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drawing>
          <wp:inline distT="0" distB="0" distL="0" distR="0">
            <wp:extent cx="1714500" cy="1400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0"/>
      </w:pPr>
      <w:r>
        <w:rPr>
          <w:rFonts w:ascii="Arial" w:cs="Arial" w:eastAsia="Arial" w:hAnsi="Arial"/>
          <w:b/>
          <w:bCs/>
          <w:color w:val="6E8F1E"/>
          <w:sz w:val="20"/>
          <w:szCs w:val="20"/>
        </w:rPr>
        <w:t xml:space="preserve">COMUNICACIÓN Y RRPP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75772"/>
          <w:sz w:val="48"/>
          <w:szCs w:val="48"/>
        </w:rPr>
        <w:t xml:space="preserve">Presupuesto 2027 · Comunicación y RRPP</w:t>
      </w:r>
    </w:p>
    <w:p>
      <w:pPr>
        <w:spacing w:after="80" w:before="0"/>
      </w:pPr>
      <w:r>
        <w:rPr>
          <w:rFonts w:ascii="Arial" w:cs="Arial" w:eastAsia="Arial" w:hAnsi="Arial"/>
          <w:color w:val="3D5866"/>
          <w:sz w:val="26"/>
          <w:szCs w:val="26"/>
        </w:rPr>
        <w:t xml:space="preserve">Software para redes y campañas, y la nueva página web.</w:t>
      </w:r>
    </w:p>
    <w:p>
      <w:pPr>
        <w:spacing w:after="240" w:before="0"/>
      </w:pPr>
      <w:r>
        <w:rPr>
          <w:rFonts w:ascii="Arial" w:cs="Arial" w:eastAsia="Arial" w:hAnsi="Arial"/>
          <w:color w:val="3D5866"/>
          <w:sz w:val="20"/>
          <w:szCs w:val="20"/>
        </w:rPr>
        <w:t xml:space="preserve">Poliforum León · Propuesta para aprobación · Octubre 2026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Resumen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Todo en pago anual. Un solo presupuesto con dos partes: Comunicación y la nueva página web.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rPr>
          <w:tblHeader/>
        </w:trPr>
        <w:tc>
          <w:tcPr>
            <w:tcW w:type="dxa" w:w="65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28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65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· Presupuesto Comunicación: ManyChat, ChatGPT, Canva y X Plus (verificación)</w:t>
            </w:r>
          </w:p>
        </w:tc>
        <w:tc>
          <w:tcPr>
            <w:tcW w:type="dxa" w:w="28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$15,176</w:t>
            </w:r>
          </w:p>
        </w:tc>
      </w:tr>
      <w:tr>
        <w:trPr>
          <w:tblHeader w:val="false"/>
        </w:trPr>
        <w:tc>
          <w:tcPr>
            <w:tcW w:type="dxa" w:w="65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 · Presupuesto Página web: servidor, chatbot, seguridad, dominio y Claude</w:t>
            </w:r>
          </w:p>
        </w:tc>
        <w:tc>
          <w:tcPr>
            <w:tcW w:type="dxa" w:w="28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$9,555</w:t>
            </w:r>
          </w:p>
        </w:tc>
      </w:tr>
      <w:tr>
        <w:trPr>
          <w:tblHeader w:val="false"/>
        </w:trPr>
        <w:tc>
          <w:tcPr>
            <w:tcW w:type="dxa" w:w="65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2027</w:t>
            </w:r>
          </w:p>
        </w:tc>
        <w:tc>
          <w:tcPr>
            <w:tcW w:type="dxa" w:w="28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$24,731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MXN con IVA. Todo se paga de forma anual.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1. Presupuesto Comunicación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300"/>
        <w:gridCol w:w="3000"/>
        <w:gridCol w:w="1300"/>
        <w:gridCol w:w="1760"/>
      </w:tblGrid>
      <w:tr>
        <w:trPr>
          <w:tblHeader/>
        </w:trPr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Herramienta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Plan</w:t>
            </w:r>
          </w:p>
        </w:tc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</w:t>
            </w:r>
          </w:p>
        </w:tc>
        <w:tc>
          <w:tcPr>
            <w:tcW w:type="dxa" w:w="13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Pago anual</w:t>
            </w:r>
          </w:p>
        </w:tc>
        <w:tc>
          <w:tcPr>
            <w:tcW w:type="dxa" w:w="17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Link</w:t>
            </w:r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ManyChat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2,500 contactos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Respuestas automáticas y dinámicas en Instagram y Facebook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$7,670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jkc4li24eny-vexwcxzec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manychat.com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ChatGPT Plus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Imágenes, crecimiento y análisis de redes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~$4,800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enqhop8e4joqewgg8j_sd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chatgpt.com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Canva Pro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Diseño para redes y para la página web</w:t>
            </w:r>
          </w:p>
        </w:tc>
        <w:tc>
          <w:tcPr>
            <w:tcW w:type="dxa" w:w="13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$1,210</w:t>
            </w:r>
          </w:p>
        </w:tc>
        <w:tc>
          <w:tcPr>
            <w:tcW w:type="dxa" w:w="17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-oxw8togcjtdy_2c2c3pn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canva.com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X Plus (verificación)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 cuenta</w:t>
            </w:r>
          </w:p>
        </w:tc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Verificación de la cuenta oficial</w:t>
            </w:r>
          </w:p>
        </w:tc>
        <w:tc>
          <w:tcPr>
            <w:tcW w:type="dxa" w:w="13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$1,496</w:t>
            </w:r>
          </w:p>
        </w:tc>
        <w:tc>
          <w:tcPr>
            <w:tcW w:type="dxa" w:w="17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hyperlink w:history="1" r:id="rIdd53e1-xrsri7w7pksndwd">
              <w:r>
                <w:rPr>
                  <w:rFonts w:ascii="Arial" w:cs="Arial" w:eastAsia="Arial" w:hAnsi="Arial"/>
                  <w:color w:val="039AD1"/>
                  <w:sz w:val="20"/>
                  <w:szCs w:val="20"/>
                  <w:u w:val="single"/>
                </w:rPr>
                <w:t xml:space="preserve">x.com/premium</w:t>
              </w:r>
            </w:hyperlink>
          </w:p>
        </w:tc>
      </w:tr>
      <w:tr>
        <w:trPr>
          <w:tblHeader w:val="false"/>
        </w:trPr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Comunicación (cada año)</w:t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$15,176</w:t>
            </w:r>
          </w:p>
        </w:tc>
        <w:tc>
          <w:tcPr>
            <w:tcW w:type="dxa" w:w="17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ChatGPT Plus solo se cobra mes a mes (~$400 al mes en México). X Plus: MX$1,290 al año + IVA; es el plan más barato con palomita de verificación.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ManyChat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Responde de forma automática los mensajes privados de Instagram, Facebook y Messenger con las preguntas frecuentes, como "¿dónde compro boletos para…?" o "estoy buscando trabajo". También permite dinámicas de "comenta y te llega" para generar leads en campañas.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En la campaña de Maricela Cordero se obtuvieron 3 leads sin publicidad pagada, respondiendo de forma manual. ManyChat permite automatizar ese proceso en futuras campañas.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ChatGPT Plus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Producción de imágenes para redes y apoyo para hacer crecer y potenciar nuestras cuentas: ideas de contenido y campañas, copys, y análisis de los resultados de las publicaciones para decidir qué funciona mejor. Con Codex ayuda a automatizar tareas repetitivas del departamento.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Imágenes para publicaciones de eventos y análisis mensual de las estadísticas de Facebook, Instagram y TikTok para ajustar el contenido.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Canva Pro · 1 cuenta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Diseño con el kit de marca del recinto para redes y para la página web: plantillas, edición de imágenes y adaptación a distintos formatos. Una sola cuenta cubre las dos.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Post e historia de un evento para redes, y su banner para la web, a partir de un mismo diseño.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X Plus (verificación)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Verificación de la cuenta oficial del recinto, para distinguirla de cuentas falsas.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Avisos oficiales de accesos, estacionamiento y horarios durante eventos masivos.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Ejemplos de respuestas automáticas de ManyChat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rPr>
          <w:tblHeader/>
        </w:trPr>
        <w:tc>
          <w:tcPr>
            <w:tcW w:type="dxa" w:w="42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Si alguien escribe…</w:t>
            </w:r>
          </w:p>
        </w:tc>
        <w:tc>
          <w:tcPr>
            <w:tcW w:type="dxa" w:w="51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Respuesta automática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"¿Dónde puedo comprar boletos para…?"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link oficial de boletos, fecha y horario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"Estoy buscando trabajo" / "¿tienen vacantes?"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El correo o link de Recursos Humanos</w:t>
            </w:r>
          </w:p>
        </w:tc>
      </w:tr>
      <w:tr>
        <w:trPr>
          <w:tblHeader w:val="false"/>
        </w:trPr>
        <w:tc>
          <w:tcPr>
            <w:tcW w:type="dxa" w:w="42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"¿Cómo llego?" / "¿dónde me estaciono?"</w:t>
            </w:r>
          </w:p>
        </w:tc>
        <w:tc>
          <w:tcPr>
            <w:tcW w:type="dxa" w:w="51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Ubicación en Google Maps, accesos y estacionamiento</w:t>
            </w:r>
          </w:p>
        </w:tc>
      </w:tr>
      <w:tr>
        <w:trPr>
          <w:tblHeader w:val="false"/>
        </w:trPr>
        <w:tc>
          <w:tcPr>
            <w:tcW w:type="dxa" w:w="42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"Quiero rentar un salón"</w:t>
            </w:r>
          </w:p>
        </w:tc>
        <w:tc>
          <w:tcPr>
            <w:tcW w:type="dxa" w:w="51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Pide nombre, fecha y número de personas, y avisa al ejecutivo comercial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2. Presupuesto Página web</w:t>
      </w:r>
    </w:p>
    <w:p>
      <w:pPr>
        <w:spacing w:after="120" w:before="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Lo necesario para que la nueva web esté encendida, segura, con un chatbot que atiende a los clientes, y con Claude para mantenerla al día. La web ya está hecha y la actualiza el equipo desde su portal, sin agencia.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360"/>
        <w:gridCol w:w="2000"/>
      </w:tblGrid>
      <w:tr>
        <w:trPr>
          <w:tblHeader/>
        </w:trPr>
        <w:tc>
          <w:tcPr>
            <w:tcW w:type="dxa" w:w="3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Concepto</w:t>
            </w:r>
          </w:p>
        </w:tc>
        <w:tc>
          <w:tcPr>
            <w:tcW w:type="dxa" w:w="436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Para qué sirve</w:t>
            </w:r>
          </w:p>
        </w:tc>
        <w:tc>
          <w:tcPr>
            <w:tcW w:type="dxa" w:w="200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Al año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Servidor VPS · Hostinger KVM 2 (pago de 24 meses)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Donde vive la web, 24 horas; cubre 2027 y 2028, con margen para crecer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$3,720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Chatbot · Claude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Responde las preguntas de los clientes en la web; con límite de gasto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$1,747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Gestor de contraseñas · Bitwarden (plan gratuito, 2 personas)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Guarda las claves del servidor, dominio y servicios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Dominio poliforumleon.com.mx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Ya se paga hoy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$638</w:t>
            </w:r>
          </w:p>
        </w:tc>
      </w:tr>
      <w:tr>
        <w:trPr>
          <w:tblHeader w:val="false"/>
        </w:trPr>
        <w:tc>
          <w:tcPr>
            <w:tcW w:type="dxa" w:w="3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Cloudflare, avisos, monitoreo y copia externa</w:t>
            </w:r>
          </w:p>
        </w:tc>
        <w:tc>
          <w:tcPr>
            <w:tcW w:type="dxa" w:w="436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Protección y respaldo (gratis)</w:t>
            </w:r>
          </w:p>
        </w:tc>
        <w:tc>
          <w:tcPr>
            <w:tcW w:type="dxa" w:w="200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$0</w:t>
            </w:r>
          </w:p>
        </w:tc>
      </w:tr>
      <w:tr>
        <w:trPr>
          <w:tblHeader w:val="false"/>
        </w:trPr>
        <w:tc>
          <w:tcPr>
            <w:tcW w:type="dxa" w:w="3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Claude Pro · 1 cuenta</w:t>
            </w:r>
          </w:p>
        </w:tc>
        <w:tc>
          <w:tcPr>
            <w:tcW w:type="dxa" w:w="436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Mantenimiento de la página web</w:t>
            </w:r>
          </w:p>
        </w:tc>
        <w:tc>
          <w:tcPr>
            <w:tcW w:type="dxa" w:w="200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$3,450</w:t>
            </w:r>
          </w:p>
        </w:tc>
      </w:tr>
      <w:tr>
        <w:trPr>
          <w:tblHeader w:val="false"/>
        </w:trPr>
        <w:tc>
          <w:tcPr>
            <w:tcW w:type="dxa" w:w="3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Total Página web</w:t>
            </w:r>
          </w:p>
        </w:tc>
        <w:tc>
          <w:tcPr>
            <w:tcW w:type="dxa" w:w="436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shd w:fill="175772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A8C243"/>
                <w:sz w:val="19"/>
                <w:szCs w:val="19"/>
              </w:rPr>
              <w:t xml:space="preserve">$9,555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Chatbot: costo aproximado al mes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Personas al mes en la web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Conversaciones</w:t>
            </w:r>
          </w:p>
        </w:tc>
        <w:tc>
          <w:tcPr>
            <w:tcW w:type="dxa" w:w="3120"/>
            <w:shd w:fill="DCE6EB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E3A4E"/>
                <w:sz w:val="19"/>
                <w:szCs w:val="19"/>
              </w:rPr>
              <w:t xml:space="preserve">Costo al mes (sin IVA)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5,000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150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~$70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9,000 (hoy)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270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~$126</w:t>
            </w:r>
          </w:p>
        </w:tc>
      </w:tr>
      <w:tr>
        <w:trPr>
          <w:tblHeader w:val="false"/>
        </w:trPr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20,000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600</w:t>
            </w:r>
          </w:p>
        </w:tc>
        <w:tc>
          <w:tcPr>
            <w:tcW w:type="dxa" w:w="3120"/>
            <w:shd w:fill="F6F9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~$279</w:t>
            </w:r>
          </w:p>
        </w:tc>
      </w:tr>
      <w:tr>
        <w:trPr>
          <w:tblHeader w:val="false"/>
        </w:trPr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40,000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1,200</w:t>
            </w:r>
          </w:p>
        </w:tc>
        <w:tc>
          <w:tcPr>
            <w:tcW w:type="dxa" w:w="3120"/>
            <w:shd w:fill="FFFFFF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E3A4E"/>
                <w:sz w:val="19"/>
                <w:szCs w:val="19"/>
              </w:rPr>
              <w:t xml:space="preserve">~$558</w:t>
            </w:r>
          </w:p>
        </w:tc>
      </w:tr>
    </w:tbl>
    <w:p>
      <w:pPr>
        <w:spacing w:after="120" w:before="80"/>
      </w:pPr>
      <w:r>
        <w:rPr>
          <w:rFonts w:ascii="Arial" w:cs="Arial" w:eastAsia="Arial" w:hAnsi="Arial"/>
          <w:i/>
          <w:iCs/>
          <w:color w:val="3D5866"/>
          <w:sz w:val="19"/>
          <w:szCs w:val="19"/>
        </w:rPr>
        <w:t xml:space="preserve">Cobra por conversación, no por visita. Tiene límite de gasto mensual. Infraestructura según la cotización de la web ($18.20 por dólar) con 16% de IVA.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Servidor: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Hostinger VPS KVM 2: 2 núcleos, 8 GB de RAM y 100 GB de disco, con margen para crecer. MXN 3,719.76 por 24 meses (MXN 154.99 al mes), total del carrito con impuestos en $0; cubre 2027 y 2028. Si al facturar se suma IVA, serían $4,315. Renueva a MXN 273.99 al mes. Se instala con Ubuntu 24.04. No hace falta el respaldo diario de pago (MXN 122.99 al mes): la instalación de la web ya hace un respaldo diario propio con copia externa gratuita, y Hostinger incluye respaldo semanal. Tampoco hace falta el dominio gratis que ofrece, porque ya tenemos poliforumleon.com.mx.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Contraseñas: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web la manejan 2 personas, así que alcanza el plan gratuito de organización de Bitwarden. Si en el futuro se suma una tercera persona, el plan Equipos cuesta US$4 por persona al mes.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Por qué cada cosa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Claude Pro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Mantenimiento de la página web: actualización de textos, eventos, noticias y preguntas frecuentes, y apoyo para ajustes del sitio. Es el mismo proveedor del chatbot de la web.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Alta de un evento nuevo en el sitio con su descripción y preguntas frecuentes.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Por qué: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La nueva web necesita servidor propio, seguridad y dominio para funcionar; el chatbot atiende las preguntas de los clientes y deja la solicitud lista para el ejecutivo comercial.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0E3A4E"/>
          <w:sz w:val="22"/>
          <w:szCs w:val="22"/>
        </w:rPr>
        <w:t xml:space="preserve">Ejemplo: </w:t>
      </w:r>
      <w:r>
        <w:rPr>
          <w:rFonts w:ascii="Arial" w:cs="Arial" w:eastAsia="Arial" w:hAnsi="Arial"/>
          <w:color w:val="0E3A4E"/>
          <w:sz w:val="22"/>
          <w:szCs w:val="22"/>
        </w:rPr>
        <w:t xml:space="preserve">Un organizador pregunta por una sala para 600 personas; el chatbot le pide fecha y correo y avisa al ejecutivo.</w:t>
      </w:r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3. Links de compra</w:t>
      </w:r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Comunicación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uptyf1l9_a_bxo97iia-l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ManyChat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uzz_5fxdizx8hr7oemeda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ChatGPT Plus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avml-8ljsyckuxfex7utq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Canva Pro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mcmfcv7wtcvrgwln9nkk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X Plus (verificación)</w:t>
        </w:r>
      </w:hyperlink>
    </w:p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75772"/>
          <w:sz w:val="26"/>
          <w:szCs w:val="26"/>
        </w:rPr>
        <w:t xml:space="preserve">Página web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2metzzbo6br3jib2tfjzp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Servidor VPS · Hostinger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cipwamcxf9dd5bjvimqr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Chatbot · console.anthropic.com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mxe_txytbxhilpkillhi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Bitwarden (plan gratuito)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pdvmcyuqi0qtkbu3uf5pa">
        <w:r>
          <w:rPr>
            <w:rFonts w:ascii="Arial" w:cs="Arial" w:eastAsia="Arial" w:hAnsi="Arial"/>
            <w:color w:val="039AD1"/>
            <w:sz w:val="20"/>
            <w:szCs w:val="20"/>
            <w:u w:val="single"/>
          </w:rPr>
          <w:t xml:space="preserve">Claude Pro</w:t>
        </w:r>
      </w:hyperlink>
    </w:p>
    <w:p>
      <w:pPr>
        <w:pStyle w:val="Heading1"/>
        <w:pBdr>
          <w:bottom w:val="single" w:color="A8C243" w:sz="12" w:space="4"/>
        </w:pBdr>
        <w:spacing w:after="120" w:before="240"/>
      </w:pPr>
      <w:r>
        <w:rPr>
          <w:rFonts w:ascii="Arial" w:cs="Arial" w:eastAsia="Arial" w:hAnsi="Arial"/>
          <w:b/>
          <w:bCs/>
          <w:color w:val="175772"/>
          <w:sz w:val="32"/>
          <w:szCs w:val="32"/>
        </w:rPr>
        <w:t xml:space="preserve">Condiciones del presupuesto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Área solicitante: Comunicación y RRPP. Periodo: enero a diciembre de 2027.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Precios en pesos mexicanos con IVA, consultados en octubre de 2026; sujetos a cambio del proveedor.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Forma de pago: pago anual con tarjeta corporativa a nombre de Poliforum León, con correo institucional.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Comprobantes: los proveedores del extranjero entregan comprobante de pago descargable, no CFDI; Contabilidad define cómo se registra.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ManyChat: precio en dólares a $19.00 por dólar + 16% de IVA. Página web: Hostinger en pesos + IVA; chatbot y dominio según la cotización de la web. Canva, Claude y X Plus (verificación): precios en México.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0E3A4E"/>
          <w:sz w:val="22"/>
          <w:szCs w:val="22"/>
        </w:rPr>
        <w:t xml:space="preserve">Software: comprar desde la página web de cada proveedor, no desde la app del celular.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3D5866"/>
        <w:sz w:val="16"/>
        <w:szCs w:val="16"/>
      </w:rPr>
      <w:t xml:space="preserve">Presupuesto 2027 · Comunicación y RRPP · Poliforum León · </w:t>
    </w:r>
    <w:r>
      <w:rPr>
        <w:rFonts w:ascii="Arial" w:cs="Arial" w:eastAsia="Arial" w:hAnsi="Arial"/>
        <w:color w:val="3D58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E3A4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kc4li24eny-vexwcxzec" Type="http://schemas.openxmlformats.org/officeDocument/2006/relationships/hyperlink" Target="https://manychat.com/pricing" TargetMode="External"/><Relationship Id="rIdenqhop8e4joqewgg8j_sd" Type="http://schemas.openxmlformats.org/officeDocument/2006/relationships/hyperlink" Target="https://chatgpt.com/pricing" TargetMode="External"/><Relationship Id="rId-oxw8togcjtdy_2c2c3pn" Type="http://schemas.openxmlformats.org/officeDocument/2006/relationships/hyperlink" Target="https://www.canva.com/pricing/" TargetMode="External"/><Relationship Id="rIdd53e1-xrsri7w7pksndwd" Type="http://schemas.openxmlformats.org/officeDocument/2006/relationships/hyperlink" Target="https://x.com/i/premium_sign_up" TargetMode="External"/><Relationship Id="rIduptyf1l9_a_bxo97iia-l" Type="http://schemas.openxmlformats.org/officeDocument/2006/relationships/hyperlink" Target="https://manychat.com/pricing" TargetMode="External"/><Relationship Id="rIduzz_5fxdizx8hr7oemeda" Type="http://schemas.openxmlformats.org/officeDocument/2006/relationships/hyperlink" Target="https://chatgpt.com/pricing" TargetMode="External"/><Relationship Id="rIdavml-8ljsyckuxfex7utq" Type="http://schemas.openxmlformats.org/officeDocument/2006/relationships/hyperlink" Target="https://www.canva.com/pricing/" TargetMode="External"/><Relationship Id="rIdmcmfcv7wtcvrgwln9nkkp" Type="http://schemas.openxmlformats.org/officeDocument/2006/relationships/hyperlink" Target="https://x.com/i/premium_sign_up" TargetMode="External"/><Relationship Id="rId2metzzbo6br3jib2tfjzp" Type="http://schemas.openxmlformats.org/officeDocument/2006/relationships/hyperlink" Target="https://www.hostinger.com/mx/servidor-vps" TargetMode="External"/><Relationship Id="rIdcipwamcxf9dd5bjvimqri" Type="http://schemas.openxmlformats.org/officeDocument/2006/relationships/hyperlink" Target="https://console.anthropic.com/" TargetMode="External"/><Relationship Id="rIdpmxe_txytbxhilpkillhi" Type="http://schemas.openxmlformats.org/officeDocument/2006/relationships/hyperlink" Target="https://bitwarden.com/pricing/" TargetMode="External"/><Relationship Id="rIdpdvmcyuqi0qtkbu3uf5pa" Type="http://schemas.openxmlformats.org/officeDocument/2006/relationships/hyperlink" Target="https://claude.com/pricing" TargetMode="External"/><Relationship Id="rId8" Type="http://schemas.openxmlformats.org/officeDocument/2006/relationships/image" Target="media/b5e8bad9cddcd9b256015647e4bce7404169b268.png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Presupuesto 2027 · Comunicación y RRPP · Poliforum León</dc:title>
  <dc:creator>Comunicación y RRPP · Poliforum León</dc:creator>
  <cp:lastModifiedBy>Un-named</cp:lastModifiedBy>
  <cp:revision>1</cp:revision>
  <dcterms:created xsi:type="dcterms:W3CDTF">2026-10-15T00:39:52.331Z</dcterms:created>
  <dcterms:modified xsi:type="dcterms:W3CDTF">2026-10-15T00:39:52.331Z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