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Exam Week 6</w:t>
      </w:r>
    </w:p>
    <w:p>
      <w:r>
        <w:t>Экзамен неделя 6</w:t>
      </w:r>
    </w:p>
    <w:p>
      <w:r>
        <w:t>Assignment Week 31</w:t>
      </w:r>
    </w:p>
    <w:p>
      <w:r>
        <w:t>Quiz Week 2–3</w:t>
      </w:r>
    </w:p>
    <w:sectPr/>
  </w:body>
</w:document>
</file>