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1.Понятие о чрезвычайных ситуациях, их классификация и краткая характеристика</w:t>
      </w:r>
    </w:p>
    <w:p w:rsidR="00873CC3" w:rsidRPr="00873CC3" w:rsidRDefault="00873CC3" w:rsidP="00873CC3">
      <w:pPr>
        <w:spacing w:after="0"/>
        <w:rPr>
          <w:rFonts w:ascii="Times New Roman" w:hAnsi="Times New Roman" w:cs="Times New Roman"/>
          <w:color w:val="000000"/>
          <w:sz w:val="40"/>
          <w:szCs w:val="40"/>
        </w:rPr>
      </w:pPr>
      <w:r w:rsidRPr="00873CC3">
        <w:rPr>
          <w:rFonts w:ascii="Times New Roman" w:hAnsi="Times New Roman" w:cs="Times New Roman"/>
          <w:color w:val="000000"/>
          <w:sz w:val="40"/>
          <w:szCs w:val="40"/>
        </w:rPr>
        <w:t>2.Совместное (комбинированное</w:t>
      </w:r>
      <w:proofErr w:type="gramStart"/>
      <w:r w:rsidRPr="00873CC3">
        <w:rPr>
          <w:rFonts w:ascii="Times New Roman" w:hAnsi="Times New Roman" w:cs="Times New Roman"/>
          <w:color w:val="000000"/>
          <w:sz w:val="40"/>
          <w:szCs w:val="40"/>
        </w:rPr>
        <w:t xml:space="preserve"> )</w:t>
      </w:r>
      <w:proofErr w:type="gramEnd"/>
      <w:r w:rsidRPr="00873CC3">
        <w:rPr>
          <w:rFonts w:ascii="Times New Roman" w:hAnsi="Times New Roman" w:cs="Times New Roman"/>
          <w:color w:val="000000"/>
          <w:sz w:val="40"/>
          <w:szCs w:val="40"/>
        </w:rPr>
        <w:t xml:space="preserve"> действие токсичных веществ на организм человека, и комплексное воздействие химических веществ.</w:t>
      </w:r>
    </w:p>
    <w:p w:rsidR="00873CC3" w:rsidRPr="00873CC3" w:rsidRDefault="00873CC3" w:rsidP="00873CC3">
      <w:pPr>
        <w:spacing w:after="0"/>
        <w:rPr>
          <w:rFonts w:ascii="Times New Roman" w:hAnsi="Times New Roman" w:cs="Times New Roman"/>
          <w:color w:val="000000"/>
          <w:sz w:val="40"/>
          <w:szCs w:val="40"/>
        </w:rPr>
      </w:pPr>
      <w:r w:rsidRPr="00873CC3">
        <w:rPr>
          <w:rFonts w:ascii="Times New Roman" w:hAnsi="Times New Roman" w:cs="Times New Roman"/>
          <w:color w:val="000000"/>
          <w:sz w:val="40"/>
          <w:szCs w:val="40"/>
        </w:rPr>
        <w:t xml:space="preserve">3.Доврачебная помощь при термических ожогах. 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 xml:space="preserve">4.Общие категории пожарной и взрывопожарной опасности зданий. 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5. Структура системы безопасности. Основные принципы обеспечения безопасности человека.</w:t>
      </w:r>
    </w:p>
    <w:p w:rsidR="00873CC3" w:rsidRPr="00873CC3" w:rsidRDefault="00873CC3" w:rsidP="00873CC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873CC3">
        <w:rPr>
          <w:rFonts w:ascii="Times New Roman" w:hAnsi="Times New Roman" w:cs="Times New Roman"/>
          <w:color w:val="000000"/>
          <w:sz w:val="40"/>
          <w:szCs w:val="40"/>
        </w:rPr>
        <w:t xml:space="preserve">6.Оказание первой помощи при наружных кровотечениях 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 xml:space="preserve">7.Понятие биосферы, </w:t>
      </w:r>
      <w:proofErr w:type="spellStart"/>
      <w:r w:rsidRPr="00873CC3">
        <w:rPr>
          <w:color w:val="000000"/>
          <w:sz w:val="40"/>
          <w:szCs w:val="40"/>
        </w:rPr>
        <w:t>техносферы</w:t>
      </w:r>
      <w:proofErr w:type="spellEnd"/>
      <w:r w:rsidRPr="00873CC3">
        <w:rPr>
          <w:color w:val="000000"/>
          <w:sz w:val="40"/>
          <w:szCs w:val="40"/>
        </w:rPr>
        <w:t>, ноосферы.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8. Пожар и горение. Условие возникновения и распространения пожаров. Процессы самовозгорания.</w:t>
      </w:r>
    </w:p>
    <w:p w:rsidR="00873CC3" w:rsidRPr="00873CC3" w:rsidRDefault="00873CC3" w:rsidP="00873CC3">
      <w:pPr>
        <w:tabs>
          <w:tab w:val="left" w:pos="8221"/>
        </w:tabs>
        <w:spacing w:after="0"/>
        <w:rPr>
          <w:rFonts w:ascii="Times New Roman" w:hAnsi="Times New Roman" w:cs="Times New Roman"/>
          <w:color w:val="000000"/>
          <w:sz w:val="40"/>
          <w:szCs w:val="40"/>
        </w:rPr>
      </w:pPr>
      <w:r w:rsidRPr="00873CC3">
        <w:rPr>
          <w:rFonts w:ascii="Times New Roman" w:hAnsi="Times New Roman" w:cs="Times New Roman"/>
          <w:color w:val="000000"/>
          <w:sz w:val="40"/>
          <w:szCs w:val="40"/>
        </w:rPr>
        <w:t>9. Цель и задачи дисциплины. Основные понятия (опасность, ЧС, ЧП, авария, стихийное бедствие)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 xml:space="preserve">10. Общая характеристика негативных факторов </w:t>
      </w:r>
      <w:proofErr w:type="spellStart"/>
      <w:r w:rsidRPr="00873CC3">
        <w:rPr>
          <w:color w:val="000000"/>
          <w:sz w:val="40"/>
          <w:szCs w:val="40"/>
        </w:rPr>
        <w:t>техносферы</w:t>
      </w:r>
      <w:proofErr w:type="spellEnd"/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11.Первая помощь при поражении электрическим током.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sz w:val="40"/>
          <w:szCs w:val="40"/>
        </w:rPr>
        <w:t xml:space="preserve">12. </w:t>
      </w:r>
      <w:proofErr w:type="spellStart"/>
      <w:r w:rsidRPr="00873CC3">
        <w:rPr>
          <w:color w:val="000000"/>
          <w:sz w:val="40"/>
          <w:szCs w:val="40"/>
        </w:rPr>
        <w:t>Дефлаграционное</w:t>
      </w:r>
      <w:proofErr w:type="spellEnd"/>
      <w:r w:rsidRPr="00873CC3">
        <w:rPr>
          <w:color w:val="000000"/>
          <w:sz w:val="40"/>
          <w:szCs w:val="40"/>
        </w:rPr>
        <w:t xml:space="preserve"> и детонационное горение.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13. Правила поведения и действия населения при эвакуационных и спасательных работах</w:t>
      </w:r>
    </w:p>
    <w:p w:rsidR="00873CC3" w:rsidRPr="00873CC3" w:rsidRDefault="00873CC3" w:rsidP="00873CC3">
      <w:pPr>
        <w:tabs>
          <w:tab w:val="left" w:pos="8975"/>
        </w:tabs>
        <w:spacing w:after="0"/>
        <w:rPr>
          <w:rFonts w:ascii="Times New Roman" w:hAnsi="Times New Roman" w:cs="Times New Roman"/>
          <w:sz w:val="40"/>
          <w:szCs w:val="40"/>
        </w:rPr>
      </w:pPr>
      <w:r w:rsidRPr="00873CC3">
        <w:rPr>
          <w:rFonts w:ascii="Times New Roman" w:hAnsi="Times New Roman" w:cs="Times New Roman"/>
          <w:sz w:val="40"/>
          <w:szCs w:val="40"/>
        </w:rPr>
        <w:t>14. Виды возбудителей болезней. Инкубационный период. Противоэпидемические мероприятия.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15. Классификация веществ по их токсичности, виды и способы воздействия на организм человека</w:t>
      </w:r>
    </w:p>
    <w:p w:rsidR="00873CC3" w:rsidRPr="00873CC3" w:rsidRDefault="00873CC3" w:rsidP="00873CC3">
      <w:pPr>
        <w:tabs>
          <w:tab w:val="left" w:pos="8975"/>
        </w:tabs>
        <w:spacing w:after="0"/>
        <w:rPr>
          <w:rFonts w:ascii="Times New Roman" w:hAnsi="Times New Roman" w:cs="Times New Roman"/>
          <w:color w:val="000000"/>
          <w:sz w:val="40"/>
          <w:szCs w:val="40"/>
        </w:rPr>
      </w:pPr>
      <w:r w:rsidRPr="00873CC3">
        <w:rPr>
          <w:rFonts w:ascii="Times New Roman" w:hAnsi="Times New Roman" w:cs="Times New Roman"/>
          <w:color w:val="000000"/>
          <w:sz w:val="40"/>
          <w:szCs w:val="40"/>
        </w:rPr>
        <w:t>16.Доврачебная помощь при ушибах, вывихах и переломах конечностей.</w:t>
      </w:r>
    </w:p>
    <w:p w:rsidR="00B21D37" w:rsidRPr="00873CC3" w:rsidRDefault="00873CC3" w:rsidP="00873CC3">
      <w:pPr>
        <w:spacing w:after="0"/>
        <w:rPr>
          <w:rFonts w:ascii="Times New Roman" w:hAnsi="Times New Roman" w:cs="Times New Roman"/>
          <w:color w:val="000000"/>
          <w:sz w:val="40"/>
          <w:szCs w:val="40"/>
        </w:rPr>
      </w:pPr>
      <w:r w:rsidRPr="00873CC3">
        <w:rPr>
          <w:rFonts w:ascii="Times New Roman" w:hAnsi="Times New Roman" w:cs="Times New Roman"/>
          <w:color w:val="000000"/>
          <w:sz w:val="40"/>
          <w:szCs w:val="40"/>
        </w:rPr>
        <w:t>17.Структура системы гражданской обороны в период военного положения. Органы управления ГО.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 xml:space="preserve">18.Силовые факторы </w:t>
      </w:r>
      <w:proofErr w:type="spellStart"/>
      <w:r w:rsidRPr="00873CC3">
        <w:rPr>
          <w:color w:val="000000"/>
          <w:sz w:val="40"/>
          <w:szCs w:val="40"/>
        </w:rPr>
        <w:t>техносферы</w:t>
      </w:r>
      <w:proofErr w:type="spellEnd"/>
      <w:r w:rsidRPr="00873CC3">
        <w:rPr>
          <w:color w:val="000000"/>
          <w:sz w:val="40"/>
          <w:szCs w:val="40"/>
        </w:rPr>
        <w:t>. Их воздействие на окружающую среду и человека.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19. Классификация коллективных средств защиты населения по их предназначению</w:t>
      </w:r>
    </w:p>
    <w:p w:rsidR="00873CC3" w:rsidRPr="00873CC3" w:rsidRDefault="00873CC3" w:rsidP="00873CC3">
      <w:pPr>
        <w:tabs>
          <w:tab w:val="left" w:pos="7167"/>
        </w:tabs>
        <w:spacing w:after="0"/>
        <w:rPr>
          <w:rFonts w:ascii="Times New Roman" w:hAnsi="Times New Roman" w:cs="Times New Roman"/>
          <w:sz w:val="40"/>
          <w:szCs w:val="40"/>
        </w:rPr>
      </w:pPr>
      <w:r w:rsidRPr="00873CC3">
        <w:rPr>
          <w:rFonts w:ascii="Times New Roman" w:hAnsi="Times New Roman" w:cs="Times New Roman"/>
          <w:color w:val="000000"/>
          <w:sz w:val="40"/>
          <w:szCs w:val="40"/>
        </w:rPr>
        <w:lastRenderedPageBreak/>
        <w:t>20. АХОВ. Условие рассеивания АХОВ в зависимости от степени вертикальной устойчивости.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 xml:space="preserve">21.Понятие ЧС. Классификация ЧС по масштабу распространения. </w:t>
      </w:r>
    </w:p>
    <w:p w:rsidR="00873CC3" w:rsidRPr="00873CC3" w:rsidRDefault="00873CC3" w:rsidP="00873CC3">
      <w:pPr>
        <w:tabs>
          <w:tab w:val="left" w:pos="7167"/>
        </w:tabs>
        <w:spacing w:after="0"/>
        <w:rPr>
          <w:rFonts w:ascii="Times New Roman" w:hAnsi="Times New Roman" w:cs="Times New Roman"/>
          <w:color w:val="000000"/>
          <w:sz w:val="40"/>
          <w:szCs w:val="40"/>
        </w:rPr>
      </w:pPr>
      <w:r w:rsidRPr="00873CC3">
        <w:rPr>
          <w:rFonts w:ascii="Times New Roman" w:hAnsi="Times New Roman" w:cs="Times New Roman"/>
          <w:color w:val="000000"/>
          <w:sz w:val="40"/>
          <w:szCs w:val="40"/>
        </w:rPr>
        <w:t xml:space="preserve">22.Экологические факторы и их классификация. Правило оптимума. 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23.Классификация средств индивидуальной защиты</w:t>
      </w:r>
    </w:p>
    <w:p w:rsidR="00873CC3" w:rsidRPr="00873CC3" w:rsidRDefault="00873CC3" w:rsidP="00873CC3">
      <w:pPr>
        <w:tabs>
          <w:tab w:val="left" w:pos="7167"/>
        </w:tabs>
        <w:spacing w:after="0"/>
        <w:rPr>
          <w:rFonts w:ascii="Times New Roman" w:hAnsi="Times New Roman" w:cs="Times New Roman"/>
          <w:sz w:val="40"/>
          <w:szCs w:val="40"/>
        </w:rPr>
      </w:pPr>
      <w:r w:rsidRPr="00873CC3">
        <w:rPr>
          <w:rFonts w:ascii="Times New Roman" w:hAnsi="Times New Roman" w:cs="Times New Roman"/>
          <w:sz w:val="40"/>
          <w:szCs w:val="40"/>
        </w:rPr>
        <w:t>24. Правила поведения населения в ЧС, вызванной техногенной ЧС с выбросом аварийно-химического вещества.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25. Классификация чрезвычайных ситуаций по сфере возникновения. ЧС природного происхождения.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sz w:val="40"/>
          <w:szCs w:val="40"/>
        </w:rPr>
        <w:t>26.</w:t>
      </w:r>
      <w:r w:rsidRPr="00873CC3">
        <w:rPr>
          <w:color w:val="000000"/>
          <w:sz w:val="40"/>
          <w:szCs w:val="40"/>
        </w:rPr>
        <w:t>Воздействие химических факторов. Пороговый принцип оценки воздействия химических загрязнений в биосфере.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27.Взрыв. Поражающие факторы взрыва и их количественные характеристики.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28.Доврачебная помощь при переломах рёбер, позвоночника, травмах головы.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29. Чрезвычайные ситуации биолого-социального характера. Источники возникновения биолого-социальных ЧС.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30. Экологический мониторинг. Цели и задачи экологического мониторинга.</w:t>
      </w:r>
    </w:p>
    <w:p w:rsidR="00873CC3" w:rsidRPr="00873CC3" w:rsidRDefault="00873CC3" w:rsidP="00873CC3">
      <w:pPr>
        <w:tabs>
          <w:tab w:val="left" w:pos="7167"/>
        </w:tabs>
        <w:spacing w:after="0"/>
        <w:rPr>
          <w:rFonts w:ascii="Times New Roman" w:hAnsi="Times New Roman" w:cs="Times New Roman"/>
          <w:color w:val="000000"/>
          <w:sz w:val="40"/>
          <w:szCs w:val="40"/>
        </w:rPr>
      </w:pPr>
      <w:r w:rsidRPr="00873CC3">
        <w:rPr>
          <w:rFonts w:ascii="Times New Roman" w:hAnsi="Times New Roman" w:cs="Times New Roman"/>
          <w:color w:val="000000"/>
          <w:sz w:val="40"/>
          <w:szCs w:val="40"/>
        </w:rPr>
        <w:t xml:space="preserve">31.Средства индивидуальной защиты населения в ЧС. 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32.Доврачебная помощь при состоянии, вызванном шоком.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 xml:space="preserve">33.Группы химических веществ по степени опасности. </w:t>
      </w:r>
      <w:proofErr w:type="spellStart"/>
      <w:proofErr w:type="gramStart"/>
      <w:r w:rsidRPr="00873CC3">
        <w:rPr>
          <w:color w:val="000000"/>
          <w:sz w:val="40"/>
          <w:szCs w:val="40"/>
        </w:rPr>
        <w:t>Клас-сификация</w:t>
      </w:r>
      <w:proofErr w:type="spellEnd"/>
      <w:proofErr w:type="gramEnd"/>
      <w:r w:rsidRPr="00873CC3">
        <w:rPr>
          <w:color w:val="000000"/>
          <w:sz w:val="40"/>
          <w:szCs w:val="40"/>
        </w:rPr>
        <w:t xml:space="preserve"> химических веществ по токсичности их ПДК.</w:t>
      </w:r>
    </w:p>
    <w:p w:rsidR="00873CC3" w:rsidRPr="00873CC3" w:rsidRDefault="00873CC3" w:rsidP="00873CC3">
      <w:pPr>
        <w:tabs>
          <w:tab w:val="left" w:pos="7167"/>
        </w:tabs>
        <w:spacing w:after="0"/>
        <w:rPr>
          <w:rFonts w:ascii="Times New Roman" w:hAnsi="Times New Roman" w:cs="Times New Roman"/>
          <w:color w:val="000000"/>
          <w:sz w:val="40"/>
          <w:szCs w:val="40"/>
        </w:rPr>
      </w:pPr>
      <w:r w:rsidRPr="00873CC3">
        <w:rPr>
          <w:rFonts w:ascii="Times New Roman" w:hAnsi="Times New Roman" w:cs="Times New Roman"/>
          <w:color w:val="000000"/>
          <w:sz w:val="40"/>
          <w:szCs w:val="40"/>
        </w:rPr>
        <w:t>34. Состояние, требующее оказания первой помощи. Мероприятия по оживлению организма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35. Категории пожарной и взрывной опасности производственных помещений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36. Классификация средств коллективной защиты. Их краткая характеристика.</w:t>
      </w:r>
    </w:p>
    <w:p w:rsidR="00873CC3" w:rsidRPr="00873CC3" w:rsidRDefault="00873CC3" w:rsidP="00873CC3">
      <w:pPr>
        <w:tabs>
          <w:tab w:val="left" w:pos="7167"/>
        </w:tabs>
        <w:spacing w:after="0"/>
        <w:rPr>
          <w:rFonts w:ascii="Times New Roman" w:hAnsi="Times New Roman" w:cs="Times New Roman"/>
          <w:color w:val="000000"/>
          <w:sz w:val="40"/>
          <w:szCs w:val="40"/>
        </w:rPr>
      </w:pPr>
      <w:r w:rsidRPr="00873CC3">
        <w:rPr>
          <w:rFonts w:ascii="Times New Roman" w:hAnsi="Times New Roman" w:cs="Times New Roman"/>
          <w:color w:val="000000"/>
          <w:sz w:val="40"/>
          <w:szCs w:val="40"/>
        </w:rPr>
        <w:t>37. ЧС. Стадии развития ЧС. Общая классификация ЧС.</w:t>
      </w:r>
    </w:p>
    <w:p w:rsidR="00873CC3" w:rsidRPr="00873CC3" w:rsidRDefault="00873CC3" w:rsidP="00873CC3">
      <w:pPr>
        <w:tabs>
          <w:tab w:val="left" w:pos="7167"/>
        </w:tabs>
        <w:spacing w:after="0"/>
        <w:rPr>
          <w:rFonts w:ascii="Times New Roman" w:hAnsi="Times New Roman" w:cs="Times New Roman"/>
          <w:color w:val="000000"/>
          <w:sz w:val="40"/>
          <w:szCs w:val="40"/>
        </w:rPr>
      </w:pPr>
      <w:r w:rsidRPr="00873CC3">
        <w:rPr>
          <w:rFonts w:ascii="Times New Roman" w:hAnsi="Times New Roman" w:cs="Times New Roman"/>
          <w:color w:val="000000"/>
          <w:sz w:val="40"/>
          <w:szCs w:val="40"/>
        </w:rPr>
        <w:lastRenderedPageBreak/>
        <w:t>38. Нормирование качества окружающей среды. Нормативы качества атмосферного воздуха.</w:t>
      </w:r>
    </w:p>
    <w:p w:rsidR="00873CC3" w:rsidRPr="00873CC3" w:rsidRDefault="00873CC3" w:rsidP="00873CC3">
      <w:pPr>
        <w:tabs>
          <w:tab w:val="left" w:pos="7167"/>
        </w:tabs>
        <w:spacing w:after="0"/>
        <w:rPr>
          <w:rFonts w:ascii="Times New Roman" w:hAnsi="Times New Roman" w:cs="Times New Roman"/>
          <w:color w:val="000000"/>
          <w:sz w:val="40"/>
          <w:szCs w:val="40"/>
        </w:rPr>
      </w:pPr>
      <w:r w:rsidRPr="00873CC3">
        <w:rPr>
          <w:rFonts w:ascii="Times New Roman" w:hAnsi="Times New Roman" w:cs="Times New Roman"/>
          <w:color w:val="000000"/>
          <w:sz w:val="40"/>
          <w:szCs w:val="40"/>
        </w:rPr>
        <w:t>39. Понятие иммобилизации. Иммобилизация при повреждении и переломах позвоночника.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40. Основные принципы и способы защиты населения при ЧС биолого-социального характера</w:t>
      </w:r>
    </w:p>
    <w:p w:rsidR="00873CC3" w:rsidRPr="00873CC3" w:rsidRDefault="00873CC3" w:rsidP="00873CC3">
      <w:pPr>
        <w:spacing w:after="0"/>
        <w:rPr>
          <w:rFonts w:ascii="Times New Roman" w:hAnsi="Times New Roman" w:cs="Times New Roman"/>
          <w:color w:val="000000"/>
          <w:sz w:val="40"/>
          <w:szCs w:val="40"/>
        </w:rPr>
      </w:pPr>
      <w:r w:rsidRPr="00873CC3">
        <w:rPr>
          <w:rFonts w:ascii="Times New Roman" w:hAnsi="Times New Roman" w:cs="Times New Roman"/>
          <w:color w:val="000000"/>
          <w:sz w:val="40"/>
          <w:szCs w:val="40"/>
        </w:rPr>
        <w:t>41. Природные ЧС, характерные для РБ. Источники природной ЧС.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 xml:space="preserve">42. </w:t>
      </w:r>
      <w:proofErr w:type="spellStart"/>
      <w:r w:rsidRPr="00873CC3">
        <w:rPr>
          <w:color w:val="000000"/>
          <w:sz w:val="40"/>
          <w:szCs w:val="40"/>
        </w:rPr>
        <w:t>Пожаро</w:t>
      </w:r>
      <w:proofErr w:type="spellEnd"/>
      <w:r w:rsidRPr="00873CC3">
        <w:rPr>
          <w:color w:val="000000"/>
          <w:sz w:val="40"/>
          <w:szCs w:val="40"/>
        </w:rPr>
        <w:t xml:space="preserve">-взрывоопасные факторы </w:t>
      </w:r>
      <w:proofErr w:type="spellStart"/>
      <w:r w:rsidRPr="00873CC3">
        <w:rPr>
          <w:color w:val="000000"/>
          <w:sz w:val="40"/>
          <w:szCs w:val="40"/>
        </w:rPr>
        <w:t>техносферы</w:t>
      </w:r>
      <w:proofErr w:type="spellEnd"/>
      <w:r w:rsidRPr="00873CC3">
        <w:rPr>
          <w:color w:val="000000"/>
          <w:sz w:val="40"/>
          <w:szCs w:val="40"/>
        </w:rPr>
        <w:t>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43. Понятие устойчивости работы хозяйственных объектов. Поражающие факторы взрыва.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 xml:space="preserve">44. Размеры санитарно-защитных зон в зависимости от категории опасности предприятия. И корректировка размера санитарно-защитных зон. 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45. Государственная система предупреждения и ликвидации чрезвычайных ситуаций.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46.  Зашита населения и территорий при эпидемия</w:t>
      </w:r>
      <w:proofErr w:type="gramStart"/>
      <w:r w:rsidRPr="00873CC3">
        <w:rPr>
          <w:color w:val="000000"/>
          <w:sz w:val="40"/>
          <w:szCs w:val="40"/>
        </w:rPr>
        <w:t>х(</w:t>
      </w:r>
      <w:proofErr w:type="gramEnd"/>
      <w:r w:rsidRPr="00873CC3">
        <w:rPr>
          <w:color w:val="000000"/>
          <w:sz w:val="40"/>
          <w:szCs w:val="40"/>
        </w:rPr>
        <w:t xml:space="preserve">бактерии и вирусы). Противоэпидемические мероприятия. </w:t>
      </w:r>
    </w:p>
    <w:p w:rsidR="00873CC3" w:rsidRPr="00873CC3" w:rsidRDefault="00873CC3" w:rsidP="00873CC3">
      <w:pPr>
        <w:tabs>
          <w:tab w:val="left" w:pos="7167"/>
        </w:tabs>
        <w:spacing w:after="0"/>
        <w:rPr>
          <w:rFonts w:ascii="Times New Roman" w:hAnsi="Times New Roman" w:cs="Times New Roman"/>
          <w:color w:val="000000"/>
          <w:sz w:val="40"/>
          <w:szCs w:val="40"/>
        </w:rPr>
      </w:pPr>
      <w:r w:rsidRPr="00873CC3">
        <w:rPr>
          <w:rFonts w:ascii="Times New Roman" w:hAnsi="Times New Roman" w:cs="Times New Roman"/>
          <w:color w:val="000000"/>
          <w:sz w:val="40"/>
          <w:szCs w:val="40"/>
        </w:rPr>
        <w:t>47. Комбинированное действие на человека токсичных веществ.</w:t>
      </w:r>
    </w:p>
    <w:p w:rsidR="00873CC3" w:rsidRPr="00873CC3" w:rsidRDefault="00873CC3" w:rsidP="00873CC3">
      <w:pPr>
        <w:tabs>
          <w:tab w:val="left" w:pos="7167"/>
        </w:tabs>
        <w:spacing w:after="0"/>
        <w:rPr>
          <w:rFonts w:ascii="Times New Roman" w:hAnsi="Times New Roman" w:cs="Times New Roman"/>
          <w:color w:val="000000"/>
          <w:sz w:val="40"/>
          <w:szCs w:val="40"/>
        </w:rPr>
      </w:pPr>
      <w:r w:rsidRPr="00873CC3">
        <w:rPr>
          <w:rFonts w:ascii="Times New Roman" w:hAnsi="Times New Roman" w:cs="Times New Roman"/>
          <w:color w:val="000000"/>
          <w:sz w:val="40"/>
          <w:szCs w:val="40"/>
        </w:rPr>
        <w:t>48. АХОВ. Условия хранения АХОВ в зависимости от степени вертикальной устойчивости.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49. Организация и проведение противоэпидемических мероприятий</w:t>
      </w:r>
    </w:p>
    <w:p w:rsidR="00873CC3" w:rsidRPr="00873CC3" w:rsidRDefault="00873CC3" w:rsidP="00873CC3">
      <w:pPr>
        <w:spacing w:after="0"/>
        <w:rPr>
          <w:rFonts w:ascii="Times New Roman" w:hAnsi="Times New Roman" w:cs="Times New Roman"/>
          <w:color w:val="000000"/>
          <w:sz w:val="40"/>
          <w:szCs w:val="40"/>
        </w:rPr>
      </w:pPr>
      <w:r w:rsidRPr="00873CC3">
        <w:rPr>
          <w:rFonts w:ascii="Times New Roman" w:hAnsi="Times New Roman" w:cs="Times New Roman"/>
          <w:color w:val="000000"/>
          <w:sz w:val="40"/>
          <w:szCs w:val="40"/>
        </w:rPr>
        <w:t>50. Правила поведения в ЧС, вызванной пожаром в многоэтажном доме.</w:t>
      </w:r>
    </w:p>
    <w:p w:rsidR="00873CC3" w:rsidRPr="00873CC3" w:rsidRDefault="00873CC3" w:rsidP="00873CC3">
      <w:pPr>
        <w:tabs>
          <w:tab w:val="left" w:pos="7167"/>
        </w:tabs>
        <w:spacing w:after="0"/>
        <w:rPr>
          <w:rFonts w:ascii="Times New Roman" w:hAnsi="Times New Roman" w:cs="Times New Roman"/>
          <w:color w:val="000000"/>
          <w:sz w:val="40"/>
          <w:szCs w:val="40"/>
        </w:rPr>
      </w:pPr>
      <w:r w:rsidRPr="00873CC3">
        <w:rPr>
          <w:rFonts w:ascii="Times New Roman" w:hAnsi="Times New Roman" w:cs="Times New Roman"/>
          <w:color w:val="000000"/>
          <w:sz w:val="40"/>
          <w:szCs w:val="40"/>
        </w:rPr>
        <w:t>51. Классификация ЧС по сфере возникновений. ЧС природного происхождения.</w:t>
      </w:r>
    </w:p>
    <w:p w:rsidR="00873CC3" w:rsidRPr="00873CC3" w:rsidRDefault="00873CC3" w:rsidP="00873CC3">
      <w:pPr>
        <w:tabs>
          <w:tab w:val="left" w:pos="7167"/>
        </w:tabs>
        <w:spacing w:after="0"/>
        <w:rPr>
          <w:rFonts w:ascii="Times New Roman" w:hAnsi="Times New Roman" w:cs="Times New Roman"/>
          <w:color w:val="000000"/>
          <w:sz w:val="40"/>
          <w:szCs w:val="40"/>
        </w:rPr>
      </w:pPr>
      <w:r w:rsidRPr="00873CC3">
        <w:rPr>
          <w:rFonts w:ascii="Times New Roman" w:hAnsi="Times New Roman" w:cs="Times New Roman"/>
          <w:color w:val="000000"/>
          <w:sz w:val="40"/>
          <w:szCs w:val="40"/>
        </w:rPr>
        <w:t>52.  Понятие опасности. Основные опасности для человека.</w:t>
      </w:r>
    </w:p>
    <w:p w:rsidR="00873CC3" w:rsidRPr="00873CC3" w:rsidRDefault="00873CC3" w:rsidP="00873CC3">
      <w:pPr>
        <w:spacing w:after="0"/>
        <w:rPr>
          <w:rFonts w:ascii="Times New Roman" w:hAnsi="Times New Roman" w:cs="Times New Roman"/>
          <w:color w:val="000000"/>
          <w:sz w:val="40"/>
          <w:szCs w:val="40"/>
        </w:rPr>
      </w:pPr>
      <w:r w:rsidRPr="00873CC3">
        <w:rPr>
          <w:rFonts w:ascii="Times New Roman" w:hAnsi="Times New Roman" w:cs="Times New Roman"/>
          <w:color w:val="000000"/>
          <w:sz w:val="40"/>
          <w:szCs w:val="40"/>
        </w:rPr>
        <w:t>54. Правила поведения ЧС, вызванной наводнением.</w:t>
      </w:r>
    </w:p>
    <w:p w:rsidR="00873CC3" w:rsidRDefault="00873CC3" w:rsidP="00873CC3">
      <w:pPr>
        <w:tabs>
          <w:tab w:val="left" w:pos="7167"/>
        </w:tabs>
        <w:spacing w:after="0"/>
        <w:rPr>
          <w:rFonts w:ascii="Times New Roman" w:hAnsi="Times New Roman" w:cs="Times New Roman"/>
          <w:color w:val="000000"/>
          <w:sz w:val="40"/>
          <w:szCs w:val="40"/>
        </w:rPr>
      </w:pPr>
      <w:r w:rsidRPr="00873CC3">
        <w:rPr>
          <w:rFonts w:ascii="Times New Roman" w:hAnsi="Times New Roman" w:cs="Times New Roman"/>
          <w:color w:val="000000"/>
          <w:sz w:val="40"/>
          <w:szCs w:val="40"/>
        </w:rPr>
        <w:t>55</w:t>
      </w:r>
      <w:r w:rsidRPr="00873CC3">
        <w:rPr>
          <w:rFonts w:ascii="Times New Roman" w:hAnsi="Times New Roman" w:cs="Times New Roman"/>
          <w:color w:val="000000"/>
          <w:sz w:val="40"/>
          <w:szCs w:val="40"/>
        </w:rPr>
        <w:t>. Техногенные ЧС. Источники техногенных ЧС.</w:t>
      </w:r>
    </w:p>
    <w:p w:rsidR="00873CC3" w:rsidRPr="00873CC3" w:rsidRDefault="00873CC3" w:rsidP="00873CC3">
      <w:pPr>
        <w:tabs>
          <w:tab w:val="left" w:pos="7167"/>
        </w:tabs>
        <w:spacing w:after="0"/>
        <w:rPr>
          <w:rFonts w:ascii="Times New Roman" w:hAnsi="Times New Roman" w:cs="Times New Roman"/>
          <w:color w:val="000000"/>
          <w:sz w:val="40"/>
          <w:szCs w:val="40"/>
        </w:rPr>
      </w:pP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lastRenderedPageBreak/>
        <w:t>1.Понятие «охрана труда»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2. Основные законодательные и нормативные правовые акты РБ по охране труда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3. Органы государственного управления охраной труда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4. Основные обязанности работодателя по обеспечению охраны труда на производстве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5. Основные обязанности работников в области охраны труда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6. Виды инструктажей по охране труда, порядок их проведения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7. Ответственность за нарушение законодательства об охране труда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8. Понятие об опасных и вредных производственных факторах, их классификация и краткая характеристика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9. Классификация условий труда по гигиеническим критериям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 xml:space="preserve">10. Принципы, методы и средства обеспечения безопасности </w:t>
      </w:r>
      <w:proofErr w:type="gramStart"/>
      <w:r w:rsidRPr="00873CC3">
        <w:rPr>
          <w:color w:val="000000"/>
          <w:sz w:val="40"/>
          <w:szCs w:val="40"/>
        </w:rPr>
        <w:t>работающих</w:t>
      </w:r>
      <w:proofErr w:type="gramEnd"/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12. Виды и характеристика освещения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13. Метеорологические условия труда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14. Методы и средства оздоровления воздуха производственных помещений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 xml:space="preserve">15. Естественные и искусственные источники неионизирующих электромагнитных излучений и их характеристика. </w:t>
      </w:r>
      <w:proofErr w:type="spellStart"/>
      <w:r w:rsidRPr="00873CC3">
        <w:rPr>
          <w:color w:val="000000"/>
          <w:sz w:val="40"/>
          <w:szCs w:val="40"/>
        </w:rPr>
        <w:t>Электросмог</w:t>
      </w:r>
      <w:proofErr w:type="spellEnd"/>
      <w:r w:rsidRPr="00873CC3">
        <w:rPr>
          <w:color w:val="000000"/>
          <w:sz w:val="40"/>
          <w:szCs w:val="40"/>
        </w:rPr>
        <w:t>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16. Степень и характер воздействия электромагнитных полей на организм человека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17. Основные методы и средства защиты от неионизирующих полей на организм человека.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18. Мобильная телефония как источник микроволнового электромагнитного излучения, биологические эффекты, меры по уменьшению воздействия на организм человека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19. Понятие определения «Электробезопасность»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20. Опасное и вредное воздействие электрического тока на организм человека. Наиболее частые причины поражения электрическим током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lastRenderedPageBreak/>
        <w:t>21. Факторы, влияющие на степень поражения человека электротоком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22. Организационно-технические мероприятия по обеспечению электробезопасности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23. Правила электробезопасности при эксплуатации бытовых электроприборов и электротехнических изделий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24. Меры личной безопасности при освобождении пораженного от контакта с проводником электрического тока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25. Виды опасных и вредных факторов при работе на персональном компьютере, их влияние на здоровье человека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26. Основные требования к организации рабочего места пользователя ПЭВМ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 xml:space="preserve">27. Преимущества </w:t>
      </w:r>
      <w:proofErr w:type="gramStart"/>
      <w:r w:rsidRPr="00873CC3">
        <w:rPr>
          <w:color w:val="000000"/>
          <w:sz w:val="40"/>
          <w:szCs w:val="40"/>
        </w:rPr>
        <w:t>жидкокристаллических</w:t>
      </w:r>
      <w:proofErr w:type="gramEnd"/>
      <w:r w:rsidRPr="00873CC3">
        <w:rPr>
          <w:color w:val="000000"/>
          <w:sz w:val="40"/>
          <w:szCs w:val="40"/>
        </w:rPr>
        <w:t xml:space="preserve"> мониторов28. Требования электробезопасности при нормальных условиях</w:t>
      </w:r>
    </w:p>
    <w:p w:rsidR="00873CC3" w:rsidRPr="00873CC3" w:rsidRDefault="00873CC3" w:rsidP="00873CC3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873CC3">
        <w:rPr>
          <w:color w:val="000000"/>
          <w:sz w:val="40"/>
          <w:szCs w:val="40"/>
        </w:rPr>
        <w:t>29. Общие требования к организации режима труда и отдыха при работе с ПЭВМ</w:t>
      </w:r>
    </w:p>
    <w:p w:rsidR="00873CC3" w:rsidRDefault="00873CC3" w:rsidP="00873CC3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873CC3" w:rsidRDefault="00873CC3" w:rsidP="00873CC3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873CC3" w:rsidRDefault="00873CC3" w:rsidP="00873CC3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873CC3" w:rsidRDefault="00873CC3" w:rsidP="00873CC3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873CC3" w:rsidRDefault="00873CC3" w:rsidP="00873CC3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873CC3" w:rsidRDefault="00873CC3" w:rsidP="00873CC3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873CC3" w:rsidRDefault="00873CC3" w:rsidP="00873CC3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873CC3" w:rsidRDefault="00873CC3" w:rsidP="00873CC3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873CC3" w:rsidRDefault="00873CC3" w:rsidP="00873CC3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873CC3" w:rsidRDefault="00873CC3" w:rsidP="00873CC3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873CC3" w:rsidRDefault="00873CC3" w:rsidP="00873CC3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873CC3" w:rsidRDefault="00873CC3" w:rsidP="00873CC3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873CC3" w:rsidRDefault="00873CC3" w:rsidP="00873CC3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873CC3" w:rsidRDefault="00873CC3" w:rsidP="00873CC3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873CC3" w:rsidRDefault="00873CC3" w:rsidP="00873CC3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873CC3" w:rsidRDefault="00873CC3" w:rsidP="00873CC3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873CC3" w:rsidRPr="00064FEF" w:rsidRDefault="00873CC3" w:rsidP="00064FEF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064FEF">
        <w:rPr>
          <w:color w:val="000000"/>
          <w:sz w:val="40"/>
          <w:szCs w:val="40"/>
        </w:rPr>
        <w:lastRenderedPageBreak/>
        <w:t>1.Состав ядра. Характеристики атомных ядер. Изотопы. Радионуклиды.</w:t>
      </w:r>
    </w:p>
    <w:p w:rsidR="00873CC3" w:rsidRPr="00064FEF" w:rsidRDefault="00873CC3" w:rsidP="00064FEF">
      <w:pPr>
        <w:pStyle w:val="a3"/>
        <w:spacing w:before="0" w:beforeAutospacing="0" w:after="0" w:afterAutospacing="0"/>
        <w:rPr>
          <w:sz w:val="40"/>
          <w:szCs w:val="40"/>
        </w:rPr>
      </w:pPr>
      <w:r w:rsidRPr="00064FEF">
        <w:rPr>
          <w:sz w:val="40"/>
          <w:szCs w:val="40"/>
        </w:rPr>
        <w:t>2. Масса атомного ядра. Энергия связи. Удельная энергия связи.</w:t>
      </w:r>
    </w:p>
    <w:p w:rsidR="00873CC3" w:rsidRPr="00064FEF" w:rsidRDefault="00873CC3" w:rsidP="00064FEF">
      <w:pPr>
        <w:spacing w:after="0"/>
        <w:ind w:right="-284"/>
        <w:rPr>
          <w:rFonts w:ascii="Times New Roman" w:hAnsi="Times New Roman" w:cs="Times New Roman"/>
          <w:color w:val="000000"/>
          <w:sz w:val="40"/>
          <w:szCs w:val="40"/>
        </w:rPr>
      </w:pPr>
      <w:r w:rsidRPr="00064FEF">
        <w:rPr>
          <w:rFonts w:ascii="Times New Roman" w:hAnsi="Times New Roman" w:cs="Times New Roman"/>
          <w:sz w:val="40"/>
          <w:szCs w:val="40"/>
        </w:rPr>
        <w:t xml:space="preserve">3. </w:t>
      </w:r>
      <w:r w:rsidRPr="00064FEF">
        <w:rPr>
          <w:rFonts w:ascii="Times New Roman" w:hAnsi="Times New Roman" w:cs="Times New Roman"/>
          <w:color w:val="000000"/>
          <w:sz w:val="40"/>
          <w:szCs w:val="40"/>
        </w:rPr>
        <w:t xml:space="preserve">Явление радиоактивности. </w:t>
      </w:r>
      <w:proofErr w:type="gramStart"/>
      <w:r w:rsidRPr="00064FEF">
        <w:rPr>
          <w:rFonts w:ascii="Times New Roman" w:hAnsi="Times New Roman" w:cs="Times New Roman"/>
          <w:color w:val="000000"/>
          <w:sz w:val="40"/>
          <w:szCs w:val="40"/>
        </w:rPr>
        <w:t>Основной</w:t>
      </w:r>
      <w:proofErr w:type="gramEnd"/>
      <w:r w:rsidRPr="00064FEF">
        <w:rPr>
          <w:rFonts w:ascii="Times New Roman" w:hAnsi="Times New Roman" w:cs="Times New Roman"/>
          <w:color w:val="000000"/>
          <w:sz w:val="40"/>
          <w:szCs w:val="40"/>
        </w:rPr>
        <w:t xml:space="preserve"> з-н радиоактивного распада. Период полураспада. </w:t>
      </w:r>
      <w:proofErr w:type="gramStart"/>
      <w:r w:rsidRPr="00064FEF">
        <w:rPr>
          <w:rFonts w:ascii="Times New Roman" w:hAnsi="Times New Roman" w:cs="Times New Roman"/>
          <w:color w:val="000000"/>
          <w:sz w:val="40"/>
          <w:szCs w:val="40"/>
        </w:rPr>
        <w:t>Постоянная</w:t>
      </w:r>
      <w:proofErr w:type="gramEnd"/>
      <w:r w:rsidRPr="00064FEF">
        <w:rPr>
          <w:rFonts w:ascii="Times New Roman" w:hAnsi="Times New Roman" w:cs="Times New Roman"/>
          <w:color w:val="000000"/>
          <w:sz w:val="40"/>
          <w:szCs w:val="40"/>
        </w:rPr>
        <w:t xml:space="preserve"> распада.</w:t>
      </w:r>
    </w:p>
    <w:p w:rsidR="00064FEF" w:rsidRPr="00064FEF" w:rsidRDefault="00873CC3" w:rsidP="00064FEF">
      <w:pPr>
        <w:spacing w:after="0"/>
        <w:ind w:right="-284"/>
        <w:rPr>
          <w:rFonts w:ascii="Times New Roman" w:hAnsi="Times New Roman" w:cs="Times New Roman"/>
          <w:color w:val="000000"/>
          <w:sz w:val="40"/>
          <w:szCs w:val="40"/>
        </w:rPr>
      </w:pPr>
      <w:r w:rsidRPr="00064FEF">
        <w:rPr>
          <w:rFonts w:ascii="Times New Roman" w:hAnsi="Times New Roman" w:cs="Times New Roman"/>
          <w:sz w:val="40"/>
          <w:szCs w:val="40"/>
        </w:rPr>
        <w:t>4. Активность. Удельная, объемная, поверхностная активность. Единицы измерения</w:t>
      </w:r>
      <w:r w:rsidR="00064FEF" w:rsidRPr="00064FEF">
        <w:rPr>
          <w:rFonts w:ascii="Times New Roman" w:hAnsi="Times New Roman" w:cs="Times New Roman"/>
          <w:color w:val="000000"/>
          <w:sz w:val="40"/>
          <w:szCs w:val="40"/>
        </w:rPr>
        <w:t xml:space="preserve">5. Основные закономерности </w:t>
      </w:r>
      <w:proofErr w:type="gramStart"/>
      <w:r w:rsidR="00064FEF" w:rsidRPr="00064FEF">
        <w:rPr>
          <w:rFonts w:ascii="Times New Roman" w:hAnsi="Times New Roman" w:cs="Times New Roman"/>
          <w:color w:val="000000"/>
          <w:sz w:val="40"/>
          <w:szCs w:val="40"/>
        </w:rPr>
        <w:t>альфа-распада</w:t>
      </w:r>
      <w:proofErr w:type="gramEnd"/>
      <w:r w:rsidR="00064FEF" w:rsidRPr="00064FEF">
        <w:rPr>
          <w:rFonts w:ascii="Times New Roman" w:hAnsi="Times New Roman" w:cs="Times New Roman"/>
          <w:color w:val="000000"/>
          <w:sz w:val="40"/>
          <w:szCs w:val="40"/>
        </w:rPr>
        <w:t xml:space="preserve"> ядер.</w:t>
      </w:r>
    </w:p>
    <w:p w:rsidR="00064FEF" w:rsidRPr="00064FEF" w:rsidRDefault="00064FEF" w:rsidP="00064FEF">
      <w:pPr>
        <w:spacing w:after="0"/>
        <w:ind w:right="-284"/>
        <w:rPr>
          <w:rFonts w:ascii="Times New Roman" w:hAnsi="Times New Roman" w:cs="Times New Roman"/>
          <w:color w:val="000000"/>
          <w:sz w:val="40"/>
          <w:szCs w:val="40"/>
        </w:rPr>
      </w:pPr>
      <w:r w:rsidRPr="00064FEF">
        <w:rPr>
          <w:rFonts w:ascii="Times New Roman" w:hAnsi="Times New Roman" w:cs="Times New Roman"/>
          <w:sz w:val="40"/>
          <w:szCs w:val="40"/>
        </w:rPr>
        <w:t xml:space="preserve">6. </w:t>
      </w:r>
      <w:r w:rsidRPr="00064FEF">
        <w:rPr>
          <w:rFonts w:ascii="Times New Roman" w:hAnsi="Times New Roman" w:cs="Times New Roman"/>
          <w:color w:val="000000"/>
          <w:sz w:val="40"/>
          <w:szCs w:val="40"/>
        </w:rPr>
        <w:t>Основные закономерности бета-распада ядер.</w:t>
      </w:r>
    </w:p>
    <w:p w:rsidR="00064FEF" w:rsidRPr="00064FEF" w:rsidRDefault="00064FEF" w:rsidP="00064FEF">
      <w:pPr>
        <w:spacing w:after="0"/>
        <w:ind w:right="-284"/>
        <w:rPr>
          <w:rFonts w:ascii="Times New Roman" w:hAnsi="Times New Roman" w:cs="Times New Roman"/>
          <w:sz w:val="40"/>
          <w:szCs w:val="40"/>
        </w:rPr>
      </w:pPr>
      <w:r w:rsidRPr="00064FEF">
        <w:rPr>
          <w:rFonts w:ascii="Times New Roman" w:hAnsi="Times New Roman" w:cs="Times New Roman"/>
          <w:sz w:val="40"/>
          <w:szCs w:val="40"/>
        </w:rPr>
        <w:t>7. Гамма-излучение ядер. Рентгеновское излучение.</w:t>
      </w:r>
    </w:p>
    <w:p w:rsidR="00064FEF" w:rsidRPr="00064FEF" w:rsidRDefault="00064FEF" w:rsidP="00064FEF">
      <w:pPr>
        <w:spacing w:after="0"/>
        <w:ind w:right="-284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064FEF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8. Взаимодействие </w:t>
      </w:r>
      <w:proofErr w:type="gramStart"/>
      <w:r w:rsidRPr="00064FEF">
        <w:rPr>
          <w:rFonts w:ascii="Times New Roman" w:hAnsi="Times New Roman" w:cs="Times New Roman"/>
          <w:sz w:val="40"/>
          <w:szCs w:val="40"/>
          <w:shd w:val="clear" w:color="auto" w:fill="FFFFFF"/>
        </w:rPr>
        <w:t>альфа-излучения</w:t>
      </w:r>
      <w:proofErr w:type="gramEnd"/>
      <w:r w:rsidRPr="00064FEF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с веществом.</w:t>
      </w:r>
    </w:p>
    <w:p w:rsidR="00064FEF" w:rsidRPr="00064FEF" w:rsidRDefault="00064FEF" w:rsidP="00064FEF">
      <w:pPr>
        <w:spacing w:after="0"/>
        <w:ind w:right="-284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064FEF">
        <w:rPr>
          <w:rFonts w:ascii="Times New Roman" w:hAnsi="Times New Roman" w:cs="Times New Roman"/>
          <w:color w:val="000000"/>
          <w:sz w:val="40"/>
          <w:szCs w:val="40"/>
        </w:rPr>
        <w:t xml:space="preserve">9. </w:t>
      </w:r>
      <w:r w:rsidRPr="00064FEF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Взаимодействие </w:t>
      </w:r>
      <w:proofErr w:type="gramStart"/>
      <w:r w:rsidRPr="00064FEF">
        <w:rPr>
          <w:rFonts w:ascii="Times New Roman" w:hAnsi="Times New Roman" w:cs="Times New Roman"/>
          <w:sz w:val="40"/>
          <w:szCs w:val="40"/>
          <w:shd w:val="clear" w:color="auto" w:fill="FFFFFF"/>
        </w:rPr>
        <w:t>бета-излучения</w:t>
      </w:r>
      <w:proofErr w:type="gramEnd"/>
      <w:r w:rsidRPr="00064FEF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с веществом.</w:t>
      </w:r>
    </w:p>
    <w:p w:rsidR="00064FEF" w:rsidRPr="00064FEF" w:rsidRDefault="00064FEF" w:rsidP="00064FEF">
      <w:pPr>
        <w:spacing w:after="0"/>
        <w:ind w:right="-284"/>
        <w:rPr>
          <w:rFonts w:ascii="Times New Roman" w:hAnsi="Times New Roman" w:cs="Times New Roman"/>
          <w:color w:val="000000"/>
          <w:sz w:val="40"/>
          <w:szCs w:val="40"/>
        </w:rPr>
      </w:pPr>
      <w:r w:rsidRPr="00064FEF">
        <w:rPr>
          <w:rFonts w:ascii="Times New Roman" w:hAnsi="Times New Roman" w:cs="Times New Roman"/>
          <w:sz w:val="40"/>
          <w:szCs w:val="40"/>
        </w:rPr>
        <w:t>10.</w:t>
      </w:r>
      <w:r w:rsidRPr="00064FEF">
        <w:rPr>
          <w:rFonts w:ascii="Times New Roman" w:hAnsi="Times New Roman" w:cs="Times New Roman"/>
          <w:color w:val="000000"/>
          <w:sz w:val="40"/>
          <w:szCs w:val="40"/>
        </w:rPr>
        <w:t>Взаимодействие гамма и рентгеновского излучения с веществом.</w:t>
      </w:r>
    </w:p>
    <w:p w:rsidR="00064FEF" w:rsidRPr="00064FEF" w:rsidRDefault="00064FEF" w:rsidP="00064FEF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064FEF">
        <w:rPr>
          <w:sz w:val="40"/>
          <w:szCs w:val="40"/>
        </w:rPr>
        <w:t>11.</w:t>
      </w:r>
      <w:r w:rsidRPr="00064FEF">
        <w:rPr>
          <w:color w:val="000000"/>
          <w:sz w:val="40"/>
          <w:szCs w:val="40"/>
        </w:rPr>
        <w:t>Закон ослабления рентгеновского и гамма излучения. Слой половинного ослабления. Линейный коэффициент ослабления.</w:t>
      </w:r>
    </w:p>
    <w:p w:rsidR="00064FEF" w:rsidRPr="00064FEF" w:rsidRDefault="00064FEF" w:rsidP="00064FEF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064FEF">
        <w:rPr>
          <w:sz w:val="40"/>
          <w:szCs w:val="40"/>
        </w:rPr>
        <w:t>12.</w:t>
      </w:r>
      <w:r w:rsidRPr="00064FEF">
        <w:rPr>
          <w:color w:val="000000"/>
          <w:sz w:val="40"/>
          <w:szCs w:val="40"/>
        </w:rPr>
        <w:t xml:space="preserve"> .Характеристики ионизирующих излучений.</w:t>
      </w:r>
    </w:p>
    <w:p w:rsidR="00064FEF" w:rsidRPr="00064FEF" w:rsidRDefault="00064FEF" w:rsidP="00064FEF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064FEF">
        <w:rPr>
          <w:sz w:val="40"/>
          <w:szCs w:val="40"/>
        </w:rPr>
        <w:t xml:space="preserve">13. </w:t>
      </w:r>
      <w:r w:rsidRPr="00064FEF">
        <w:rPr>
          <w:color w:val="000000"/>
          <w:sz w:val="40"/>
          <w:szCs w:val="40"/>
        </w:rPr>
        <w:t>.Дозы ионизирующего излучения. Экспозиционная доза. Мощность экспозиционной дозы. Поглощенная доза.</w:t>
      </w:r>
    </w:p>
    <w:p w:rsidR="00064FEF" w:rsidRPr="00064FEF" w:rsidRDefault="00064FEF" w:rsidP="00064FEF">
      <w:pPr>
        <w:spacing w:after="0"/>
        <w:ind w:right="-284"/>
        <w:rPr>
          <w:rFonts w:ascii="Times New Roman" w:hAnsi="Times New Roman" w:cs="Times New Roman"/>
          <w:sz w:val="40"/>
          <w:szCs w:val="40"/>
        </w:rPr>
      </w:pPr>
      <w:r w:rsidRPr="00064FEF">
        <w:rPr>
          <w:rFonts w:ascii="Times New Roman" w:hAnsi="Times New Roman" w:cs="Times New Roman"/>
          <w:sz w:val="40"/>
          <w:szCs w:val="40"/>
        </w:rPr>
        <w:t>14. Коэффициенты качества различных излучений. Эквивалентная доза.</w:t>
      </w:r>
    </w:p>
    <w:p w:rsidR="00064FEF" w:rsidRPr="00064FEF" w:rsidRDefault="00064FEF" w:rsidP="00064FEF">
      <w:pPr>
        <w:spacing w:after="0"/>
        <w:ind w:right="-284"/>
        <w:rPr>
          <w:rFonts w:ascii="Times New Roman" w:hAnsi="Times New Roman" w:cs="Times New Roman"/>
          <w:color w:val="000000"/>
          <w:sz w:val="40"/>
          <w:szCs w:val="40"/>
        </w:rPr>
      </w:pPr>
      <w:r w:rsidRPr="00064FEF">
        <w:rPr>
          <w:rFonts w:ascii="Times New Roman" w:hAnsi="Times New Roman" w:cs="Times New Roman"/>
          <w:color w:val="000000"/>
          <w:sz w:val="40"/>
          <w:szCs w:val="40"/>
        </w:rPr>
        <w:t>15.  Коэффициенты риска различных органов. Эффективная эквивалентная доза. Коллективная эквивалентная доза.</w:t>
      </w:r>
    </w:p>
    <w:p w:rsidR="00064FEF" w:rsidRPr="00064FEF" w:rsidRDefault="00064FEF" w:rsidP="00064FEF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064FEF">
        <w:rPr>
          <w:sz w:val="40"/>
          <w:szCs w:val="40"/>
          <w:shd w:val="clear" w:color="auto" w:fill="FFFFFF"/>
        </w:rPr>
        <w:t xml:space="preserve">16. </w:t>
      </w:r>
      <w:r w:rsidRPr="00064FEF">
        <w:rPr>
          <w:color w:val="000000"/>
          <w:sz w:val="40"/>
          <w:szCs w:val="40"/>
        </w:rPr>
        <w:t>Естественные источники радиации. Радиационный фон.</w:t>
      </w:r>
    </w:p>
    <w:p w:rsidR="00064FEF" w:rsidRPr="00064FEF" w:rsidRDefault="00064FEF" w:rsidP="00064FEF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064FEF">
        <w:rPr>
          <w:color w:val="000000"/>
          <w:sz w:val="40"/>
          <w:szCs w:val="40"/>
        </w:rPr>
        <w:t>17. Искусственные источники радиации.</w:t>
      </w:r>
    </w:p>
    <w:p w:rsidR="00064FEF" w:rsidRPr="00064FEF" w:rsidRDefault="00064FEF" w:rsidP="00064FEF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064FEF">
        <w:rPr>
          <w:color w:val="000000"/>
          <w:sz w:val="40"/>
          <w:szCs w:val="40"/>
        </w:rPr>
        <w:t>18. .Этапы действия ионизирующих излучений на биологические объекты. Чувствительность органов и тканей к ионизирующим излучениям.</w:t>
      </w:r>
    </w:p>
    <w:p w:rsidR="00064FEF" w:rsidRPr="00064FEF" w:rsidRDefault="00064FEF" w:rsidP="00064FEF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064FEF">
        <w:rPr>
          <w:color w:val="000000"/>
          <w:sz w:val="40"/>
          <w:szCs w:val="40"/>
        </w:rPr>
        <w:t>19. Биологическое действие ионизирующих излучени</w:t>
      </w:r>
      <w:proofErr w:type="gramStart"/>
      <w:r w:rsidRPr="00064FEF">
        <w:rPr>
          <w:color w:val="000000"/>
          <w:sz w:val="40"/>
          <w:szCs w:val="40"/>
        </w:rPr>
        <w:t>й(</w:t>
      </w:r>
      <w:proofErr w:type="gramEnd"/>
      <w:r w:rsidRPr="00064FEF">
        <w:rPr>
          <w:color w:val="000000"/>
          <w:sz w:val="40"/>
          <w:szCs w:val="40"/>
        </w:rPr>
        <w:t>БДИИ) на клетки и ткани.</w:t>
      </w:r>
    </w:p>
    <w:p w:rsidR="00064FEF" w:rsidRPr="00064FEF" w:rsidRDefault="00064FEF" w:rsidP="00064FEF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064FEF">
        <w:rPr>
          <w:color w:val="000000"/>
          <w:sz w:val="40"/>
          <w:szCs w:val="40"/>
        </w:rPr>
        <w:lastRenderedPageBreak/>
        <w:t>20. Действие больших доз радиации на организм. Лучевая болезнь.</w:t>
      </w:r>
    </w:p>
    <w:p w:rsidR="00064FEF" w:rsidRPr="00064FEF" w:rsidRDefault="00064FEF" w:rsidP="00064FEF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064FEF">
        <w:rPr>
          <w:color w:val="000000"/>
          <w:sz w:val="40"/>
          <w:szCs w:val="40"/>
        </w:rPr>
        <w:t xml:space="preserve">21. Перспективы ядерной энергетики. Типы ядерных реакторов и принцип их действия. </w:t>
      </w:r>
    </w:p>
    <w:p w:rsidR="00064FEF" w:rsidRPr="00064FEF" w:rsidRDefault="00064FEF" w:rsidP="00064FEF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064FEF">
        <w:rPr>
          <w:color w:val="000000"/>
          <w:sz w:val="40"/>
          <w:szCs w:val="40"/>
        </w:rPr>
        <w:t>22. Миграция радионуклидов. Способы уменьшения содержания радионуклидов в растениях, продукции животноводства, организме человека. Изменение содержания радионуклидов в продуктах питания.</w:t>
      </w:r>
    </w:p>
    <w:p w:rsidR="00064FEF" w:rsidRPr="00064FEF" w:rsidRDefault="00064FEF" w:rsidP="00064FEF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064FEF">
        <w:rPr>
          <w:color w:val="000000"/>
          <w:sz w:val="40"/>
          <w:szCs w:val="40"/>
        </w:rPr>
        <w:t>23. Нормы радиационной безопасности.</w:t>
      </w:r>
    </w:p>
    <w:p w:rsidR="00064FEF" w:rsidRPr="00064FEF" w:rsidRDefault="00064FEF" w:rsidP="00064FEF">
      <w:pPr>
        <w:spacing w:after="0"/>
        <w:ind w:right="-284"/>
        <w:rPr>
          <w:rFonts w:ascii="Times New Roman" w:hAnsi="Times New Roman" w:cs="Times New Roman"/>
          <w:color w:val="000000"/>
          <w:sz w:val="40"/>
          <w:szCs w:val="40"/>
        </w:rPr>
      </w:pPr>
      <w:r w:rsidRPr="00064FEF">
        <w:rPr>
          <w:rFonts w:ascii="Times New Roman" w:hAnsi="Times New Roman" w:cs="Times New Roman"/>
          <w:sz w:val="40"/>
          <w:szCs w:val="40"/>
        </w:rPr>
        <w:t>24.</w:t>
      </w:r>
      <w:r w:rsidRPr="00064FEF">
        <w:rPr>
          <w:rFonts w:ascii="Times New Roman" w:hAnsi="Times New Roman" w:cs="Times New Roman"/>
          <w:color w:val="000000"/>
          <w:sz w:val="40"/>
          <w:szCs w:val="40"/>
        </w:rPr>
        <w:t xml:space="preserve"> Законодательные акты и регламентирующие документы по защите населения и хозяйственных объектов от радиоактивного загрязнения.</w:t>
      </w:r>
    </w:p>
    <w:p w:rsidR="00064FEF" w:rsidRPr="00064FEF" w:rsidRDefault="00064FEF" w:rsidP="00064FEF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r w:rsidRPr="00064FEF">
        <w:rPr>
          <w:color w:val="000000"/>
          <w:sz w:val="40"/>
          <w:szCs w:val="40"/>
        </w:rPr>
        <w:t>25.Государственная программа по ликвидации последствий аварии на ЧАЭС.</w:t>
      </w:r>
    </w:p>
    <w:p w:rsidR="00873CC3" w:rsidRPr="00064FEF" w:rsidRDefault="00873CC3" w:rsidP="00064FEF">
      <w:pPr>
        <w:ind w:right="-284"/>
        <w:rPr>
          <w:rFonts w:ascii="Times New Roman" w:hAnsi="Times New Roman" w:cs="Times New Roman"/>
          <w:color w:val="000000"/>
          <w:sz w:val="38"/>
          <w:szCs w:val="38"/>
        </w:rPr>
      </w:pPr>
      <w:bookmarkStart w:id="0" w:name="_GoBack"/>
      <w:bookmarkEnd w:id="0"/>
    </w:p>
    <w:sectPr w:rsidR="00873CC3" w:rsidRPr="00064FEF" w:rsidSect="00873CC3">
      <w:pgSz w:w="11906" w:h="16838"/>
      <w:pgMar w:top="567" w:right="566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C3"/>
    <w:rsid w:val="00064FEF"/>
    <w:rsid w:val="00873CC3"/>
    <w:rsid w:val="00B2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2020-01-19T21:06:00Z</dcterms:created>
  <dcterms:modified xsi:type="dcterms:W3CDTF">2020-01-19T21:30:00Z</dcterms:modified>
</cp:coreProperties>
</file>