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1C7D" w14:textId="77777777" w:rsidR="001D07B3" w:rsidRDefault="001D07B3" w:rsidP="001D07B3">
      <w:pPr>
        <w:jc w:val="center"/>
        <w:rPr>
          <w:sz w:val="32"/>
          <w:szCs w:val="36"/>
        </w:rPr>
      </w:pPr>
    </w:p>
    <w:p w14:paraId="30E7D1A4" w14:textId="7CFCCDFC" w:rsidR="001D07B3" w:rsidRPr="00D57EF1" w:rsidRDefault="001D07B3" w:rsidP="001D07B3">
      <w:pPr>
        <w:jc w:val="center"/>
        <w:rPr>
          <w:sz w:val="32"/>
          <w:szCs w:val="36"/>
        </w:rPr>
      </w:pPr>
      <w:r w:rsidRPr="00D57EF1">
        <w:rPr>
          <w:sz w:val="32"/>
          <w:szCs w:val="36"/>
        </w:rPr>
        <w:t>Министерство образования Республики Беларусь</w:t>
      </w:r>
    </w:p>
    <w:p w14:paraId="48625FD0" w14:textId="14C6C996" w:rsidR="001D07B3" w:rsidRDefault="001D07B3" w:rsidP="001D07B3">
      <w:pPr>
        <w:jc w:val="center"/>
        <w:rPr>
          <w:sz w:val="32"/>
          <w:szCs w:val="36"/>
        </w:rPr>
      </w:pPr>
      <w:r w:rsidRPr="00D57EF1">
        <w:rPr>
          <w:sz w:val="32"/>
          <w:szCs w:val="36"/>
        </w:rPr>
        <w:t>Учреждение образования</w:t>
      </w:r>
    </w:p>
    <w:p w14:paraId="0102833C" w14:textId="77777777" w:rsidR="001D07B3" w:rsidRPr="00D57EF1" w:rsidRDefault="001D07B3" w:rsidP="001D07B3">
      <w:pPr>
        <w:jc w:val="center"/>
        <w:rPr>
          <w:sz w:val="32"/>
          <w:szCs w:val="36"/>
        </w:rPr>
      </w:pPr>
      <w:r w:rsidRPr="00D57EF1">
        <w:rPr>
          <w:sz w:val="32"/>
          <w:szCs w:val="36"/>
        </w:rPr>
        <w:t>«Брестский государственный технический университет»</w:t>
      </w:r>
    </w:p>
    <w:p w14:paraId="58715203" w14:textId="77777777" w:rsidR="001D07B3" w:rsidRPr="00D57EF1" w:rsidRDefault="001D07B3" w:rsidP="001D07B3">
      <w:pPr>
        <w:jc w:val="center"/>
        <w:rPr>
          <w:sz w:val="32"/>
          <w:szCs w:val="32"/>
        </w:rPr>
      </w:pPr>
      <w:r w:rsidRPr="00D57EF1">
        <w:rPr>
          <w:sz w:val="32"/>
          <w:szCs w:val="32"/>
        </w:rPr>
        <w:t>Кафедра ИИТ</w:t>
      </w:r>
    </w:p>
    <w:p w14:paraId="0E64264B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331DCB16" w14:textId="77777777" w:rsidR="001D07B3" w:rsidRDefault="001D07B3" w:rsidP="001D07B3">
      <w:pPr>
        <w:jc w:val="center"/>
        <w:rPr>
          <w:sz w:val="32"/>
          <w:szCs w:val="32"/>
        </w:rPr>
      </w:pPr>
    </w:p>
    <w:p w14:paraId="1904DB8B" w14:textId="77777777" w:rsidR="001D07B3" w:rsidRDefault="001D07B3" w:rsidP="001D07B3">
      <w:pPr>
        <w:jc w:val="center"/>
        <w:rPr>
          <w:sz w:val="32"/>
          <w:szCs w:val="32"/>
        </w:rPr>
      </w:pPr>
    </w:p>
    <w:p w14:paraId="6A672116" w14:textId="293030DF" w:rsidR="001D07B3" w:rsidRDefault="001D07B3" w:rsidP="001D07B3">
      <w:pPr>
        <w:jc w:val="center"/>
        <w:rPr>
          <w:sz w:val="32"/>
          <w:szCs w:val="32"/>
        </w:rPr>
      </w:pPr>
    </w:p>
    <w:p w14:paraId="38CFA963" w14:textId="11A214A8" w:rsidR="001D07B3" w:rsidRDefault="001D07B3" w:rsidP="001D07B3">
      <w:pPr>
        <w:jc w:val="center"/>
        <w:rPr>
          <w:sz w:val="32"/>
          <w:szCs w:val="32"/>
        </w:rPr>
      </w:pPr>
    </w:p>
    <w:p w14:paraId="11FF34C5" w14:textId="069824D7" w:rsidR="001D07B3" w:rsidRDefault="001D07B3" w:rsidP="001D07B3">
      <w:pPr>
        <w:jc w:val="center"/>
        <w:rPr>
          <w:sz w:val="32"/>
          <w:szCs w:val="32"/>
        </w:rPr>
      </w:pPr>
    </w:p>
    <w:p w14:paraId="15C9F339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116D2EAC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24A4429F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4C9C81D6" w14:textId="0D823F6A" w:rsidR="001D07B3" w:rsidRPr="008F39F9" w:rsidRDefault="001D07B3" w:rsidP="001D07B3">
      <w:pPr>
        <w:jc w:val="center"/>
        <w:rPr>
          <w:sz w:val="32"/>
          <w:szCs w:val="32"/>
        </w:rPr>
      </w:pPr>
      <w:r w:rsidRPr="00D57EF1">
        <w:rPr>
          <w:sz w:val="32"/>
          <w:szCs w:val="32"/>
        </w:rPr>
        <w:t>Лабораторная работа №</w:t>
      </w:r>
      <w:r w:rsidR="008F7A02">
        <w:rPr>
          <w:sz w:val="32"/>
          <w:szCs w:val="32"/>
        </w:rPr>
        <w:t>5</w:t>
      </w:r>
    </w:p>
    <w:p w14:paraId="2B2DD1CD" w14:textId="0FE9018A" w:rsidR="001D07B3" w:rsidRPr="00D57EF1" w:rsidRDefault="001D07B3" w:rsidP="001D07B3">
      <w:pPr>
        <w:jc w:val="center"/>
        <w:rPr>
          <w:sz w:val="32"/>
          <w:szCs w:val="32"/>
        </w:rPr>
      </w:pPr>
      <w:r w:rsidRPr="00D57EF1">
        <w:rPr>
          <w:sz w:val="32"/>
          <w:szCs w:val="32"/>
        </w:rPr>
        <w:t>По дисциплине «</w:t>
      </w:r>
      <w:r>
        <w:rPr>
          <w:sz w:val="32"/>
          <w:szCs w:val="32"/>
        </w:rPr>
        <w:t>ПАС</w:t>
      </w:r>
      <w:r w:rsidRPr="00D57EF1">
        <w:rPr>
          <w:sz w:val="32"/>
          <w:szCs w:val="32"/>
        </w:rPr>
        <w:t>»</w:t>
      </w:r>
      <w:r>
        <w:rPr>
          <w:sz w:val="32"/>
          <w:szCs w:val="32"/>
        </w:rPr>
        <w:t xml:space="preserve"> з</w:t>
      </w:r>
      <w:r w:rsidRPr="00D57EF1">
        <w:rPr>
          <w:sz w:val="32"/>
          <w:szCs w:val="32"/>
        </w:rPr>
        <w:t xml:space="preserve">а </w:t>
      </w:r>
      <w:r>
        <w:rPr>
          <w:sz w:val="32"/>
          <w:szCs w:val="32"/>
        </w:rPr>
        <w:t>VI</w:t>
      </w:r>
      <w:r>
        <w:rPr>
          <w:sz w:val="32"/>
          <w:szCs w:val="32"/>
          <w:lang w:val="en-US"/>
        </w:rPr>
        <w:t>I</w:t>
      </w:r>
      <w:r w:rsidRPr="00D57EF1">
        <w:rPr>
          <w:sz w:val="32"/>
          <w:szCs w:val="32"/>
        </w:rPr>
        <w:t xml:space="preserve"> семестр</w:t>
      </w:r>
    </w:p>
    <w:p w14:paraId="17D65DE5" w14:textId="77088DAC" w:rsidR="001D07B3" w:rsidRPr="00D57EF1" w:rsidRDefault="001D07B3" w:rsidP="001D07B3">
      <w:pPr>
        <w:jc w:val="center"/>
        <w:rPr>
          <w:sz w:val="32"/>
          <w:szCs w:val="32"/>
        </w:rPr>
      </w:pPr>
      <w:r w:rsidRPr="00D57EF1">
        <w:rPr>
          <w:sz w:val="32"/>
          <w:szCs w:val="32"/>
        </w:rPr>
        <w:t>Тема: «</w:t>
      </w:r>
      <w:r w:rsidR="008F7A02" w:rsidRPr="008F7A02">
        <w:rPr>
          <w:sz w:val="32"/>
          <w:szCs w:val="32"/>
        </w:rPr>
        <w:t>П</w:t>
      </w:r>
      <w:r w:rsidR="008F7A02">
        <w:rPr>
          <w:sz w:val="32"/>
          <w:szCs w:val="32"/>
        </w:rPr>
        <w:t>лан</w:t>
      </w:r>
      <w:r w:rsidR="008F7A02" w:rsidRPr="008F7A02">
        <w:rPr>
          <w:sz w:val="32"/>
          <w:szCs w:val="32"/>
        </w:rPr>
        <w:t xml:space="preserve"> </w:t>
      </w:r>
      <w:r w:rsidR="008F7A02">
        <w:rPr>
          <w:sz w:val="32"/>
          <w:szCs w:val="32"/>
        </w:rPr>
        <w:t>поставки</w:t>
      </w:r>
      <w:r w:rsidR="008F7A02" w:rsidRPr="008F7A02">
        <w:rPr>
          <w:sz w:val="32"/>
          <w:szCs w:val="32"/>
        </w:rPr>
        <w:t xml:space="preserve"> </w:t>
      </w:r>
      <w:r w:rsidR="008F7A02">
        <w:rPr>
          <w:sz w:val="32"/>
          <w:szCs w:val="32"/>
        </w:rPr>
        <w:t>элементов</w:t>
      </w:r>
      <w:r w:rsidRPr="00D57EF1">
        <w:rPr>
          <w:sz w:val="32"/>
          <w:szCs w:val="32"/>
        </w:rPr>
        <w:t>»</w:t>
      </w:r>
    </w:p>
    <w:p w14:paraId="15DCEB6B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57401773" w14:textId="77777777" w:rsidR="001D07B3" w:rsidRDefault="001D07B3" w:rsidP="001D07B3">
      <w:pPr>
        <w:jc w:val="center"/>
        <w:rPr>
          <w:sz w:val="32"/>
          <w:szCs w:val="32"/>
        </w:rPr>
      </w:pPr>
    </w:p>
    <w:p w14:paraId="50D07DBA" w14:textId="77777777" w:rsidR="001D07B3" w:rsidRDefault="001D07B3" w:rsidP="001D07B3">
      <w:pPr>
        <w:jc w:val="center"/>
        <w:rPr>
          <w:sz w:val="32"/>
          <w:szCs w:val="32"/>
        </w:rPr>
      </w:pPr>
    </w:p>
    <w:p w14:paraId="69743870" w14:textId="7F847E23" w:rsidR="001D07B3" w:rsidRDefault="001D07B3" w:rsidP="001D07B3">
      <w:pPr>
        <w:jc w:val="center"/>
        <w:rPr>
          <w:sz w:val="32"/>
          <w:szCs w:val="32"/>
        </w:rPr>
      </w:pPr>
    </w:p>
    <w:p w14:paraId="18E7F9E8" w14:textId="166AF00F" w:rsidR="001D07B3" w:rsidRDefault="001D07B3" w:rsidP="001D07B3">
      <w:pPr>
        <w:jc w:val="center"/>
        <w:rPr>
          <w:sz w:val="32"/>
          <w:szCs w:val="32"/>
        </w:rPr>
      </w:pPr>
    </w:p>
    <w:p w14:paraId="1F881A76" w14:textId="436BDE62" w:rsidR="001D07B3" w:rsidRDefault="001D07B3" w:rsidP="001D07B3">
      <w:pPr>
        <w:jc w:val="center"/>
        <w:rPr>
          <w:sz w:val="32"/>
          <w:szCs w:val="32"/>
        </w:rPr>
      </w:pPr>
    </w:p>
    <w:p w14:paraId="1C3F3450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2AA601CC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3D9FB22C" w14:textId="1DFF2BA6" w:rsidR="001D07B3" w:rsidRPr="00D57EF1" w:rsidRDefault="001D07B3" w:rsidP="001D07B3">
      <w:pPr>
        <w:ind w:left="6804"/>
        <w:rPr>
          <w:sz w:val="32"/>
          <w:szCs w:val="32"/>
        </w:rPr>
      </w:pPr>
      <w:r w:rsidRPr="00D57EF1">
        <w:rPr>
          <w:sz w:val="32"/>
          <w:szCs w:val="32"/>
        </w:rPr>
        <w:t>Выполнил:</w:t>
      </w:r>
    </w:p>
    <w:p w14:paraId="32830B44" w14:textId="154CDFB2" w:rsidR="001D07B3" w:rsidRPr="00D57EF1" w:rsidRDefault="001D07B3" w:rsidP="001D07B3">
      <w:pPr>
        <w:ind w:left="6804" w:right="-285"/>
        <w:rPr>
          <w:sz w:val="32"/>
          <w:szCs w:val="32"/>
        </w:rPr>
      </w:pPr>
      <w:r>
        <w:rPr>
          <w:sz w:val="32"/>
          <w:szCs w:val="32"/>
        </w:rPr>
        <w:t>С</w:t>
      </w:r>
      <w:r w:rsidRPr="00D57EF1">
        <w:rPr>
          <w:sz w:val="32"/>
          <w:szCs w:val="32"/>
        </w:rPr>
        <w:t xml:space="preserve">тудент </w:t>
      </w:r>
      <w:r>
        <w:rPr>
          <w:sz w:val="32"/>
          <w:szCs w:val="32"/>
        </w:rPr>
        <w:t>4</w:t>
      </w:r>
      <w:r w:rsidRPr="00D57EF1">
        <w:rPr>
          <w:sz w:val="32"/>
          <w:szCs w:val="32"/>
        </w:rPr>
        <w:t>-го курса</w:t>
      </w:r>
    </w:p>
    <w:p w14:paraId="6853FBE7" w14:textId="77777777" w:rsidR="001D07B3" w:rsidRPr="00D57EF1" w:rsidRDefault="001D07B3" w:rsidP="001D07B3">
      <w:pPr>
        <w:ind w:left="6804"/>
        <w:rPr>
          <w:sz w:val="32"/>
          <w:szCs w:val="32"/>
        </w:rPr>
      </w:pPr>
      <w:r>
        <w:rPr>
          <w:sz w:val="32"/>
          <w:szCs w:val="32"/>
        </w:rPr>
        <w:t>Г</w:t>
      </w:r>
      <w:r w:rsidRPr="00D57EF1">
        <w:rPr>
          <w:sz w:val="32"/>
          <w:szCs w:val="32"/>
        </w:rPr>
        <w:t>руппы АС-56</w:t>
      </w:r>
    </w:p>
    <w:p w14:paraId="78F3C2B4" w14:textId="2FB48299" w:rsidR="001D07B3" w:rsidRDefault="0071274A" w:rsidP="001D07B3">
      <w:pPr>
        <w:ind w:left="6804"/>
        <w:rPr>
          <w:sz w:val="32"/>
          <w:szCs w:val="32"/>
        </w:rPr>
      </w:pPr>
      <w:r>
        <w:rPr>
          <w:sz w:val="32"/>
          <w:szCs w:val="32"/>
        </w:rPr>
        <w:t>Марук К.В.</w:t>
      </w:r>
    </w:p>
    <w:p w14:paraId="3A8161E9" w14:textId="77777777" w:rsidR="001D07B3" w:rsidRPr="00D57EF1" w:rsidRDefault="001D07B3" w:rsidP="001D07B3">
      <w:pPr>
        <w:ind w:left="6804"/>
        <w:rPr>
          <w:sz w:val="32"/>
          <w:szCs w:val="32"/>
        </w:rPr>
      </w:pPr>
    </w:p>
    <w:p w14:paraId="1095FE7D" w14:textId="77777777" w:rsidR="001D07B3" w:rsidRPr="00D57EF1" w:rsidRDefault="001D07B3" w:rsidP="001D07B3">
      <w:pPr>
        <w:ind w:left="6804"/>
        <w:rPr>
          <w:sz w:val="32"/>
          <w:szCs w:val="32"/>
        </w:rPr>
      </w:pPr>
      <w:r w:rsidRPr="00D57EF1">
        <w:rPr>
          <w:sz w:val="32"/>
          <w:szCs w:val="32"/>
        </w:rPr>
        <w:t>Проверил:</w:t>
      </w:r>
    </w:p>
    <w:p w14:paraId="6550C8E4" w14:textId="77777777" w:rsidR="001D07B3" w:rsidRPr="00D57EF1" w:rsidRDefault="001D07B3" w:rsidP="001D07B3">
      <w:pPr>
        <w:ind w:left="6804"/>
        <w:rPr>
          <w:sz w:val="32"/>
          <w:szCs w:val="32"/>
        </w:rPr>
      </w:pPr>
      <w:proofErr w:type="spellStart"/>
      <w:r>
        <w:rPr>
          <w:sz w:val="32"/>
          <w:szCs w:val="32"/>
        </w:rPr>
        <w:t>Савонюк</w:t>
      </w:r>
      <w:proofErr w:type="spellEnd"/>
      <w:r w:rsidRPr="00D57EF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D57EF1">
        <w:rPr>
          <w:sz w:val="32"/>
          <w:szCs w:val="32"/>
        </w:rPr>
        <w:t>.</w:t>
      </w:r>
      <w:r>
        <w:rPr>
          <w:sz w:val="32"/>
          <w:szCs w:val="32"/>
        </w:rPr>
        <w:t>А</w:t>
      </w:r>
      <w:r w:rsidRPr="00D57EF1">
        <w:rPr>
          <w:sz w:val="32"/>
          <w:szCs w:val="32"/>
        </w:rPr>
        <w:t>.</w:t>
      </w:r>
    </w:p>
    <w:p w14:paraId="6737B79B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5F8B9AE9" w14:textId="77777777" w:rsidR="001D07B3" w:rsidRDefault="001D07B3" w:rsidP="001D07B3">
      <w:pPr>
        <w:jc w:val="center"/>
        <w:rPr>
          <w:sz w:val="32"/>
          <w:szCs w:val="32"/>
        </w:rPr>
      </w:pPr>
    </w:p>
    <w:p w14:paraId="09C2C22D" w14:textId="77777777" w:rsidR="001D07B3" w:rsidRDefault="001D07B3" w:rsidP="001D07B3">
      <w:pPr>
        <w:jc w:val="center"/>
        <w:rPr>
          <w:sz w:val="32"/>
          <w:szCs w:val="32"/>
        </w:rPr>
      </w:pPr>
    </w:p>
    <w:p w14:paraId="0F9FF08C" w14:textId="77777777" w:rsidR="001D07B3" w:rsidRDefault="001D07B3" w:rsidP="001D07B3">
      <w:pPr>
        <w:jc w:val="center"/>
        <w:rPr>
          <w:sz w:val="32"/>
          <w:szCs w:val="32"/>
        </w:rPr>
      </w:pPr>
    </w:p>
    <w:p w14:paraId="05DBE72E" w14:textId="77777777" w:rsidR="001D07B3" w:rsidRDefault="001D07B3" w:rsidP="001D07B3">
      <w:pPr>
        <w:jc w:val="center"/>
        <w:rPr>
          <w:sz w:val="32"/>
          <w:szCs w:val="32"/>
        </w:rPr>
      </w:pPr>
    </w:p>
    <w:p w14:paraId="60408BA7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273A6B7F" w14:textId="77777777" w:rsidR="001D07B3" w:rsidRDefault="001D07B3" w:rsidP="001D07B3">
      <w:pPr>
        <w:jc w:val="center"/>
        <w:rPr>
          <w:sz w:val="32"/>
          <w:szCs w:val="32"/>
        </w:rPr>
      </w:pPr>
    </w:p>
    <w:p w14:paraId="073ABB36" w14:textId="77777777" w:rsidR="001D07B3" w:rsidRPr="00D57EF1" w:rsidRDefault="001D07B3" w:rsidP="001D07B3">
      <w:pPr>
        <w:jc w:val="center"/>
        <w:rPr>
          <w:sz w:val="32"/>
          <w:szCs w:val="32"/>
        </w:rPr>
      </w:pPr>
    </w:p>
    <w:p w14:paraId="732CB273" w14:textId="77777777" w:rsidR="001D07B3" w:rsidRPr="00D57EF1" w:rsidRDefault="001D07B3" w:rsidP="001D07B3">
      <w:pPr>
        <w:jc w:val="center"/>
        <w:rPr>
          <w:sz w:val="32"/>
          <w:szCs w:val="32"/>
        </w:rPr>
      </w:pPr>
      <w:r w:rsidRPr="00D57EF1">
        <w:rPr>
          <w:sz w:val="32"/>
          <w:szCs w:val="32"/>
        </w:rPr>
        <w:t>Брест 202</w:t>
      </w:r>
      <w:r>
        <w:rPr>
          <w:sz w:val="32"/>
          <w:szCs w:val="32"/>
        </w:rPr>
        <w:t>2</w:t>
      </w:r>
      <w:r w:rsidRPr="00D57EF1">
        <w:rPr>
          <w:sz w:val="32"/>
          <w:szCs w:val="32"/>
        </w:rPr>
        <w:br w:type="page"/>
      </w:r>
    </w:p>
    <w:p w14:paraId="3E7F135A" w14:textId="0BC37478" w:rsidR="00EE54F8" w:rsidRDefault="008F7A02" w:rsidP="00950C56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</w:t>
      </w:r>
      <w:r w:rsidR="00950C56" w:rsidRPr="00950C56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Pr="008F7A02">
        <w:rPr>
          <w:b/>
          <w:sz w:val="26"/>
          <w:szCs w:val="26"/>
        </w:rPr>
        <w:t>ПЛАН ПОСТАВКИ ЭЛЕМЕНТОВ</w:t>
      </w:r>
    </w:p>
    <w:p w14:paraId="6457C641" w14:textId="165DA154" w:rsidR="008F7A02" w:rsidRDefault="008F7A02" w:rsidP="00950C56">
      <w:pPr>
        <w:ind w:left="709" w:firstLine="709"/>
        <w:rPr>
          <w:b/>
          <w:sz w:val="26"/>
          <w:szCs w:val="26"/>
        </w:rPr>
      </w:pPr>
    </w:p>
    <w:p w14:paraId="626B9AEF" w14:textId="17751F84" w:rsidR="008F7A02" w:rsidRDefault="008F7A02" w:rsidP="008F7A02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950C56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1 </w:t>
      </w:r>
      <w:r w:rsidRPr="008F7A02">
        <w:rPr>
          <w:b/>
          <w:sz w:val="26"/>
          <w:szCs w:val="26"/>
        </w:rPr>
        <w:t>Разработка плана поставки оборудования</w:t>
      </w:r>
    </w:p>
    <w:p w14:paraId="2102D4B5" w14:textId="77777777" w:rsidR="008F7A02" w:rsidRPr="00950C56" w:rsidRDefault="008F7A02" w:rsidP="00950C56">
      <w:pPr>
        <w:ind w:left="709" w:firstLine="709"/>
        <w:rPr>
          <w:b/>
          <w:sz w:val="26"/>
          <w:szCs w:val="26"/>
        </w:rPr>
      </w:pPr>
    </w:p>
    <w:p w14:paraId="6CC7BC7D" w14:textId="77777777" w:rsidR="00EE54F8" w:rsidRDefault="00EE54F8" w:rsidP="00EE54F8">
      <w:pPr>
        <w:rPr>
          <w:b/>
          <w:sz w:val="26"/>
          <w:szCs w:val="26"/>
          <w:lang/>
        </w:rPr>
      </w:pPr>
    </w:p>
    <w:p w14:paraId="3ABB1A02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Столбцы, Республика Беларусь.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E1A155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08F71538" w14:textId="77777777" w:rsidR="008F7A02" w:rsidRPr="008F7A02" w:rsidRDefault="008F7A02" w:rsidP="008F7A02">
      <w:pPr>
        <w:ind w:left="709" w:firstLine="709"/>
        <w:jc w:val="center"/>
        <w:rPr>
          <w:sz w:val="26"/>
          <w:szCs w:val="26"/>
        </w:rPr>
      </w:pPr>
      <w:r w:rsidRPr="008F7A02">
        <w:rPr>
          <w:sz w:val="26"/>
          <w:szCs w:val="26"/>
        </w:rPr>
        <w:t>Таблица 4.1 – Список поставщиков оборудования</w:t>
      </w:r>
    </w:p>
    <w:p w14:paraId="52E19F8F" w14:textId="05D77E8A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1950"/>
      </w:tblGrid>
      <w:tr w:rsidR="008F7A02" w:rsidRPr="008F7A02" w14:paraId="07461A7C" w14:textId="77777777" w:rsidTr="008F7A0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2436" w14:textId="77777777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Номер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поставщика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591" w14:textId="77777777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Название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2F5F" w14:textId="77777777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Название организации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поставщика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253B" w14:textId="77777777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Адрес поставщика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</w:tr>
      <w:tr w:rsidR="008F7A02" w:rsidRPr="008F7A02" w14:paraId="427DE99D" w14:textId="77777777" w:rsidTr="008F7A0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B68E" w14:textId="71C8C500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21F34" w14:textId="1D37805D" w:rsidR="008F7A02" w:rsidRPr="0071274A" w:rsidRDefault="0071274A" w:rsidP="008F7A02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1E0" w14:textId="4BF1E9DD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«</w:t>
            </w:r>
            <w:proofErr w:type="spellStart"/>
            <w:r w:rsidR="0098228E">
              <w:rPr>
                <w:color w:val="000000"/>
                <w:sz w:val="22"/>
                <w:szCs w:val="22"/>
                <w:lang/>
              </w:rPr>
              <w:t>Электорсила</w:t>
            </w:r>
            <w:proofErr w:type="spellEnd"/>
            <w:r w:rsidRPr="008F7A02">
              <w:rPr>
                <w:color w:val="000000"/>
                <w:sz w:val="22"/>
                <w:szCs w:val="22"/>
                <w:lang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579" w14:textId="3AEFD8FD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 xml:space="preserve">ул. Ленинская </w:t>
            </w:r>
            <w:r w:rsidR="0026669E">
              <w:rPr>
                <w:color w:val="000000"/>
                <w:sz w:val="22"/>
                <w:szCs w:val="22"/>
                <w:lang/>
              </w:rPr>
              <w:t>3</w:t>
            </w:r>
          </w:p>
        </w:tc>
      </w:tr>
      <w:tr w:rsidR="008F7A02" w:rsidRPr="008F7A02" w14:paraId="18504FB5" w14:textId="77777777" w:rsidTr="008F7A0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0E3" w14:textId="145DDF05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C109" w14:textId="19F891C7" w:rsidR="008F7A02" w:rsidRPr="0098228E" w:rsidRDefault="0098228E" w:rsidP="008F7A02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7C1" w14:textId="49D19768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«</w:t>
            </w:r>
            <w:r w:rsidR="0098228E">
              <w:rPr>
                <w:color w:val="000000"/>
                <w:sz w:val="22"/>
                <w:szCs w:val="22"/>
                <w:lang/>
              </w:rPr>
              <w:t>5 Элемент</w:t>
            </w:r>
            <w:r w:rsidRPr="008F7A02">
              <w:rPr>
                <w:color w:val="000000"/>
                <w:sz w:val="22"/>
                <w:szCs w:val="22"/>
                <w:lang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46A8" w14:textId="1AA591D0" w:rsidR="008F7A02" w:rsidRPr="008F7A02" w:rsidRDefault="008F7A02" w:rsidP="008F7A02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 xml:space="preserve">ул. Я. Коласа </w:t>
            </w:r>
            <w:r w:rsidR="0026669E">
              <w:rPr>
                <w:color w:val="000000"/>
                <w:sz w:val="22"/>
                <w:szCs w:val="22"/>
                <w:lang/>
              </w:rPr>
              <w:t>4</w:t>
            </w:r>
          </w:p>
        </w:tc>
      </w:tr>
      <w:tr w:rsidR="0098228E" w:rsidRPr="008F7A02" w14:paraId="4CB898CC" w14:textId="77777777" w:rsidTr="008F7A0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B304" w14:textId="69C23A34" w:rsidR="0098228E" w:rsidRPr="007556A7" w:rsidRDefault="007556A7" w:rsidP="0098228E">
            <w:pPr>
              <w:jc w:val="center"/>
              <w:rPr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6F33" w14:textId="6E025879" w:rsidR="0098228E" w:rsidRDefault="0098228E" w:rsidP="0098228E">
            <w:pPr>
              <w:jc w:val="center"/>
              <w:rPr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F410" w14:textId="2B6494E1" w:rsidR="0098228E" w:rsidRPr="008F7A02" w:rsidRDefault="0098228E" w:rsidP="0098228E">
            <w:pPr>
              <w:jc w:val="center"/>
              <w:rPr>
                <w:color w:val="000000"/>
                <w:sz w:val="22"/>
                <w:szCs w:val="22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«</w:t>
            </w:r>
            <w:proofErr w:type="spellStart"/>
            <w:r w:rsidR="007556A7">
              <w:rPr>
                <w:color w:val="000000"/>
                <w:sz w:val="22"/>
                <w:szCs w:val="22"/>
                <w:lang w:val="en-US"/>
              </w:rPr>
              <w:t>Corx</w:t>
            </w:r>
            <w:proofErr w:type="spellEnd"/>
            <w:r w:rsidRPr="008F7A02">
              <w:rPr>
                <w:color w:val="000000"/>
                <w:sz w:val="22"/>
                <w:szCs w:val="22"/>
                <w:lang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BB917" w14:textId="43D1F997" w:rsidR="0098228E" w:rsidRPr="008F7A02" w:rsidRDefault="0098228E" w:rsidP="0098228E">
            <w:pPr>
              <w:jc w:val="center"/>
              <w:rPr>
                <w:color w:val="000000"/>
                <w:sz w:val="22"/>
                <w:szCs w:val="22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 xml:space="preserve">ул. </w:t>
            </w:r>
            <w:r w:rsidR="007556A7">
              <w:rPr>
                <w:color w:val="000000"/>
                <w:sz w:val="22"/>
                <w:szCs w:val="22"/>
                <w:lang/>
              </w:rPr>
              <w:t>Я. Купалы</w:t>
            </w:r>
            <w:r w:rsidRPr="008F7A02">
              <w:rPr>
                <w:color w:val="000000"/>
                <w:sz w:val="22"/>
                <w:szCs w:val="22"/>
                <w:lang/>
              </w:rPr>
              <w:t xml:space="preserve"> </w:t>
            </w:r>
            <w:r>
              <w:rPr>
                <w:color w:val="000000"/>
                <w:sz w:val="22"/>
                <w:szCs w:val="22"/>
                <w:lang/>
              </w:rPr>
              <w:t>4</w:t>
            </w:r>
            <w:r w:rsidR="007556A7">
              <w:rPr>
                <w:color w:val="000000"/>
                <w:sz w:val="22"/>
                <w:szCs w:val="22"/>
                <w:lang/>
              </w:rPr>
              <w:t>8</w:t>
            </w:r>
          </w:p>
        </w:tc>
      </w:tr>
    </w:tbl>
    <w:p w14:paraId="371E3193" w14:textId="1C60AC2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43B8D5D1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4B30D09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5407F52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50559032" w14:textId="6C2953F9" w:rsidR="008F7A02" w:rsidRPr="008F7A02" w:rsidRDefault="008F7A02" w:rsidP="0026669E">
      <w:pPr>
        <w:ind w:left="709" w:firstLine="709"/>
        <w:jc w:val="center"/>
        <w:rPr>
          <w:sz w:val="26"/>
          <w:szCs w:val="26"/>
        </w:rPr>
      </w:pPr>
      <w:r w:rsidRPr="008F7A02">
        <w:rPr>
          <w:sz w:val="26"/>
          <w:szCs w:val="26"/>
        </w:rPr>
        <w:t>Таблица 4.2 – Список оборудования на приобретение и поставку</w:t>
      </w:r>
    </w:p>
    <w:p w14:paraId="7D5EADAD" w14:textId="7A331FA6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26669E" w:rsidRPr="0026669E" w14:paraId="2282B30E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C65A" w14:textId="777777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Номер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поставщика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491A" w14:textId="777777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Название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658E" w14:textId="777777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Описание характеристик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BCC6" w14:textId="777777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Количество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приобретаемых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6A5" w14:textId="777777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Стоимость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одного</w:t>
            </w:r>
            <w:r w:rsidRPr="0026669E">
              <w:rPr>
                <w:color w:val="000000"/>
                <w:sz w:val="22"/>
                <w:szCs w:val="22"/>
                <w:lang/>
              </w:rPr>
              <w:br/>
              <w:t>устройства</w:t>
            </w:r>
          </w:p>
        </w:tc>
      </w:tr>
      <w:tr w:rsidR="0026669E" w:rsidRPr="0026669E" w14:paraId="2451A768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F522" w14:textId="0A787F2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D30C" w14:textId="4BB2B529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lang/>
              </w:rPr>
              <w:t>Эврика, 4GB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47F4" w14:textId="21DCD65D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18"/>
                <w:szCs w:val="18"/>
                <w:lang/>
              </w:rPr>
              <w:t>2 x 2.8GHz, 4 Gb, 2 Tb, CRT, 22”, 01.02.2012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3841" w14:textId="13EE2EE4" w:rsidR="0026669E" w:rsidRPr="0098228E" w:rsidRDefault="0098228E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DC92" w14:textId="777777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505</w:t>
            </w:r>
          </w:p>
        </w:tc>
      </w:tr>
      <w:tr w:rsidR="0026669E" w:rsidRPr="0026669E" w14:paraId="6BD9654C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F681" w14:textId="3609CE77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95C6" w14:textId="3B556B96" w:rsidR="0026669E" w:rsidRPr="0026669E" w:rsidRDefault="0098228E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lang/>
              </w:rPr>
              <w:t>Эврика</w:t>
            </w:r>
            <w:r w:rsidR="0026669E" w:rsidRPr="0026669E">
              <w:rPr>
                <w:color w:val="000000"/>
                <w:lang/>
              </w:rPr>
              <w:t>, 6GB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776B" w14:textId="431D7A2A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18"/>
                <w:szCs w:val="18"/>
                <w:lang/>
              </w:rPr>
              <w:t>4 x 3.1GHz, 6 Gb, 1 Tb, LCD, 2</w:t>
            </w:r>
            <w:r w:rsidR="0098228E" w:rsidRPr="0098228E">
              <w:rPr>
                <w:color w:val="000000"/>
                <w:sz w:val="18"/>
                <w:szCs w:val="18"/>
                <w:lang w:val="en-US"/>
              </w:rPr>
              <w:t>1,5</w:t>
            </w:r>
            <w:r w:rsidRPr="0026669E">
              <w:rPr>
                <w:color w:val="000000"/>
                <w:sz w:val="18"/>
                <w:szCs w:val="18"/>
                <w:lang/>
              </w:rPr>
              <w:t>”,</w:t>
            </w:r>
            <w:r w:rsidRPr="0026669E">
              <w:rPr>
                <w:color w:val="000000"/>
                <w:sz w:val="18"/>
                <w:szCs w:val="18"/>
                <w:lang/>
              </w:rPr>
              <w:br/>
              <w:t>01.02.2012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F6F9" w14:textId="14E63708" w:rsidR="0026669E" w:rsidRPr="0098228E" w:rsidRDefault="0098228E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83A6" w14:textId="45D526FE" w:rsidR="0026669E" w:rsidRPr="0098228E" w:rsidRDefault="0098228E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849</w:t>
            </w:r>
          </w:p>
        </w:tc>
      </w:tr>
      <w:tr w:rsidR="0098228E" w:rsidRPr="0026669E" w14:paraId="121ECB43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BB64" w14:textId="6960E1E8" w:rsidR="0098228E" w:rsidRPr="007556A7" w:rsidRDefault="007556A7" w:rsidP="0026669E">
            <w:pPr>
              <w:jc w:val="center"/>
              <w:rPr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B86F" w14:textId="5EE85278" w:rsidR="0098228E" w:rsidRPr="007556A7" w:rsidRDefault="007556A7" w:rsidP="0026669E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/>
              </w:rPr>
              <w:t>Катран, 16</w:t>
            </w:r>
            <w:r>
              <w:rPr>
                <w:color w:val="000000"/>
                <w:lang w:val="en-US"/>
              </w:rPr>
              <w:t>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2A48" w14:textId="120AB262" w:rsidR="0098228E" w:rsidRPr="007556A7" w:rsidRDefault="007556A7" w:rsidP="0026669E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6*3.3GHz, 16Gb, 2Tb, LCD, 27”, 01.02.2012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C939" w14:textId="3F6A1A7D" w:rsidR="0098228E" w:rsidRPr="007556A7" w:rsidRDefault="007556A7" w:rsidP="0026669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7678" w14:textId="52BAAA96" w:rsidR="0098228E" w:rsidRPr="007556A7" w:rsidRDefault="007556A7" w:rsidP="0026669E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1418</w:t>
            </w:r>
          </w:p>
        </w:tc>
      </w:tr>
      <w:tr w:rsidR="0026669E" w:rsidRPr="0026669E" w14:paraId="45A1C5C7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0754" w14:textId="31190DC0" w:rsidR="0026669E" w:rsidRPr="007556A7" w:rsidRDefault="007556A7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D897" w14:textId="69FC78DA" w:rsidR="0026669E" w:rsidRPr="007556A7" w:rsidRDefault="007556A7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lang/>
              </w:rPr>
              <w:t xml:space="preserve">Пилот 4, </w:t>
            </w:r>
            <w:r w:rsidRPr="002E3B90">
              <w:rPr>
                <w:rFonts w:ascii="Arial Narrow" w:hAnsi="Arial Narrow"/>
                <w:lang w:val="en-US"/>
              </w:rPr>
              <w:t>6 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FBD" w14:textId="31F4096B" w:rsidR="0026669E" w:rsidRPr="007556A7" w:rsidRDefault="007556A7" w:rsidP="0026669E">
            <w:pPr>
              <w:jc w:val="center"/>
              <w:rPr>
                <w:sz w:val="18"/>
                <w:szCs w:val="18"/>
                <w:lang w:val="en-US"/>
              </w:rPr>
            </w:pPr>
            <w:r w:rsidRPr="002E3B90">
              <w:rPr>
                <w:rFonts w:ascii="Arial Narrow" w:hAnsi="Arial Narrow"/>
                <w:lang w:val="en-US"/>
              </w:rPr>
              <w:t>4 x 3.5GHz</w:t>
            </w:r>
            <w:r w:rsidR="0026669E">
              <w:rPr>
                <w:sz w:val="18"/>
                <w:szCs w:val="18"/>
                <w:lang w:val="en-US"/>
              </w:rPr>
              <w:t xml:space="preserve">, </w:t>
            </w:r>
            <w:r w:rsidRPr="007556A7">
              <w:rPr>
                <w:sz w:val="18"/>
                <w:szCs w:val="18"/>
                <w:lang w:val="en-US"/>
              </w:rPr>
              <w:t xml:space="preserve">6 </w:t>
            </w:r>
            <w:r w:rsidRPr="002E3B90">
              <w:rPr>
                <w:rFonts w:ascii="Arial Narrow" w:hAnsi="Arial Narrow"/>
                <w:lang w:val="en-US"/>
              </w:rPr>
              <w:t>Gb</w:t>
            </w:r>
            <w:r w:rsidR="0026669E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color w:val="000000"/>
                <w:sz w:val="18"/>
                <w:szCs w:val="18"/>
                <w:lang w:val="en-US"/>
              </w:rPr>
              <w:t>2Tb,</w:t>
            </w:r>
            <w:r w:rsidRPr="007556A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="0026669E" w:rsidRPr="0026669E">
              <w:rPr>
                <w:sz w:val="18"/>
                <w:szCs w:val="18"/>
                <w:lang w:val="en-US"/>
              </w:rPr>
              <w:t>CRT</w:t>
            </w:r>
            <w:r w:rsidR="004D0FC5">
              <w:rPr>
                <w:sz w:val="18"/>
                <w:szCs w:val="18"/>
                <w:lang w:val="en-US"/>
              </w:rPr>
              <w:t xml:space="preserve">, </w:t>
            </w:r>
            <w:r w:rsidRPr="007556A7">
              <w:rPr>
                <w:sz w:val="18"/>
                <w:szCs w:val="18"/>
                <w:lang w:val="en-US"/>
              </w:rPr>
              <w:t>26</w:t>
            </w:r>
            <w:r w:rsidR="004D0FC5" w:rsidRPr="004D0FC5">
              <w:rPr>
                <w:sz w:val="18"/>
                <w:szCs w:val="18"/>
                <w:lang w:val="en-US"/>
              </w:rPr>
              <w:t>”</w:t>
            </w:r>
            <w:r w:rsidR="004D0FC5">
              <w:rPr>
                <w:sz w:val="18"/>
                <w:szCs w:val="18"/>
                <w:lang w:val="en-US"/>
              </w:rPr>
              <w:t xml:space="preserve">, </w:t>
            </w:r>
            <w:r w:rsidRPr="007556A7">
              <w:rPr>
                <w:sz w:val="18"/>
                <w:szCs w:val="18"/>
                <w:lang w:val="en-US"/>
              </w:rPr>
              <w:t>01.</w:t>
            </w:r>
            <w:r w:rsidR="004D0FC5" w:rsidRPr="004D0FC5">
              <w:rPr>
                <w:sz w:val="18"/>
                <w:szCs w:val="18"/>
                <w:lang w:val="en-US"/>
              </w:rPr>
              <w:t>0</w:t>
            </w:r>
            <w:r w:rsidRPr="007556A7">
              <w:rPr>
                <w:sz w:val="18"/>
                <w:szCs w:val="18"/>
                <w:lang w:val="en-US"/>
              </w:rPr>
              <w:t>2</w:t>
            </w:r>
            <w:r w:rsidR="004D0FC5" w:rsidRPr="004D0FC5">
              <w:rPr>
                <w:sz w:val="18"/>
                <w:szCs w:val="18"/>
                <w:lang w:val="en-US"/>
              </w:rPr>
              <w:t>.20</w:t>
            </w:r>
            <w:r w:rsidRPr="007556A7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0E" w14:textId="5FACF3AC" w:rsidR="0026669E" w:rsidRPr="007556A7" w:rsidRDefault="007556A7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E4B" w14:textId="15138B76" w:rsidR="0026669E" w:rsidRPr="007556A7" w:rsidRDefault="004D0FC5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  <w:r w:rsidR="007556A7">
              <w:rPr>
                <w:color w:val="000000"/>
                <w:sz w:val="22"/>
                <w:szCs w:val="22"/>
                <w:lang/>
              </w:rPr>
              <w:t>048</w:t>
            </w:r>
          </w:p>
        </w:tc>
      </w:tr>
      <w:tr w:rsidR="0026669E" w:rsidRPr="0026669E" w14:paraId="347BB438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37BC" w14:textId="20ED3696" w:rsidR="0026669E" w:rsidRPr="0026669E" w:rsidRDefault="0026669E" w:rsidP="0026669E">
            <w:pPr>
              <w:jc w:val="center"/>
              <w:rPr>
                <w:sz w:val="24"/>
                <w:szCs w:val="24"/>
                <w:lang/>
              </w:rPr>
            </w:pPr>
            <w:r w:rsidRPr="0026669E">
              <w:rPr>
                <w:color w:val="000000"/>
                <w:sz w:val="22"/>
                <w:szCs w:val="22"/>
                <w:lang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01C55" w14:textId="76AF6A69" w:rsidR="0026669E" w:rsidRPr="0026669E" w:rsidRDefault="004D0FC5" w:rsidP="0026669E">
            <w:pPr>
              <w:jc w:val="center"/>
              <w:rPr>
                <w:sz w:val="24"/>
                <w:szCs w:val="24"/>
                <w:lang/>
              </w:rPr>
            </w:pPr>
            <w:r w:rsidRPr="004D0FC5">
              <w:rPr>
                <w:color w:val="000000"/>
                <w:lang/>
              </w:rPr>
              <w:t>Seiko SL-11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DE71" w14:textId="724D326A" w:rsidR="0026669E" w:rsidRPr="0026669E" w:rsidRDefault="004D0FC5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A</w:t>
            </w:r>
            <w:r w:rsidRPr="004D0FC5">
              <w:rPr>
                <w:color w:val="000000"/>
                <w:sz w:val="18"/>
                <w:szCs w:val="18"/>
                <w:lang/>
              </w:rPr>
              <w:t>3/</w:t>
            </w:r>
            <w:r w:rsidR="0026669E" w:rsidRPr="0026669E">
              <w:rPr>
                <w:color w:val="000000"/>
                <w:sz w:val="18"/>
                <w:szCs w:val="18"/>
                <w:lang/>
              </w:rPr>
              <w:t>A</w:t>
            </w:r>
            <w:proofErr w:type="gramStart"/>
            <w:r w:rsidR="0026669E" w:rsidRPr="0026669E">
              <w:rPr>
                <w:color w:val="000000"/>
                <w:sz w:val="18"/>
                <w:szCs w:val="18"/>
                <w:lang/>
              </w:rPr>
              <w:t>4 ,</w:t>
            </w:r>
            <w:proofErr w:type="gramEnd"/>
            <w:r w:rsidR="0026669E" w:rsidRPr="0026669E">
              <w:rPr>
                <w:color w:val="000000"/>
                <w:sz w:val="18"/>
                <w:szCs w:val="18"/>
                <w:lang/>
              </w:rPr>
              <w:t xml:space="preserve"> </w:t>
            </w:r>
            <w:r w:rsidRPr="004D0FC5">
              <w:rPr>
                <w:color w:val="000000"/>
                <w:sz w:val="18"/>
                <w:szCs w:val="18"/>
                <w:lang/>
              </w:rPr>
              <w:t>24</w:t>
            </w:r>
            <w:r w:rsidR="0026669E" w:rsidRPr="0026669E">
              <w:rPr>
                <w:color w:val="000000"/>
                <w:sz w:val="18"/>
                <w:szCs w:val="18"/>
                <w:lang/>
              </w:rPr>
              <w:t>(Cрок гарантии), принтер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6EAA" w14:textId="7C5E6611" w:rsidR="0026669E" w:rsidRPr="0098228E" w:rsidRDefault="004D0FC5" w:rsidP="0026669E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  <w:r w:rsidR="0098228E">
              <w:rPr>
                <w:color w:val="000000"/>
                <w:sz w:val="22"/>
                <w:szCs w:val="22"/>
                <w:lang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F52E4" w14:textId="1EF6906F" w:rsidR="0026669E" w:rsidRPr="0026669E" w:rsidRDefault="004D0FC5" w:rsidP="002666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800</w:t>
            </w:r>
          </w:p>
        </w:tc>
      </w:tr>
    </w:tbl>
    <w:p w14:paraId="165213B3" w14:textId="65CA7F2F" w:rsidR="0026669E" w:rsidRDefault="0026669E" w:rsidP="008F7A02">
      <w:pPr>
        <w:ind w:left="709" w:firstLine="709"/>
        <w:jc w:val="both"/>
        <w:rPr>
          <w:sz w:val="26"/>
          <w:szCs w:val="26"/>
        </w:rPr>
      </w:pPr>
    </w:p>
    <w:p w14:paraId="2AD76EBB" w14:textId="77777777" w:rsidR="004D0FC5" w:rsidRDefault="004D0FC5" w:rsidP="004D0FC5">
      <w:pPr>
        <w:ind w:left="709" w:firstLine="709"/>
        <w:rPr>
          <w:b/>
          <w:sz w:val="26"/>
          <w:szCs w:val="26"/>
        </w:rPr>
      </w:pPr>
    </w:p>
    <w:p w14:paraId="25BFD77F" w14:textId="2350BA41" w:rsidR="004D0FC5" w:rsidRDefault="004D0FC5" w:rsidP="004D0FC5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950C56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2</w:t>
      </w:r>
      <w:r>
        <w:rPr>
          <w:b/>
          <w:sz w:val="26"/>
          <w:szCs w:val="26"/>
        </w:rPr>
        <w:t xml:space="preserve"> </w:t>
      </w:r>
      <w:r w:rsidRPr="008F7A02">
        <w:rPr>
          <w:b/>
          <w:sz w:val="26"/>
          <w:szCs w:val="26"/>
        </w:rPr>
        <w:t>Разработка плана поставки оборудования</w:t>
      </w:r>
    </w:p>
    <w:p w14:paraId="4BBAFBA0" w14:textId="77777777" w:rsidR="004D0FC5" w:rsidRPr="00950C56" w:rsidRDefault="004D0FC5" w:rsidP="004D0FC5">
      <w:pPr>
        <w:ind w:left="709" w:firstLine="709"/>
        <w:rPr>
          <w:b/>
          <w:sz w:val="26"/>
          <w:szCs w:val="26"/>
        </w:rPr>
      </w:pPr>
    </w:p>
    <w:p w14:paraId="523281D6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6ABC43B" w14:textId="654BE600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будем выполнять в городе Славгород, Республика Беларусь. После нахождения необходимых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94154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F39E368" w14:textId="77777777" w:rsidR="002C6074" w:rsidRDefault="002C6074" w:rsidP="004D0FC5">
      <w:pPr>
        <w:ind w:left="709" w:firstLine="709"/>
        <w:jc w:val="center"/>
        <w:rPr>
          <w:sz w:val="26"/>
          <w:szCs w:val="26"/>
        </w:rPr>
      </w:pPr>
    </w:p>
    <w:p w14:paraId="6CA3C06C" w14:textId="77777777" w:rsidR="002C6074" w:rsidRDefault="002C6074" w:rsidP="004D0FC5">
      <w:pPr>
        <w:ind w:left="709" w:firstLine="709"/>
        <w:jc w:val="center"/>
        <w:rPr>
          <w:sz w:val="26"/>
          <w:szCs w:val="26"/>
        </w:rPr>
      </w:pPr>
    </w:p>
    <w:p w14:paraId="6A020D34" w14:textId="2AD5F1A3" w:rsidR="008F7A02" w:rsidRPr="008F7A02" w:rsidRDefault="008F7A02" w:rsidP="004D0FC5">
      <w:pPr>
        <w:ind w:left="709" w:firstLine="709"/>
        <w:jc w:val="center"/>
        <w:rPr>
          <w:sz w:val="26"/>
          <w:szCs w:val="26"/>
        </w:rPr>
      </w:pPr>
      <w:r w:rsidRPr="008F7A02">
        <w:rPr>
          <w:sz w:val="26"/>
          <w:szCs w:val="26"/>
        </w:rPr>
        <w:t>Таблица 4.3 – Список поставщиков программ</w:t>
      </w:r>
    </w:p>
    <w:p w14:paraId="6BC162BF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1950"/>
      </w:tblGrid>
      <w:tr w:rsidR="007556A7" w:rsidRPr="008F7A02" w14:paraId="15FD4164" w14:textId="77777777" w:rsidTr="00C675E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40624" w14:textId="72C6E36F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Номер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поставщика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601A" w14:textId="273DD501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Название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BB29" w14:textId="3BEE8CD5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Название организации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поставщика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D528" w14:textId="3F361367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Адрес поставщика</w:t>
            </w:r>
            <w:r w:rsidRPr="008F7A02">
              <w:rPr>
                <w:color w:val="000000"/>
                <w:sz w:val="22"/>
                <w:szCs w:val="22"/>
                <w:lang/>
              </w:rPr>
              <w:br/>
              <w:t>оборудования</w:t>
            </w:r>
          </w:p>
        </w:tc>
      </w:tr>
      <w:tr w:rsidR="007556A7" w:rsidRPr="008F7A02" w14:paraId="0F3BCCF2" w14:textId="77777777" w:rsidTr="00C675E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5559" w14:textId="63783115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FDC4" w14:textId="398C8D21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41827" w14:textId="3B6FA83B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«</w:t>
            </w:r>
            <w:proofErr w:type="spellStart"/>
            <w:r>
              <w:rPr>
                <w:color w:val="000000"/>
                <w:sz w:val="22"/>
                <w:szCs w:val="22"/>
                <w:lang/>
              </w:rPr>
              <w:t>Электорсила</w:t>
            </w:r>
            <w:proofErr w:type="spellEnd"/>
            <w:r w:rsidRPr="008F7A02">
              <w:rPr>
                <w:color w:val="000000"/>
                <w:sz w:val="22"/>
                <w:szCs w:val="22"/>
                <w:lang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62BC" w14:textId="1BA3E799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 xml:space="preserve">ул. Ленинская </w:t>
            </w:r>
            <w:r>
              <w:rPr>
                <w:color w:val="000000"/>
                <w:sz w:val="22"/>
                <w:szCs w:val="22"/>
                <w:lang/>
              </w:rPr>
              <w:t>3</w:t>
            </w:r>
          </w:p>
        </w:tc>
      </w:tr>
      <w:tr w:rsidR="007556A7" w:rsidRPr="008F7A02" w14:paraId="21740AFB" w14:textId="77777777" w:rsidTr="00C675E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2321" w14:textId="4E7E147E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59D8" w14:textId="4DD5B435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776D" w14:textId="350A0D6E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«</w:t>
            </w:r>
            <w:r>
              <w:rPr>
                <w:color w:val="000000"/>
                <w:sz w:val="22"/>
                <w:szCs w:val="22"/>
                <w:lang/>
              </w:rPr>
              <w:t>5 Элемент</w:t>
            </w:r>
            <w:r w:rsidRPr="008F7A02">
              <w:rPr>
                <w:color w:val="000000"/>
                <w:sz w:val="22"/>
                <w:szCs w:val="22"/>
                <w:lang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8722" w14:textId="0EF50DEE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 xml:space="preserve">ул. Я. Коласа </w:t>
            </w:r>
            <w:r>
              <w:rPr>
                <w:color w:val="000000"/>
                <w:sz w:val="22"/>
                <w:szCs w:val="22"/>
                <w:lang/>
              </w:rPr>
              <w:t>4</w:t>
            </w:r>
          </w:p>
        </w:tc>
      </w:tr>
      <w:tr w:rsidR="007556A7" w:rsidRPr="008F7A02" w14:paraId="03C1D80C" w14:textId="77777777" w:rsidTr="00C675E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FAAC" w14:textId="05A7C5D4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A13A" w14:textId="5CFFAFE9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1AF0" w14:textId="6BEF8871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>«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Corx</w:t>
            </w:r>
            <w:proofErr w:type="spellEnd"/>
            <w:r w:rsidRPr="008F7A02">
              <w:rPr>
                <w:color w:val="000000"/>
                <w:sz w:val="22"/>
                <w:szCs w:val="22"/>
                <w:lang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6678" w14:textId="7277868D" w:rsidR="007556A7" w:rsidRPr="008F7A02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8F7A02">
              <w:rPr>
                <w:color w:val="000000"/>
                <w:sz w:val="22"/>
                <w:szCs w:val="22"/>
                <w:lang/>
              </w:rPr>
              <w:t xml:space="preserve">ул. </w:t>
            </w:r>
            <w:r>
              <w:rPr>
                <w:color w:val="000000"/>
                <w:sz w:val="22"/>
                <w:szCs w:val="22"/>
                <w:lang/>
              </w:rPr>
              <w:t>Я. Купалы</w:t>
            </w:r>
            <w:r w:rsidRPr="008F7A02">
              <w:rPr>
                <w:color w:val="000000"/>
                <w:sz w:val="22"/>
                <w:szCs w:val="22"/>
                <w:lang/>
              </w:rPr>
              <w:t xml:space="preserve"> </w:t>
            </w:r>
            <w:r>
              <w:rPr>
                <w:color w:val="000000"/>
                <w:sz w:val="22"/>
                <w:szCs w:val="22"/>
                <w:lang/>
              </w:rPr>
              <w:t>48</w:t>
            </w:r>
          </w:p>
        </w:tc>
      </w:tr>
    </w:tbl>
    <w:p w14:paraId="2D29B8DA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67FD8C48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04FBA397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14:paraId="44BF8DE1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03B2C928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Таблица 4.4 – Список программ на приобретение и поставку</w:t>
      </w:r>
    </w:p>
    <w:p w14:paraId="7CDBC3E4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C6074" w:rsidRPr="002C6074" w14:paraId="785C34FA" w14:textId="77777777" w:rsidTr="002C60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E8A" w14:textId="77777777" w:rsidR="002C6074" w:rsidRPr="002C6074" w:rsidRDefault="002C6074" w:rsidP="002C6074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Номер</w:t>
            </w:r>
            <w:r w:rsidRPr="002C6074">
              <w:rPr>
                <w:color w:val="000000"/>
                <w:lang/>
              </w:rPr>
              <w:br/>
              <w:t>поставщика</w:t>
            </w:r>
            <w:r w:rsidRPr="002C6074">
              <w:rPr>
                <w:color w:val="000000"/>
                <w:lang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CDA4" w14:textId="77777777" w:rsidR="002C6074" w:rsidRPr="002C6074" w:rsidRDefault="002C6074" w:rsidP="002C6074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Название</w:t>
            </w:r>
            <w:r w:rsidRPr="002C6074">
              <w:rPr>
                <w:color w:val="000000"/>
                <w:lang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E8C" w14:textId="77777777" w:rsidR="002C6074" w:rsidRPr="002C6074" w:rsidRDefault="002C6074" w:rsidP="002C6074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Описание характеристик</w:t>
            </w:r>
            <w:r w:rsidRPr="002C6074">
              <w:rPr>
                <w:color w:val="000000"/>
                <w:lang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E6" w14:textId="77777777" w:rsidR="002C6074" w:rsidRPr="002C6074" w:rsidRDefault="002C6074" w:rsidP="002C6074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Количество</w:t>
            </w:r>
            <w:r w:rsidRPr="002C6074">
              <w:rPr>
                <w:color w:val="000000"/>
                <w:lang/>
              </w:rPr>
              <w:br/>
              <w:t>Копий</w:t>
            </w:r>
            <w:r w:rsidRPr="002C6074">
              <w:rPr>
                <w:color w:val="000000"/>
                <w:lang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6AE" w14:textId="77777777" w:rsidR="002C6074" w:rsidRPr="002C6074" w:rsidRDefault="002C6074" w:rsidP="002C6074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Стоимость</w:t>
            </w:r>
            <w:r w:rsidRPr="002C6074">
              <w:rPr>
                <w:color w:val="000000"/>
                <w:lang/>
              </w:rPr>
              <w:br/>
              <w:t>программы</w:t>
            </w:r>
          </w:p>
        </w:tc>
      </w:tr>
      <w:tr w:rsidR="007556A7" w:rsidRPr="002C6074" w14:paraId="7BA34751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5DE0" w14:textId="7FBD60EF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0203" w14:textId="2D795B5C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  <w:lang w:val="en-US"/>
              </w:rPr>
              <w:t>Windows NT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A4C" w14:textId="3DD6558C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Операционная система на 2</w:t>
            </w:r>
            <w:r>
              <w:rPr>
                <w:color w:val="000000"/>
                <w:lang/>
              </w:rPr>
              <w:t>7</w:t>
            </w:r>
            <w:r w:rsidRPr="002C6074">
              <w:rPr>
                <w:color w:val="000000"/>
                <w:lang/>
              </w:rPr>
              <w:br/>
              <w:t>рабочее место и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044F" w14:textId="57003DDB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50E6" w14:textId="2F31D51F" w:rsidR="007556A7" w:rsidRPr="002C6074" w:rsidRDefault="007556A7" w:rsidP="007556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</w:tr>
      <w:tr w:rsidR="007556A7" w:rsidRPr="002C6074" w14:paraId="5071F40A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DE5E" w14:textId="3F51E6FB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A460" w14:textId="150C7874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  <w:lang w:val="en-US"/>
              </w:rPr>
              <w:t>MySQL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C3C0" w14:textId="3ECE6274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Клиентская лицензия на 2</w:t>
            </w:r>
            <w:r>
              <w:rPr>
                <w:color w:val="000000"/>
                <w:lang/>
              </w:rPr>
              <w:t>7</w:t>
            </w:r>
            <w:r w:rsidRPr="002C6074">
              <w:rPr>
                <w:color w:val="000000"/>
                <w:lang/>
              </w:rPr>
              <w:br/>
              <w:t>рабочих места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486" w14:textId="0AB5C3E2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F88C" w14:textId="25C9D0F8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50</w:t>
            </w:r>
          </w:p>
        </w:tc>
      </w:tr>
      <w:tr w:rsidR="007556A7" w:rsidRPr="002C6074" w14:paraId="523524DD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C1407" w14:textId="22148D86" w:rsidR="007556A7" w:rsidRPr="007556A7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lang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15B3" w14:textId="2EE5DFD5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</w:rPr>
              <w:t>1</w:t>
            </w:r>
            <w:proofErr w:type="gramStart"/>
            <w:r w:rsidRPr="002E3B90">
              <w:rPr>
                <w:rFonts w:ascii="Arial Narrow" w:hAnsi="Arial Narrow"/>
              </w:rPr>
              <w:t>С:Бухгалтерия</w:t>
            </w:r>
            <w:proofErr w:type="gramEnd"/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66F8" w14:textId="2F4FB895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Клиентская лицензия на 2</w:t>
            </w:r>
            <w:r>
              <w:rPr>
                <w:color w:val="000000"/>
                <w:lang/>
              </w:rPr>
              <w:t>7</w:t>
            </w:r>
            <w:r w:rsidRPr="002C6074">
              <w:rPr>
                <w:color w:val="000000"/>
                <w:lang/>
              </w:rPr>
              <w:br/>
              <w:t>рабочих места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3FF" w14:textId="2D8B2341" w:rsidR="007556A7" w:rsidRPr="007556A7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lang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278E" w14:textId="66377774" w:rsidR="007556A7" w:rsidRPr="007556A7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color w:val="000000"/>
                <w:lang/>
              </w:rPr>
              <w:t>500</w:t>
            </w:r>
          </w:p>
        </w:tc>
      </w:tr>
      <w:tr w:rsidR="007556A7" w:rsidRPr="002C6074" w14:paraId="36F4BD7D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078D" w14:textId="7777777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A12F" w14:textId="05744386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</w:rPr>
              <w:t>Си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76AB" w14:textId="03DEBAAF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Свободно распространяемая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5BDA" w14:textId="12AC733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C350" w14:textId="7777777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</w:tr>
      <w:tr w:rsidR="007556A7" w:rsidRPr="002C6074" w14:paraId="44E2D3EE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2DB0" w14:textId="7CCCBBD3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AB80" w14:textId="6F3A09E4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</w:rPr>
              <w:t>Бейсик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4349" w14:textId="416B5EE4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Свободно распространяемая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360A" w14:textId="4F2436E1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EF467" w14:textId="7777777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</w:tr>
      <w:tr w:rsidR="007556A7" w:rsidRPr="002C6074" w14:paraId="20A61F7D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3A5C" w14:textId="3B5A3EB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C0A7" w14:textId="5B7EA60E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  <w:lang w:val="en-US"/>
              </w:rPr>
              <w:t>Visual FoxPro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95B" w14:textId="6BBFB9FD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Свободно распространяемая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34DC" w14:textId="354F1273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BCBB" w14:textId="7777777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</w:tr>
      <w:tr w:rsidR="007556A7" w:rsidRPr="002C6074" w14:paraId="0C311541" w14:textId="77777777" w:rsidTr="00A15474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B1D0" w14:textId="3583A33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4345" w14:textId="59B66830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E3B90">
              <w:rPr>
                <w:rFonts w:ascii="Arial Narrow" w:hAnsi="Arial Narrow"/>
                <w:lang w:val="en-US"/>
              </w:rPr>
              <w:t>SQL</w:t>
            </w:r>
            <w:r w:rsidRPr="002E3B90">
              <w:rPr>
                <w:rFonts w:ascii="Arial Narrow" w:hAnsi="Arial Narrow"/>
              </w:rPr>
              <w:t xml:space="preserve">, </w:t>
            </w:r>
            <w:r w:rsidRPr="002E3B90">
              <w:rPr>
                <w:rFonts w:ascii="Arial Narrow" w:hAnsi="Arial Narrow"/>
                <w:lang w:val="en-US"/>
              </w:rPr>
              <w:t>XML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6538" w14:textId="611A60AE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Свободно распространяемая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BCD5" w14:textId="4BFBD36B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06A7" w14:textId="77777777" w:rsidR="007556A7" w:rsidRPr="002C6074" w:rsidRDefault="007556A7" w:rsidP="007556A7">
            <w:pPr>
              <w:jc w:val="center"/>
              <w:rPr>
                <w:sz w:val="24"/>
                <w:szCs w:val="24"/>
                <w:lang/>
              </w:rPr>
            </w:pPr>
            <w:r w:rsidRPr="002C6074">
              <w:rPr>
                <w:color w:val="000000"/>
                <w:lang/>
              </w:rPr>
              <w:t>-</w:t>
            </w:r>
          </w:p>
        </w:tc>
      </w:tr>
    </w:tbl>
    <w:p w14:paraId="37C48328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4B2415C0" w14:textId="77777777" w:rsidR="002C6074" w:rsidRDefault="002C6074" w:rsidP="008F7A02">
      <w:pPr>
        <w:ind w:left="709" w:firstLine="709"/>
        <w:jc w:val="both"/>
        <w:rPr>
          <w:sz w:val="26"/>
          <w:szCs w:val="26"/>
        </w:rPr>
      </w:pPr>
    </w:p>
    <w:p w14:paraId="13FC3045" w14:textId="03EC27C4" w:rsidR="008F7A02" w:rsidRPr="002C6074" w:rsidRDefault="002C6074" w:rsidP="008F7A02">
      <w:pPr>
        <w:ind w:left="709" w:firstLine="709"/>
        <w:jc w:val="both"/>
        <w:rPr>
          <w:b/>
          <w:sz w:val="26"/>
          <w:szCs w:val="26"/>
        </w:rPr>
      </w:pPr>
      <w:r w:rsidRPr="002C6074">
        <w:rPr>
          <w:b/>
          <w:sz w:val="26"/>
          <w:szCs w:val="26"/>
        </w:rPr>
        <w:t xml:space="preserve">4.3 </w:t>
      </w:r>
      <w:r w:rsidR="008F7A02" w:rsidRPr="002C6074">
        <w:rPr>
          <w:b/>
          <w:sz w:val="26"/>
          <w:szCs w:val="26"/>
        </w:rPr>
        <w:t>Уточнение концепции АС</w:t>
      </w:r>
    </w:p>
    <w:p w14:paraId="4CD484E2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0FFAA653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1DCB77E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DE7BA37" w14:textId="4C89A573" w:rsidR="008F7A02" w:rsidRPr="002C6074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таблицу 4.5)</w:t>
      </w:r>
      <w:r w:rsidR="002C6074" w:rsidRPr="002C6074">
        <w:rPr>
          <w:sz w:val="26"/>
          <w:szCs w:val="26"/>
        </w:rPr>
        <w:t>.</w:t>
      </w:r>
    </w:p>
    <w:p w14:paraId="4BBBA9FE" w14:textId="77777777" w:rsidR="008F7A02" w:rsidRDefault="008F7A02" w:rsidP="00762250">
      <w:pPr>
        <w:ind w:left="709" w:firstLine="709"/>
        <w:jc w:val="both"/>
        <w:rPr>
          <w:sz w:val="26"/>
          <w:szCs w:val="26"/>
        </w:rPr>
      </w:pPr>
    </w:p>
    <w:p w14:paraId="27685AAE" w14:textId="77777777" w:rsidR="008F7A02" w:rsidRDefault="008F7A02" w:rsidP="00762250">
      <w:pPr>
        <w:ind w:left="709" w:firstLine="709"/>
        <w:jc w:val="both"/>
        <w:rPr>
          <w:sz w:val="26"/>
          <w:szCs w:val="26"/>
        </w:rPr>
      </w:pPr>
    </w:p>
    <w:p w14:paraId="5CC7F52D" w14:textId="77777777" w:rsidR="008F7A02" w:rsidRDefault="008F7A02" w:rsidP="00762250">
      <w:pPr>
        <w:ind w:left="709" w:firstLine="709"/>
        <w:jc w:val="both"/>
        <w:rPr>
          <w:sz w:val="26"/>
          <w:szCs w:val="26"/>
        </w:rPr>
      </w:pPr>
    </w:p>
    <w:sectPr w:rsidR="008F7A02" w:rsidSect="008F7A02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1371" w14:textId="77777777" w:rsidR="009F7039" w:rsidRDefault="009F7039" w:rsidP="008F78B0">
      <w:r>
        <w:separator/>
      </w:r>
    </w:p>
  </w:endnote>
  <w:endnote w:type="continuationSeparator" w:id="0">
    <w:p w14:paraId="0BCC5AD0" w14:textId="77777777" w:rsidR="009F7039" w:rsidRDefault="009F7039" w:rsidP="008F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1DE8" w14:textId="77777777" w:rsidR="009F7039" w:rsidRDefault="009F7039" w:rsidP="008F78B0">
      <w:r>
        <w:separator/>
      </w:r>
    </w:p>
  </w:footnote>
  <w:footnote w:type="continuationSeparator" w:id="0">
    <w:p w14:paraId="64EB618F" w14:textId="77777777" w:rsidR="009F7039" w:rsidRDefault="009F7039" w:rsidP="008F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 w16cid:durableId="2005669226">
    <w:abstractNumId w:val="11"/>
  </w:num>
  <w:num w:numId="2" w16cid:durableId="197202129">
    <w:abstractNumId w:val="2"/>
  </w:num>
  <w:num w:numId="3" w16cid:durableId="809058176">
    <w:abstractNumId w:val="4"/>
  </w:num>
  <w:num w:numId="4" w16cid:durableId="648706597">
    <w:abstractNumId w:val="13"/>
  </w:num>
  <w:num w:numId="5" w16cid:durableId="1816943671">
    <w:abstractNumId w:val="0"/>
  </w:num>
  <w:num w:numId="6" w16cid:durableId="1806728412">
    <w:abstractNumId w:val="1"/>
  </w:num>
  <w:num w:numId="7" w16cid:durableId="221793219">
    <w:abstractNumId w:val="7"/>
  </w:num>
  <w:num w:numId="8" w16cid:durableId="1368678308">
    <w:abstractNumId w:val="5"/>
  </w:num>
  <w:num w:numId="9" w16cid:durableId="1391612143">
    <w:abstractNumId w:val="3"/>
  </w:num>
  <w:num w:numId="10" w16cid:durableId="10691998">
    <w:abstractNumId w:val="6"/>
  </w:num>
  <w:num w:numId="11" w16cid:durableId="2020691298">
    <w:abstractNumId w:val="9"/>
  </w:num>
  <w:num w:numId="12" w16cid:durableId="733625022">
    <w:abstractNumId w:val="12"/>
  </w:num>
  <w:num w:numId="13" w16cid:durableId="606735723">
    <w:abstractNumId w:val="8"/>
  </w:num>
  <w:num w:numId="14" w16cid:durableId="158375978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A7"/>
    <w:rsid w:val="000240EB"/>
    <w:rsid w:val="000453A1"/>
    <w:rsid w:val="00076D2F"/>
    <w:rsid w:val="000A481B"/>
    <w:rsid w:val="0010540A"/>
    <w:rsid w:val="00121683"/>
    <w:rsid w:val="001865CB"/>
    <w:rsid w:val="0019737F"/>
    <w:rsid w:val="001D07B3"/>
    <w:rsid w:val="001F1CE2"/>
    <w:rsid w:val="0021404F"/>
    <w:rsid w:val="0026669E"/>
    <w:rsid w:val="002C6074"/>
    <w:rsid w:val="002E4546"/>
    <w:rsid w:val="00330503"/>
    <w:rsid w:val="00346A3E"/>
    <w:rsid w:val="0036089E"/>
    <w:rsid w:val="0039782C"/>
    <w:rsid w:val="00457103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E60F3"/>
    <w:rsid w:val="005E6CD2"/>
    <w:rsid w:val="005F4A10"/>
    <w:rsid w:val="0066444C"/>
    <w:rsid w:val="0071274A"/>
    <w:rsid w:val="007556A7"/>
    <w:rsid w:val="00762250"/>
    <w:rsid w:val="00796021"/>
    <w:rsid w:val="007C5847"/>
    <w:rsid w:val="007D0E8D"/>
    <w:rsid w:val="00854A64"/>
    <w:rsid w:val="00882E52"/>
    <w:rsid w:val="0088397F"/>
    <w:rsid w:val="00884303"/>
    <w:rsid w:val="008C7B6E"/>
    <w:rsid w:val="008F39F9"/>
    <w:rsid w:val="008F78B0"/>
    <w:rsid w:val="008F7A02"/>
    <w:rsid w:val="00947ECC"/>
    <w:rsid w:val="00950C56"/>
    <w:rsid w:val="00966107"/>
    <w:rsid w:val="00975FBD"/>
    <w:rsid w:val="0098228E"/>
    <w:rsid w:val="009E02C8"/>
    <w:rsid w:val="009F7039"/>
    <w:rsid w:val="00A60B4D"/>
    <w:rsid w:val="00AC5961"/>
    <w:rsid w:val="00AE5DD5"/>
    <w:rsid w:val="00B02CC3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B661B"/>
    <w:rsid w:val="00BD4B39"/>
    <w:rsid w:val="00C62A06"/>
    <w:rsid w:val="00CF099D"/>
    <w:rsid w:val="00D42877"/>
    <w:rsid w:val="00D6170F"/>
    <w:rsid w:val="00E15C85"/>
    <w:rsid w:val="00E25CCF"/>
    <w:rsid w:val="00E465D7"/>
    <w:rsid w:val="00E81E8D"/>
    <w:rsid w:val="00EC52C8"/>
    <w:rsid w:val="00EE54F8"/>
    <w:rsid w:val="00F35F89"/>
    <w:rsid w:val="00F702E2"/>
    <w:rsid w:val="00FA20FD"/>
    <w:rsid w:val="00FB768C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chartTrackingRefBased/>
  <w15:docId w15:val="{C186247A-7D33-41C4-A328-67D44C18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6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54F8"/>
    <w:rPr>
      <w:rFonts w:ascii="Times New Roman" w:eastAsia="Times New Roman" w:hAnsi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86E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EE5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msonormal0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6">
    <w:name w:val="xl6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8">
    <w:name w:val="xl6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1">
    <w:name w:val="xl71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5">
    <w:name w:val="xl75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7">
    <w:name w:val="xl7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9">
    <w:name w:val="xl79"/>
    <w:basedOn w:val="a0"/>
    <w:rsid w:val="00EE54F8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0">
    <w:name w:val="xl8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81">
    <w:name w:val="xl81"/>
    <w:basedOn w:val="a0"/>
    <w:rsid w:val="00EE54F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0"/>
    <w:rsid w:val="00EE54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0"/>
    <w:rsid w:val="00EE54F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0"/>
    <w:rsid w:val="00EE54F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5">
    <w:name w:val="xl85"/>
    <w:basedOn w:val="a0"/>
    <w:rsid w:val="00EE54F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6">
    <w:name w:val="xl86"/>
    <w:basedOn w:val="a0"/>
    <w:rsid w:val="00EE54F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7">
    <w:name w:val="xl87"/>
    <w:basedOn w:val="a0"/>
    <w:rsid w:val="00EE54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8">
    <w:name w:val="xl88"/>
    <w:basedOn w:val="a0"/>
    <w:rsid w:val="00EE54F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9">
    <w:name w:val="xl89"/>
    <w:basedOn w:val="a0"/>
    <w:rsid w:val="00EE54F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90">
    <w:name w:val="xl90"/>
    <w:basedOn w:val="a0"/>
    <w:rsid w:val="00EE54F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customStyle="1" w:styleId="a7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11">
    <w:name w:val="Обычный1"/>
    <w:rsid w:val="00EE54F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a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c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1D07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1D07B3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customStyle="1" w:styleId="50">
    <w:name w:val="Заголовок 5 Знак"/>
    <w:basedOn w:val="a1"/>
    <w:link w:val="5"/>
    <w:rsid w:val="001D07B3"/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1D07B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1D07B3"/>
    <w:rPr>
      <w:rFonts w:ascii="Arial Narrow" w:eastAsia="Times New Roman" w:hAnsi="Arial Narrow" w:cs="Times New Roman"/>
      <w:b/>
      <w:bCs/>
      <w:sz w:val="3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1D07B3"/>
    <w:rPr>
      <w:rFonts w:ascii="Courier New" w:eastAsia="Times New Roman" w:hAnsi="Courier New" w:cs="Courier New"/>
      <w:b/>
      <w:b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1D07B3"/>
    <w:rPr>
      <w:rFonts w:ascii="Courier New" w:eastAsia="Times New Roman" w:hAnsi="Courier New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customStyle="1" w:styleId="FR2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FR3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eastAsia="Times New Roman" w:hAnsi="Arial" w:cs="Arial"/>
      <w:i/>
      <w:iCs/>
      <w:sz w:val="16"/>
      <w:szCs w:val="16"/>
      <w:lang w:val="ru-RU"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customStyle="1" w:styleId="af">
    <w:name w:val="Основной текст с отступом Знак"/>
    <w:basedOn w:val="a1"/>
    <w:link w:val="ae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customStyle="1" w:styleId="FR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eastAsia="Times New Roman" w:hAnsi="Times New Roman" w:cs="Times New Roman"/>
      <w:b/>
      <w:bCs/>
      <w:sz w:val="40"/>
      <w:szCs w:val="40"/>
      <w:lang w:val="ru-RU"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customStyle="1" w:styleId="33">
    <w:name w:val="Основной текст с отступом 3 Знак"/>
    <w:basedOn w:val="a1"/>
    <w:link w:val="32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customStyle="1" w:styleId="25">
    <w:name w:val="Основной текст с отступом 2 Знак"/>
    <w:basedOn w:val="a1"/>
    <w:link w:val="24"/>
    <w:rsid w:val="001D07B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6">
    <w:name w:val="Обычный2"/>
    <w:rsid w:val="001D0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customStyle="1" w:styleId="af3">
    <w:name w:val="Заголовок Знак"/>
    <w:basedOn w:val="a1"/>
    <w:link w:val="af2"/>
    <w:rsid w:val="001D07B3"/>
    <w:rPr>
      <w:rFonts w:ascii="Arial Narrow" w:eastAsia="Times New Roman" w:hAnsi="Arial Narrow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1"/>
    <w:link w:val="af4"/>
    <w:semiHidden/>
    <w:rsid w:val="001D07B3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35">
    <w:name w:val="Основной текст 3 Знак"/>
    <w:basedOn w:val="a1"/>
    <w:link w:val="34"/>
    <w:rsid w:val="001D07B3"/>
    <w:rPr>
      <w:rFonts w:ascii="Courier New" w:eastAsia="Times New Roman" w:hAnsi="Courier New" w:cs="Courier New"/>
      <w:b/>
      <w:bCs/>
      <w:sz w:val="24"/>
      <w:szCs w:val="20"/>
      <w:lang w:val="ru-RU" w:eastAsia="ru-RU"/>
    </w:rPr>
  </w:style>
  <w:style w:type="paragraph" w:customStyle="1" w:styleId="FR4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val="ru-RU" w:eastAsia="ru-RU"/>
    </w:rPr>
  </w:style>
  <w:style w:type="paragraph" w:customStyle="1" w:styleId="af6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customStyle="1" w:styleId="af8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customStyle="1" w:styleId="af9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eastAsiaTheme="minorHAnsi" w:hAnsi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B76E79"/>
    <w:rPr>
      <w:rFonts w:ascii="Segoe UI" w:eastAsia="Times New Roman" w:hAnsi="Segoe UI" w:cs="Segoe UI"/>
      <w:sz w:val="18"/>
      <w:szCs w:val="18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customStyle="1" w:styleId="fontstyle01">
    <w:name w:val="fontstyle01"/>
    <w:basedOn w:val="a1"/>
    <w:rsid w:val="008F7A0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6">
    <w:name w:val="Обычный3"/>
    <w:rsid w:val="00266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Марук</cp:lastModifiedBy>
  <cp:revision>2</cp:revision>
  <cp:lastPrinted>2022-10-26T21:45:00Z</cp:lastPrinted>
  <dcterms:created xsi:type="dcterms:W3CDTF">2022-11-23T13:55:00Z</dcterms:created>
  <dcterms:modified xsi:type="dcterms:W3CDTF">2022-11-23T13:55:00Z</dcterms:modified>
</cp:coreProperties>
</file>