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F0" w:rsidRDefault="00AE6DF0" w:rsidP="00D27815">
      <w:pPr>
        <w:jc w:val="center"/>
        <w:rPr>
          <w:rFonts w:ascii="Times New Roman" w:hAnsi="Times New Roman" w:cs="Times New Roman"/>
          <w:b/>
          <w:sz w:val="24"/>
          <w:szCs w:val="24"/>
        </w:rPr>
      </w:pPr>
      <w:r w:rsidRPr="00AE6DF0">
        <w:rPr>
          <w:rFonts w:ascii="Times New Roman" w:hAnsi="Times New Roman" w:cs="Times New Roman"/>
          <w:b/>
          <w:sz w:val="24"/>
          <w:szCs w:val="24"/>
        </w:rPr>
        <w:t>Содержание</w:t>
      </w:r>
    </w:p>
    <w:p w:rsidR="00AE6DF0" w:rsidRPr="00D27815" w:rsidRDefault="00D27815" w:rsidP="00D27815">
      <w:pPr>
        <w:pStyle w:val="a3"/>
        <w:ind w:left="0"/>
        <w:rPr>
          <w:rFonts w:ascii="Times New Roman" w:hAnsi="Times New Roman" w:cs="Times New Roman"/>
        </w:rPr>
      </w:pPr>
      <w:r>
        <w:rPr>
          <w:rFonts w:ascii="Times New Roman" w:hAnsi="Times New Roman" w:cs="Times New Roman"/>
        </w:rPr>
        <w:t>Введение . . . . . .  . . . . . . . . . . . . . . .  . . . . . . . . . . . . . . . . . . . . . . . . . . . . . . . . . . . . .</w:t>
      </w:r>
      <w:r>
        <w:rPr>
          <w:rFonts w:ascii="Times New Roman" w:hAnsi="Times New Roman" w:cs="Times New Roman"/>
        </w:rPr>
        <w:br/>
        <w:t xml:space="preserve">1. </w:t>
      </w:r>
      <w:r w:rsidR="00AE6DF0" w:rsidRPr="00913E83">
        <w:rPr>
          <w:rFonts w:ascii="Times New Roman" w:hAnsi="Times New Roman" w:cs="Times New Roman"/>
        </w:rPr>
        <w:t>Область применения . . . . . . . . . . . . . . . . . . . . . . . . . . . . . . . . . . . . . . . . . . . . . . . . . . . . .1</w:t>
      </w:r>
    </w:p>
    <w:p w:rsidR="00AE6DF0" w:rsidRPr="00D27815" w:rsidRDefault="00AE6DF0" w:rsidP="00D27815">
      <w:pPr>
        <w:pStyle w:val="a3"/>
        <w:numPr>
          <w:ilvl w:val="0"/>
          <w:numId w:val="13"/>
        </w:numPr>
        <w:ind w:left="0" w:firstLine="0"/>
        <w:rPr>
          <w:rFonts w:ascii="Times New Roman" w:hAnsi="Times New Roman" w:cs="Times New Roman"/>
        </w:rPr>
      </w:pPr>
      <w:r w:rsidRPr="00913E83">
        <w:rPr>
          <w:rFonts w:ascii="Times New Roman" w:hAnsi="Times New Roman" w:cs="Times New Roman"/>
        </w:rPr>
        <w:t>Термины и определения</w:t>
      </w:r>
    </w:p>
    <w:p w:rsidR="00AE6DF0" w:rsidRPr="00D27815" w:rsidRDefault="00AE6DF0" w:rsidP="00D27815">
      <w:pPr>
        <w:pStyle w:val="a3"/>
        <w:numPr>
          <w:ilvl w:val="0"/>
          <w:numId w:val="13"/>
        </w:numPr>
        <w:ind w:left="0" w:firstLine="0"/>
        <w:rPr>
          <w:rFonts w:ascii="Times New Roman" w:hAnsi="Times New Roman" w:cs="Times New Roman"/>
        </w:rPr>
      </w:pPr>
      <w:r w:rsidRPr="00913E83">
        <w:rPr>
          <w:rFonts w:ascii="Times New Roman" w:hAnsi="Times New Roman" w:cs="Times New Roman"/>
        </w:rPr>
        <w:t>Политика безопасности</w:t>
      </w:r>
      <w:r w:rsidR="00D27815">
        <w:rPr>
          <w:rFonts w:ascii="Times New Roman" w:hAnsi="Times New Roman" w:cs="Times New Roman"/>
        </w:rPr>
        <w:br/>
        <w:t xml:space="preserve">   3.1. Политика информационной безопасности</w:t>
      </w:r>
    </w:p>
    <w:p w:rsidR="00AE6DF0" w:rsidRPr="00D27815" w:rsidRDefault="00AE6DF0" w:rsidP="00D27815">
      <w:pPr>
        <w:pStyle w:val="a3"/>
        <w:numPr>
          <w:ilvl w:val="0"/>
          <w:numId w:val="13"/>
        </w:numPr>
        <w:ind w:left="0" w:firstLine="0"/>
        <w:rPr>
          <w:rFonts w:ascii="Times New Roman" w:hAnsi="Times New Roman" w:cs="Times New Roman"/>
        </w:rPr>
      </w:pPr>
      <w:r w:rsidRPr="00913E83">
        <w:rPr>
          <w:rFonts w:ascii="Times New Roman" w:hAnsi="Times New Roman" w:cs="Times New Roman"/>
        </w:rPr>
        <w:t>Организационные вопросы безопасности</w:t>
      </w:r>
    </w:p>
    <w:p w:rsidR="00AE6DF0" w:rsidRPr="00D27815" w:rsidRDefault="00D27815" w:rsidP="00D27815">
      <w:pPr>
        <w:pStyle w:val="a3"/>
        <w:ind w:left="0"/>
        <w:rPr>
          <w:rFonts w:ascii="Times New Roman" w:hAnsi="Times New Roman" w:cs="Times New Roman"/>
        </w:rPr>
      </w:pPr>
      <w:r>
        <w:rPr>
          <w:rFonts w:ascii="Times New Roman" w:hAnsi="Times New Roman" w:cs="Times New Roman"/>
        </w:rPr>
        <w:t xml:space="preserve">   4.1.</w:t>
      </w:r>
      <w:r w:rsidR="00AE6DF0" w:rsidRPr="00913E83">
        <w:rPr>
          <w:rFonts w:ascii="Times New Roman" w:hAnsi="Times New Roman" w:cs="Times New Roman"/>
        </w:rPr>
        <w:t>Организационная инфраструктура информационной безопасности</w:t>
      </w:r>
    </w:p>
    <w:p w:rsidR="00AE6DF0" w:rsidRPr="00913E83" w:rsidRDefault="00D27815" w:rsidP="00D27815">
      <w:pPr>
        <w:pStyle w:val="a3"/>
        <w:ind w:left="0"/>
        <w:rPr>
          <w:rFonts w:ascii="Times New Roman" w:hAnsi="Times New Roman" w:cs="Times New Roman"/>
        </w:rPr>
      </w:pPr>
      <w:r>
        <w:rPr>
          <w:rFonts w:ascii="Times New Roman" w:hAnsi="Times New Roman" w:cs="Times New Roman"/>
        </w:rPr>
        <w:t xml:space="preserve">   4.2.</w:t>
      </w:r>
      <w:r w:rsidR="00AE6DF0" w:rsidRPr="00913E83">
        <w:rPr>
          <w:rFonts w:ascii="Times New Roman" w:hAnsi="Times New Roman" w:cs="Times New Roman"/>
        </w:rPr>
        <w:t xml:space="preserve"> Обеспечение безопасности при наличии доступа к информационным системам сторонних организаций</w:t>
      </w:r>
    </w:p>
    <w:p w:rsidR="00AE6DF0" w:rsidRPr="00913E83" w:rsidRDefault="00D27815" w:rsidP="00D27815">
      <w:pPr>
        <w:pStyle w:val="a3"/>
        <w:ind w:left="0"/>
        <w:rPr>
          <w:rFonts w:ascii="Times New Roman" w:hAnsi="Times New Roman" w:cs="Times New Roman"/>
        </w:rPr>
      </w:pPr>
      <w:r>
        <w:rPr>
          <w:rFonts w:ascii="Times New Roman" w:hAnsi="Times New Roman" w:cs="Times New Roman"/>
        </w:rPr>
        <w:t xml:space="preserve">   4.3.</w:t>
      </w:r>
      <w:r w:rsidR="00AE6DF0" w:rsidRPr="00913E83">
        <w:rPr>
          <w:rFonts w:ascii="Times New Roman" w:hAnsi="Times New Roman" w:cs="Times New Roman"/>
        </w:rPr>
        <w:t>Привлечение сторонних организаций к обработке информации (аутсорсинг)</w:t>
      </w:r>
    </w:p>
    <w:p w:rsidR="00AE6DF0" w:rsidRPr="00913E83" w:rsidRDefault="00230FA7" w:rsidP="00D27815">
      <w:pPr>
        <w:pStyle w:val="a3"/>
        <w:numPr>
          <w:ilvl w:val="0"/>
          <w:numId w:val="13"/>
        </w:numPr>
        <w:ind w:left="0" w:firstLine="0"/>
        <w:rPr>
          <w:rFonts w:ascii="Times New Roman" w:hAnsi="Times New Roman" w:cs="Times New Roman"/>
        </w:rPr>
      </w:pPr>
      <w:r w:rsidRPr="00913E83">
        <w:rPr>
          <w:rFonts w:ascii="Times New Roman" w:hAnsi="Times New Roman" w:cs="Times New Roman"/>
        </w:rPr>
        <w:t>Классификация и управление активами</w:t>
      </w:r>
      <w:r w:rsidRPr="00913E83">
        <w:rPr>
          <w:rFonts w:ascii="Times New Roman" w:hAnsi="Times New Roman" w:cs="Times New Roman"/>
        </w:rPr>
        <w:br/>
      </w:r>
      <w:r w:rsidR="00D27815">
        <w:rPr>
          <w:rFonts w:ascii="Times New Roman" w:hAnsi="Times New Roman" w:cs="Times New Roman"/>
        </w:rPr>
        <w:t xml:space="preserve">  </w:t>
      </w:r>
      <w:r w:rsidRPr="00913E83">
        <w:rPr>
          <w:rFonts w:ascii="Times New Roman" w:hAnsi="Times New Roman" w:cs="Times New Roman"/>
        </w:rPr>
        <w:t>5.1. Учет активов</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w:t>
      </w:r>
      <w:r w:rsidR="00230FA7" w:rsidRPr="00913E83">
        <w:rPr>
          <w:rFonts w:ascii="Times New Roman" w:hAnsi="Times New Roman" w:cs="Times New Roman"/>
        </w:rPr>
        <w:t>5.2. Классификация информации</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6</w:t>
      </w:r>
      <w:r w:rsidR="00230FA7" w:rsidRPr="00913E83">
        <w:rPr>
          <w:rFonts w:ascii="Times New Roman" w:hAnsi="Times New Roman" w:cs="Times New Roman"/>
        </w:rPr>
        <w:t>. Физическая защита и защита от воздействий окружающей среды.</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6</w:t>
      </w:r>
      <w:r w:rsidR="00230FA7" w:rsidRPr="00913E83">
        <w:rPr>
          <w:rFonts w:ascii="Times New Roman" w:hAnsi="Times New Roman" w:cs="Times New Roman"/>
        </w:rPr>
        <w:t>.1. Охраняемые зоны.</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6</w:t>
      </w:r>
      <w:r w:rsidR="00230FA7" w:rsidRPr="00913E83">
        <w:rPr>
          <w:rFonts w:ascii="Times New Roman" w:hAnsi="Times New Roman" w:cs="Times New Roman"/>
        </w:rPr>
        <w:t>.2. Безопасность оборудования.</w:t>
      </w:r>
    </w:p>
    <w:p w:rsidR="00230FA7" w:rsidRPr="00913E83" w:rsidRDefault="00913E83" w:rsidP="00D27815">
      <w:pPr>
        <w:pStyle w:val="a3"/>
        <w:ind w:left="0"/>
        <w:rPr>
          <w:rFonts w:ascii="Times New Roman" w:hAnsi="Times New Roman" w:cs="Times New Roman"/>
        </w:rPr>
      </w:pPr>
      <w:r>
        <w:rPr>
          <w:rFonts w:ascii="Times New Roman" w:hAnsi="Times New Roman" w:cs="Times New Roman"/>
        </w:rPr>
        <w:t xml:space="preserve">  </w:t>
      </w:r>
      <w:r w:rsidR="00D27815">
        <w:rPr>
          <w:rFonts w:ascii="Times New Roman" w:hAnsi="Times New Roman" w:cs="Times New Roman"/>
        </w:rPr>
        <w:t xml:space="preserve"> 6</w:t>
      </w:r>
      <w:r w:rsidR="00230FA7" w:rsidRPr="00913E83">
        <w:rPr>
          <w:rFonts w:ascii="Times New Roman" w:hAnsi="Times New Roman" w:cs="Times New Roman"/>
        </w:rPr>
        <w:t>.3. Общие мероприятия по управлению информационной безопасностью.</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7</w:t>
      </w:r>
      <w:r w:rsidR="00230FA7" w:rsidRPr="00913E83">
        <w:rPr>
          <w:rFonts w:ascii="Times New Roman" w:hAnsi="Times New Roman" w:cs="Times New Roman"/>
        </w:rPr>
        <w:t>. Управление передачей данных и операционной деятельностью.</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7</w:t>
      </w:r>
      <w:r w:rsidR="00230FA7" w:rsidRPr="00913E83">
        <w:rPr>
          <w:rFonts w:ascii="Times New Roman" w:hAnsi="Times New Roman" w:cs="Times New Roman"/>
        </w:rPr>
        <w:t>.1. Операционные процедуры и обязанности.</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7.2</w:t>
      </w:r>
      <w:r w:rsidR="00230FA7" w:rsidRPr="00913E83">
        <w:rPr>
          <w:rFonts w:ascii="Times New Roman" w:hAnsi="Times New Roman" w:cs="Times New Roman"/>
        </w:rPr>
        <w:t>. Защита от вредоносного программного обеспечения.</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7.3</w:t>
      </w:r>
      <w:r w:rsidR="00230FA7" w:rsidRPr="00913E83">
        <w:rPr>
          <w:rFonts w:ascii="Times New Roman" w:hAnsi="Times New Roman" w:cs="Times New Roman"/>
        </w:rPr>
        <w:t>. Вспомогательные операции</w:t>
      </w:r>
      <w:r>
        <w:rPr>
          <w:rFonts w:ascii="Times New Roman" w:hAnsi="Times New Roman" w:cs="Times New Roman"/>
        </w:rPr>
        <w:br/>
        <w:t xml:space="preserve">   7.4</w:t>
      </w:r>
      <w:r w:rsidR="00230FA7" w:rsidRPr="00913E83">
        <w:rPr>
          <w:rFonts w:ascii="Times New Roman" w:hAnsi="Times New Roman" w:cs="Times New Roman"/>
        </w:rPr>
        <w:t>. Управление сетевыми ресурсами.</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7</w:t>
      </w:r>
      <w:r w:rsidR="00230FA7" w:rsidRPr="00913E83">
        <w:rPr>
          <w:rFonts w:ascii="Times New Roman" w:hAnsi="Times New Roman" w:cs="Times New Roman"/>
        </w:rPr>
        <w:t>.</w:t>
      </w:r>
      <w:r>
        <w:rPr>
          <w:rFonts w:ascii="Times New Roman" w:hAnsi="Times New Roman" w:cs="Times New Roman"/>
        </w:rPr>
        <w:t>5.</w:t>
      </w:r>
      <w:r w:rsidR="00230FA7" w:rsidRPr="00913E83">
        <w:rPr>
          <w:rFonts w:ascii="Times New Roman" w:hAnsi="Times New Roman" w:cs="Times New Roman"/>
        </w:rPr>
        <w:t xml:space="preserve"> Безопасность носителей информации.</w:t>
      </w:r>
    </w:p>
    <w:p w:rsidR="00230FA7" w:rsidRPr="00913E83" w:rsidRDefault="00D27815" w:rsidP="00D27815">
      <w:pPr>
        <w:pStyle w:val="a3"/>
        <w:ind w:left="0"/>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7.6</w:t>
      </w:r>
      <w:r w:rsidR="00230FA7" w:rsidRPr="00913E83">
        <w:rPr>
          <w:rFonts w:ascii="Times New Roman" w:hAnsi="Times New Roman" w:cs="Times New Roman"/>
        </w:rPr>
        <w:t>. Обмен информацией и программным обеспечением.</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 Контроль доступа.</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9.1. Требование бизнеса по обеспечению контроля в отношении логического доступа.</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9.2. Контроль в отношении доступа пользователей.</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9.3. Обязанности пользователей.</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9.4. Контроль сетевого доступа.</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9.5.  Контроль доступа к операционной системе.</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9.6. Контроль доступа к приложениям.</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9.7. Мониторинг доступа и использования системы.</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9.8. Работа с переносными устройствами и работа в дистанционном режиме.</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10. Разработка и обслуживание систем</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10.1. Требования к безопасности системы.</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10.2. Безопасность в прикладных системах.</w:t>
      </w:r>
    </w:p>
    <w:p w:rsidR="00230FA7" w:rsidRPr="00913E83" w:rsidRDefault="00230FA7" w:rsidP="00D27815">
      <w:pPr>
        <w:pStyle w:val="a3"/>
        <w:ind w:left="0"/>
        <w:rPr>
          <w:rFonts w:ascii="Times New Roman" w:hAnsi="Times New Roman" w:cs="Times New Roman"/>
        </w:rPr>
      </w:pPr>
      <w:r w:rsidRPr="00913E83">
        <w:rPr>
          <w:rFonts w:ascii="Times New Roman" w:hAnsi="Times New Roman" w:cs="Times New Roman"/>
        </w:rPr>
        <w:t>10.3. Меры защиты информации, связанные с использованием криптографии.</w:t>
      </w:r>
    </w:p>
    <w:p w:rsidR="00230FA7" w:rsidRPr="00913E83" w:rsidRDefault="00913E83" w:rsidP="00D27815">
      <w:pPr>
        <w:pStyle w:val="a3"/>
        <w:ind w:left="0"/>
        <w:rPr>
          <w:rFonts w:ascii="Times New Roman" w:hAnsi="Times New Roman" w:cs="Times New Roman"/>
        </w:rPr>
      </w:pPr>
      <w:r w:rsidRPr="00913E83">
        <w:rPr>
          <w:rFonts w:ascii="Times New Roman" w:hAnsi="Times New Roman" w:cs="Times New Roman"/>
        </w:rPr>
        <w:t>10.4. Безопасность системных файлов.</w:t>
      </w:r>
    </w:p>
    <w:p w:rsidR="00913E83" w:rsidRPr="00913E83" w:rsidRDefault="00913E83" w:rsidP="00D27815">
      <w:pPr>
        <w:pStyle w:val="a3"/>
        <w:ind w:left="0"/>
        <w:rPr>
          <w:rFonts w:ascii="Times New Roman" w:hAnsi="Times New Roman" w:cs="Times New Roman"/>
        </w:rPr>
      </w:pPr>
      <w:r w:rsidRPr="00913E83">
        <w:rPr>
          <w:rFonts w:ascii="Times New Roman" w:hAnsi="Times New Roman" w:cs="Times New Roman"/>
        </w:rPr>
        <w:t>10.5. Безопасность в процессах разработки и поддержки.</w:t>
      </w:r>
    </w:p>
    <w:p w:rsidR="00913E83" w:rsidRPr="00913E83" w:rsidRDefault="00913E83" w:rsidP="00D27815">
      <w:pPr>
        <w:pStyle w:val="a3"/>
        <w:ind w:left="0"/>
        <w:rPr>
          <w:rFonts w:ascii="Times New Roman" w:hAnsi="Times New Roman" w:cs="Times New Roman"/>
        </w:rPr>
      </w:pPr>
      <w:r w:rsidRPr="00913E83">
        <w:rPr>
          <w:rFonts w:ascii="Times New Roman" w:hAnsi="Times New Roman" w:cs="Times New Roman"/>
        </w:rPr>
        <w:t>11. Управление непрерывностью бизнеса.</w:t>
      </w:r>
    </w:p>
    <w:p w:rsidR="00913E83" w:rsidRPr="00913E83" w:rsidRDefault="00913E83" w:rsidP="00D27815">
      <w:pPr>
        <w:pStyle w:val="a3"/>
        <w:ind w:left="0"/>
        <w:rPr>
          <w:rFonts w:ascii="Times New Roman" w:hAnsi="Times New Roman" w:cs="Times New Roman"/>
        </w:rPr>
      </w:pPr>
      <w:r w:rsidRPr="00913E83">
        <w:rPr>
          <w:rFonts w:ascii="Times New Roman" w:hAnsi="Times New Roman" w:cs="Times New Roman"/>
        </w:rPr>
        <w:t>12. Соответствие требованиям.</w:t>
      </w:r>
    </w:p>
    <w:p w:rsidR="00913E83" w:rsidRPr="00913E83" w:rsidRDefault="00913E83" w:rsidP="00D27815">
      <w:pPr>
        <w:pStyle w:val="a3"/>
        <w:ind w:left="0"/>
        <w:rPr>
          <w:rFonts w:ascii="Times New Roman" w:hAnsi="Times New Roman" w:cs="Times New Roman"/>
        </w:rPr>
      </w:pPr>
      <w:r w:rsidRPr="00913E83">
        <w:rPr>
          <w:rFonts w:ascii="Times New Roman" w:hAnsi="Times New Roman" w:cs="Times New Roman"/>
        </w:rPr>
        <w:t>12.1. Соответствие требованиям законодательства.</w:t>
      </w:r>
      <w:r w:rsidRPr="00913E83">
        <w:rPr>
          <w:rFonts w:ascii="Times New Roman" w:hAnsi="Times New Roman" w:cs="Times New Roman"/>
        </w:rPr>
        <w:br/>
        <w:t xml:space="preserve"> </w:t>
      </w:r>
      <w:r>
        <w:rPr>
          <w:rFonts w:ascii="Times New Roman" w:hAnsi="Times New Roman" w:cs="Times New Roman"/>
        </w:rPr>
        <w:t xml:space="preserve">  </w:t>
      </w:r>
      <w:r w:rsidRPr="00913E83">
        <w:rPr>
          <w:rFonts w:ascii="Times New Roman" w:hAnsi="Times New Roman" w:cs="Times New Roman"/>
        </w:rPr>
        <w:t>12.2. Пересмотр политики безопасности и техническое соответствие требованиям безопасности</w:t>
      </w:r>
    </w:p>
    <w:p w:rsidR="00913E83" w:rsidRDefault="00913E83" w:rsidP="00D27815">
      <w:pPr>
        <w:pStyle w:val="a3"/>
        <w:ind w:left="0"/>
        <w:rPr>
          <w:rFonts w:ascii="Times New Roman" w:hAnsi="Times New Roman" w:cs="Times New Roman"/>
        </w:rPr>
      </w:pPr>
      <w:r w:rsidRPr="00913E83">
        <w:rPr>
          <w:rFonts w:ascii="Times New Roman" w:hAnsi="Times New Roman" w:cs="Times New Roman"/>
        </w:rPr>
        <w:t>12.3. Меры безопасности при проведении аудита</w:t>
      </w:r>
    </w:p>
    <w:p w:rsidR="00DA3623" w:rsidRDefault="00DA3623" w:rsidP="00D27815">
      <w:pPr>
        <w:pStyle w:val="a3"/>
        <w:spacing w:after="60" w:line="270" w:lineRule="atLeast"/>
        <w:ind w:left="-414" w:firstLine="414"/>
        <w:jc w:val="center"/>
        <w:rPr>
          <w:rFonts w:ascii="Times New Roman" w:eastAsia="Times New Roman" w:hAnsi="Times New Roman" w:cs="Times New Roman"/>
          <w:b/>
          <w:color w:val="000000"/>
          <w:sz w:val="28"/>
          <w:szCs w:val="28"/>
          <w:lang w:eastAsia="ru-RU"/>
        </w:rPr>
      </w:pPr>
    </w:p>
    <w:p w:rsidR="00DA3623" w:rsidRDefault="00DA3623" w:rsidP="00D27815">
      <w:pPr>
        <w:pStyle w:val="a3"/>
        <w:spacing w:after="60" w:line="270" w:lineRule="atLeast"/>
        <w:ind w:left="-414" w:firstLine="414"/>
        <w:jc w:val="center"/>
        <w:rPr>
          <w:rFonts w:ascii="Times New Roman" w:eastAsia="Times New Roman" w:hAnsi="Times New Roman" w:cs="Times New Roman"/>
          <w:b/>
          <w:color w:val="000000"/>
          <w:sz w:val="28"/>
          <w:szCs w:val="28"/>
          <w:lang w:eastAsia="ru-RU"/>
        </w:rPr>
      </w:pPr>
    </w:p>
    <w:p w:rsidR="00DA3623" w:rsidRDefault="00DA3623" w:rsidP="00D27815">
      <w:pPr>
        <w:pStyle w:val="a3"/>
        <w:spacing w:after="60" w:line="270" w:lineRule="atLeast"/>
        <w:ind w:left="-414" w:firstLine="414"/>
        <w:jc w:val="center"/>
        <w:rPr>
          <w:rFonts w:ascii="Times New Roman" w:eastAsia="Times New Roman" w:hAnsi="Times New Roman" w:cs="Times New Roman"/>
          <w:b/>
          <w:color w:val="000000"/>
          <w:sz w:val="28"/>
          <w:szCs w:val="28"/>
          <w:lang w:eastAsia="ru-RU"/>
        </w:rPr>
      </w:pPr>
    </w:p>
    <w:p w:rsidR="00D85B5D" w:rsidRDefault="00D85B5D" w:rsidP="00D27815">
      <w:pPr>
        <w:pStyle w:val="a3"/>
        <w:spacing w:after="60" w:line="270" w:lineRule="atLeast"/>
        <w:ind w:left="-414" w:firstLine="414"/>
        <w:jc w:val="center"/>
        <w:rPr>
          <w:rFonts w:ascii="Times New Roman" w:eastAsia="Times New Roman" w:hAnsi="Times New Roman" w:cs="Times New Roman"/>
          <w:b/>
          <w:color w:val="000000"/>
          <w:sz w:val="28"/>
          <w:szCs w:val="28"/>
          <w:lang w:eastAsia="ru-RU"/>
        </w:rPr>
      </w:pPr>
      <w:r w:rsidRPr="00615B62">
        <w:rPr>
          <w:rFonts w:ascii="Times New Roman" w:eastAsia="Times New Roman" w:hAnsi="Times New Roman" w:cs="Times New Roman"/>
          <w:b/>
          <w:color w:val="000000"/>
          <w:sz w:val="28"/>
          <w:szCs w:val="28"/>
          <w:lang w:eastAsia="ru-RU"/>
        </w:rPr>
        <w:lastRenderedPageBreak/>
        <w:t>Введение</w:t>
      </w:r>
    </w:p>
    <w:p w:rsidR="00D85B5D" w:rsidRPr="00615B62" w:rsidRDefault="00D85B5D" w:rsidP="00D27815">
      <w:pPr>
        <w:pStyle w:val="a3"/>
        <w:spacing w:after="60" w:line="270" w:lineRule="atLeast"/>
        <w:ind w:left="-414" w:firstLine="414"/>
        <w:jc w:val="both"/>
        <w:rPr>
          <w:rFonts w:ascii="Times New Roman" w:eastAsia="Times New Roman" w:hAnsi="Times New Roman" w:cs="Times New Roman"/>
          <w:b/>
          <w:color w:val="000000"/>
          <w:sz w:val="28"/>
          <w:szCs w:val="28"/>
          <w:lang w:eastAsia="ru-RU"/>
        </w:rPr>
      </w:pPr>
    </w:p>
    <w:p w:rsidR="00D85B5D" w:rsidRPr="00615B62"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Pr>
          <w:rFonts w:ascii="Times New Roman" w:eastAsia="Times New Roman" w:hAnsi="Times New Roman" w:cs="Times New Roman"/>
          <w:b/>
          <w:color w:val="000000"/>
          <w:sz w:val="24"/>
          <w:szCs w:val="28"/>
          <w:lang w:eastAsia="ru-RU"/>
        </w:rPr>
        <w:t>Понятие</w:t>
      </w:r>
      <w:r w:rsidRPr="00615B62">
        <w:rPr>
          <w:rFonts w:ascii="Times New Roman" w:eastAsia="Times New Roman" w:hAnsi="Times New Roman" w:cs="Times New Roman"/>
          <w:b/>
          <w:color w:val="000000"/>
          <w:sz w:val="24"/>
          <w:szCs w:val="28"/>
          <w:lang w:eastAsia="ru-RU"/>
        </w:rPr>
        <w:t xml:space="preserve"> информационн</w:t>
      </w:r>
      <w:r>
        <w:rPr>
          <w:rFonts w:ascii="Times New Roman" w:eastAsia="Times New Roman" w:hAnsi="Times New Roman" w:cs="Times New Roman"/>
          <w:b/>
          <w:color w:val="000000"/>
          <w:sz w:val="24"/>
          <w:szCs w:val="28"/>
          <w:lang w:eastAsia="ru-RU"/>
        </w:rPr>
        <w:t>ой</w:t>
      </w:r>
      <w:r w:rsidRPr="00615B62">
        <w:rPr>
          <w:rFonts w:ascii="Times New Roman" w:eastAsia="Times New Roman" w:hAnsi="Times New Roman" w:cs="Times New Roman"/>
          <w:b/>
          <w:color w:val="000000"/>
          <w:sz w:val="24"/>
          <w:szCs w:val="28"/>
          <w:lang w:eastAsia="ru-RU"/>
        </w:rPr>
        <w:t xml:space="preserve"> безопасност</w:t>
      </w:r>
      <w:r>
        <w:rPr>
          <w:rFonts w:ascii="Times New Roman" w:eastAsia="Times New Roman" w:hAnsi="Times New Roman" w:cs="Times New Roman"/>
          <w:b/>
          <w:color w:val="000000"/>
          <w:sz w:val="24"/>
          <w:szCs w:val="28"/>
          <w:lang w:eastAsia="ru-RU"/>
        </w:rPr>
        <w:t>и</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Информация – это актив, который, подобно другим активам организации, имеет ценность и, следовательно, должен быть защищен надлежащим образом. Информационная безопасность защищает информацию от широкого диапазона угроз с целью обеспечения уверенности в непрерывности бизнеса, минимизации ущерба, получения максимальной отдачи от инвестиций, а также реализации потенциальных возможностей бизнеса.</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Информационная безопасность - механизм защиты, обеспечивающий:</w:t>
      </w:r>
    </w:p>
    <w:p w:rsidR="00D85B5D" w:rsidRPr="00F66A19" w:rsidRDefault="00D85B5D" w:rsidP="00D27815">
      <w:pPr>
        <w:pStyle w:val="a3"/>
        <w:numPr>
          <w:ilvl w:val="0"/>
          <w:numId w:val="5"/>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конфиденциальность: доступ к информации только авторизованных пользователей;</w:t>
      </w:r>
    </w:p>
    <w:p w:rsidR="00D85B5D" w:rsidRPr="00F66A19" w:rsidRDefault="00D85B5D" w:rsidP="00D27815">
      <w:pPr>
        <w:pStyle w:val="a3"/>
        <w:numPr>
          <w:ilvl w:val="0"/>
          <w:numId w:val="5"/>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целостность: достоверность и полноту информации и методов ее обработки;</w:t>
      </w:r>
    </w:p>
    <w:p w:rsidR="00D85B5D" w:rsidRPr="00F66A19" w:rsidRDefault="00D85B5D" w:rsidP="00D27815">
      <w:pPr>
        <w:pStyle w:val="a3"/>
        <w:numPr>
          <w:ilvl w:val="0"/>
          <w:numId w:val="5"/>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доступность: доступ к информации и связанным с ней активам авторизованных пользователей по мере необходимости.</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Информационная безопасность достигается путем реализации соответствующего комплекса мероприятий по управлению информационной безопасностью, которые могут быть представлены политиками, методами, процедурами, организационными структурами и функциями программного обеспечения.</w:t>
      </w:r>
    </w:p>
    <w:p w:rsidR="00D85B5D" w:rsidRPr="00615B62"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sidRPr="00615B62">
        <w:rPr>
          <w:rFonts w:ascii="Times New Roman" w:eastAsia="Times New Roman" w:hAnsi="Times New Roman" w:cs="Times New Roman"/>
          <w:b/>
          <w:color w:val="000000"/>
          <w:sz w:val="24"/>
          <w:szCs w:val="28"/>
          <w:lang w:eastAsia="ru-RU"/>
        </w:rPr>
        <w:t>Необходимость информационной безопасности</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Планшет, его информационная система и сети все чаще сталкиваются с различными угрозами безопасности, такими как компьютерное мошенничество, шпионаж, вредительство, вандализм. Такие источники ущерба, как компьютерные вирусы, компьютерный взлом и атаки типа отказа в обслуживании, становятся более распространенными, более агрессивными и все более изощренными.</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Зависимость от информационных систем и услуг означает, что планшеты становятся все более уязвимыми по отношению к угрозам безопасности. Взаимодействие сетей общего пользования и частных сетей, а также совместное использование информационных ресурсов затрудняет управление доступом к информации. Тенденция к использованию распределенной обработки данных ослабляет эффективность централизованного контроля.</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При проектировании многих информационных систем вопросы безопасности не учитывались. Уровень безопасности, который может быть достигнут техническими средствами, имеет ряд ограничений и, следовательно, должен сопровождаться надлежащими мерами. Выбор необходимых мероприятий по управлению информационной безопасностью требует тщательного планирования и внимания к деталям.</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Управление информационной безопасностью нуждается, как минимум, в участии самого пользователя. Кроме того, могут потребоваться консультации специалистов сторонних лиц.</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Мероприятия по управлению в области информационной безопасности обойдутся значительно дешевле и окажутся более эффективными, если будут включены в спецификацию требований на стадии проектирования системы.</w:t>
      </w:r>
    </w:p>
    <w:p w:rsidR="00D85B5D" w:rsidRPr="00615B62"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sidRPr="00615B62">
        <w:rPr>
          <w:rFonts w:ascii="Times New Roman" w:eastAsia="Times New Roman" w:hAnsi="Times New Roman" w:cs="Times New Roman"/>
          <w:b/>
          <w:color w:val="000000"/>
          <w:sz w:val="24"/>
          <w:szCs w:val="28"/>
          <w:lang w:eastAsia="ru-RU"/>
        </w:rPr>
        <w:t>Как определить требования к информационной безопасности</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Пользователь должен определить свои требования к информационной безопасности с учетом следующих факторов:</w:t>
      </w:r>
    </w:p>
    <w:p w:rsidR="00D85B5D" w:rsidRPr="00F66A19" w:rsidRDefault="00D85B5D" w:rsidP="00D27815">
      <w:pPr>
        <w:pStyle w:val="a3"/>
        <w:numPr>
          <w:ilvl w:val="0"/>
          <w:numId w:val="7"/>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Оценка рисков. Посредством оценки рисков происходит выявление угроз, оценка уязвимости и вероятности возникновения угроз, а также оценка возможных последствий.</w:t>
      </w:r>
    </w:p>
    <w:p w:rsidR="00D85B5D" w:rsidRPr="00F66A19" w:rsidRDefault="00D85B5D" w:rsidP="00D27815">
      <w:pPr>
        <w:pStyle w:val="a3"/>
        <w:numPr>
          <w:ilvl w:val="0"/>
          <w:numId w:val="7"/>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Специфический набор принципов, целей и требований, разработанный пользователем в отношении обработки информации.</w:t>
      </w:r>
    </w:p>
    <w:p w:rsidR="00D85B5D" w:rsidRPr="00615B62"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sidRPr="00615B62">
        <w:rPr>
          <w:rFonts w:ascii="Times New Roman" w:eastAsia="Times New Roman" w:hAnsi="Times New Roman" w:cs="Times New Roman"/>
          <w:b/>
          <w:color w:val="000000"/>
          <w:sz w:val="24"/>
          <w:szCs w:val="28"/>
          <w:lang w:eastAsia="ru-RU"/>
        </w:rPr>
        <w:t>Оценка рисков информационной безопасности</w:t>
      </w:r>
    </w:p>
    <w:p w:rsidR="00D85B5D"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Требования к информационной безопасности определяются с помощью систематической оценки рисков. Методы оценки риска могут применяться как для всего планшета, так и для какой-либо его части, отдельных информационных систем, определенных компонентов систем, а именно там, где это практически выполнимо и целесообразно.</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Оценка риска – это систематический анализ:</w:t>
      </w:r>
    </w:p>
    <w:p w:rsidR="00D85B5D" w:rsidRPr="00F66A19" w:rsidRDefault="00D85B5D" w:rsidP="00D27815">
      <w:pPr>
        <w:pStyle w:val="a3"/>
        <w:numPr>
          <w:ilvl w:val="0"/>
          <w:numId w:val="6"/>
        </w:numPr>
        <w:spacing w:after="60" w:line="270" w:lineRule="atLeast"/>
        <w:ind w:left="-426" w:firstLine="786"/>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вероятного ущерба, наносимого в результате нарушений информационной безопасности с учетом возможных последствий от потери конфиденциальности, целостности или доступности информации и других активов;</w:t>
      </w:r>
    </w:p>
    <w:p w:rsidR="00D85B5D" w:rsidRPr="00F66A19" w:rsidRDefault="00D85B5D" w:rsidP="00D27815">
      <w:pPr>
        <w:pStyle w:val="a3"/>
        <w:numPr>
          <w:ilvl w:val="0"/>
          <w:numId w:val="6"/>
        </w:numPr>
        <w:spacing w:after="60" w:line="270" w:lineRule="atLeast"/>
        <w:ind w:left="-426" w:firstLine="786"/>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lastRenderedPageBreak/>
        <w:t>вероятности наступления такого нарушения с учетом существующих угроз и уязвимостей, а также внедренных мероприятий по управлению информационной безопасностью.</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Результаты этой оценки помогут в определении конкретных мер и приоритетов в области управления рисками, связанными с информационной безопасностью, а также внедрению мероприятий по управлению информационной безопасностью с целью минимизации этих рисков.</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Может потребоваться неоднократное проведение оценки рисков и выбора мероприятий по управлению информационной безопасностью для того, чтобы охватить различные подразделения организации или отдельные информационные системы.</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Важно периодически проводить анализ рисков в области информационной безопасности и внедренных мероприятий по управлению информационной безопасностью для того, чтобы учесть:</w:t>
      </w:r>
    </w:p>
    <w:p w:rsidR="00D85B5D" w:rsidRPr="00F66A19" w:rsidRDefault="00D85B5D" w:rsidP="00D27815">
      <w:pPr>
        <w:pStyle w:val="a3"/>
        <w:numPr>
          <w:ilvl w:val="0"/>
          <w:numId w:val="8"/>
        </w:numPr>
        <w:spacing w:after="60" w:line="270" w:lineRule="atLeast"/>
        <w:ind w:left="-426" w:firstLine="786"/>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изменения требований и приоритетов;</w:t>
      </w:r>
    </w:p>
    <w:p w:rsidR="00D85B5D" w:rsidRPr="00F66A19" w:rsidRDefault="00D85B5D" w:rsidP="00D27815">
      <w:pPr>
        <w:pStyle w:val="a3"/>
        <w:numPr>
          <w:ilvl w:val="0"/>
          <w:numId w:val="8"/>
        </w:numPr>
        <w:spacing w:after="60" w:line="270" w:lineRule="atLeast"/>
        <w:ind w:left="-426" w:firstLine="786"/>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появление новых угроз и уязвимостей;</w:t>
      </w:r>
    </w:p>
    <w:p w:rsidR="00D85B5D" w:rsidRPr="00F66A19" w:rsidRDefault="00D85B5D" w:rsidP="00D27815">
      <w:pPr>
        <w:pStyle w:val="a3"/>
        <w:numPr>
          <w:ilvl w:val="0"/>
          <w:numId w:val="8"/>
        </w:numPr>
        <w:spacing w:after="60" w:line="270" w:lineRule="atLeast"/>
        <w:ind w:left="-426" w:firstLine="786"/>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снижение эффективности существующих мероприятий по управлению информационной безопасностью.</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lang w:eastAsia="ru-RU"/>
        </w:rPr>
      </w:pPr>
      <w:r w:rsidRPr="00F66A19">
        <w:rPr>
          <w:rFonts w:ascii="Times New Roman" w:eastAsia="Times New Roman" w:hAnsi="Times New Roman" w:cs="Times New Roman"/>
          <w:color w:val="000000"/>
          <w:lang w:eastAsia="ru-RU"/>
        </w:rPr>
        <w:t>Уровень детализации такого анализа следует определять в зависимости от результатов предыдущих проверок и изменяющегося уровня приемлемого риска.</w:t>
      </w:r>
    </w:p>
    <w:p w:rsidR="00D85B5D" w:rsidRPr="0063086B"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sidRPr="0063086B">
        <w:rPr>
          <w:rFonts w:ascii="Times New Roman" w:eastAsia="Times New Roman" w:hAnsi="Times New Roman" w:cs="Times New Roman"/>
          <w:b/>
          <w:color w:val="000000"/>
          <w:sz w:val="24"/>
          <w:szCs w:val="28"/>
          <w:lang w:eastAsia="ru-RU"/>
        </w:rPr>
        <w:t>Выбор мероприятий по управлению информационной безопасностью</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 xml:space="preserve">После того, как определены требования к информационной безопасности, следует выбрать и внедрить такие мероприятия по управлению информационной безопасностью, которые обеспечат снижение рисков до приемлемого уровня. Эти мероприятия могут быть выбраны из настоящего стандарта, других источников, а также могут быть разработаны собственные мероприятия по управлению информационной безопасностью, удовлетворяющие специфическим потребностям пользователя. Имеется множество различных подходов к управлению рисками; в настоящем стандарте приводятся примеры наиболее распространенных методов. Однако следует отметить, что некоторые из мероприятий по управлению информационной безопасностью неприменимы к отдельным информационным системам и средам и могут оказаться неприемлемыми для конкретных организаций. </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Некоторые мероприятия по управлению информационной безопасностью, приведенные в настоящем стандарте, могут рассматриваться как руководящие принципы для управления информационной безопасностью и применяться для большинства пользователей. Более подробно такие мероприятия рассматриваются ниже.</w:t>
      </w:r>
    </w:p>
    <w:p w:rsidR="00D85B5D" w:rsidRPr="0063086B"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sidRPr="0063086B">
        <w:rPr>
          <w:rFonts w:ascii="Times New Roman" w:eastAsia="Times New Roman" w:hAnsi="Times New Roman" w:cs="Times New Roman"/>
          <w:b/>
          <w:color w:val="000000"/>
          <w:sz w:val="24"/>
          <w:szCs w:val="28"/>
          <w:lang w:eastAsia="ru-RU"/>
        </w:rPr>
        <w:t>Отправная точка для внедрения информационной безопасности</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 xml:space="preserve">Отдельные мероприятия по управлению информационной безопасностью могут рассматриваться как руководящие принципы для управления информационной безопасностью и служить отправной точкой для ее внедрения. </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Ключевыми мерами контроля являются:</w:t>
      </w:r>
    </w:p>
    <w:p w:rsidR="00D85B5D" w:rsidRPr="00F66A19" w:rsidRDefault="00D85B5D" w:rsidP="00D27815">
      <w:pPr>
        <w:pStyle w:val="a3"/>
        <w:numPr>
          <w:ilvl w:val="0"/>
          <w:numId w:val="9"/>
        </w:numPr>
        <w:spacing w:after="60" w:line="270" w:lineRule="atLeast"/>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обеспечение конфиденциальности персональных данных;</w:t>
      </w:r>
    </w:p>
    <w:p w:rsidR="00D85B5D" w:rsidRPr="00F66A19" w:rsidRDefault="00D85B5D" w:rsidP="00D27815">
      <w:pPr>
        <w:pStyle w:val="a3"/>
        <w:numPr>
          <w:ilvl w:val="0"/>
          <w:numId w:val="9"/>
        </w:numPr>
        <w:spacing w:after="60" w:line="270" w:lineRule="atLeast"/>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защита учетных данных организации;</w:t>
      </w:r>
    </w:p>
    <w:p w:rsidR="00D85B5D" w:rsidRPr="00F66A19" w:rsidRDefault="00D85B5D" w:rsidP="00D27815">
      <w:pPr>
        <w:pStyle w:val="a3"/>
        <w:numPr>
          <w:ilvl w:val="0"/>
          <w:numId w:val="9"/>
        </w:numPr>
        <w:spacing w:after="60" w:line="270" w:lineRule="atLeast"/>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права на интеллектуальную собственность.</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Мероприятия по управлению информационной безопасностью, рассматриваемые как общепринятая практика в области информационной безопасности, включают:</w:t>
      </w:r>
    </w:p>
    <w:p w:rsidR="00D85B5D" w:rsidRPr="00F66A19" w:rsidRDefault="00D85B5D" w:rsidP="00D27815">
      <w:pPr>
        <w:pStyle w:val="a3"/>
        <w:numPr>
          <w:ilvl w:val="0"/>
          <w:numId w:val="10"/>
        </w:numPr>
        <w:spacing w:after="60" w:line="270" w:lineRule="atLeast"/>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изучение вопроса информационной безопасности;</w:t>
      </w:r>
    </w:p>
    <w:p w:rsidR="00D85B5D" w:rsidRPr="00F66A19" w:rsidRDefault="00D85B5D" w:rsidP="00D27815">
      <w:pPr>
        <w:pStyle w:val="a3"/>
        <w:numPr>
          <w:ilvl w:val="0"/>
          <w:numId w:val="10"/>
        </w:numPr>
        <w:spacing w:after="60" w:line="270" w:lineRule="atLeast"/>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информирование об инцидентах, связанных с информационной безопасностью;</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Следует отметить, что, хотя все приведенные в настоящем стандарте мероприятия являются важными, уместность какой-либо меры должна определяться в свете конкретных рисков, с которыми сталкивается пользователь. Следовательно, несмотря на то что вышеописанный подход рассматривается как отправная точка для внедрения мероприятий по обеспечению информационной безопасности, он не заменяет выбор мероприятий по управлению информационной безопасностью, основанный на оценке рисков.</w:t>
      </w:r>
    </w:p>
    <w:p w:rsidR="00D85B5D" w:rsidRPr="0063086B" w:rsidRDefault="00D85B5D" w:rsidP="00D27815">
      <w:pPr>
        <w:pStyle w:val="a3"/>
        <w:spacing w:after="60" w:line="270" w:lineRule="atLeast"/>
        <w:ind w:left="-414" w:firstLine="414"/>
        <w:jc w:val="both"/>
        <w:rPr>
          <w:rFonts w:ascii="Times New Roman" w:eastAsia="Times New Roman" w:hAnsi="Times New Roman" w:cs="Times New Roman"/>
          <w:b/>
          <w:color w:val="000000"/>
          <w:sz w:val="24"/>
          <w:szCs w:val="28"/>
          <w:lang w:eastAsia="ru-RU"/>
        </w:rPr>
      </w:pPr>
      <w:r w:rsidRPr="0063086B">
        <w:rPr>
          <w:rFonts w:ascii="Times New Roman" w:eastAsia="Times New Roman" w:hAnsi="Times New Roman" w:cs="Times New Roman"/>
          <w:b/>
          <w:color w:val="000000"/>
          <w:sz w:val="24"/>
          <w:szCs w:val="28"/>
          <w:lang w:eastAsia="ru-RU"/>
        </w:rPr>
        <w:t>Важнейшие факторы успеха</w:t>
      </w:r>
    </w:p>
    <w:p w:rsidR="00D85B5D" w:rsidRPr="00F66A19" w:rsidRDefault="00D85B5D" w:rsidP="00D27815">
      <w:pPr>
        <w:pStyle w:val="a3"/>
        <w:spacing w:after="60" w:line="270" w:lineRule="atLeast"/>
        <w:ind w:left="-414" w:firstLine="414"/>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Практика показывает, что для успешного внедрения информационной безопасности решающими являются следующие факторы:</w:t>
      </w:r>
    </w:p>
    <w:p w:rsidR="00D85B5D" w:rsidRPr="00F66A19" w:rsidRDefault="00D85B5D" w:rsidP="00D27815">
      <w:pPr>
        <w:pStyle w:val="a3"/>
        <w:numPr>
          <w:ilvl w:val="0"/>
          <w:numId w:val="11"/>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четкое понимание требований безопасности, оценка рисков и управление рисками;</w:t>
      </w:r>
    </w:p>
    <w:p w:rsidR="00D85B5D" w:rsidRPr="00F66A19" w:rsidRDefault="00D85B5D" w:rsidP="00D27815">
      <w:pPr>
        <w:pStyle w:val="a3"/>
        <w:numPr>
          <w:ilvl w:val="0"/>
          <w:numId w:val="11"/>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t>понимание необходимости применения мер информационной безопасности пользователем;</w:t>
      </w:r>
    </w:p>
    <w:p w:rsidR="00D85B5D" w:rsidRPr="00F66A19" w:rsidRDefault="00D85B5D" w:rsidP="00D27815">
      <w:pPr>
        <w:pStyle w:val="a3"/>
        <w:numPr>
          <w:ilvl w:val="0"/>
          <w:numId w:val="11"/>
        </w:numPr>
        <w:spacing w:after="60" w:line="270" w:lineRule="atLeast"/>
        <w:ind w:left="-426" w:firstLine="786"/>
        <w:jc w:val="both"/>
        <w:rPr>
          <w:rFonts w:ascii="Times New Roman" w:eastAsia="Times New Roman" w:hAnsi="Times New Roman" w:cs="Times New Roman"/>
          <w:color w:val="000000"/>
          <w:szCs w:val="28"/>
          <w:lang w:eastAsia="ru-RU"/>
        </w:rPr>
      </w:pPr>
      <w:r w:rsidRPr="00F66A19">
        <w:rPr>
          <w:rFonts w:ascii="Times New Roman" w:eastAsia="Times New Roman" w:hAnsi="Times New Roman" w:cs="Times New Roman"/>
          <w:color w:val="000000"/>
          <w:szCs w:val="28"/>
          <w:lang w:eastAsia="ru-RU"/>
        </w:rPr>
        <w:lastRenderedPageBreak/>
        <w:t>всесторонняя и сбалансированная система измеряемых показателей, используемых для оценки эффективности управления информационной безопасностью и предложений по ее улучшению.</w:t>
      </w:r>
    </w:p>
    <w:p w:rsidR="00D85B5D" w:rsidRPr="00913E83" w:rsidRDefault="00D85B5D" w:rsidP="00D27815">
      <w:pPr>
        <w:pStyle w:val="a3"/>
        <w:ind w:left="0" w:firstLine="142"/>
        <w:rPr>
          <w:rFonts w:ascii="Times New Roman" w:hAnsi="Times New Roman" w:cs="Times New Roman"/>
        </w:rPr>
      </w:pPr>
    </w:p>
    <w:p w:rsidR="00230FA7" w:rsidRPr="00003095" w:rsidRDefault="00003095" w:rsidP="00D27815">
      <w:pPr>
        <w:jc w:val="center"/>
        <w:rPr>
          <w:rFonts w:ascii="Arial" w:hAnsi="Arial" w:cs="Arial"/>
          <w:b/>
          <w:sz w:val="28"/>
          <w:szCs w:val="28"/>
        </w:rPr>
      </w:pPr>
      <w:r w:rsidRPr="00003095">
        <w:rPr>
          <w:rFonts w:ascii="Arial" w:hAnsi="Arial" w:cs="Arial"/>
          <w:b/>
          <w:sz w:val="28"/>
          <w:szCs w:val="28"/>
        </w:rPr>
        <w:t xml:space="preserve">НАЦИОНАЛЬНЫЙ  </w:t>
      </w:r>
      <w:r>
        <w:rPr>
          <w:rFonts w:ascii="Arial" w:hAnsi="Arial" w:cs="Arial"/>
          <w:b/>
          <w:sz w:val="28"/>
          <w:szCs w:val="28"/>
        </w:rPr>
        <w:t xml:space="preserve">  </w:t>
      </w:r>
      <w:r w:rsidRPr="00003095">
        <w:rPr>
          <w:rFonts w:ascii="Arial" w:hAnsi="Arial" w:cs="Arial"/>
          <w:b/>
          <w:sz w:val="28"/>
          <w:szCs w:val="28"/>
        </w:rPr>
        <w:t xml:space="preserve">  СТАНДАРТ      РОССИЙСКОЙ </w:t>
      </w:r>
      <w:r>
        <w:rPr>
          <w:rFonts w:ascii="Arial" w:hAnsi="Arial" w:cs="Arial"/>
          <w:b/>
          <w:sz w:val="28"/>
          <w:szCs w:val="28"/>
        </w:rPr>
        <w:t xml:space="preserve">    </w:t>
      </w:r>
      <w:r w:rsidRPr="00003095">
        <w:rPr>
          <w:rFonts w:ascii="Arial" w:hAnsi="Arial" w:cs="Arial"/>
          <w:b/>
          <w:sz w:val="28"/>
          <w:szCs w:val="28"/>
        </w:rPr>
        <w:t xml:space="preserve"> ФЕДЕРАЦИИ</w:t>
      </w:r>
    </w:p>
    <w:p w:rsidR="00003095" w:rsidRPr="00003095" w:rsidRDefault="00003095" w:rsidP="00D27815">
      <w:pPr>
        <w:jc w:val="center"/>
        <w:rPr>
          <w:rFonts w:ascii="Times New Roman" w:hAnsi="Times New Roman" w:cs="Times New Roman"/>
          <w:sz w:val="24"/>
          <w:szCs w:val="24"/>
        </w:rPr>
      </w:pPr>
      <w:r>
        <w:rPr>
          <w:rFonts w:ascii="Times New Roman" w:hAnsi="Times New Roman" w:cs="Times New Roman"/>
          <w:noProof/>
          <w:sz w:val="28"/>
          <w:szCs w:val="28"/>
          <w:u w:val="thick"/>
          <w:lang w:eastAsia="ru-RU"/>
        </w:rPr>
        <mc:AlternateContent>
          <mc:Choice Requires="wps">
            <w:drawing>
              <wp:anchor distT="0" distB="0" distL="114300" distR="114300" simplePos="0" relativeHeight="251668480" behindDoc="0" locked="0" layoutInCell="1" allowOverlap="1" wp14:anchorId="09BA7CF7" wp14:editId="5258C348">
                <wp:simplePos x="0" y="0"/>
                <wp:positionH relativeFrom="column">
                  <wp:posOffset>0</wp:posOffset>
                </wp:positionH>
                <wp:positionV relativeFrom="paragraph">
                  <wp:posOffset>12077</wp:posOffset>
                </wp:positionV>
                <wp:extent cx="5963697" cy="0"/>
                <wp:effectExtent l="0" t="38100" r="56515" b="3810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5963697"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184A2" id="Прямая соединительная линия 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5pt" to="469.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" strokecolor="black [3200]" strokeweight="6pt">
                <v:stroke joinstyle="miter"/>
              </v:line>
            </w:pict>
          </mc:Fallback>
        </mc:AlternateContent>
      </w:r>
    </w:p>
    <w:p w:rsidR="00003095" w:rsidRPr="00003095" w:rsidRDefault="00003095" w:rsidP="00D27815">
      <w:pPr>
        <w:jc w:val="center"/>
        <w:rPr>
          <w:rFonts w:ascii="Times New Roman" w:hAnsi="Times New Roman" w:cs="Times New Roman"/>
          <w:sz w:val="24"/>
          <w:szCs w:val="24"/>
        </w:rPr>
      </w:pPr>
      <w:r w:rsidRPr="00003095">
        <w:rPr>
          <w:rFonts w:ascii="Times New Roman" w:hAnsi="Times New Roman" w:cs="Times New Roman"/>
          <w:sz w:val="24"/>
          <w:szCs w:val="24"/>
        </w:rPr>
        <w:t>Информационная технология</w:t>
      </w:r>
    </w:p>
    <w:p w:rsidR="00003095" w:rsidRPr="00003095" w:rsidRDefault="00003095" w:rsidP="00D27815">
      <w:pPr>
        <w:jc w:val="center"/>
        <w:rPr>
          <w:rFonts w:ascii="Arial" w:hAnsi="Arial" w:cs="Arial"/>
          <w:sz w:val="23"/>
          <w:szCs w:val="23"/>
        </w:rPr>
      </w:pPr>
      <w:r w:rsidRPr="00003095">
        <w:rPr>
          <w:rFonts w:ascii="Arial" w:hAnsi="Arial" w:cs="Arial"/>
          <w:sz w:val="23"/>
          <w:szCs w:val="23"/>
        </w:rPr>
        <w:t>ПРАКТИЧЕСКИЕ ПРАВИЛА УПРАВЛЕНИЯ ИНОРМАЦИОННОЙ БЕЗОПАСНОСТЬЮ</w:t>
      </w:r>
    </w:p>
    <w:p w:rsidR="00003095" w:rsidRDefault="00003095" w:rsidP="00D27815">
      <w:pPr>
        <w:jc w:val="center"/>
        <w:rPr>
          <w:rFonts w:ascii="Times New Roman" w:hAnsi="Times New Roman" w:cs="Times New Roman"/>
          <w:sz w:val="24"/>
          <w:szCs w:val="24"/>
          <w:lang w:val="en-US"/>
        </w:rPr>
      </w:pPr>
      <w:r w:rsidRPr="00003095">
        <w:rPr>
          <w:rFonts w:ascii="Times New Roman" w:hAnsi="Times New Roman" w:cs="Times New Roman"/>
          <w:sz w:val="24"/>
          <w:szCs w:val="24"/>
          <w:lang w:val="en-US"/>
        </w:rPr>
        <w:t>Information</w:t>
      </w:r>
      <w:r w:rsidRPr="00D85B5D">
        <w:rPr>
          <w:rFonts w:ascii="Times New Roman" w:hAnsi="Times New Roman" w:cs="Times New Roman"/>
          <w:sz w:val="24"/>
          <w:szCs w:val="24"/>
        </w:rPr>
        <w:t xml:space="preserve"> </w:t>
      </w:r>
      <w:r w:rsidRPr="00003095">
        <w:rPr>
          <w:rFonts w:ascii="Times New Roman" w:hAnsi="Times New Roman" w:cs="Times New Roman"/>
          <w:sz w:val="24"/>
          <w:szCs w:val="24"/>
          <w:lang w:val="en-US"/>
        </w:rPr>
        <w:t>technology</w:t>
      </w:r>
      <w:r w:rsidRPr="00D85B5D">
        <w:rPr>
          <w:rFonts w:ascii="Times New Roman" w:hAnsi="Times New Roman" w:cs="Times New Roman"/>
          <w:sz w:val="24"/>
          <w:szCs w:val="24"/>
        </w:rPr>
        <w:t xml:space="preserve">. </w:t>
      </w:r>
      <w:r w:rsidRPr="00003095">
        <w:rPr>
          <w:rFonts w:ascii="Times New Roman" w:hAnsi="Times New Roman" w:cs="Times New Roman"/>
          <w:sz w:val="24"/>
          <w:szCs w:val="24"/>
          <w:lang w:val="en-US"/>
        </w:rPr>
        <w:t>Code of practice for information</w:t>
      </w:r>
      <w:r w:rsidRPr="00003095">
        <w:rPr>
          <w:rFonts w:ascii="Times New Roman" w:hAnsi="Times New Roman" w:cs="Times New Roman"/>
          <w:sz w:val="24"/>
          <w:szCs w:val="24"/>
          <w:lang w:val="en-US"/>
        </w:rPr>
        <w:br/>
        <w:t>security management</w:t>
      </w:r>
    </w:p>
    <w:p w:rsidR="00003095" w:rsidRDefault="00003095" w:rsidP="00D27815">
      <w:pPr>
        <w:jc w:val="center"/>
        <w:rPr>
          <w:rFonts w:ascii="Times New Roman" w:hAnsi="Times New Roman" w:cs="Times New Roman"/>
          <w:sz w:val="24"/>
          <w:szCs w:val="24"/>
          <w:lang w:val="en-US"/>
        </w:rPr>
      </w:pPr>
      <w:r>
        <w:rPr>
          <w:rFonts w:ascii="Times New Roman" w:hAnsi="Times New Roman" w:cs="Times New Roman"/>
          <w:noProof/>
          <w:sz w:val="28"/>
          <w:szCs w:val="28"/>
          <w:u w:val="thick"/>
          <w:lang w:eastAsia="ru-RU"/>
        </w:rPr>
        <mc:AlternateContent>
          <mc:Choice Requires="wps">
            <w:drawing>
              <wp:anchor distT="0" distB="0" distL="114300" distR="114300" simplePos="0" relativeHeight="251670528" behindDoc="0" locked="0" layoutInCell="1" allowOverlap="1" wp14:anchorId="1A890B0D" wp14:editId="1679B888">
                <wp:simplePos x="0" y="0"/>
                <wp:positionH relativeFrom="column">
                  <wp:posOffset>0</wp:posOffset>
                </wp:positionH>
                <wp:positionV relativeFrom="paragraph">
                  <wp:posOffset>19050</wp:posOffset>
                </wp:positionV>
                <wp:extent cx="5963697" cy="0"/>
                <wp:effectExtent l="0" t="19050" r="37465" b="1905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5963697"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A99B4" id="Прямая соединительная линия 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9.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" strokecolor="black [3200]" strokeweight="3pt">
                <v:stroke joinstyle="miter"/>
              </v:line>
            </w:pict>
          </mc:Fallback>
        </mc:AlternateContent>
      </w:r>
    </w:p>
    <w:p w:rsidR="00003095" w:rsidRDefault="00003095" w:rsidP="00D27815">
      <w:pPr>
        <w:jc w:val="right"/>
        <w:rPr>
          <w:rFonts w:ascii="Times New Roman" w:hAnsi="Times New Roman" w:cs="Times New Roman"/>
          <w:sz w:val="24"/>
          <w:szCs w:val="24"/>
        </w:rPr>
      </w:pPr>
      <w:r>
        <w:rPr>
          <w:rFonts w:ascii="Times New Roman" w:hAnsi="Times New Roman" w:cs="Times New Roman"/>
          <w:sz w:val="24"/>
          <w:szCs w:val="24"/>
        </w:rPr>
        <w:t>Дата введения – 2007 – 01- 01</w:t>
      </w:r>
    </w:p>
    <w:p w:rsidR="00003095" w:rsidRDefault="00003095" w:rsidP="00D27815">
      <w:pPr>
        <w:pStyle w:val="a3"/>
        <w:numPr>
          <w:ilvl w:val="0"/>
          <w:numId w:val="4"/>
        </w:numPr>
        <w:ind w:left="0" w:firstLine="284"/>
        <w:jc w:val="both"/>
        <w:rPr>
          <w:rFonts w:ascii="Times New Roman" w:hAnsi="Times New Roman" w:cs="Times New Roman"/>
          <w:b/>
          <w:sz w:val="24"/>
          <w:szCs w:val="24"/>
        </w:rPr>
      </w:pPr>
      <w:r w:rsidRPr="00003095">
        <w:rPr>
          <w:rFonts w:ascii="Times New Roman" w:hAnsi="Times New Roman" w:cs="Times New Roman"/>
          <w:b/>
          <w:sz w:val="24"/>
          <w:szCs w:val="24"/>
        </w:rPr>
        <w:t>Область пр</w:t>
      </w:r>
      <w:r>
        <w:rPr>
          <w:rFonts w:ascii="Times New Roman" w:hAnsi="Times New Roman" w:cs="Times New Roman"/>
          <w:b/>
          <w:sz w:val="24"/>
          <w:szCs w:val="24"/>
        </w:rPr>
        <w:t>и</w:t>
      </w:r>
      <w:r w:rsidRPr="00003095">
        <w:rPr>
          <w:rFonts w:ascii="Times New Roman" w:hAnsi="Times New Roman" w:cs="Times New Roman"/>
          <w:b/>
          <w:sz w:val="24"/>
          <w:szCs w:val="24"/>
        </w:rPr>
        <w:t>менения.</w:t>
      </w:r>
    </w:p>
    <w:p w:rsidR="003524EE" w:rsidRDefault="003524EE" w:rsidP="00D27815">
      <w:pPr>
        <w:pStyle w:val="a3"/>
        <w:ind w:left="0" w:firstLine="284"/>
        <w:jc w:val="both"/>
        <w:rPr>
          <w:rFonts w:ascii="Times New Roman" w:hAnsi="Times New Roman" w:cs="Times New Roman"/>
          <w:b/>
          <w:sz w:val="24"/>
          <w:szCs w:val="24"/>
        </w:rPr>
      </w:pPr>
    </w:p>
    <w:p w:rsidR="003524EE" w:rsidRPr="00CE5FA9" w:rsidRDefault="00003095" w:rsidP="00D27815">
      <w:pPr>
        <w:pStyle w:val="a3"/>
        <w:spacing w:line="240" w:lineRule="auto"/>
        <w:ind w:left="0" w:firstLine="284"/>
        <w:jc w:val="both"/>
        <w:rPr>
          <w:rFonts w:ascii="Times New Roman" w:hAnsi="Times New Roman" w:cs="Times New Roman"/>
        </w:rPr>
      </w:pPr>
      <w:r w:rsidRPr="00CE5FA9">
        <w:rPr>
          <w:rFonts w:ascii="Times New Roman" w:hAnsi="Times New Roman" w:cs="Times New Roman"/>
        </w:rPr>
        <w:t>Настоящий стандарт устанавливает рекомендации по управлению информационной безопасностью лицам, ответственн</w:t>
      </w:r>
      <w:r w:rsidR="003524EE" w:rsidRPr="00CE5FA9">
        <w:rPr>
          <w:rFonts w:ascii="Times New Roman" w:hAnsi="Times New Roman" w:cs="Times New Roman"/>
        </w:rPr>
        <w:t>ым за поддержку</w:t>
      </w:r>
      <w:r w:rsidRPr="00CE5FA9">
        <w:rPr>
          <w:rFonts w:ascii="Times New Roman" w:hAnsi="Times New Roman" w:cs="Times New Roman"/>
        </w:rPr>
        <w:t xml:space="preserve"> безопас</w:t>
      </w:r>
      <w:r w:rsidR="003524EE" w:rsidRPr="00CE5FA9">
        <w:rPr>
          <w:rFonts w:ascii="Times New Roman" w:hAnsi="Times New Roman" w:cs="Times New Roman"/>
        </w:rPr>
        <w:t>ности в использовании</w:t>
      </w:r>
      <w:r w:rsidRPr="00CE5FA9">
        <w:rPr>
          <w:rFonts w:ascii="Times New Roman" w:hAnsi="Times New Roman" w:cs="Times New Roman"/>
        </w:rPr>
        <w:t>. Он предназначен для обеспечения общих основ для разработки стандартов безопасности</w:t>
      </w:r>
      <w:r w:rsidR="003524EE" w:rsidRPr="00CE5FA9">
        <w:rPr>
          <w:rFonts w:ascii="Times New Roman" w:hAnsi="Times New Roman" w:cs="Times New Roman"/>
        </w:rPr>
        <w:t>, а также в интересах обеспечения доверия в различных отношениях между пользователями. Рекомендации настоящего стандарта следует выбирать и использовать в соответствии с действующим законодательством.</w:t>
      </w:r>
    </w:p>
    <w:p w:rsidR="003524EE" w:rsidRDefault="003524EE" w:rsidP="00D27815">
      <w:pPr>
        <w:pStyle w:val="a3"/>
        <w:ind w:left="0" w:firstLine="284"/>
        <w:jc w:val="both"/>
        <w:rPr>
          <w:rFonts w:ascii="Times New Roman" w:hAnsi="Times New Roman" w:cs="Times New Roman"/>
          <w:sz w:val="24"/>
          <w:szCs w:val="24"/>
        </w:rPr>
      </w:pPr>
    </w:p>
    <w:p w:rsidR="003524EE" w:rsidRDefault="003524EE" w:rsidP="00D27815">
      <w:pPr>
        <w:pStyle w:val="a3"/>
        <w:numPr>
          <w:ilvl w:val="0"/>
          <w:numId w:val="4"/>
        </w:numPr>
        <w:ind w:left="0" w:firstLine="284"/>
        <w:jc w:val="both"/>
        <w:rPr>
          <w:rFonts w:ascii="Times New Roman" w:hAnsi="Times New Roman" w:cs="Times New Roman"/>
          <w:b/>
          <w:sz w:val="24"/>
          <w:szCs w:val="24"/>
        </w:rPr>
      </w:pPr>
      <w:r>
        <w:rPr>
          <w:rFonts w:ascii="Times New Roman" w:hAnsi="Times New Roman" w:cs="Times New Roman"/>
          <w:b/>
          <w:sz w:val="24"/>
          <w:szCs w:val="24"/>
        </w:rPr>
        <w:t>Термины и определения</w:t>
      </w:r>
    </w:p>
    <w:p w:rsidR="003524EE" w:rsidRDefault="003524EE" w:rsidP="00D27815">
      <w:pPr>
        <w:pStyle w:val="a3"/>
        <w:ind w:left="0" w:firstLine="284"/>
        <w:jc w:val="both"/>
        <w:rPr>
          <w:rFonts w:ascii="Times New Roman" w:hAnsi="Times New Roman" w:cs="Times New Roman"/>
          <w:b/>
          <w:sz w:val="24"/>
          <w:szCs w:val="24"/>
        </w:rPr>
      </w:pPr>
    </w:p>
    <w:p w:rsidR="003524EE" w:rsidRPr="00CE5FA9" w:rsidRDefault="003524EE" w:rsidP="00D27815">
      <w:pPr>
        <w:pStyle w:val="a3"/>
        <w:spacing w:line="240" w:lineRule="auto"/>
        <w:ind w:left="0" w:firstLine="284"/>
        <w:jc w:val="both"/>
        <w:rPr>
          <w:rFonts w:ascii="Times New Roman" w:hAnsi="Times New Roman" w:cs="Times New Roman"/>
        </w:rPr>
      </w:pPr>
      <w:r w:rsidRPr="00CE5FA9">
        <w:rPr>
          <w:rFonts w:ascii="Times New Roman" w:hAnsi="Times New Roman" w:cs="Times New Roman"/>
        </w:rPr>
        <w:t xml:space="preserve">В настоящем стандарте применены следующие термины с соответствующими определениями: </w:t>
      </w:r>
    </w:p>
    <w:p w:rsidR="003524EE" w:rsidRPr="00CE5FA9" w:rsidRDefault="003524EE" w:rsidP="00D27815">
      <w:pPr>
        <w:pStyle w:val="a3"/>
        <w:numPr>
          <w:ilvl w:val="1"/>
          <w:numId w:val="4"/>
        </w:numPr>
        <w:spacing w:line="240" w:lineRule="auto"/>
        <w:ind w:left="0" w:firstLine="284"/>
        <w:jc w:val="both"/>
        <w:rPr>
          <w:rFonts w:ascii="Times New Roman" w:hAnsi="Times New Roman" w:cs="Times New Roman"/>
        </w:rPr>
      </w:pPr>
      <w:r w:rsidRPr="00CE5FA9">
        <w:rPr>
          <w:rFonts w:ascii="Times New Roman" w:hAnsi="Times New Roman" w:cs="Times New Roman"/>
          <w:b/>
        </w:rPr>
        <w:t>информационная безопасность</w:t>
      </w:r>
      <w:r w:rsidRPr="00CE5FA9">
        <w:rPr>
          <w:rFonts w:ascii="Times New Roman" w:hAnsi="Times New Roman" w:cs="Times New Roman"/>
        </w:rPr>
        <w:t xml:space="preserve">: Защита конфиденциальности, целостности и доступности информации. </w:t>
      </w:r>
    </w:p>
    <w:p w:rsidR="003524EE" w:rsidRPr="00CE5FA9" w:rsidRDefault="00CE5FA9" w:rsidP="00D27815">
      <w:pPr>
        <w:spacing w:line="240" w:lineRule="auto"/>
        <w:ind w:firstLine="284"/>
        <w:jc w:val="both"/>
        <w:rPr>
          <w:rFonts w:ascii="Arial" w:hAnsi="Arial" w:cs="Arial"/>
          <w:sz w:val="20"/>
          <w:szCs w:val="20"/>
        </w:rPr>
      </w:pPr>
      <w:r>
        <w:rPr>
          <w:rFonts w:ascii="Arial" w:hAnsi="Arial" w:cs="Arial"/>
          <w:noProof/>
          <w:sz w:val="20"/>
          <w:szCs w:val="20"/>
          <w:lang w:eastAsia="ru-RU"/>
        </w:rPr>
        <mc:AlternateContent>
          <mc:Choice Requires="wps">
            <w:drawing>
              <wp:anchor distT="0" distB="0" distL="114300" distR="114300" simplePos="0" relativeHeight="251671552" behindDoc="0" locked="0" layoutInCell="1" allowOverlap="1">
                <wp:simplePos x="0" y="0"/>
                <wp:positionH relativeFrom="column">
                  <wp:posOffset>-59690</wp:posOffset>
                </wp:positionH>
                <wp:positionV relativeFrom="paragraph">
                  <wp:posOffset>17145</wp:posOffset>
                </wp:positionV>
                <wp:extent cx="0" cy="795647"/>
                <wp:effectExtent l="19050" t="19050" r="19050" b="508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0" cy="795647"/>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EFB5FBF" id="Прямая соединительная линия 8"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pt,1.35pt" to="-4.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" strokecolor="black [3200]" strokeweight="2.25pt">
                <v:stroke joinstyle="miter"/>
              </v:line>
            </w:pict>
          </mc:Fallback>
        </mc:AlternateContent>
      </w:r>
      <w:r w:rsidR="003524EE" w:rsidRPr="00CE5FA9">
        <w:rPr>
          <w:rFonts w:ascii="Arial" w:hAnsi="Arial" w:cs="Arial"/>
          <w:sz w:val="20"/>
          <w:szCs w:val="20"/>
        </w:rPr>
        <w:t xml:space="preserve">Примечания </w:t>
      </w:r>
      <w:r w:rsidR="003524EE" w:rsidRPr="00CE5FA9">
        <w:rPr>
          <w:rFonts w:ascii="Arial" w:hAnsi="Arial" w:cs="Arial"/>
          <w:sz w:val="20"/>
          <w:szCs w:val="20"/>
        </w:rPr>
        <w:br/>
      </w:r>
      <w:r w:rsidRPr="00CE5FA9">
        <w:rPr>
          <w:rFonts w:ascii="Arial" w:hAnsi="Arial" w:cs="Arial"/>
          <w:sz w:val="20"/>
          <w:szCs w:val="20"/>
        </w:rPr>
        <w:t xml:space="preserve">     </w:t>
      </w:r>
      <w:r w:rsidR="003524EE" w:rsidRPr="00CE5FA9">
        <w:rPr>
          <w:rFonts w:ascii="Arial" w:hAnsi="Arial" w:cs="Arial"/>
          <w:sz w:val="20"/>
          <w:szCs w:val="20"/>
        </w:rPr>
        <w:t xml:space="preserve">1 </w:t>
      </w:r>
      <w:r w:rsidR="003524EE" w:rsidRPr="00CE5FA9">
        <w:rPr>
          <w:rFonts w:ascii="Arial" w:hAnsi="Arial" w:cs="Arial"/>
          <w:b/>
          <w:sz w:val="20"/>
          <w:szCs w:val="20"/>
        </w:rPr>
        <w:t>конфиденциальность</w:t>
      </w:r>
      <w:r w:rsidR="003524EE" w:rsidRPr="00CE5FA9">
        <w:rPr>
          <w:rFonts w:ascii="Arial" w:hAnsi="Arial" w:cs="Arial"/>
          <w:sz w:val="20"/>
          <w:szCs w:val="20"/>
        </w:rPr>
        <w:t xml:space="preserve">: Обеспечение доступа к информации только авторизованным пользователям. </w:t>
      </w:r>
      <w:r w:rsidR="003524EE" w:rsidRPr="00CE5FA9">
        <w:rPr>
          <w:rFonts w:ascii="Arial" w:hAnsi="Arial" w:cs="Arial"/>
          <w:sz w:val="20"/>
          <w:szCs w:val="20"/>
        </w:rPr>
        <w:br/>
      </w:r>
      <w:r w:rsidRPr="00CE5FA9">
        <w:rPr>
          <w:rFonts w:ascii="Arial" w:hAnsi="Arial" w:cs="Arial"/>
          <w:sz w:val="20"/>
          <w:szCs w:val="20"/>
        </w:rPr>
        <w:t xml:space="preserve">     </w:t>
      </w:r>
      <w:r w:rsidR="003524EE" w:rsidRPr="00CE5FA9">
        <w:rPr>
          <w:rFonts w:ascii="Arial" w:hAnsi="Arial" w:cs="Arial"/>
          <w:sz w:val="20"/>
          <w:szCs w:val="20"/>
        </w:rPr>
        <w:t xml:space="preserve">2 </w:t>
      </w:r>
      <w:r w:rsidR="003524EE" w:rsidRPr="00CE5FA9">
        <w:rPr>
          <w:rFonts w:ascii="Arial" w:hAnsi="Arial" w:cs="Arial"/>
          <w:b/>
          <w:sz w:val="20"/>
          <w:szCs w:val="20"/>
        </w:rPr>
        <w:t>целостность</w:t>
      </w:r>
      <w:r w:rsidR="003524EE" w:rsidRPr="00CE5FA9">
        <w:rPr>
          <w:rFonts w:ascii="Arial" w:hAnsi="Arial" w:cs="Arial"/>
          <w:sz w:val="20"/>
          <w:szCs w:val="20"/>
        </w:rPr>
        <w:t xml:space="preserve">: Обеспечение достоверности и полноты информации и методов ее обработки. </w:t>
      </w:r>
      <w:r w:rsidR="003524EE" w:rsidRPr="00CE5FA9">
        <w:rPr>
          <w:rFonts w:ascii="Arial" w:hAnsi="Arial" w:cs="Arial"/>
          <w:sz w:val="20"/>
          <w:szCs w:val="20"/>
        </w:rPr>
        <w:br/>
      </w:r>
      <w:r w:rsidRPr="00CE5FA9">
        <w:rPr>
          <w:rFonts w:ascii="Arial" w:hAnsi="Arial" w:cs="Arial"/>
          <w:sz w:val="20"/>
          <w:szCs w:val="20"/>
        </w:rPr>
        <w:t xml:space="preserve">     </w:t>
      </w:r>
      <w:r w:rsidR="003524EE" w:rsidRPr="00CE5FA9">
        <w:rPr>
          <w:rFonts w:ascii="Arial" w:hAnsi="Arial" w:cs="Arial"/>
          <w:sz w:val="20"/>
          <w:szCs w:val="20"/>
        </w:rPr>
        <w:t xml:space="preserve">3 </w:t>
      </w:r>
      <w:r w:rsidR="003524EE" w:rsidRPr="00CE5FA9">
        <w:rPr>
          <w:rFonts w:ascii="Arial" w:hAnsi="Arial" w:cs="Arial"/>
          <w:b/>
          <w:sz w:val="20"/>
          <w:szCs w:val="20"/>
        </w:rPr>
        <w:t>доступность</w:t>
      </w:r>
      <w:r w:rsidR="003524EE" w:rsidRPr="00CE5FA9">
        <w:rPr>
          <w:rFonts w:ascii="Arial" w:hAnsi="Arial" w:cs="Arial"/>
          <w:sz w:val="20"/>
          <w:szCs w:val="20"/>
        </w:rPr>
        <w:t xml:space="preserve">: Обеспечение доступа к информации и связанным с ней активам авторизованных пользователей по мере необходимости. </w:t>
      </w:r>
    </w:p>
    <w:p w:rsidR="003524EE" w:rsidRPr="00CE5FA9" w:rsidRDefault="003524EE" w:rsidP="00D27815">
      <w:pPr>
        <w:spacing w:line="240" w:lineRule="auto"/>
        <w:ind w:firstLine="284"/>
        <w:jc w:val="both"/>
        <w:rPr>
          <w:rFonts w:ascii="Times New Roman" w:hAnsi="Times New Roman" w:cs="Times New Roman"/>
        </w:rPr>
      </w:pPr>
      <w:r w:rsidRPr="00CE5FA9">
        <w:rPr>
          <w:rFonts w:ascii="Times New Roman" w:hAnsi="Times New Roman" w:cs="Times New Roman"/>
        </w:rPr>
        <w:t xml:space="preserve">2.2 </w:t>
      </w:r>
      <w:r w:rsidRPr="00CE5FA9">
        <w:rPr>
          <w:rFonts w:ascii="Times New Roman" w:hAnsi="Times New Roman" w:cs="Times New Roman"/>
          <w:b/>
        </w:rPr>
        <w:t>оценка рисков</w:t>
      </w:r>
      <w:r w:rsidRPr="00CE5FA9">
        <w:rPr>
          <w:rFonts w:ascii="Times New Roman" w:hAnsi="Times New Roman" w:cs="Times New Roman"/>
        </w:rPr>
        <w:t xml:space="preserve">: Оценка угроз, их последствий, уязвимости информации и средств ее обработки, а также вероятности их возникновения. </w:t>
      </w:r>
    </w:p>
    <w:p w:rsidR="00CE5FA9" w:rsidRPr="00CE5FA9" w:rsidRDefault="003524EE" w:rsidP="00D27815">
      <w:pPr>
        <w:spacing w:line="240" w:lineRule="auto"/>
        <w:ind w:firstLine="284"/>
        <w:jc w:val="both"/>
        <w:rPr>
          <w:rFonts w:ascii="Times New Roman" w:hAnsi="Times New Roman" w:cs="Times New Roman"/>
        </w:rPr>
      </w:pPr>
      <w:r w:rsidRPr="00CE5FA9">
        <w:rPr>
          <w:rFonts w:ascii="Times New Roman" w:hAnsi="Times New Roman" w:cs="Times New Roman"/>
        </w:rPr>
        <w:t xml:space="preserve">2.3 </w:t>
      </w:r>
      <w:r w:rsidRPr="00CE5FA9">
        <w:rPr>
          <w:rFonts w:ascii="Times New Roman" w:hAnsi="Times New Roman" w:cs="Times New Roman"/>
          <w:b/>
        </w:rPr>
        <w:t>управление рисками</w:t>
      </w:r>
      <w:r w:rsidRPr="00CE5FA9">
        <w:rPr>
          <w:rFonts w:ascii="Times New Roman" w:hAnsi="Times New Roman" w:cs="Times New Roman"/>
        </w:rPr>
        <w:t>: Процесс выявления, контроля и минимизации или устранения рисков безопасности, оказывающих влияние на информационные системы, в рамках допустимых затрат.</w:t>
      </w:r>
    </w:p>
    <w:p w:rsidR="00CE5FA9" w:rsidRDefault="00CE5FA9" w:rsidP="00D27815">
      <w:pPr>
        <w:pStyle w:val="a3"/>
        <w:numPr>
          <w:ilvl w:val="0"/>
          <w:numId w:val="4"/>
        </w:numPr>
        <w:rPr>
          <w:rFonts w:ascii="Times New Roman" w:hAnsi="Times New Roman" w:cs="Times New Roman"/>
          <w:b/>
          <w:sz w:val="24"/>
          <w:szCs w:val="24"/>
        </w:rPr>
      </w:pPr>
      <w:r>
        <w:rPr>
          <w:rFonts w:ascii="Times New Roman" w:hAnsi="Times New Roman" w:cs="Times New Roman"/>
          <w:b/>
          <w:sz w:val="24"/>
          <w:szCs w:val="24"/>
        </w:rPr>
        <w:t>Политики  безопасности</w:t>
      </w:r>
    </w:p>
    <w:p w:rsidR="00CE5FA9" w:rsidRDefault="00CE5FA9" w:rsidP="00D27815">
      <w:pPr>
        <w:pStyle w:val="a3"/>
        <w:ind w:left="643"/>
        <w:rPr>
          <w:rFonts w:ascii="Times New Roman" w:hAnsi="Times New Roman" w:cs="Times New Roman"/>
          <w:b/>
          <w:sz w:val="24"/>
          <w:szCs w:val="24"/>
        </w:rPr>
      </w:pPr>
    </w:p>
    <w:p w:rsidR="00CE5FA9" w:rsidRPr="00CE5FA9" w:rsidRDefault="00CE5FA9" w:rsidP="00D27815">
      <w:pPr>
        <w:pStyle w:val="a3"/>
        <w:numPr>
          <w:ilvl w:val="1"/>
          <w:numId w:val="4"/>
        </w:numPr>
        <w:ind w:left="0" w:firstLine="284"/>
        <w:jc w:val="both"/>
        <w:rPr>
          <w:rFonts w:ascii="Times New Roman" w:hAnsi="Times New Roman" w:cs="Times New Roman"/>
        </w:rPr>
      </w:pPr>
      <w:r w:rsidRPr="00CE5FA9">
        <w:rPr>
          <w:rFonts w:ascii="Times New Roman" w:hAnsi="Times New Roman" w:cs="Times New Roman"/>
          <w:b/>
        </w:rPr>
        <w:t>Политика информационной безопасности</w:t>
      </w:r>
      <w:r w:rsidRPr="00CE5FA9">
        <w:rPr>
          <w:rFonts w:ascii="Times New Roman" w:hAnsi="Times New Roman" w:cs="Times New Roman"/>
        </w:rPr>
        <w:t xml:space="preserve"> </w:t>
      </w:r>
    </w:p>
    <w:p w:rsidR="00CE5FA9" w:rsidRPr="00CE5FA9" w:rsidRDefault="00CE5FA9" w:rsidP="00D27815">
      <w:pPr>
        <w:pStyle w:val="a3"/>
        <w:spacing w:line="240" w:lineRule="auto"/>
        <w:ind w:left="0" w:firstLine="284"/>
        <w:jc w:val="both"/>
        <w:rPr>
          <w:rFonts w:ascii="Times New Roman" w:hAnsi="Times New Roman" w:cs="Times New Roman"/>
        </w:rPr>
      </w:pPr>
      <w:r w:rsidRPr="00CE5FA9">
        <w:rPr>
          <w:rFonts w:ascii="Times New Roman" w:hAnsi="Times New Roman" w:cs="Times New Roman"/>
        </w:rPr>
        <w:t xml:space="preserve">Цель: обеспечение решения вопросов информационной безопасности и вовлечение </w:t>
      </w:r>
      <w:r w:rsidR="00FD5CFA">
        <w:rPr>
          <w:rFonts w:ascii="Times New Roman" w:hAnsi="Times New Roman" w:cs="Times New Roman"/>
        </w:rPr>
        <w:t>пользователей</w:t>
      </w:r>
      <w:r w:rsidR="00DF0212">
        <w:rPr>
          <w:rFonts w:ascii="Times New Roman" w:hAnsi="Times New Roman" w:cs="Times New Roman"/>
        </w:rPr>
        <w:t xml:space="preserve"> </w:t>
      </w:r>
      <w:r w:rsidRPr="00CE5FA9">
        <w:rPr>
          <w:rFonts w:ascii="Times New Roman" w:hAnsi="Times New Roman" w:cs="Times New Roman"/>
        </w:rPr>
        <w:t xml:space="preserve">в данный процесс. </w:t>
      </w:r>
    </w:p>
    <w:p w:rsidR="00CE5FA9" w:rsidRPr="00CE5FA9" w:rsidRDefault="00CE5FA9" w:rsidP="00D27815">
      <w:pPr>
        <w:pStyle w:val="a3"/>
        <w:spacing w:line="240" w:lineRule="auto"/>
        <w:ind w:left="0" w:firstLine="284"/>
        <w:jc w:val="both"/>
        <w:rPr>
          <w:rFonts w:ascii="Times New Roman" w:hAnsi="Times New Roman" w:cs="Times New Roman"/>
        </w:rPr>
      </w:pPr>
      <w:r w:rsidRPr="00CE5FA9">
        <w:rPr>
          <w:rFonts w:ascii="Times New Roman" w:hAnsi="Times New Roman" w:cs="Times New Roman"/>
        </w:rPr>
        <w:t>Разработка и реализация политики информа</w:t>
      </w:r>
      <w:r w:rsidR="00DF0212">
        <w:rPr>
          <w:rFonts w:ascii="Times New Roman" w:hAnsi="Times New Roman" w:cs="Times New Roman"/>
        </w:rPr>
        <w:t>ционной безопасности пользовател</w:t>
      </w:r>
      <w:r w:rsidR="00FD5CFA">
        <w:rPr>
          <w:rFonts w:ascii="Times New Roman" w:hAnsi="Times New Roman" w:cs="Times New Roman"/>
        </w:rPr>
        <w:t>ей</w:t>
      </w:r>
      <w:r w:rsidRPr="00CE5FA9">
        <w:rPr>
          <w:rFonts w:ascii="Times New Roman" w:hAnsi="Times New Roman" w:cs="Times New Roman"/>
        </w:rPr>
        <w:t xml:space="preserve"> осуществляется </w:t>
      </w:r>
      <w:r w:rsidR="00FD5CFA">
        <w:rPr>
          <w:rFonts w:ascii="Times New Roman" w:hAnsi="Times New Roman" w:cs="Times New Roman"/>
        </w:rPr>
        <w:t xml:space="preserve">ими же </w:t>
      </w:r>
      <w:r w:rsidRPr="00CE5FA9">
        <w:rPr>
          <w:rFonts w:ascii="Times New Roman" w:hAnsi="Times New Roman" w:cs="Times New Roman"/>
        </w:rPr>
        <w:t xml:space="preserve">путем выработки четкой позиции в решении вопросов информационной безопасности. </w:t>
      </w:r>
    </w:p>
    <w:p w:rsidR="00CE5FA9" w:rsidRPr="00CE5FA9" w:rsidRDefault="000A5B47" w:rsidP="00D27815">
      <w:pPr>
        <w:pStyle w:val="a3"/>
        <w:numPr>
          <w:ilvl w:val="2"/>
          <w:numId w:val="4"/>
        </w:numPr>
        <w:ind w:left="0" w:firstLine="284"/>
        <w:jc w:val="both"/>
        <w:rPr>
          <w:rFonts w:ascii="Times New Roman" w:hAnsi="Times New Roman" w:cs="Times New Roman"/>
          <w:b/>
        </w:rPr>
      </w:pPr>
      <w:r>
        <w:rPr>
          <w:rFonts w:ascii="Times New Roman" w:hAnsi="Times New Roman" w:cs="Times New Roman"/>
          <w:b/>
        </w:rPr>
        <w:t>Содержание политики безопасности</w:t>
      </w:r>
    </w:p>
    <w:p w:rsidR="00DF0212" w:rsidRPr="00DF0212" w:rsidRDefault="00DF0212" w:rsidP="00D27815">
      <w:pPr>
        <w:pStyle w:val="a3"/>
        <w:spacing w:line="240" w:lineRule="auto"/>
        <w:ind w:left="0" w:firstLine="284"/>
        <w:jc w:val="both"/>
        <w:rPr>
          <w:rFonts w:ascii="Times New Roman" w:hAnsi="Times New Roman" w:cs="Times New Roman"/>
        </w:rPr>
      </w:pPr>
      <w:r>
        <w:rPr>
          <w:rFonts w:ascii="Times New Roman" w:hAnsi="Times New Roman" w:cs="Times New Roman"/>
          <w:noProof/>
          <w:sz w:val="28"/>
          <w:szCs w:val="28"/>
          <w:u w:val="thick"/>
          <w:lang w:eastAsia="ru-RU"/>
        </w:rPr>
        <w:lastRenderedPageBreak/>
        <mc:AlternateContent>
          <mc:Choice Requires="wps">
            <w:drawing>
              <wp:anchor distT="0" distB="0" distL="114300" distR="114300" simplePos="0" relativeHeight="251673600" behindDoc="0" locked="0" layoutInCell="1" allowOverlap="1" wp14:anchorId="5D4F7309" wp14:editId="4BFD1336">
                <wp:simplePos x="0" y="0"/>
                <wp:positionH relativeFrom="column">
                  <wp:posOffset>0</wp:posOffset>
                </wp:positionH>
                <wp:positionV relativeFrom="paragraph">
                  <wp:posOffset>473710</wp:posOffset>
                </wp:positionV>
                <wp:extent cx="6486525" cy="0"/>
                <wp:effectExtent l="0" t="0" r="28575" b="1905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64865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23216" id="Прямая соединительная линия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3pt" to="510.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" strokecolor="black [3200]" strokeweight="1.5pt">
                <v:stroke joinstyle="miter"/>
              </v:line>
            </w:pict>
          </mc:Fallback>
        </mc:AlternateContent>
      </w:r>
      <w:r w:rsidR="00CE5FA9" w:rsidRPr="00CE5FA9">
        <w:rPr>
          <w:rFonts w:ascii="Times New Roman" w:hAnsi="Times New Roman" w:cs="Times New Roman"/>
        </w:rPr>
        <w:t xml:space="preserve"> Политика информационной безопасности должна быть</w:t>
      </w:r>
      <w:r w:rsidR="00FD5CFA">
        <w:rPr>
          <w:rFonts w:ascii="Times New Roman" w:hAnsi="Times New Roman" w:cs="Times New Roman"/>
        </w:rPr>
        <w:t xml:space="preserve"> </w:t>
      </w:r>
      <w:r w:rsidR="00FD5CFA" w:rsidRPr="00CE5FA9">
        <w:rPr>
          <w:rFonts w:ascii="Times New Roman" w:hAnsi="Times New Roman" w:cs="Times New Roman"/>
        </w:rPr>
        <w:t>утверждена, издана и надлежащим образом</w:t>
      </w:r>
      <w:r w:rsidR="00CE5FA9" w:rsidRPr="00CE5FA9">
        <w:rPr>
          <w:rFonts w:ascii="Times New Roman" w:hAnsi="Times New Roman" w:cs="Times New Roman"/>
        </w:rPr>
        <w:t xml:space="preserve"> доведена до сведения всех</w:t>
      </w:r>
      <w:r w:rsidR="00FD5CFA">
        <w:rPr>
          <w:rFonts w:ascii="Times New Roman" w:hAnsi="Times New Roman" w:cs="Times New Roman"/>
        </w:rPr>
        <w:t xml:space="preserve"> пользователей</w:t>
      </w:r>
      <w:r w:rsidR="00CE5FA9" w:rsidRPr="00CE5FA9">
        <w:rPr>
          <w:rFonts w:ascii="Times New Roman" w:hAnsi="Times New Roman" w:cs="Times New Roman"/>
        </w:rPr>
        <w:t>. Она должна устанавливать ответственность</w:t>
      </w:r>
      <w:r w:rsidR="00FD5CFA" w:rsidRPr="00FD5CFA">
        <w:rPr>
          <w:rFonts w:ascii="Times New Roman" w:hAnsi="Times New Roman" w:cs="Times New Roman"/>
        </w:rPr>
        <w:t xml:space="preserve"> </w:t>
      </w:r>
      <w:r w:rsidR="00FD5CFA">
        <w:rPr>
          <w:rFonts w:ascii="Times New Roman" w:hAnsi="Times New Roman" w:cs="Times New Roman"/>
        </w:rPr>
        <w:t>пользователей</w:t>
      </w:r>
      <w:r w:rsidR="00FD5CFA" w:rsidRPr="00DF0212">
        <w:rPr>
          <w:rFonts w:ascii="Times New Roman" w:hAnsi="Times New Roman" w:cs="Times New Roman"/>
        </w:rPr>
        <w:t>,</w:t>
      </w:r>
      <w:r w:rsidR="00FD5CFA" w:rsidRPr="00FD5CFA">
        <w:rPr>
          <w:rFonts w:ascii="Times New Roman" w:hAnsi="Times New Roman" w:cs="Times New Roman"/>
        </w:rPr>
        <w:t xml:space="preserve"> </w:t>
      </w:r>
      <w:r w:rsidR="00FD5CFA" w:rsidRPr="00DF0212">
        <w:rPr>
          <w:rFonts w:ascii="Times New Roman" w:hAnsi="Times New Roman" w:cs="Times New Roman"/>
        </w:rPr>
        <w:t xml:space="preserve">а также </w:t>
      </w:r>
      <w:r>
        <w:rPr>
          <w:rFonts w:ascii="Times New Roman" w:hAnsi="Times New Roman" w:cs="Times New Roman"/>
        </w:rPr>
        <w:br/>
      </w:r>
    </w:p>
    <w:p w:rsidR="00DF0212" w:rsidRPr="00DF0212" w:rsidRDefault="00DF0212" w:rsidP="00D27815">
      <w:pPr>
        <w:jc w:val="both"/>
        <w:rPr>
          <w:rFonts w:ascii="Times New Roman" w:hAnsi="Times New Roman" w:cs="Times New Roman"/>
        </w:rPr>
      </w:pPr>
      <w:r w:rsidRPr="00DF0212">
        <w:rPr>
          <w:rFonts w:ascii="Times New Roman" w:hAnsi="Times New Roman" w:cs="Times New Roman"/>
        </w:rPr>
        <w:t>Издание официальное</w:t>
      </w:r>
    </w:p>
    <w:p w:rsidR="00DF0212" w:rsidRDefault="00FD5CFA" w:rsidP="00D27815">
      <w:pPr>
        <w:pStyle w:val="a3"/>
        <w:ind w:left="0"/>
        <w:jc w:val="both"/>
        <w:rPr>
          <w:rFonts w:ascii="Times New Roman" w:hAnsi="Times New Roman" w:cs="Times New Roman"/>
        </w:rPr>
      </w:pPr>
      <w:r w:rsidRPr="00DF0212">
        <w:rPr>
          <w:rFonts w:ascii="Times New Roman" w:hAnsi="Times New Roman" w:cs="Times New Roman"/>
        </w:rPr>
        <w:t xml:space="preserve">излагать </w:t>
      </w:r>
      <w:r>
        <w:rPr>
          <w:rFonts w:ascii="Times New Roman" w:hAnsi="Times New Roman" w:cs="Times New Roman"/>
        </w:rPr>
        <w:t xml:space="preserve">их </w:t>
      </w:r>
      <w:r w:rsidRPr="00DF0212">
        <w:rPr>
          <w:rFonts w:ascii="Times New Roman" w:hAnsi="Times New Roman" w:cs="Times New Roman"/>
        </w:rPr>
        <w:t>подход</w:t>
      </w:r>
      <w:r w:rsidRPr="00FD5CFA">
        <w:rPr>
          <w:rFonts w:ascii="Times New Roman" w:hAnsi="Times New Roman" w:cs="Times New Roman"/>
        </w:rPr>
        <w:t xml:space="preserve"> </w:t>
      </w:r>
      <w:r w:rsidRPr="00DF0212">
        <w:rPr>
          <w:rFonts w:ascii="Times New Roman" w:hAnsi="Times New Roman" w:cs="Times New Roman"/>
        </w:rPr>
        <w:t xml:space="preserve">к управлению </w:t>
      </w:r>
      <w:r w:rsidR="00DF0212" w:rsidRPr="00DF0212">
        <w:rPr>
          <w:rFonts w:ascii="Times New Roman" w:hAnsi="Times New Roman" w:cs="Times New Roman"/>
        </w:rPr>
        <w:t xml:space="preserve">информационной безопасностью. Как минимум, политика должна включать следующее: </w:t>
      </w:r>
    </w:p>
    <w:p w:rsidR="00DF0212" w:rsidRDefault="00DF0212" w:rsidP="00D27815">
      <w:pPr>
        <w:pStyle w:val="a3"/>
        <w:ind w:left="0" w:firstLine="284"/>
        <w:jc w:val="both"/>
        <w:rPr>
          <w:rFonts w:ascii="Times New Roman" w:hAnsi="Times New Roman" w:cs="Times New Roman"/>
        </w:rPr>
      </w:pPr>
      <w:r w:rsidRPr="00DF0212">
        <w:rPr>
          <w:rFonts w:ascii="Times New Roman" w:hAnsi="Times New Roman" w:cs="Times New Roman"/>
        </w:rPr>
        <w:t xml:space="preserve">а) определение информационной безопасности, ее общих целей и сферы действия, а также раскрытие значимости безопасности как инструмента, обеспечивающего возможность совместного использования информации; </w:t>
      </w:r>
    </w:p>
    <w:p w:rsidR="00DF0212" w:rsidRDefault="00DF0212" w:rsidP="00D27815">
      <w:pPr>
        <w:pStyle w:val="a3"/>
        <w:ind w:left="0" w:firstLine="284"/>
        <w:jc w:val="both"/>
        <w:rPr>
          <w:rFonts w:ascii="Times New Roman" w:hAnsi="Times New Roman" w:cs="Times New Roman"/>
        </w:rPr>
      </w:pPr>
      <w:r w:rsidRPr="00DF0212">
        <w:rPr>
          <w:rFonts w:ascii="Times New Roman" w:hAnsi="Times New Roman" w:cs="Times New Roman"/>
        </w:rPr>
        <w:t>б) изложение целей и принципов информационной безопасност</w:t>
      </w:r>
      <w:r w:rsidR="00FD5CFA">
        <w:rPr>
          <w:rFonts w:ascii="Times New Roman" w:hAnsi="Times New Roman" w:cs="Times New Roman"/>
        </w:rPr>
        <w:t>и для пользователей</w:t>
      </w:r>
      <w:r w:rsidRPr="00DF0212">
        <w:rPr>
          <w:rFonts w:ascii="Times New Roman" w:hAnsi="Times New Roman" w:cs="Times New Roman"/>
        </w:rPr>
        <w:t xml:space="preserve">; </w:t>
      </w:r>
    </w:p>
    <w:p w:rsidR="00DF0212" w:rsidRDefault="00DF0212" w:rsidP="00D27815">
      <w:pPr>
        <w:pStyle w:val="a3"/>
        <w:ind w:left="0" w:firstLine="284"/>
        <w:jc w:val="both"/>
        <w:rPr>
          <w:rFonts w:ascii="Times New Roman" w:hAnsi="Times New Roman" w:cs="Times New Roman"/>
        </w:rPr>
      </w:pPr>
      <w:r w:rsidRPr="00DF0212">
        <w:rPr>
          <w:rFonts w:ascii="Times New Roman" w:hAnsi="Times New Roman" w:cs="Times New Roman"/>
        </w:rPr>
        <w:t>в) краткое изложение наибо</w:t>
      </w:r>
      <w:r w:rsidR="00FD5CFA">
        <w:rPr>
          <w:rFonts w:ascii="Times New Roman" w:hAnsi="Times New Roman" w:cs="Times New Roman"/>
        </w:rPr>
        <w:t>лее существенных для пользователей</w:t>
      </w:r>
      <w:r w:rsidRPr="00DF0212">
        <w:rPr>
          <w:rFonts w:ascii="Times New Roman" w:hAnsi="Times New Roman" w:cs="Times New Roman"/>
        </w:rPr>
        <w:t xml:space="preserve"> политик безопасности, принципов, правил и требований, например: </w:t>
      </w:r>
    </w:p>
    <w:p w:rsidR="00DF0212" w:rsidRDefault="00FD5CFA" w:rsidP="00D27815">
      <w:pPr>
        <w:pStyle w:val="a3"/>
        <w:ind w:left="0" w:firstLine="709"/>
        <w:jc w:val="both"/>
        <w:rPr>
          <w:rFonts w:ascii="Times New Roman" w:hAnsi="Times New Roman" w:cs="Times New Roman"/>
        </w:rPr>
      </w:pPr>
      <w:r>
        <w:rPr>
          <w:rFonts w:ascii="Times New Roman" w:hAnsi="Times New Roman" w:cs="Times New Roman"/>
        </w:rPr>
        <w:t>1</w:t>
      </w:r>
      <w:r w:rsidR="00DF0212" w:rsidRPr="00DF0212">
        <w:rPr>
          <w:rFonts w:ascii="Times New Roman" w:hAnsi="Times New Roman" w:cs="Times New Roman"/>
        </w:rPr>
        <w:t xml:space="preserve">) требования в отношении обучения вопросам безопасности; </w:t>
      </w:r>
    </w:p>
    <w:p w:rsidR="00DF0212" w:rsidRDefault="00FD5CFA" w:rsidP="00D27815">
      <w:pPr>
        <w:pStyle w:val="a3"/>
        <w:ind w:left="0" w:firstLine="709"/>
        <w:jc w:val="both"/>
        <w:rPr>
          <w:rFonts w:ascii="Times New Roman" w:hAnsi="Times New Roman" w:cs="Times New Roman"/>
        </w:rPr>
      </w:pPr>
      <w:r>
        <w:rPr>
          <w:rFonts w:ascii="Times New Roman" w:hAnsi="Times New Roman" w:cs="Times New Roman"/>
        </w:rPr>
        <w:t xml:space="preserve">2) </w:t>
      </w:r>
      <w:r w:rsidR="00DF0212" w:rsidRPr="00DF0212">
        <w:rPr>
          <w:rFonts w:ascii="Times New Roman" w:hAnsi="Times New Roman" w:cs="Times New Roman"/>
        </w:rPr>
        <w:t>предотвращение появления и обнаружение вирусов и другого вредоносного программного обеспечения;</w:t>
      </w:r>
    </w:p>
    <w:p w:rsidR="00DF0212" w:rsidRDefault="000A5B47" w:rsidP="00D27815">
      <w:pPr>
        <w:pStyle w:val="a3"/>
        <w:ind w:left="0" w:firstLine="284"/>
        <w:jc w:val="both"/>
        <w:rPr>
          <w:rFonts w:ascii="Times New Roman" w:hAnsi="Times New Roman" w:cs="Times New Roman"/>
        </w:rPr>
      </w:pPr>
      <w:r>
        <w:rPr>
          <w:rFonts w:ascii="Times New Roman" w:hAnsi="Times New Roman" w:cs="Times New Roman"/>
        </w:rPr>
        <w:t>г</w:t>
      </w:r>
      <w:r w:rsidR="00DF0212" w:rsidRPr="00DF0212">
        <w:rPr>
          <w:rFonts w:ascii="Times New Roman" w:hAnsi="Times New Roman" w:cs="Times New Roman"/>
        </w:rPr>
        <w:t xml:space="preserve">) ссылки на документы, дополняющие политику информационной безопасности, например, более детальные политики и процедуры безопасности для конкретных информационных систем, а также правила безопасности, которым должны следовать пользователи. </w:t>
      </w:r>
    </w:p>
    <w:p w:rsidR="00CE5FA9" w:rsidRDefault="00DF0212" w:rsidP="00D27815">
      <w:pPr>
        <w:pStyle w:val="a3"/>
        <w:ind w:left="0" w:firstLine="284"/>
        <w:jc w:val="both"/>
        <w:rPr>
          <w:rFonts w:ascii="Times New Roman" w:hAnsi="Times New Roman" w:cs="Times New Roman"/>
        </w:rPr>
      </w:pPr>
      <w:r w:rsidRPr="00DF0212">
        <w:rPr>
          <w:rFonts w:ascii="Times New Roman" w:hAnsi="Times New Roman" w:cs="Times New Roman"/>
        </w:rPr>
        <w:t xml:space="preserve">Такая политика должна быть доведена до сведения всех </w:t>
      </w:r>
      <w:r w:rsidR="00BA165A">
        <w:rPr>
          <w:rFonts w:ascii="Times New Roman" w:hAnsi="Times New Roman" w:cs="Times New Roman"/>
        </w:rPr>
        <w:t>пользователей</w:t>
      </w:r>
      <w:r w:rsidRPr="00DF0212">
        <w:rPr>
          <w:rFonts w:ascii="Times New Roman" w:hAnsi="Times New Roman" w:cs="Times New Roman"/>
        </w:rPr>
        <w:t xml:space="preserve"> в доступной и понятной форме.</w:t>
      </w:r>
    </w:p>
    <w:p w:rsidR="000A5B47" w:rsidRDefault="000A5B47" w:rsidP="00D27815">
      <w:pPr>
        <w:pStyle w:val="a3"/>
        <w:ind w:left="0" w:firstLine="284"/>
        <w:jc w:val="both"/>
        <w:rPr>
          <w:rFonts w:ascii="Times New Roman" w:hAnsi="Times New Roman" w:cs="Times New Roman"/>
        </w:rPr>
      </w:pPr>
    </w:p>
    <w:p w:rsidR="000A5B47" w:rsidRDefault="000A5B47" w:rsidP="00D27815">
      <w:pPr>
        <w:pStyle w:val="a3"/>
        <w:numPr>
          <w:ilvl w:val="0"/>
          <w:numId w:val="4"/>
        </w:numPr>
        <w:rPr>
          <w:rFonts w:ascii="Times New Roman" w:hAnsi="Times New Roman" w:cs="Times New Roman"/>
          <w:b/>
          <w:sz w:val="24"/>
          <w:szCs w:val="24"/>
        </w:rPr>
      </w:pPr>
      <w:r>
        <w:rPr>
          <w:rFonts w:ascii="Times New Roman" w:hAnsi="Times New Roman" w:cs="Times New Roman"/>
          <w:b/>
          <w:sz w:val="24"/>
          <w:szCs w:val="24"/>
        </w:rPr>
        <w:t>Организационные вопросы безопасности</w:t>
      </w:r>
    </w:p>
    <w:p w:rsidR="000A5B47" w:rsidRDefault="000A5B47" w:rsidP="00D27815">
      <w:pPr>
        <w:pStyle w:val="a3"/>
        <w:ind w:left="643"/>
        <w:rPr>
          <w:rFonts w:ascii="Times New Roman" w:hAnsi="Times New Roman" w:cs="Times New Roman"/>
          <w:b/>
          <w:sz w:val="24"/>
          <w:szCs w:val="24"/>
        </w:rPr>
      </w:pPr>
    </w:p>
    <w:p w:rsidR="000A5B47" w:rsidRPr="007446D7" w:rsidRDefault="000A5B47" w:rsidP="00D27815">
      <w:pPr>
        <w:pStyle w:val="a3"/>
        <w:ind w:left="284"/>
        <w:rPr>
          <w:rFonts w:ascii="Times New Roman" w:hAnsi="Times New Roman" w:cs="Times New Roman"/>
          <w:b/>
        </w:rPr>
      </w:pPr>
      <w:r w:rsidRPr="007446D7">
        <w:rPr>
          <w:rFonts w:ascii="Times New Roman" w:hAnsi="Times New Roman" w:cs="Times New Roman"/>
          <w:b/>
        </w:rPr>
        <w:t>4.1.  Организационная инфраструктура информационной безопасности</w:t>
      </w:r>
    </w:p>
    <w:p w:rsidR="000A5B47" w:rsidRDefault="000A5B47" w:rsidP="00D27815">
      <w:pPr>
        <w:pStyle w:val="a3"/>
        <w:ind w:left="0" w:firstLine="284"/>
        <w:jc w:val="both"/>
        <w:rPr>
          <w:rFonts w:ascii="Times New Roman" w:hAnsi="Times New Roman" w:cs="Times New Roman"/>
        </w:rPr>
      </w:pPr>
      <w:r w:rsidRPr="000A5B47">
        <w:rPr>
          <w:rFonts w:ascii="Times New Roman" w:hAnsi="Times New Roman" w:cs="Times New Roman"/>
        </w:rPr>
        <w:t xml:space="preserve">Цель: управление информационной безопасностью. </w:t>
      </w:r>
    </w:p>
    <w:p w:rsidR="000A5B47" w:rsidRDefault="000A5B47" w:rsidP="00D27815">
      <w:pPr>
        <w:pStyle w:val="a3"/>
        <w:ind w:left="0" w:firstLine="284"/>
        <w:jc w:val="both"/>
        <w:rPr>
          <w:rFonts w:ascii="Times New Roman" w:hAnsi="Times New Roman" w:cs="Times New Roman"/>
        </w:rPr>
      </w:pPr>
      <w:r w:rsidRPr="000A5B47">
        <w:rPr>
          <w:rFonts w:ascii="Times New Roman" w:hAnsi="Times New Roman" w:cs="Times New Roman"/>
        </w:rPr>
        <w:t xml:space="preserve">Структуру управления следует создавать так, чтобы она </w:t>
      </w:r>
      <w:r>
        <w:rPr>
          <w:rFonts w:ascii="Times New Roman" w:hAnsi="Times New Roman" w:cs="Times New Roman"/>
        </w:rPr>
        <w:t>легко применялась во время использования планшета, проводились мероприятия</w:t>
      </w:r>
      <w:r w:rsidRPr="000A5B47">
        <w:rPr>
          <w:rFonts w:ascii="Times New Roman" w:hAnsi="Times New Roman" w:cs="Times New Roman"/>
        </w:rPr>
        <w:t xml:space="preserve"> по управлению информационной безопасностью. При необходимости следует предусмотреть наличие специалиста по вопросам информационной безопасности, к которому могут обращаться заинтересованные</w:t>
      </w:r>
      <w:r>
        <w:rPr>
          <w:rFonts w:ascii="Times New Roman" w:hAnsi="Times New Roman" w:cs="Times New Roman"/>
        </w:rPr>
        <w:t xml:space="preserve"> пользователи</w:t>
      </w:r>
      <w:r w:rsidRPr="000A5B47">
        <w:rPr>
          <w:rFonts w:ascii="Times New Roman" w:hAnsi="Times New Roman" w:cs="Times New Roman"/>
        </w:rPr>
        <w:t>. Следует налаживать контакты с</w:t>
      </w:r>
      <w:r>
        <w:rPr>
          <w:rFonts w:ascii="Times New Roman" w:hAnsi="Times New Roman" w:cs="Times New Roman"/>
        </w:rPr>
        <w:t xml:space="preserve"> иными пользователями</w:t>
      </w:r>
      <w:r w:rsidR="007446D7">
        <w:rPr>
          <w:rFonts w:ascii="Times New Roman" w:hAnsi="Times New Roman" w:cs="Times New Roman"/>
        </w:rPr>
        <w:t>, чтобы быстро узнавать о</w:t>
      </w:r>
      <w:r w:rsidRPr="000A5B47">
        <w:rPr>
          <w:rFonts w:ascii="Times New Roman" w:hAnsi="Times New Roman" w:cs="Times New Roman"/>
        </w:rPr>
        <w:t xml:space="preserve"> </w:t>
      </w:r>
      <w:r>
        <w:rPr>
          <w:rFonts w:ascii="Times New Roman" w:hAnsi="Times New Roman" w:cs="Times New Roman"/>
        </w:rPr>
        <w:t>новых мето</w:t>
      </w:r>
      <w:r w:rsidR="007446D7">
        <w:rPr>
          <w:rFonts w:ascii="Times New Roman" w:hAnsi="Times New Roman" w:cs="Times New Roman"/>
        </w:rPr>
        <w:t>дах</w:t>
      </w:r>
      <w:r>
        <w:rPr>
          <w:rFonts w:ascii="Times New Roman" w:hAnsi="Times New Roman" w:cs="Times New Roman"/>
        </w:rPr>
        <w:t xml:space="preserve"> защиты информации.</w:t>
      </w:r>
      <w:r w:rsidRPr="000A5B47">
        <w:rPr>
          <w:rFonts w:ascii="Times New Roman" w:hAnsi="Times New Roman" w:cs="Times New Roman"/>
        </w:rPr>
        <w:t xml:space="preserve"> </w:t>
      </w:r>
    </w:p>
    <w:p w:rsidR="00506955" w:rsidRDefault="007446D7" w:rsidP="00D27815">
      <w:pPr>
        <w:pStyle w:val="a3"/>
        <w:numPr>
          <w:ilvl w:val="2"/>
          <w:numId w:val="4"/>
        </w:numPr>
        <w:ind w:left="0" w:firstLine="284"/>
        <w:jc w:val="both"/>
        <w:rPr>
          <w:rFonts w:ascii="Times New Roman" w:hAnsi="Times New Roman" w:cs="Times New Roman"/>
        </w:rPr>
      </w:pPr>
      <w:r w:rsidRPr="007446D7">
        <w:rPr>
          <w:rFonts w:ascii="Times New Roman" w:hAnsi="Times New Roman" w:cs="Times New Roman"/>
          <w:b/>
        </w:rPr>
        <w:t>Управляющий совет по вопросам информационной безопасности</w:t>
      </w:r>
      <w:r>
        <w:rPr>
          <w:rFonts w:ascii="Times New Roman" w:hAnsi="Times New Roman" w:cs="Times New Roman"/>
        </w:rPr>
        <w:br/>
      </w:r>
      <w:r w:rsidR="00355376">
        <w:rPr>
          <w:rFonts w:ascii="Times New Roman" w:hAnsi="Times New Roman" w:cs="Times New Roman"/>
        </w:rPr>
        <w:t xml:space="preserve">    </w:t>
      </w:r>
      <w:r w:rsidRPr="007446D7">
        <w:rPr>
          <w:rFonts w:ascii="Times New Roman" w:hAnsi="Times New Roman" w:cs="Times New Roman"/>
        </w:rPr>
        <w:t xml:space="preserve"> Обеспечение информационной безопасности — это ответственность </w:t>
      </w:r>
      <w:r>
        <w:rPr>
          <w:rFonts w:ascii="Times New Roman" w:hAnsi="Times New Roman" w:cs="Times New Roman"/>
        </w:rPr>
        <w:t>пользователя.</w:t>
      </w:r>
      <w:r w:rsidRPr="007446D7">
        <w:rPr>
          <w:rFonts w:ascii="Times New Roman" w:hAnsi="Times New Roman" w:cs="Times New Roman"/>
        </w:rPr>
        <w:t xml:space="preserve"> Поэтому при формировании совета по вопросам информационной безопасно</w:t>
      </w:r>
      <w:r>
        <w:rPr>
          <w:rFonts w:ascii="Times New Roman" w:hAnsi="Times New Roman" w:cs="Times New Roman"/>
        </w:rPr>
        <w:t>сти должны обеспечиваться четкие задачи для пользователей.</w:t>
      </w:r>
      <w:r w:rsidRPr="007446D7">
        <w:rPr>
          <w:rFonts w:ascii="Times New Roman" w:hAnsi="Times New Roman" w:cs="Times New Roman"/>
        </w:rPr>
        <w:t xml:space="preserve"> Такой совет должен способствовать укреплению безопасности путем </w:t>
      </w:r>
      <w:r>
        <w:rPr>
          <w:rFonts w:ascii="Times New Roman" w:hAnsi="Times New Roman" w:cs="Times New Roman"/>
        </w:rPr>
        <w:t>доступного объяснения теории</w:t>
      </w:r>
      <w:r w:rsidRPr="007446D7">
        <w:rPr>
          <w:rFonts w:ascii="Times New Roman" w:hAnsi="Times New Roman" w:cs="Times New Roman"/>
        </w:rPr>
        <w:t xml:space="preserve"> и выделения необходимых ресурсов. </w:t>
      </w:r>
      <w:r w:rsidR="002113F7">
        <w:rPr>
          <w:rFonts w:ascii="Times New Roman" w:hAnsi="Times New Roman" w:cs="Times New Roman"/>
        </w:rPr>
        <w:t>Т</w:t>
      </w:r>
      <w:r w:rsidRPr="007446D7">
        <w:rPr>
          <w:rFonts w:ascii="Times New Roman" w:hAnsi="Times New Roman" w:cs="Times New Roman"/>
        </w:rPr>
        <w:t xml:space="preserve">акой совет выполняет следующие функции: </w:t>
      </w:r>
    </w:p>
    <w:p w:rsidR="00506955" w:rsidRDefault="007446D7" w:rsidP="00D27815">
      <w:pPr>
        <w:pStyle w:val="a3"/>
        <w:ind w:left="284"/>
        <w:jc w:val="both"/>
        <w:rPr>
          <w:rFonts w:ascii="Times New Roman" w:hAnsi="Times New Roman" w:cs="Times New Roman"/>
        </w:rPr>
      </w:pPr>
      <w:r w:rsidRPr="007446D7">
        <w:rPr>
          <w:rFonts w:ascii="Times New Roman" w:hAnsi="Times New Roman" w:cs="Times New Roman"/>
        </w:rPr>
        <w:t xml:space="preserve">- утверждение и пересмотр политики информационной безопасности; </w:t>
      </w:r>
    </w:p>
    <w:p w:rsidR="00506955" w:rsidRDefault="007446D7" w:rsidP="00D27815">
      <w:pPr>
        <w:pStyle w:val="a3"/>
        <w:ind w:left="284"/>
        <w:jc w:val="both"/>
        <w:rPr>
          <w:rFonts w:ascii="Times New Roman" w:hAnsi="Times New Roman" w:cs="Times New Roman"/>
        </w:rPr>
      </w:pPr>
      <w:r w:rsidRPr="007446D7">
        <w:rPr>
          <w:rFonts w:ascii="Times New Roman" w:hAnsi="Times New Roman" w:cs="Times New Roman"/>
        </w:rPr>
        <w:t xml:space="preserve">- </w:t>
      </w:r>
      <w:r w:rsidR="00DB27B1">
        <w:rPr>
          <w:rFonts w:ascii="Times New Roman" w:hAnsi="Times New Roman" w:cs="Times New Roman"/>
        </w:rPr>
        <w:t xml:space="preserve"> </w:t>
      </w:r>
      <w:r w:rsidRPr="007446D7">
        <w:rPr>
          <w:rFonts w:ascii="Times New Roman" w:hAnsi="Times New Roman" w:cs="Times New Roman"/>
        </w:rPr>
        <w:t xml:space="preserve">отслеживание существенных изменений в воздействиях основных угроз информационным активам; </w:t>
      </w:r>
    </w:p>
    <w:p w:rsidR="007446D7" w:rsidRDefault="007446D7" w:rsidP="00D27815">
      <w:pPr>
        <w:pStyle w:val="a3"/>
        <w:ind w:left="284"/>
        <w:jc w:val="both"/>
        <w:rPr>
          <w:rFonts w:ascii="Times New Roman" w:hAnsi="Times New Roman" w:cs="Times New Roman"/>
        </w:rPr>
      </w:pPr>
      <w:r w:rsidRPr="007446D7">
        <w:rPr>
          <w:rFonts w:ascii="Times New Roman" w:hAnsi="Times New Roman" w:cs="Times New Roman"/>
        </w:rPr>
        <w:t xml:space="preserve">- </w:t>
      </w:r>
      <w:r w:rsidR="00DB27B1">
        <w:rPr>
          <w:rFonts w:ascii="Times New Roman" w:hAnsi="Times New Roman" w:cs="Times New Roman"/>
        </w:rPr>
        <w:t xml:space="preserve">  </w:t>
      </w:r>
      <w:r w:rsidRPr="007446D7">
        <w:rPr>
          <w:rFonts w:ascii="Times New Roman" w:hAnsi="Times New Roman" w:cs="Times New Roman"/>
        </w:rPr>
        <w:t>анализ и мониторинг инцидентов нарушен</w:t>
      </w:r>
      <w:r w:rsidR="002113F7">
        <w:rPr>
          <w:rFonts w:ascii="Times New Roman" w:hAnsi="Times New Roman" w:cs="Times New Roman"/>
        </w:rPr>
        <w:t>ия информационной безопасности.</w:t>
      </w:r>
    </w:p>
    <w:p w:rsidR="006826EE" w:rsidRPr="006826EE" w:rsidRDefault="006826EE" w:rsidP="00D27815">
      <w:pPr>
        <w:pStyle w:val="a3"/>
        <w:numPr>
          <w:ilvl w:val="2"/>
          <w:numId w:val="4"/>
        </w:numPr>
        <w:ind w:left="0" w:firstLine="284"/>
        <w:jc w:val="both"/>
        <w:rPr>
          <w:rFonts w:ascii="Times New Roman" w:hAnsi="Times New Roman" w:cs="Times New Roman"/>
          <w:b/>
        </w:rPr>
      </w:pPr>
      <w:r w:rsidRPr="006826EE">
        <w:rPr>
          <w:rFonts w:ascii="Times New Roman" w:hAnsi="Times New Roman" w:cs="Times New Roman"/>
          <w:b/>
        </w:rPr>
        <w:t>Консультации специалистов по вопросам информационной безопасности</w:t>
      </w:r>
      <w:r>
        <w:rPr>
          <w:rFonts w:ascii="Times New Roman" w:hAnsi="Times New Roman" w:cs="Times New Roman"/>
          <w:b/>
        </w:rPr>
        <w:br/>
      </w:r>
      <w:r w:rsidR="00355376">
        <w:rPr>
          <w:rFonts w:ascii="Times New Roman" w:hAnsi="Times New Roman" w:cs="Times New Roman"/>
        </w:rPr>
        <w:t xml:space="preserve">     </w:t>
      </w:r>
      <w:r w:rsidRPr="006826EE">
        <w:rPr>
          <w:rFonts w:ascii="Times New Roman" w:hAnsi="Times New Roman" w:cs="Times New Roman"/>
        </w:rPr>
        <w:t>Консультации специалистов по вопросам безопаснос</w:t>
      </w:r>
      <w:r>
        <w:rPr>
          <w:rFonts w:ascii="Times New Roman" w:hAnsi="Times New Roman" w:cs="Times New Roman"/>
        </w:rPr>
        <w:t>ти требуются многим пользователям</w:t>
      </w:r>
      <w:r w:rsidRPr="006826EE">
        <w:rPr>
          <w:rFonts w:ascii="Times New Roman" w:hAnsi="Times New Roman" w:cs="Times New Roman"/>
        </w:rPr>
        <w:t>. В идеале, их должен обеспечивать опытный консультант по информационной безопасности. В</w:t>
      </w:r>
      <w:r>
        <w:rPr>
          <w:rFonts w:ascii="Times New Roman" w:hAnsi="Times New Roman" w:cs="Times New Roman"/>
        </w:rPr>
        <w:t xml:space="preserve"> иных</w:t>
      </w:r>
      <w:r w:rsidRPr="006826EE">
        <w:rPr>
          <w:rFonts w:ascii="Times New Roman" w:hAnsi="Times New Roman" w:cs="Times New Roman"/>
        </w:rPr>
        <w:t xml:space="preserve"> случаях рекомендуется</w:t>
      </w:r>
      <w:r>
        <w:rPr>
          <w:rFonts w:ascii="Times New Roman" w:hAnsi="Times New Roman" w:cs="Times New Roman"/>
        </w:rPr>
        <w:t xml:space="preserve"> консультация у</w:t>
      </w:r>
      <w:r w:rsidRPr="006826EE">
        <w:rPr>
          <w:rFonts w:ascii="Times New Roman" w:hAnsi="Times New Roman" w:cs="Times New Roman"/>
        </w:rPr>
        <w:t xml:space="preserve"> выделен</w:t>
      </w:r>
      <w:r>
        <w:rPr>
          <w:rFonts w:ascii="Times New Roman" w:hAnsi="Times New Roman" w:cs="Times New Roman"/>
        </w:rPr>
        <w:t xml:space="preserve">ного сотрудника какой-либо организации </w:t>
      </w:r>
      <w:r w:rsidRPr="006826EE">
        <w:rPr>
          <w:rFonts w:ascii="Times New Roman" w:hAnsi="Times New Roman" w:cs="Times New Roman"/>
        </w:rPr>
        <w:t xml:space="preserve">для обобщения знаний и опыта с целью обеспечения согласованности и поддержки в принятии решений по безопасности. Этот сотрудник должен также иметь доступ к необходимым внешним консультантам для получения профессиональных консультаций по вопросам, выходящим за рамки его собственной </w:t>
      </w:r>
      <w:r w:rsidRPr="006826EE">
        <w:rPr>
          <w:rFonts w:ascii="Times New Roman" w:hAnsi="Times New Roman" w:cs="Times New Roman"/>
        </w:rPr>
        <w:lastRenderedPageBreak/>
        <w:t>компетенции. Перед консультантами по информационной безопасности должна быть поставлена задача по обеспечению консультаций по всем аспектам информационной безопасности, в том числе и с привлечением внешних консультантов. От качества их</w:t>
      </w:r>
      <w:r>
        <w:rPr>
          <w:rFonts w:ascii="Times New Roman" w:hAnsi="Times New Roman" w:cs="Times New Roman"/>
        </w:rPr>
        <w:t xml:space="preserve"> </w:t>
      </w:r>
      <w:r w:rsidRPr="006826EE">
        <w:rPr>
          <w:rFonts w:ascii="Times New Roman" w:hAnsi="Times New Roman" w:cs="Times New Roman"/>
        </w:rPr>
        <w:t xml:space="preserve">оценки угроз безопасности и разработки рекомендаций относительно мероприятий по управлению информационной безопасностью существенным образом зависит ее эффективность в организации. С консультантом по информационной безопасности следует советоваться, по возможности, незамедлительно, в случае подозрения на выявление инцидента нарушения информационной безопасности или уязвимости безопасности для обеспечения получения квалифицированного совета или выделения ресурсов. </w:t>
      </w:r>
      <w:r>
        <w:rPr>
          <w:rFonts w:ascii="Times New Roman" w:hAnsi="Times New Roman" w:cs="Times New Roman"/>
        </w:rPr>
        <w:t>Целесообразно</w:t>
      </w:r>
      <w:r w:rsidRPr="006826EE">
        <w:rPr>
          <w:rFonts w:ascii="Times New Roman" w:hAnsi="Times New Roman" w:cs="Times New Roman"/>
        </w:rPr>
        <w:t xml:space="preserve"> обращение к консультанту по информационной безопасности с целью разработки рекомендаций, а также его участия в расследовании или в его руководстве.</w:t>
      </w:r>
    </w:p>
    <w:p w:rsidR="00355376" w:rsidRPr="00355376" w:rsidRDefault="006826EE" w:rsidP="00D27815">
      <w:pPr>
        <w:pStyle w:val="a3"/>
        <w:numPr>
          <w:ilvl w:val="2"/>
          <w:numId w:val="4"/>
        </w:numPr>
        <w:ind w:left="0" w:firstLine="284"/>
        <w:jc w:val="both"/>
        <w:rPr>
          <w:rFonts w:ascii="Times New Roman" w:hAnsi="Times New Roman" w:cs="Times New Roman"/>
          <w:b/>
        </w:rPr>
      </w:pPr>
      <w:r w:rsidRPr="006826EE">
        <w:rPr>
          <w:rFonts w:ascii="Times New Roman" w:hAnsi="Times New Roman" w:cs="Times New Roman"/>
          <w:b/>
        </w:rPr>
        <w:t>Независимая проверка (аудит) информационной безопасности</w:t>
      </w:r>
      <w:r>
        <w:rPr>
          <w:rFonts w:ascii="Times New Roman" w:hAnsi="Times New Roman" w:cs="Times New Roman"/>
          <w:b/>
        </w:rPr>
        <w:br/>
      </w:r>
      <w:r w:rsidR="00355376">
        <w:rPr>
          <w:rFonts w:ascii="Times New Roman" w:hAnsi="Times New Roman" w:cs="Times New Roman"/>
        </w:rPr>
        <w:t xml:space="preserve">     </w:t>
      </w:r>
      <w:r w:rsidRPr="006826EE">
        <w:rPr>
          <w:rFonts w:ascii="Times New Roman" w:hAnsi="Times New Roman" w:cs="Times New Roman"/>
        </w:rPr>
        <w:t>Документ политики информационной безопасности (подраздел 3.1) устанавливает цели и обязанности в</w:t>
      </w:r>
      <w:r>
        <w:rPr>
          <w:rFonts w:ascii="Times New Roman" w:hAnsi="Times New Roman" w:cs="Times New Roman"/>
        </w:rPr>
        <w:t xml:space="preserve"> </w:t>
      </w:r>
      <w:r w:rsidRPr="006826EE">
        <w:rPr>
          <w:rFonts w:ascii="Times New Roman" w:hAnsi="Times New Roman" w:cs="Times New Roman"/>
        </w:rPr>
        <w:t>области информационной безопасности. Его выполнение должно проверяться в интересах</w:t>
      </w:r>
      <w:r>
        <w:rPr>
          <w:rFonts w:ascii="Times New Roman" w:hAnsi="Times New Roman" w:cs="Times New Roman"/>
        </w:rPr>
        <w:t xml:space="preserve"> </w:t>
      </w:r>
      <w:r w:rsidRPr="006826EE">
        <w:rPr>
          <w:rFonts w:ascii="Times New Roman" w:hAnsi="Times New Roman" w:cs="Times New Roman"/>
        </w:rPr>
        <w:t>обеспечения уверенности в том, что разработанные мероприятия должным образом отражают политику и что она является выполнимой и эффективной (подраздел 12.2). Такая проверка (аудит) может быть выполнена</w:t>
      </w:r>
      <w:r>
        <w:rPr>
          <w:rFonts w:ascii="Times New Roman" w:hAnsi="Times New Roman" w:cs="Times New Roman"/>
        </w:rPr>
        <w:t xml:space="preserve"> пользователями или специалистами, специализирующимися</w:t>
      </w:r>
      <w:r w:rsidRPr="006826EE">
        <w:rPr>
          <w:rFonts w:ascii="Times New Roman" w:hAnsi="Times New Roman" w:cs="Times New Roman"/>
        </w:rPr>
        <w:t xml:space="preserve"> на таких проверках</w:t>
      </w:r>
      <w:r w:rsidR="00355376">
        <w:rPr>
          <w:rFonts w:ascii="Times New Roman" w:hAnsi="Times New Roman" w:cs="Times New Roman"/>
        </w:rPr>
        <w:t xml:space="preserve"> и обладающими</w:t>
      </w:r>
      <w:r w:rsidRPr="006826EE">
        <w:rPr>
          <w:rFonts w:ascii="Times New Roman" w:hAnsi="Times New Roman" w:cs="Times New Roman"/>
        </w:rPr>
        <w:t xml:space="preserve"> соответствующими навыками и опытом.</w:t>
      </w:r>
    </w:p>
    <w:p w:rsidR="00355376" w:rsidRDefault="00355376" w:rsidP="00D27815">
      <w:pPr>
        <w:pStyle w:val="a3"/>
        <w:ind w:left="0" w:firstLine="284"/>
        <w:jc w:val="both"/>
        <w:rPr>
          <w:rFonts w:ascii="Times New Roman" w:hAnsi="Times New Roman" w:cs="Times New Roman"/>
          <w:b/>
        </w:rPr>
      </w:pPr>
      <w:r>
        <w:rPr>
          <w:rFonts w:ascii="Times New Roman" w:hAnsi="Times New Roman" w:cs="Times New Roman"/>
          <w:b/>
        </w:rPr>
        <w:t xml:space="preserve">4.2.   </w:t>
      </w:r>
      <w:r w:rsidRPr="00355376">
        <w:rPr>
          <w:rFonts w:ascii="Times New Roman" w:hAnsi="Times New Roman" w:cs="Times New Roman"/>
          <w:b/>
        </w:rPr>
        <w:t>Обеспечение безопасности при наличии доступа к информационны</w:t>
      </w:r>
      <w:r>
        <w:rPr>
          <w:rFonts w:ascii="Times New Roman" w:hAnsi="Times New Roman" w:cs="Times New Roman"/>
          <w:b/>
        </w:rPr>
        <w:t>м системам сторонних пользователей</w:t>
      </w:r>
    </w:p>
    <w:p w:rsidR="006E03B6" w:rsidRDefault="00355376" w:rsidP="00D27815">
      <w:pPr>
        <w:pStyle w:val="a3"/>
        <w:ind w:left="0" w:firstLine="284"/>
        <w:jc w:val="both"/>
        <w:rPr>
          <w:rFonts w:ascii="Times New Roman" w:hAnsi="Times New Roman" w:cs="Times New Roman"/>
        </w:rPr>
      </w:pPr>
      <w:r w:rsidRPr="00355376">
        <w:rPr>
          <w:rFonts w:ascii="Times New Roman" w:hAnsi="Times New Roman" w:cs="Times New Roman"/>
        </w:rPr>
        <w:t xml:space="preserve">Цель: поддерживать безопасность </w:t>
      </w:r>
      <w:r>
        <w:rPr>
          <w:rFonts w:ascii="Times New Roman" w:hAnsi="Times New Roman" w:cs="Times New Roman"/>
        </w:rPr>
        <w:t xml:space="preserve">своих </w:t>
      </w:r>
      <w:r w:rsidRPr="00355376">
        <w:rPr>
          <w:rFonts w:ascii="Times New Roman" w:hAnsi="Times New Roman" w:cs="Times New Roman"/>
        </w:rPr>
        <w:t xml:space="preserve">средств обработки информации при доступе третьих сторон. </w:t>
      </w:r>
      <w:r>
        <w:rPr>
          <w:rFonts w:ascii="Times New Roman" w:hAnsi="Times New Roman" w:cs="Times New Roman"/>
        </w:rPr>
        <w:br/>
        <w:t xml:space="preserve">    </w:t>
      </w:r>
      <w:r w:rsidRPr="00355376">
        <w:rPr>
          <w:rFonts w:ascii="Times New Roman" w:hAnsi="Times New Roman" w:cs="Times New Roman"/>
        </w:rPr>
        <w:t>Доступ к</w:t>
      </w:r>
      <w:r>
        <w:rPr>
          <w:rFonts w:ascii="Times New Roman" w:hAnsi="Times New Roman" w:cs="Times New Roman"/>
        </w:rPr>
        <w:t xml:space="preserve"> </w:t>
      </w:r>
      <w:r w:rsidRPr="00355376">
        <w:rPr>
          <w:rFonts w:ascii="Times New Roman" w:hAnsi="Times New Roman" w:cs="Times New Roman"/>
        </w:rPr>
        <w:t>средствам обработки информации</w:t>
      </w:r>
      <w:r w:rsidR="006E03B6">
        <w:rPr>
          <w:rFonts w:ascii="Times New Roman" w:hAnsi="Times New Roman" w:cs="Times New Roman"/>
        </w:rPr>
        <w:t xml:space="preserve"> пользователя</w:t>
      </w:r>
      <w:r w:rsidRPr="00355376">
        <w:rPr>
          <w:rFonts w:ascii="Times New Roman" w:hAnsi="Times New Roman" w:cs="Times New Roman"/>
        </w:rPr>
        <w:t xml:space="preserve"> третьих сторон должен контролироваться. Там, где есть потребность в доступе третьей стороны, следует производить оценку риска, определять последствия для безопасности и устанавливать требования к мероприятиям по управлению информационной безопасностью. Такие мероприятия следует согласовывать и определять в</w:t>
      </w:r>
      <w:r w:rsidR="006E03B6">
        <w:rPr>
          <w:rFonts w:ascii="Times New Roman" w:hAnsi="Times New Roman" w:cs="Times New Roman"/>
        </w:rPr>
        <w:t xml:space="preserve"> соглашении</w:t>
      </w:r>
      <w:r w:rsidRPr="00355376">
        <w:rPr>
          <w:rFonts w:ascii="Times New Roman" w:hAnsi="Times New Roman" w:cs="Times New Roman"/>
        </w:rPr>
        <w:t xml:space="preserve"> с третьей стороной.</w:t>
      </w:r>
      <w:r w:rsidR="006E03B6">
        <w:rPr>
          <w:rFonts w:ascii="Times New Roman" w:hAnsi="Times New Roman" w:cs="Times New Roman"/>
        </w:rPr>
        <w:t xml:space="preserve"> Соглашения</w:t>
      </w:r>
      <w:r w:rsidRPr="00355376">
        <w:rPr>
          <w:rFonts w:ascii="Times New Roman" w:hAnsi="Times New Roman" w:cs="Times New Roman"/>
        </w:rPr>
        <w:t>, разрешающие доступ третьей стороне, должны включать процедуру определения прав и условий доступа других участников. Настоящий стандарт может использоваться как основа для составления таких</w:t>
      </w:r>
      <w:r w:rsidR="006E03B6">
        <w:rPr>
          <w:rFonts w:ascii="Times New Roman" w:hAnsi="Times New Roman" w:cs="Times New Roman"/>
        </w:rPr>
        <w:t xml:space="preserve"> соглашений</w:t>
      </w:r>
      <w:r w:rsidRPr="00355376">
        <w:rPr>
          <w:rFonts w:ascii="Times New Roman" w:hAnsi="Times New Roman" w:cs="Times New Roman"/>
        </w:rPr>
        <w:t>, а также при рассмотрении и п</w:t>
      </w:r>
      <w:r w:rsidR="006E03B6">
        <w:rPr>
          <w:rFonts w:ascii="Times New Roman" w:hAnsi="Times New Roman" w:cs="Times New Roman"/>
        </w:rPr>
        <w:t>ривлечении сторонних пользователей</w:t>
      </w:r>
      <w:r w:rsidRPr="00355376">
        <w:rPr>
          <w:rFonts w:ascii="Times New Roman" w:hAnsi="Times New Roman" w:cs="Times New Roman"/>
        </w:rPr>
        <w:t xml:space="preserve"> для обработки информации (outsourcing).</w:t>
      </w:r>
    </w:p>
    <w:p w:rsidR="006E03B6" w:rsidRPr="006E03B6" w:rsidRDefault="006E03B6" w:rsidP="00D27815">
      <w:pPr>
        <w:pStyle w:val="a3"/>
        <w:ind w:left="0" w:firstLine="284"/>
        <w:jc w:val="both"/>
        <w:rPr>
          <w:rFonts w:ascii="Times New Roman" w:hAnsi="Times New Roman" w:cs="Times New Roman"/>
          <w:b/>
        </w:rPr>
      </w:pPr>
      <w:r w:rsidRPr="006E03B6">
        <w:rPr>
          <w:rFonts w:ascii="Times New Roman" w:hAnsi="Times New Roman" w:cs="Times New Roman"/>
          <w:b/>
        </w:rPr>
        <w:t xml:space="preserve">4.2.1 Определение рисков, связанных с наличием доступа сторонних лиц и организаций к информационным системам </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b/>
        </w:rPr>
        <w:t>4.2.1.1 Типы доступа</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rPr>
        <w:t>Определение типа доступа, предоставленного третьей стороне, имеет особое значение. Например, риски доступа через сетевое соединение отличаются от рисков, связанных с физическим доступом. Типами доступа, которые следует рассматривать, являются:</w:t>
      </w:r>
      <w:r w:rsidR="00506955">
        <w:rPr>
          <w:rFonts w:ascii="Times New Roman" w:hAnsi="Times New Roman" w:cs="Times New Roman"/>
        </w:rPr>
        <w:t xml:space="preserve"> </w:t>
      </w:r>
    </w:p>
    <w:p w:rsidR="00506955" w:rsidRDefault="006E03B6" w:rsidP="00D27815">
      <w:pPr>
        <w:pStyle w:val="a3"/>
        <w:ind w:left="0" w:firstLine="284"/>
        <w:jc w:val="both"/>
        <w:rPr>
          <w:rFonts w:ascii="Times New Roman" w:hAnsi="Times New Roman" w:cs="Times New Roman"/>
        </w:rPr>
      </w:pPr>
      <w:r>
        <w:rPr>
          <w:rFonts w:ascii="Times New Roman" w:hAnsi="Times New Roman" w:cs="Times New Roman"/>
        </w:rPr>
        <w:t>- физический - к</w:t>
      </w:r>
      <w:r w:rsidRPr="006E03B6">
        <w:rPr>
          <w:rFonts w:ascii="Times New Roman" w:hAnsi="Times New Roman" w:cs="Times New Roman"/>
        </w:rPr>
        <w:t xml:space="preserve"> компьютерным комнатам</w:t>
      </w:r>
      <w:r>
        <w:rPr>
          <w:rFonts w:ascii="Times New Roman" w:hAnsi="Times New Roman" w:cs="Times New Roman"/>
        </w:rPr>
        <w:t xml:space="preserve">; </w:t>
      </w:r>
    </w:p>
    <w:p w:rsidR="006E03B6" w:rsidRPr="006E03B6" w:rsidRDefault="006E03B6" w:rsidP="00D27815">
      <w:pPr>
        <w:pStyle w:val="a3"/>
        <w:ind w:left="0" w:firstLine="284"/>
        <w:jc w:val="both"/>
        <w:rPr>
          <w:rFonts w:ascii="Times New Roman" w:hAnsi="Times New Roman" w:cs="Times New Roman"/>
        </w:rPr>
      </w:pPr>
      <w:r>
        <w:rPr>
          <w:rFonts w:ascii="Times New Roman" w:hAnsi="Times New Roman" w:cs="Times New Roman"/>
        </w:rPr>
        <w:t>- логический -</w:t>
      </w:r>
      <w:r w:rsidRPr="006E03B6">
        <w:rPr>
          <w:rFonts w:ascii="Times New Roman" w:hAnsi="Times New Roman" w:cs="Times New Roman"/>
        </w:rPr>
        <w:t xml:space="preserve"> к базам данных, информационным системам</w:t>
      </w:r>
      <w:r>
        <w:rPr>
          <w:rFonts w:ascii="Times New Roman" w:hAnsi="Times New Roman" w:cs="Times New Roman"/>
        </w:rPr>
        <w:t xml:space="preserve"> пользователя</w:t>
      </w:r>
      <w:r w:rsidRPr="006E03B6">
        <w:rPr>
          <w:rFonts w:ascii="Times New Roman" w:hAnsi="Times New Roman" w:cs="Times New Roman"/>
        </w:rPr>
        <w:t xml:space="preserve">. </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b/>
        </w:rPr>
        <w:t>4.2.1.2 Обоснования для доступа</w:t>
      </w:r>
      <w:r w:rsidRPr="006E03B6">
        <w:rPr>
          <w:rFonts w:ascii="Times New Roman" w:hAnsi="Times New Roman" w:cs="Times New Roman"/>
        </w:rPr>
        <w:t xml:space="preserve"> </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rPr>
        <w:t>Третьей стороне может быть предоставлен доступ по ряду причин. Например, сторонним</w:t>
      </w:r>
      <w:r>
        <w:rPr>
          <w:rFonts w:ascii="Times New Roman" w:hAnsi="Times New Roman" w:cs="Times New Roman"/>
        </w:rPr>
        <w:t xml:space="preserve"> пользователям</w:t>
      </w:r>
      <w:r w:rsidRPr="006E03B6">
        <w:rPr>
          <w:rFonts w:ascii="Times New Roman" w:hAnsi="Times New Roman" w:cs="Times New Roman"/>
        </w:rPr>
        <w:t>, оказывающим услуги</w:t>
      </w:r>
      <w:r>
        <w:rPr>
          <w:rFonts w:ascii="Times New Roman" w:hAnsi="Times New Roman" w:cs="Times New Roman"/>
        </w:rPr>
        <w:t xml:space="preserve"> владельцам устройства</w:t>
      </w:r>
      <w:r w:rsidRPr="006E03B6">
        <w:rPr>
          <w:rFonts w:ascii="Times New Roman" w:hAnsi="Times New Roman" w:cs="Times New Roman"/>
        </w:rPr>
        <w:t xml:space="preserve">, но не расположенным территориально в том же месте, может быть предоставлен физический и логический доступ, как, например: </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rPr>
        <w:t>-</w:t>
      </w:r>
      <w:r>
        <w:rPr>
          <w:rFonts w:ascii="Times New Roman" w:hAnsi="Times New Roman" w:cs="Times New Roman"/>
        </w:rPr>
        <w:t xml:space="preserve"> пользователям</w:t>
      </w:r>
      <w:r w:rsidRPr="006E03B6">
        <w:rPr>
          <w:rFonts w:ascii="Times New Roman" w:hAnsi="Times New Roman" w:cs="Times New Roman"/>
        </w:rPr>
        <w:t xml:space="preserve"> третьей стороны, отвечающим за обслуживание аппаратных средств и программного обеспечения, которым необходим доступ на уровне систем или более низком уровне прикладной функциональности; </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rPr>
        <w:t>-</w:t>
      </w:r>
      <w:r w:rsidR="00506955">
        <w:rPr>
          <w:rFonts w:ascii="Times New Roman" w:hAnsi="Times New Roman" w:cs="Times New Roman"/>
        </w:rPr>
        <w:t xml:space="preserve"> другим пользователям</w:t>
      </w:r>
      <w:r w:rsidRPr="006E03B6">
        <w:rPr>
          <w:rFonts w:ascii="Times New Roman" w:hAnsi="Times New Roman" w:cs="Times New Roman"/>
        </w:rPr>
        <w:t xml:space="preserve">, которым может потребоваться обмен информацией, доступ к информационным системам или общим базам данных. </w:t>
      </w:r>
    </w:p>
    <w:p w:rsidR="00506955" w:rsidRDefault="006E03B6" w:rsidP="00D27815">
      <w:pPr>
        <w:pStyle w:val="a3"/>
        <w:ind w:left="0" w:firstLine="284"/>
        <w:jc w:val="both"/>
        <w:rPr>
          <w:rFonts w:ascii="Times New Roman" w:hAnsi="Times New Roman" w:cs="Times New Roman"/>
        </w:rPr>
      </w:pPr>
      <w:r w:rsidRPr="006E03B6">
        <w:rPr>
          <w:rFonts w:ascii="Times New Roman" w:hAnsi="Times New Roman" w:cs="Times New Roman"/>
        </w:rPr>
        <w:t>Информация</w:t>
      </w:r>
      <w:r w:rsidR="00506955">
        <w:rPr>
          <w:rFonts w:ascii="Times New Roman" w:hAnsi="Times New Roman" w:cs="Times New Roman"/>
        </w:rPr>
        <w:t xml:space="preserve"> пользователей</w:t>
      </w:r>
      <w:r w:rsidRPr="006E03B6">
        <w:rPr>
          <w:rFonts w:ascii="Times New Roman" w:hAnsi="Times New Roman" w:cs="Times New Roman"/>
        </w:rPr>
        <w:t xml:space="preserve"> может быть подвержена риску нарушения безопасности при доступе третьих сторон с неадекватным управлением безопасностью. Там, где есть производственная необходимость контактов с третьей стороной, следует проводить оценку риска, чтобы </w:t>
      </w:r>
      <w:r w:rsidRPr="006E03B6">
        <w:rPr>
          <w:rFonts w:ascii="Times New Roman" w:hAnsi="Times New Roman" w:cs="Times New Roman"/>
        </w:rPr>
        <w:lastRenderedPageBreak/>
        <w:t>идентифицировать требования и определить мероприятия по управлению информационной безопасностью. При этом следует принимать во внимание тип требуемого доступа, ценность информации, мероприятия по управлению информационной безопасностью, используемые третьей стороной, и последствия этого доступа для информационной безопасности организации.</w:t>
      </w:r>
    </w:p>
    <w:p w:rsidR="00506955" w:rsidRPr="00506955" w:rsidRDefault="00506955" w:rsidP="00D27815">
      <w:pPr>
        <w:pStyle w:val="a3"/>
        <w:ind w:left="0" w:firstLine="284"/>
        <w:jc w:val="both"/>
        <w:rPr>
          <w:rFonts w:ascii="Times New Roman" w:hAnsi="Times New Roman" w:cs="Times New Roman"/>
          <w:b/>
        </w:rPr>
      </w:pPr>
      <w:r w:rsidRPr="00506955">
        <w:rPr>
          <w:rFonts w:ascii="Times New Roman" w:hAnsi="Times New Roman" w:cs="Times New Roman"/>
          <w:b/>
        </w:rPr>
        <w:t xml:space="preserve">4.2.2. Включение требований безопасности в договоры со сторонними лицами и организациями </w:t>
      </w:r>
    </w:p>
    <w:p w:rsidR="00506955" w:rsidRDefault="00506955" w:rsidP="00D27815">
      <w:pPr>
        <w:pStyle w:val="a3"/>
        <w:ind w:left="0" w:firstLine="284"/>
        <w:jc w:val="both"/>
        <w:rPr>
          <w:rFonts w:ascii="Times New Roman" w:hAnsi="Times New Roman" w:cs="Times New Roman"/>
        </w:rPr>
      </w:pPr>
      <w:r w:rsidRPr="00506955">
        <w:rPr>
          <w:rFonts w:ascii="Times New Roman" w:hAnsi="Times New Roman" w:cs="Times New Roman"/>
        </w:rPr>
        <w:t>Все действия, связанные с привлечением третьей стороны к средствам обработки информации</w:t>
      </w:r>
      <w:r>
        <w:rPr>
          <w:rFonts w:ascii="Times New Roman" w:hAnsi="Times New Roman" w:cs="Times New Roman"/>
        </w:rPr>
        <w:t xml:space="preserve"> пользователей</w:t>
      </w:r>
      <w:r w:rsidRPr="00506955">
        <w:rPr>
          <w:rFonts w:ascii="Times New Roman" w:hAnsi="Times New Roman" w:cs="Times New Roman"/>
        </w:rPr>
        <w:t>, должны быть основаны на официальном</w:t>
      </w:r>
      <w:r>
        <w:rPr>
          <w:rFonts w:ascii="Times New Roman" w:hAnsi="Times New Roman" w:cs="Times New Roman"/>
        </w:rPr>
        <w:t xml:space="preserve"> соглашении</w:t>
      </w:r>
      <w:r w:rsidRPr="00506955">
        <w:rPr>
          <w:rFonts w:ascii="Times New Roman" w:hAnsi="Times New Roman" w:cs="Times New Roman"/>
        </w:rPr>
        <w:t xml:space="preserve">, содержащем или ссылающемся на них, и должны обеспечиваться в соответствии с политикой и стандартами безопасности организации. </w:t>
      </w:r>
      <w:r>
        <w:rPr>
          <w:rFonts w:ascii="Times New Roman" w:hAnsi="Times New Roman" w:cs="Times New Roman"/>
        </w:rPr>
        <w:t xml:space="preserve">Соглашение </w:t>
      </w:r>
      <w:r w:rsidRPr="00506955">
        <w:rPr>
          <w:rFonts w:ascii="Times New Roman" w:hAnsi="Times New Roman" w:cs="Times New Roman"/>
        </w:rPr>
        <w:t>должн</w:t>
      </w:r>
      <w:r>
        <w:rPr>
          <w:rFonts w:ascii="Times New Roman" w:hAnsi="Times New Roman" w:cs="Times New Roman"/>
        </w:rPr>
        <w:t>о</w:t>
      </w:r>
      <w:r w:rsidRPr="00506955">
        <w:rPr>
          <w:rFonts w:ascii="Times New Roman" w:hAnsi="Times New Roman" w:cs="Times New Roman"/>
        </w:rPr>
        <w:t xml:space="preserve"> обеспечивать уверенность в том, что нет никакого недопонимания между сторонами. </w:t>
      </w:r>
      <w:r>
        <w:rPr>
          <w:rFonts w:ascii="Times New Roman" w:hAnsi="Times New Roman" w:cs="Times New Roman"/>
        </w:rPr>
        <w:t xml:space="preserve">Пользователи </w:t>
      </w:r>
      <w:r w:rsidRPr="00506955">
        <w:rPr>
          <w:rFonts w:ascii="Times New Roman" w:hAnsi="Times New Roman" w:cs="Times New Roman"/>
        </w:rPr>
        <w:t>также должны предусмотреть возмещение своих возможных убытков со стороны контрагента. В</w:t>
      </w:r>
      <w:r>
        <w:rPr>
          <w:rFonts w:ascii="Times New Roman" w:hAnsi="Times New Roman" w:cs="Times New Roman"/>
        </w:rPr>
        <w:t>соглашение</w:t>
      </w:r>
      <w:r w:rsidRPr="00506955">
        <w:rPr>
          <w:rFonts w:ascii="Times New Roman" w:hAnsi="Times New Roman" w:cs="Times New Roman"/>
        </w:rPr>
        <w:t xml:space="preserve"> включаются следующие положения: </w:t>
      </w:r>
    </w:p>
    <w:p w:rsidR="00506955" w:rsidRDefault="00506955" w:rsidP="00D27815">
      <w:pPr>
        <w:pStyle w:val="a3"/>
        <w:ind w:left="0" w:firstLine="284"/>
        <w:jc w:val="both"/>
        <w:rPr>
          <w:rFonts w:ascii="Times New Roman" w:hAnsi="Times New Roman" w:cs="Times New Roman"/>
        </w:rPr>
      </w:pPr>
      <w:r w:rsidRPr="00506955">
        <w:rPr>
          <w:rFonts w:ascii="Times New Roman" w:hAnsi="Times New Roman" w:cs="Times New Roman"/>
        </w:rPr>
        <w:t xml:space="preserve">а) общая политика информационной безопасности; </w:t>
      </w:r>
    </w:p>
    <w:p w:rsidR="00506955" w:rsidRDefault="00506955" w:rsidP="00D27815">
      <w:pPr>
        <w:pStyle w:val="a3"/>
        <w:ind w:left="0" w:firstLine="284"/>
        <w:jc w:val="both"/>
        <w:rPr>
          <w:rFonts w:ascii="Times New Roman" w:hAnsi="Times New Roman" w:cs="Times New Roman"/>
        </w:rPr>
      </w:pPr>
      <w:r w:rsidRPr="00506955">
        <w:rPr>
          <w:rFonts w:ascii="Times New Roman" w:hAnsi="Times New Roman" w:cs="Times New Roman"/>
        </w:rPr>
        <w:t xml:space="preserve">б) защита активов, включая: </w:t>
      </w:r>
    </w:p>
    <w:p w:rsidR="00506955"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1) процедуры по защите активов</w:t>
      </w:r>
      <w:r>
        <w:rPr>
          <w:rFonts w:ascii="Times New Roman" w:hAnsi="Times New Roman" w:cs="Times New Roman"/>
        </w:rPr>
        <w:t xml:space="preserve"> пользователей</w:t>
      </w:r>
      <w:r w:rsidRPr="00506955">
        <w:rPr>
          <w:rFonts w:ascii="Times New Roman" w:hAnsi="Times New Roman" w:cs="Times New Roman"/>
        </w:rPr>
        <w:t>, в том числе информации и программного обеспечения;</w:t>
      </w:r>
    </w:p>
    <w:p w:rsidR="00506955"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 xml:space="preserve">2) процедуры для определения компрометации активов, например, вследствие потери или модификации данных; </w:t>
      </w:r>
    </w:p>
    <w:p w:rsidR="00506955"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3) мероприятия по обеспечению возвращения или уничтожения информации и активов по окончании</w:t>
      </w:r>
      <w:r>
        <w:rPr>
          <w:rFonts w:ascii="Times New Roman" w:hAnsi="Times New Roman" w:cs="Times New Roman"/>
        </w:rPr>
        <w:t xml:space="preserve"> соглашения</w:t>
      </w:r>
      <w:r w:rsidRPr="00506955">
        <w:rPr>
          <w:rFonts w:ascii="Times New Roman" w:hAnsi="Times New Roman" w:cs="Times New Roman"/>
        </w:rPr>
        <w:t xml:space="preserve"> или в установленное время в течение действия</w:t>
      </w:r>
      <w:r>
        <w:rPr>
          <w:rFonts w:ascii="Times New Roman" w:hAnsi="Times New Roman" w:cs="Times New Roman"/>
        </w:rPr>
        <w:t xml:space="preserve"> соглашения</w:t>
      </w:r>
      <w:r w:rsidRPr="00506955">
        <w:rPr>
          <w:rFonts w:ascii="Times New Roman" w:hAnsi="Times New Roman" w:cs="Times New Roman"/>
        </w:rPr>
        <w:t xml:space="preserve">; </w:t>
      </w:r>
    </w:p>
    <w:p w:rsidR="00506955"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 xml:space="preserve">4) целостность и доступность активов; </w:t>
      </w:r>
    </w:p>
    <w:p w:rsidR="00506955"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 xml:space="preserve">5) ограничения на копирование и раскрытие информации; </w:t>
      </w:r>
    </w:p>
    <w:p w:rsidR="00506955" w:rsidRDefault="00506955" w:rsidP="00D27815">
      <w:pPr>
        <w:pStyle w:val="a3"/>
        <w:ind w:left="0" w:firstLine="284"/>
        <w:jc w:val="both"/>
        <w:rPr>
          <w:rFonts w:ascii="Times New Roman" w:hAnsi="Times New Roman" w:cs="Times New Roman"/>
        </w:rPr>
      </w:pPr>
      <w:r w:rsidRPr="00506955">
        <w:rPr>
          <w:rFonts w:ascii="Times New Roman" w:hAnsi="Times New Roman" w:cs="Times New Roman"/>
        </w:rPr>
        <w:t xml:space="preserve">в) описание каждой предоставляемой услуги; </w:t>
      </w:r>
    </w:p>
    <w:p w:rsidR="00754D0A" w:rsidRPr="00754D0A" w:rsidRDefault="00506955" w:rsidP="00D27815">
      <w:pPr>
        <w:pStyle w:val="a3"/>
        <w:ind w:left="0" w:firstLine="284"/>
        <w:jc w:val="both"/>
        <w:rPr>
          <w:rFonts w:ascii="Times New Roman" w:hAnsi="Times New Roman" w:cs="Times New Roman"/>
        </w:rPr>
      </w:pPr>
      <w:r w:rsidRPr="00506955">
        <w:rPr>
          <w:rFonts w:ascii="Times New Roman" w:hAnsi="Times New Roman" w:cs="Times New Roman"/>
        </w:rPr>
        <w:t xml:space="preserve">г) определение необходимого и неприемлемого уровня обслуживания;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д</w:t>
      </w:r>
      <w:r w:rsidR="00506955" w:rsidRPr="00506955">
        <w:rPr>
          <w:rFonts w:ascii="Times New Roman" w:hAnsi="Times New Roman" w:cs="Times New Roman"/>
        </w:rPr>
        <w:t>) соответствующие обязательства сторон в рамках</w:t>
      </w:r>
      <w:r>
        <w:rPr>
          <w:rFonts w:ascii="Times New Roman" w:hAnsi="Times New Roman" w:cs="Times New Roman"/>
        </w:rPr>
        <w:t xml:space="preserve"> соглашения</w:t>
      </w:r>
      <w:r w:rsidR="00506955" w:rsidRPr="00506955">
        <w:rPr>
          <w:rFonts w:ascii="Times New Roman" w:hAnsi="Times New Roman" w:cs="Times New Roman"/>
        </w:rPr>
        <w:t xml:space="preserve">;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е</w:t>
      </w:r>
      <w:r w:rsidR="00506955" w:rsidRPr="00506955">
        <w:rPr>
          <w:rFonts w:ascii="Times New Roman" w:hAnsi="Times New Roman" w:cs="Times New Roman"/>
        </w:rPr>
        <w:t>) обязательства относительно юридических вопросов, например, законодательства о защите данных с учетом различных национальных законодательств, особенно если</w:t>
      </w:r>
      <w:r>
        <w:rPr>
          <w:rFonts w:ascii="Times New Roman" w:hAnsi="Times New Roman" w:cs="Times New Roman"/>
        </w:rPr>
        <w:t xml:space="preserve"> соглашение</w:t>
      </w:r>
      <w:r w:rsidR="00506955" w:rsidRPr="00506955">
        <w:rPr>
          <w:rFonts w:ascii="Times New Roman" w:hAnsi="Times New Roman" w:cs="Times New Roman"/>
        </w:rPr>
        <w:t xml:space="preserve"> относится к сотрудничеству с</w:t>
      </w:r>
      <w:r>
        <w:rPr>
          <w:rFonts w:ascii="Times New Roman" w:hAnsi="Times New Roman" w:cs="Times New Roman"/>
        </w:rPr>
        <w:t xml:space="preserve"> пользователями</w:t>
      </w:r>
      <w:r w:rsidR="00506955" w:rsidRPr="00506955">
        <w:rPr>
          <w:rFonts w:ascii="Times New Roman" w:hAnsi="Times New Roman" w:cs="Times New Roman"/>
        </w:rPr>
        <w:t xml:space="preserve"> в других странах (12.1);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ж</w:t>
      </w:r>
      <w:r w:rsidR="00506955" w:rsidRPr="00506955">
        <w:rPr>
          <w:rFonts w:ascii="Times New Roman" w:hAnsi="Times New Roman" w:cs="Times New Roman"/>
        </w:rPr>
        <w:t xml:space="preserve">) права интеллектуальной собственности (IPRs) и авторские права (12.1.2), а также правовая защита любой совместной работы (6.1.3);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з</w:t>
      </w:r>
      <w:r w:rsidR="00506955" w:rsidRPr="00506955">
        <w:rPr>
          <w:rFonts w:ascii="Times New Roman" w:hAnsi="Times New Roman" w:cs="Times New Roman"/>
        </w:rPr>
        <w:t xml:space="preserve">) соглашения по управлению доступом, охватывающие: </w:t>
      </w:r>
    </w:p>
    <w:p w:rsidR="00754D0A"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1) разрешенные методы доступа, а также управление и использование уникальных идентифи</w:t>
      </w:r>
      <w:r w:rsidR="00754D0A">
        <w:rPr>
          <w:rFonts w:ascii="Times New Roman" w:hAnsi="Times New Roman" w:cs="Times New Roman"/>
        </w:rPr>
        <w:t xml:space="preserve">каторов, типа пользовательских </w:t>
      </w:r>
      <w:r w:rsidR="00754D0A">
        <w:rPr>
          <w:rFonts w:ascii="Times New Roman" w:hAnsi="Times New Roman" w:cs="Times New Roman"/>
          <w:lang w:val="en-US"/>
        </w:rPr>
        <w:t>ID</w:t>
      </w:r>
      <w:r w:rsidRPr="00506955">
        <w:rPr>
          <w:rFonts w:ascii="Times New Roman" w:hAnsi="Times New Roman" w:cs="Times New Roman"/>
        </w:rPr>
        <w:t xml:space="preserve"> и паролей; </w:t>
      </w:r>
    </w:p>
    <w:p w:rsidR="00754D0A"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 xml:space="preserve">2) процесс авторизации в отношении доступа и привилегий пользователей; </w:t>
      </w:r>
    </w:p>
    <w:p w:rsidR="00754D0A" w:rsidRDefault="00506955" w:rsidP="00D27815">
      <w:pPr>
        <w:pStyle w:val="a3"/>
        <w:ind w:left="0" w:firstLine="567"/>
        <w:jc w:val="both"/>
        <w:rPr>
          <w:rFonts w:ascii="Times New Roman" w:hAnsi="Times New Roman" w:cs="Times New Roman"/>
        </w:rPr>
      </w:pPr>
      <w:r w:rsidRPr="00506955">
        <w:rPr>
          <w:rFonts w:ascii="Times New Roman" w:hAnsi="Times New Roman" w:cs="Times New Roman"/>
        </w:rPr>
        <w:t xml:space="preserve">3) требование актуализации списка лиц, имеющих право использовать предоставляемые услуги, а также соответствующего списка прав и привилегий;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и</w:t>
      </w:r>
      <w:r w:rsidR="00506955" w:rsidRPr="00506955">
        <w:rPr>
          <w:rFonts w:ascii="Times New Roman" w:hAnsi="Times New Roman" w:cs="Times New Roman"/>
        </w:rPr>
        <w:t xml:space="preserve">) определение измеряемых показателей эффективности, а также их мониторинг и предоставление отчетности;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к</w:t>
      </w:r>
      <w:r w:rsidR="00506955" w:rsidRPr="00506955">
        <w:rPr>
          <w:rFonts w:ascii="Times New Roman" w:hAnsi="Times New Roman" w:cs="Times New Roman"/>
        </w:rPr>
        <w:t xml:space="preserve">) право мониторинга действий пользователей и блокировки доступа;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л</w:t>
      </w:r>
      <w:r w:rsidR="00506955" w:rsidRPr="00506955">
        <w:rPr>
          <w:rFonts w:ascii="Times New Roman" w:hAnsi="Times New Roman" w:cs="Times New Roman"/>
        </w:rPr>
        <w:t xml:space="preserve">) право проводить проверки (аудит) договорных обязанностей или делегировать проведение такого аудита третьей стороне;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м</w:t>
      </w:r>
      <w:r w:rsidR="00506955" w:rsidRPr="00506955">
        <w:rPr>
          <w:rFonts w:ascii="Times New Roman" w:hAnsi="Times New Roman" w:cs="Times New Roman"/>
        </w:rPr>
        <w:t xml:space="preserve">) определение процесса информирования о возникающих проблемах в случае непредвиденных обстоятельств;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н</w:t>
      </w:r>
      <w:r w:rsidR="00506955" w:rsidRPr="00506955">
        <w:rPr>
          <w:rFonts w:ascii="Times New Roman" w:hAnsi="Times New Roman" w:cs="Times New Roman"/>
        </w:rPr>
        <w:t xml:space="preserve">) обязанности, касающиеся установки и сопровождения аппаратных средств и программного обеспечения;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о</w:t>
      </w:r>
      <w:r w:rsidR="00506955" w:rsidRPr="00506955">
        <w:rPr>
          <w:rFonts w:ascii="Times New Roman" w:hAnsi="Times New Roman" w:cs="Times New Roman"/>
        </w:rPr>
        <w:t xml:space="preserve">) четкая структура подотчетности и согласованные форматы представления отчетов;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п</w:t>
      </w:r>
      <w:r w:rsidR="00506955" w:rsidRPr="00506955">
        <w:rPr>
          <w:rFonts w:ascii="Times New Roman" w:hAnsi="Times New Roman" w:cs="Times New Roman"/>
        </w:rPr>
        <w:t xml:space="preserve">) ясный и определенный процесс управления изменениями;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р</w:t>
      </w:r>
      <w:r w:rsidR="00506955" w:rsidRPr="00506955">
        <w:rPr>
          <w:rFonts w:ascii="Times New Roman" w:hAnsi="Times New Roman" w:cs="Times New Roman"/>
        </w:rPr>
        <w:t xml:space="preserve">) любые необходимые способы ограничения физического доступа и процедуры для обеспечения уверенности в том, что эти меры эффективны;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lastRenderedPageBreak/>
        <w:t>с) обучение пользователей</w:t>
      </w:r>
      <w:r w:rsidR="00506955" w:rsidRPr="00506955">
        <w:rPr>
          <w:rFonts w:ascii="Times New Roman" w:hAnsi="Times New Roman" w:cs="Times New Roman"/>
        </w:rPr>
        <w:t xml:space="preserve"> методам и процедурам безопасности;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т</w:t>
      </w:r>
      <w:r w:rsidR="00506955" w:rsidRPr="00506955">
        <w:rPr>
          <w:rFonts w:ascii="Times New Roman" w:hAnsi="Times New Roman" w:cs="Times New Roman"/>
        </w:rPr>
        <w:t xml:space="preserve">) мероприятия по управлению информационной безопасностью для обеспечения защиты от вредоносного программного обеспечения (см. 8.3); 6 ГОСТ Р ИСО/МЭК 17799—2005 </w:t>
      </w:r>
    </w:p>
    <w:p w:rsidR="00754D0A" w:rsidRDefault="00754D0A" w:rsidP="00D27815">
      <w:pPr>
        <w:pStyle w:val="a3"/>
        <w:ind w:left="0" w:firstLine="284"/>
        <w:jc w:val="both"/>
        <w:rPr>
          <w:rFonts w:ascii="Times New Roman" w:hAnsi="Times New Roman" w:cs="Times New Roman"/>
        </w:rPr>
      </w:pPr>
      <w:r>
        <w:rPr>
          <w:rFonts w:ascii="Times New Roman" w:hAnsi="Times New Roman" w:cs="Times New Roman"/>
        </w:rPr>
        <w:t>у</w:t>
      </w:r>
      <w:r w:rsidR="00506955" w:rsidRPr="00506955">
        <w:rPr>
          <w:rFonts w:ascii="Times New Roman" w:hAnsi="Times New Roman" w:cs="Times New Roman"/>
        </w:rPr>
        <w:t xml:space="preserve">) процедуры отчетности, уведомления и расследования инцидентов нарушения информационной безопасности и выявления слабых звеньев системы безопасности; </w:t>
      </w:r>
    </w:p>
    <w:p w:rsidR="00506955" w:rsidRDefault="00754D0A" w:rsidP="00D27815">
      <w:pPr>
        <w:pStyle w:val="a3"/>
        <w:ind w:left="0" w:firstLine="284"/>
        <w:jc w:val="both"/>
        <w:rPr>
          <w:rFonts w:ascii="Times New Roman" w:hAnsi="Times New Roman" w:cs="Times New Roman"/>
        </w:rPr>
      </w:pPr>
      <w:r>
        <w:rPr>
          <w:rFonts w:ascii="Times New Roman" w:hAnsi="Times New Roman" w:cs="Times New Roman"/>
        </w:rPr>
        <w:t>ф</w:t>
      </w:r>
      <w:r w:rsidR="00506955" w:rsidRPr="00506955">
        <w:rPr>
          <w:rFonts w:ascii="Times New Roman" w:hAnsi="Times New Roman" w:cs="Times New Roman"/>
        </w:rPr>
        <w:t>) привлечение третьей стороны вместе с субподрядчиками.</w:t>
      </w:r>
    </w:p>
    <w:p w:rsidR="00754D0A" w:rsidRPr="00754D0A" w:rsidRDefault="00754D0A" w:rsidP="00D27815">
      <w:pPr>
        <w:pStyle w:val="a3"/>
        <w:ind w:left="0" w:firstLine="284"/>
        <w:jc w:val="both"/>
        <w:rPr>
          <w:rFonts w:ascii="Times New Roman" w:hAnsi="Times New Roman" w:cs="Times New Roman"/>
          <w:b/>
        </w:rPr>
      </w:pPr>
      <w:r w:rsidRPr="00754D0A">
        <w:rPr>
          <w:rFonts w:ascii="Times New Roman" w:hAnsi="Times New Roman" w:cs="Times New Roman"/>
          <w:b/>
        </w:rPr>
        <w:t>4.3. Привлечение сторонних</w:t>
      </w:r>
      <w:r>
        <w:rPr>
          <w:rFonts w:ascii="Times New Roman" w:hAnsi="Times New Roman" w:cs="Times New Roman"/>
          <w:b/>
        </w:rPr>
        <w:t xml:space="preserve"> пользователей</w:t>
      </w:r>
      <w:r w:rsidRPr="00754D0A">
        <w:rPr>
          <w:rFonts w:ascii="Times New Roman" w:hAnsi="Times New Roman" w:cs="Times New Roman"/>
          <w:b/>
        </w:rPr>
        <w:t xml:space="preserve"> к обработке информации (аутсорсинг)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Цель: обеспечение информационной безопасности, когда ответственность за обра</w:t>
      </w:r>
      <w:r>
        <w:rPr>
          <w:rFonts w:ascii="Times New Roman" w:hAnsi="Times New Roman" w:cs="Times New Roman"/>
        </w:rPr>
        <w:t>ботку информации передана другому пользователю</w:t>
      </w:r>
      <w:r w:rsidRPr="00754D0A">
        <w:rPr>
          <w:rFonts w:ascii="Times New Roman" w:hAnsi="Times New Roman" w:cs="Times New Roman"/>
        </w:rPr>
        <w:t xml:space="preserve">.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Договоренности, связанные с привлечением третьих сторон, должны учитывать оценки рисков, мероприятия по управлению информационной безопасностью и процедуры в отношении информационных систем, сетей и/или</w:t>
      </w:r>
      <w:r>
        <w:rPr>
          <w:rFonts w:ascii="Times New Roman" w:hAnsi="Times New Roman" w:cs="Times New Roman"/>
        </w:rPr>
        <w:t xml:space="preserve"> планшетов</w:t>
      </w:r>
      <w:r w:rsidRPr="00754D0A">
        <w:rPr>
          <w:rFonts w:ascii="Times New Roman" w:hAnsi="Times New Roman" w:cs="Times New Roman"/>
        </w:rPr>
        <w:t xml:space="preserve"> и должны быть отражены в</w:t>
      </w:r>
      <w:r>
        <w:rPr>
          <w:rFonts w:ascii="Times New Roman" w:hAnsi="Times New Roman" w:cs="Times New Roman"/>
        </w:rPr>
        <w:t xml:space="preserve"> соглашении</w:t>
      </w:r>
      <w:r w:rsidRPr="00754D0A">
        <w:rPr>
          <w:rFonts w:ascii="Times New Roman" w:hAnsi="Times New Roman" w:cs="Times New Roman"/>
        </w:rPr>
        <w:t xml:space="preserve">. </w:t>
      </w:r>
    </w:p>
    <w:p w:rsidR="00754D0A" w:rsidRPr="00754D0A" w:rsidRDefault="00754D0A" w:rsidP="00D27815">
      <w:pPr>
        <w:pStyle w:val="a3"/>
        <w:ind w:left="0" w:firstLine="284"/>
        <w:jc w:val="both"/>
        <w:rPr>
          <w:rFonts w:ascii="Times New Roman" w:hAnsi="Times New Roman" w:cs="Times New Roman"/>
          <w:b/>
        </w:rPr>
      </w:pPr>
      <w:r w:rsidRPr="00754D0A">
        <w:rPr>
          <w:rFonts w:ascii="Times New Roman" w:hAnsi="Times New Roman" w:cs="Times New Roman"/>
          <w:b/>
        </w:rPr>
        <w:t xml:space="preserve">4.3.1 Включение требований безопасности в договоры на оказание услуг по обработке информации сторонними организациями (аутсорсингу)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Требования безопасности в случае, когда</w:t>
      </w:r>
      <w:r>
        <w:rPr>
          <w:rFonts w:ascii="Times New Roman" w:hAnsi="Times New Roman" w:cs="Times New Roman"/>
        </w:rPr>
        <w:t xml:space="preserve"> пользователь</w:t>
      </w:r>
      <w:r w:rsidRPr="00754D0A">
        <w:rPr>
          <w:rFonts w:ascii="Times New Roman" w:hAnsi="Times New Roman" w:cs="Times New Roman"/>
        </w:rPr>
        <w:t xml:space="preserve"> передает для управления и контроля все или некоторые из своих информационных систем, сетей и/или</w:t>
      </w:r>
      <w:r>
        <w:rPr>
          <w:rFonts w:ascii="Times New Roman" w:hAnsi="Times New Roman" w:cs="Times New Roman"/>
        </w:rPr>
        <w:t xml:space="preserve"> планшетов</w:t>
      </w:r>
      <w:r w:rsidRPr="00754D0A">
        <w:rPr>
          <w:rFonts w:ascii="Times New Roman" w:hAnsi="Times New Roman" w:cs="Times New Roman"/>
        </w:rPr>
        <w:t>, следует указать в</w:t>
      </w:r>
      <w:r>
        <w:rPr>
          <w:rFonts w:ascii="Times New Roman" w:hAnsi="Times New Roman" w:cs="Times New Roman"/>
        </w:rPr>
        <w:t xml:space="preserve"> соглашении</w:t>
      </w:r>
      <w:r w:rsidRPr="00754D0A">
        <w:rPr>
          <w:rFonts w:ascii="Times New Roman" w:hAnsi="Times New Roman" w:cs="Times New Roman"/>
        </w:rPr>
        <w:t>,</w:t>
      </w:r>
      <w:r>
        <w:rPr>
          <w:rFonts w:ascii="Times New Roman" w:hAnsi="Times New Roman" w:cs="Times New Roman"/>
        </w:rPr>
        <w:t xml:space="preserve"> оговоренном</w:t>
      </w:r>
      <w:r w:rsidRPr="00754D0A">
        <w:rPr>
          <w:rFonts w:ascii="Times New Roman" w:hAnsi="Times New Roman" w:cs="Times New Roman"/>
        </w:rPr>
        <w:t xml:space="preserve"> между сторонами и учитывающем: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xml:space="preserve">- выполнение требований законодательства, например, в отношении защиты данных;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xml:space="preserve">- достижение договоренностей, обеспечивающих уверенность в том, что все стороны, включая субподрядчиков, осведомлены о своих обязанностях, касающихся безопасности;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как будут обеспечиваться и тестироваться параметры целостности и конфиденциальности</w:t>
      </w:r>
      <w:r>
        <w:rPr>
          <w:rFonts w:ascii="Times New Roman" w:hAnsi="Times New Roman" w:cs="Times New Roman"/>
        </w:rPr>
        <w:t xml:space="preserve"> данных пользователя</w:t>
      </w:r>
      <w:r w:rsidRPr="00754D0A">
        <w:rPr>
          <w:rFonts w:ascii="Times New Roman" w:hAnsi="Times New Roman" w:cs="Times New Roman"/>
        </w:rPr>
        <w:t xml:space="preserve">;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типы физических и логических методов по управлению информационной безопасностью, используемых при предоставлении необходимого доступа к</w:t>
      </w:r>
      <w:r>
        <w:rPr>
          <w:rFonts w:ascii="Times New Roman" w:hAnsi="Times New Roman" w:cs="Times New Roman"/>
        </w:rPr>
        <w:t xml:space="preserve"> </w:t>
      </w:r>
      <w:r w:rsidRPr="00754D0A">
        <w:rPr>
          <w:rFonts w:ascii="Times New Roman" w:hAnsi="Times New Roman" w:cs="Times New Roman"/>
        </w:rPr>
        <w:t>чувствительной информации</w:t>
      </w:r>
      <w:r>
        <w:rPr>
          <w:rFonts w:ascii="Times New Roman" w:hAnsi="Times New Roman" w:cs="Times New Roman"/>
        </w:rPr>
        <w:t xml:space="preserve"> владельца</w:t>
      </w:r>
      <w:r w:rsidRPr="00754D0A">
        <w:rPr>
          <w:rFonts w:ascii="Times New Roman" w:hAnsi="Times New Roman" w:cs="Times New Roman"/>
        </w:rPr>
        <w:t xml:space="preserve"> сторонним пользователям;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xml:space="preserve">- обеспечение доступности сервисов в случае бедствия;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уровни физической безопасности, которые должны быть обеспечены в</w:t>
      </w:r>
      <w:r>
        <w:rPr>
          <w:rFonts w:ascii="Times New Roman" w:hAnsi="Times New Roman" w:cs="Times New Roman"/>
        </w:rPr>
        <w:t xml:space="preserve"> </w:t>
      </w:r>
      <w:r w:rsidRPr="00754D0A">
        <w:rPr>
          <w:rFonts w:ascii="Times New Roman" w:hAnsi="Times New Roman" w:cs="Times New Roman"/>
        </w:rPr>
        <w:t xml:space="preserve">отношении оборудования, используемого в рамках аутсорсинга;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 xml:space="preserve">- право на проведение аудита. </w:t>
      </w:r>
    </w:p>
    <w:p w:rsidR="00754D0A" w:rsidRDefault="00754D0A" w:rsidP="00D27815">
      <w:pPr>
        <w:pStyle w:val="a3"/>
        <w:ind w:left="0" w:firstLine="284"/>
        <w:jc w:val="both"/>
        <w:rPr>
          <w:rFonts w:ascii="Times New Roman" w:hAnsi="Times New Roman" w:cs="Times New Roman"/>
        </w:rPr>
      </w:pPr>
      <w:r w:rsidRPr="00754D0A">
        <w:rPr>
          <w:rFonts w:ascii="Times New Roman" w:hAnsi="Times New Roman" w:cs="Times New Roman"/>
        </w:rPr>
        <w:t>Условия, приведенные в пункте 4.2.2, следует</w:t>
      </w:r>
      <w:r>
        <w:rPr>
          <w:rFonts w:ascii="Times New Roman" w:hAnsi="Times New Roman" w:cs="Times New Roman"/>
        </w:rPr>
        <w:t xml:space="preserve"> </w:t>
      </w:r>
      <w:r w:rsidRPr="00754D0A">
        <w:rPr>
          <w:rFonts w:ascii="Times New Roman" w:hAnsi="Times New Roman" w:cs="Times New Roman"/>
        </w:rPr>
        <w:t>также рассматривать как</w:t>
      </w:r>
      <w:r>
        <w:rPr>
          <w:rFonts w:ascii="Times New Roman" w:hAnsi="Times New Roman" w:cs="Times New Roman"/>
        </w:rPr>
        <w:t xml:space="preserve"> </w:t>
      </w:r>
      <w:r w:rsidRPr="00754D0A">
        <w:rPr>
          <w:rFonts w:ascii="Times New Roman" w:hAnsi="Times New Roman" w:cs="Times New Roman"/>
        </w:rPr>
        <w:t>часть</w:t>
      </w:r>
      <w:r>
        <w:rPr>
          <w:rFonts w:ascii="Times New Roman" w:hAnsi="Times New Roman" w:cs="Times New Roman"/>
        </w:rPr>
        <w:t xml:space="preserve"> соглашения. Необходимо, чтобы соглашением</w:t>
      </w:r>
      <w:r w:rsidRPr="00754D0A">
        <w:rPr>
          <w:rFonts w:ascii="Times New Roman" w:hAnsi="Times New Roman" w:cs="Times New Roman"/>
        </w:rPr>
        <w:t xml:space="preserve"> была предусмотрена возможность дальнейшей детализации и реализации требований и процедур безопасности в согласованном между сторонами плане мероприятий в области безопасности. Несмотря на то, что</w:t>
      </w:r>
      <w:r w:rsidR="00861B4A">
        <w:rPr>
          <w:rFonts w:ascii="Times New Roman" w:hAnsi="Times New Roman" w:cs="Times New Roman"/>
        </w:rPr>
        <w:t xml:space="preserve"> соглашения</w:t>
      </w:r>
      <w:r w:rsidRPr="00754D0A">
        <w:rPr>
          <w:rFonts w:ascii="Times New Roman" w:hAnsi="Times New Roman" w:cs="Times New Roman"/>
        </w:rPr>
        <w:t xml:space="preserve"> по привлечению третьих сторон могут включать ряд сложных вопросов, правила и рекомендации по управлению информационной безопасностью, включенные в настоящий стандарт, должны служить отправной точкой при согласовании структуры и содержания плана по управлению безопасностью.</w:t>
      </w:r>
    </w:p>
    <w:p w:rsidR="00861B4A" w:rsidRDefault="00861B4A" w:rsidP="00D27815">
      <w:pPr>
        <w:pStyle w:val="a3"/>
        <w:ind w:left="0" w:firstLine="284"/>
        <w:jc w:val="both"/>
        <w:rPr>
          <w:rFonts w:ascii="Times New Roman" w:hAnsi="Times New Roman" w:cs="Times New Roman"/>
        </w:rPr>
      </w:pPr>
    </w:p>
    <w:p w:rsidR="00861B4A" w:rsidRDefault="00861B4A" w:rsidP="00D27815">
      <w:pPr>
        <w:pStyle w:val="a3"/>
        <w:numPr>
          <w:ilvl w:val="0"/>
          <w:numId w:val="4"/>
        </w:numPr>
        <w:jc w:val="both"/>
        <w:rPr>
          <w:rFonts w:ascii="Times New Roman" w:hAnsi="Times New Roman" w:cs="Times New Roman"/>
          <w:b/>
          <w:sz w:val="24"/>
          <w:szCs w:val="24"/>
        </w:rPr>
      </w:pPr>
      <w:r w:rsidRPr="00861B4A">
        <w:rPr>
          <w:rFonts w:ascii="Times New Roman" w:hAnsi="Times New Roman" w:cs="Times New Roman"/>
          <w:b/>
          <w:sz w:val="24"/>
          <w:szCs w:val="24"/>
        </w:rPr>
        <w:t>Классификация и управление активами</w:t>
      </w:r>
    </w:p>
    <w:p w:rsidR="00861B4A" w:rsidRDefault="00861B4A" w:rsidP="00D27815">
      <w:pPr>
        <w:pStyle w:val="a3"/>
        <w:ind w:left="643"/>
        <w:jc w:val="both"/>
        <w:rPr>
          <w:rFonts w:ascii="Times New Roman" w:hAnsi="Times New Roman" w:cs="Times New Roman"/>
          <w:b/>
          <w:sz w:val="24"/>
          <w:szCs w:val="24"/>
        </w:rPr>
      </w:pPr>
    </w:p>
    <w:p w:rsidR="00861B4A" w:rsidRPr="00861B4A" w:rsidRDefault="00861B4A" w:rsidP="00D27815">
      <w:pPr>
        <w:pStyle w:val="a3"/>
        <w:numPr>
          <w:ilvl w:val="1"/>
          <w:numId w:val="4"/>
        </w:numPr>
        <w:jc w:val="both"/>
        <w:rPr>
          <w:rFonts w:ascii="Times New Roman" w:hAnsi="Times New Roman" w:cs="Times New Roman"/>
          <w:b/>
        </w:rPr>
      </w:pPr>
      <w:r w:rsidRPr="00861B4A">
        <w:rPr>
          <w:rFonts w:ascii="Times New Roman" w:hAnsi="Times New Roman" w:cs="Times New Roman"/>
          <w:b/>
        </w:rPr>
        <w:t xml:space="preserve">Учет активов </w:t>
      </w:r>
    </w:p>
    <w:p w:rsidR="00861B4A"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Цель: обеспечение соответствующей защиты активов</w:t>
      </w:r>
      <w:r>
        <w:rPr>
          <w:rFonts w:ascii="Times New Roman" w:hAnsi="Times New Roman" w:cs="Times New Roman"/>
        </w:rPr>
        <w:t xml:space="preserve"> пользователя</w:t>
      </w:r>
      <w:r w:rsidRPr="00861B4A">
        <w:rPr>
          <w:rFonts w:ascii="Times New Roman" w:hAnsi="Times New Roman" w:cs="Times New Roman"/>
        </w:rPr>
        <w:t xml:space="preserve">. </w:t>
      </w:r>
    </w:p>
    <w:p w:rsidR="00861B4A"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 xml:space="preserve">Все основные информационные активы должны быть учтены и закреплены за </w:t>
      </w:r>
      <w:r>
        <w:rPr>
          <w:rFonts w:ascii="Times New Roman" w:hAnsi="Times New Roman" w:cs="Times New Roman"/>
        </w:rPr>
        <w:t>пользователями</w:t>
      </w:r>
      <w:r w:rsidRPr="00861B4A">
        <w:rPr>
          <w:rFonts w:ascii="Times New Roman" w:hAnsi="Times New Roman" w:cs="Times New Roman"/>
        </w:rPr>
        <w:t>. Учет активов помогает обеспечивать уверенность в их надлежащей защите. Необходимо идентифицировать</w:t>
      </w:r>
      <w:r>
        <w:rPr>
          <w:rFonts w:ascii="Times New Roman" w:hAnsi="Times New Roman" w:cs="Times New Roman"/>
        </w:rPr>
        <w:t xml:space="preserve"> пользователей</w:t>
      </w:r>
      <w:r w:rsidRPr="00861B4A">
        <w:rPr>
          <w:rFonts w:ascii="Times New Roman" w:hAnsi="Times New Roman" w:cs="Times New Roman"/>
        </w:rPr>
        <w:t xml:space="preserve"> всех основных активов и определить их ответственность за поддержание соответствующих мероприятий по управлению информационной безопасностью. </w:t>
      </w:r>
    </w:p>
    <w:p w:rsidR="00861B4A" w:rsidRPr="00861B4A" w:rsidRDefault="00861B4A" w:rsidP="00D27815">
      <w:pPr>
        <w:pStyle w:val="a3"/>
        <w:numPr>
          <w:ilvl w:val="2"/>
          <w:numId w:val="4"/>
        </w:numPr>
        <w:jc w:val="both"/>
        <w:rPr>
          <w:rFonts w:ascii="Times New Roman" w:hAnsi="Times New Roman" w:cs="Times New Roman"/>
          <w:b/>
        </w:rPr>
      </w:pPr>
      <w:r w:rsidRPr="00861B4A">
        <w:rPr>
          <w:rFonts w:ascii="Times New Roman" w:hAnsi="Times New Roman" w:cs="Times New Roman"/>
          <w:b/>
        </w:rPr>
        <w:t xml:space="preserve">Инвентаризация активов </w:t>
      </w:r>
    </w:p>
    <w:p w:rsidR="00EA7B81"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Описание активов дает уверенность в том, что обеспечива</w:t>
      </w:r>
      <w:r>
        <w:rPr>
          <w:rFonts w:ascii="Times New Roman" w:hAnsi="Times New Roman" w:cs="Times New Roman"/>
        </w:rPr>
        <w:t xml:space="preserve">ется </w:t>
      </w:r>
      <w:r w:rsidR="00EA7B81">
        <w:rPr>
          <w:rFonts w:ascii="Times New Roman" w:hAnsi="Times New Roman" w:cs="Times New Roman"/>
        </w:rPr>
        <w:t xml:space="preserve">их </w:t>
      </w:r>
      <w:r>
        <w:rPr>
          <w:rFonts w:ascii="Times New Roman" w:hAnsi="Times New Roman" w:cs="Times New Roman"/>
        </w:rPr>
        <w:t>эффективная защита</w:t>
      </w:r>
      <w:r w:rsidRPr="00861B4A">
        <w:rPr>
          <w:rFonts w:ascii="Times New Roman" w:hAnsi="Times New Roman" w:cs="Times New Roman"/>
        </w:rPr>
        <w:t>. Про</w:t>
      </w:r>
      <w:r>
        <w:rPr>
          <w:rFonts w:ascii="Times New Roman" w:hAnsi="Times New Roman" w:cs="Times New Roman"/>
        </w:rPr>
        <w:t>цесс составления описи активов -</w:t>
      </w:r>
      <w:r w:rsidRPr="00861B4A">
        <w:rPr>
          <w:rFonts w:ascii="Times New Roman" w:hAnsi="Times New Roman" w:cs="Times New Roman"/>
        </w:rPr>
        <w:t xml:space="preserve"> важный аспе</w:t>
      </w:r>
      <w:r>
        <w:rPr>
          <w:rFonts w:ascii="Times New Roman" w:hAnsi="Times New Roman" w:cs="Times New Roman"/>
        </w:rPr>
        <w:t>кт управления риском. Пользователь должен</w:t>
      </w:r>
      <w:r w:rsidRPr="00861B4A">
        <w:rPr>
          <w:rFonts w:ascii="Times New Roman" w:hAnsi="Times New Roman" w:cs="Times New Roman"/>
        </w:rPr>
        <w:t xml:space="preserve"> быть в состоянии идентифицировать свои активы с учетом их относительной ценности и важности. </w:t>
      </w:r>
      <w:r w:rsidRPr="00861B4A">
        <w:rPr>
          <w:rFonts w:ascii="Times New Roman" w:hAnsi="Times New Roman" w:cs="Times New Roman"/>
        </w:rPr>
        <w:lastRenderedPageBreak/>
        <w:t>Основываясь на этой информации,</w:t>
      </w:r>
      <w:r>
        <w:rPr>
          <w:rFonts w:ascii="Times New Roman" w:hAnsi="Times New Roman" w:cs="Times New Roman"/>
        </w:rPr>
        <w:t xml:space="preserve"> пользователь</w:t>
      </w:r>
      <w:r w:rsidRPr="00861B4A">
        <w:rPr>
          <w:rFonts w:ascii="Times New Roman" w:hAnsi="Times New Roman" w:cs="Times New Roman"/>
        </w:rPr>
        <w:t xml:space="preserve"> может обеспечивать заданные уровни защиты, соответствующие ценности и важности активов. Каждый актив должен быть четко идентифицирован и классифицирован с </w:t>
      </w:r>
      <w:r w:rsidR="00AB34AC">
        <w:rPr>
          <w:rFonts w:ascii="Times New Roman" w:hAnsi="Times New Roman" w:cs="Times New Roman"/>
        </w:rPr>
        <w:t>точки зрения безопасности (5.2)</w:t>
      </w:r>
      <w:r w:rsidRPr="00861B4A">
        <w:rPr>
          <w:rFonts w:ascii="Times New Roman" w:hAnsi="Times New Roman" w:cs="Times New Roman"/>
        </w:rPr>
        <w:t xml:space="preserve">. Кроме того, должно быть </w:t>
      </w:r>
      <w:r>
        <w:rPr>
          <w:rFonts w:ascii="Times New Roman" w:hAnsi="Times New Roman" w:cs="Times New Roman"/>
        </w:rPr>
        <w:t>ука</w:t>
      </w:r>
      <w:r w:rsidRPr="00861B4A">
        <w:rPr>
          <w:rFonts w:ascii="Times New Roman" w:hAnsi="Times New Roman" w:cs="Times New Roman"/>
        </w:rPr>
        <w:t xml:space="preserve">зано фактическое местоположение актива (это важно в случае восстановления активов при потере или повреждении). Примерами активов, связанных с информационными системами, являются: </w:t>
      </w:r>
    </w:p>
    <w:p w:rsidR="00EA7B81"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 xml:space="preserve">- активы программного обеспечения: прикладное программное обеспечение, системное программное обеспечение, инструментальные средства разработки и утилиты; </w:t>
      </w:r>
    </w:p>
    <w:p w:rsidR="00EA7B81"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w:t>
      </w:r>
      <w:r w:rsidR="00EA7B81">
        <w:rPr>
          <w:rFonts w:ascii="Times New Roman" w:hAnsi="Times New Roman" w:cs="Times New Roman"/>
        </w:rPr>
        <w:t xml:space="preserve"> физические активы:</w:t>
      </w:r>
      <w:r w:rsidRPr="00861B4A">
        <w:rPr>
          <w:rFonts w:ascii="Times New Roman" w:hAnsi="Times New Roman" w:cs="Times New Roman"/>
        </w:rPr>
        <w:t xml:space="preserve"> оборудование (переносные</w:t>
      </w:r>
      <w:r w:rsidR="00EA7B81">
        <w:rPr>
          <w:rFonts w:ascii="Times New Roman" w:hAnsi="Times New Roman" w:cs="Times New Roman"/>
        </w:rPr>
        <w:t xml:space="preserve"> клавиатуры, мышки</w:t>
      </w:r>
      <w:r w:rsidRPr="00861B4A">
        <w:rPr>
          <w:rFonts w:ascii="Times New Roman" w:hAnsi="Times New Roman" w:cs="Times New Roman"/>
        </w:rPr>
        <w:t>), оборудование связи (маршрутизаторы, частные автоматические телефонные станции с выходом в сеть общего пользования),</w:t>
      </w:r>
      <w:r w:rsidR="00EA7B81">
        <w:rPr>
          <w:rFonts w:ascii="Times New Roman" w:hAnsi="Times New Roman" w:cs="Times New Roman"/>
        </w:rPr>
        <w:t xml:space="preserve"> внешние</w:t>
      </w:r>
      <w:r w:rsidRPr="00861B4A">
        <w:rPr>
          <w:rFonts w:ascii="Times New Roman" w:hAnsi="Times New Roman" w:cs="Times New Roman"/>
        </w:rPr>
        <w:t xml:space="preserve"> носители (</w:t>
      </w:r>
      <w:r w:rsidR="00EA7B81">
        <w:rPr>
          <w:rFonts w:ascii="Times New Roman" w:hAnsi="Times New Roman" w:cs="Times New Roman"/>
        </w:rPr>
        <w:t>флеш-карты</w:t>
      </w:r>
      <w:r w:rsidRPr="00861B4A">
        <w:rPr>
          <w:rFonts w:ascii="Times New Roman" w:hAnsi="Times New Roman" w:cs="Times New Roman"/>
        </w:rPr>
        <w:t xml:space="preserve">), другое техническое оборудование (электропитание; </w:t>
      </w:r>
    </w:p>
    <w:p w:rsidR="00EA7B81"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 услуги: вычислитель</w:t>
      </w:r>
      <w:r w:rsidR="00EA7B81">
        <w:rPr>
          <w:rFonts w:ascii="Times New Roman" w:hAnsi="Times New Roman" w:cs="Times New Roman"/>
        </w:rPr>
        <w:t>ные услуги и услуги связи.</w:t>
      </w:r>
    </w:p>
    <w:p w:rsidR="00EA7B81" w:rsidRPr="00EA7B81" w:rsidRDefault="00861B4A" w:rsidP="00D27815">
      <w:pPr>
        <w:pStyle w:val="a3"/>
        <w:ind w:left="0" w:firstLine="284"/>
        <w:jc w:val="both"/>
        <w:rPr>
          <w:rFonts w:ascii="Times New Roman" w:hAnsi="Times New Roman" w:cs="Times New Roman"/>
          <w:b/>
        </w:rPr>
      </w:pPr>
      <w:r w:rsidRPr="00EA7B81">
        <w:rPr>
          <w:rFonts w:ascii="Times New Roman" w:hAnsi="Times New Roman" w:cs="Times New Roman"/>
          <w:b/>
        </w:rPr>
        <w:t xml:space="preserve">5.2 Классификация информации </w:t>
      </w:r>
    </w:p>
    <w:p w:rsidR="00EA7B81"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 xml:space="preserve">Цель: обеспечение уверенности в том, что информационные активы защищены на надлежащем уровне. </w:t>
      </w:r>
    </w:p>
    <w:p w:rsidR="00EA7B81"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 xml:space="preserve">Информацию следует классифицировать, чтобы определить ее приоритетность, необходимость и степень ее защиты. Информация имеет различные степени чувствительности и критичности. Некоторые виды информации могут требовать дополнительного уровня защиты или специальных методов обработки. Систему классификации информации следует использовать для определения соответствующего множества уровней защиты и потребности в специальных методах обработки. </w:t>
      </w:r>
    </w:p>
    <w:p w:rsidR="00EA7B81" w:rsidRPr="00EA7B81" w:rsidRDefault="00861B4A" w:rsidP="00D27815">
      <w:pPr>
        <w:pStyle w:val="a3"/>
        <w:ind w:left="0" w:firstLine="284"/>
        <w:jc w:val="both"/>
        <w:rPr>
          <w:rFonts w:ascii="Times New Roman" w:hAnsi="Times New Roman" w:cs="Times New Roman"/>
          <w:b/>
        </w:rPr>
      </w:pPr>
      <w:r w:rsidRPr="00EA7B81">
        <w:rPr>
          <w:rFonts w:ascii="Times New Roman" w:hAnsi="Times New Roman" w:cs="Times New Roman"/>
          <w:b/>
        </w:rPr>
        <w:t xml:space="preserve">5.2.1 Основные принципы классификации </w:t>
      </w:r>
    </w:p>
    <w:p w:rsidR="00AB34AC"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При классификации информации и связанных</w:t>
      </w:r>
      <w:r w:rsidR="00EA7B81">
        <w:rPr>
          <w:rFonts w:ascii="Times New Roman" w:hAnsi="Times New Roman" w:cs="Times New Roman"/>
        </w:rPr>
        <w:t xml:space="preserve"> </w:t>
      </w:r>
      <w:r w:rsidRPr="00861B4A">
        <w:rPr>
          <w:rFonts w:ascii="Times New Roman" w:hAnsi="Times New Roman" w:cs="Times New Roman"/>
        </w:rPr>
        <w:t>с ней мероприятий по управлению информационной безопасностью следует учитывать</w:t>
      </w:r>
      <w:r w:rsidR="00EA7B81">
        <w:rPr>
          <w:rFonts w:ascii="Times New Roman" w:hAnsi="Times New Roman" w:cs="Times New Roman"/>
        </w:rPr>
        <w:t xml:space="preserve"> потребности пользователя</w:t>
      </w:r>
      <w:r w:rsidRPr="00861B4A">
        <w:rPr>
          <w:rFonts w:ascii="Times New Roman" w:hAnsi="Times New Roman" w:cs="Times New Roman"/>
        </w:rPr>
        <w:t xml:space="preserve"> в совместном использовании или ограничении доступа к информации, а также последствия, связанные с такими требованиями, например, неавторизованный доступ или повреждение информации. Классификация информации позволяет определить, как эта информация должна быть обработана и защищена. Информацию</w:t>
      </w:r>
      <w:r w:rsidR="00AB34AC">
        <w:rPr>
          <w:rFonts w:ascii="Times New Roman" w:hAnsi="Times New Roman" w:cs="Times New Roman"/>
        </w:rPr>
        <w:t>, обрабатывающую</w:t>
      </w:r>
      <w:r w:rsidRPr="00861B4A">
        <w:rPr>
          <w:rFonts w:ascii="Times New Roman" w:hAnsi="Times New Roman" w:cs="Times New Roman"/>
        </w:rPr>
        <w:t xml:space="preserve"> классифицированные данные, следует отнести к какой-либо категории с точки зрения ее ценности и чувствительности для организации. Можно также оценить соответствующую информацию с учетом того, насколько она критична для</w:t>
      </w:r>
      <w:r w:rsidR="00AB34AC">
        <w:rPr>
          <w:rFonts w:ascii="Times New Roman" w:hAnsi="Times New Roman" w:cs="Times New Roman"/>
        </w:rPr>
        <w:t xml:space="preserve"> пользователя</w:t>
      </w:r>
      <w:r w:rsidRPr="00861B4A">
        <w:rPr>
          <w:rFonts w:ascii="Times New Roman" w:hAnsi="Times New Roman" w:cs="Times New Roman"/>
        </w:rPr>
        <w:t>, например, с точки зрения обеспечения ее целостности и доступности. Эти аспекты следует принимать во внимание, поскольку присвоение повышенной категории может вести к ненужным дополнитель</w:t>
      </w:r>
      <w:r w:rsidR="00AB34AC">
        <w:rPr>
          <w:rFonts w:ascii="Times New Roman" w:hAnsi="Times New Roman" w:cs="Times New Roman"/>
        </w:rPr>
        <w:t>ным расходам. К</w:t>
      </w:r>
      <w:r w:rsidRPr="00861B4A">
        <w:rPr>
          <w:rFonts w:ascii="Times New Roman" w:hAnsi="Times New Roman" w:cs="Times New Roman"/>
        </w:rPr>
        <w:t>атегория любого вида информации необязательно должна быть постоянной в</w:t>
      </w:r>
      <w:r w:rsidR="00AB34AC">
        <w:rPr>
          <w:rFonts w:ascii="Times New Roman" w:hAnsi="Times New Roman" w:cs="Times New Roman"/>
        </w:rPr>
        <w:t xml:space="preserve"> </w:t>
      </w:r>
      <w:r w:rsidRPr="00861B4A">
        <w:rPr>
          <w:rFonts w:ascii="Times New Roman" w:hAnsi="Times New Roman" w:cs="Times New Roman"/>
        </w:rPr>
        <w:t>течение всего времени— она может изменяться в соответствии с некоторой политикой безопасности (9.1). Чрезмерно сложные схемы категорирования информации могут стать обременительными и неэкономичными для использования или оказываются неосуществимыми. Следует проявлять осмотрительность при интерпретации категорий (грифов) классификации, которые могут иметь другие определения или содержание для тех</w:t>
      </w:r>
      <w:r w:rsidR="00AB34AC">
        <w:rPr>
          <w:rFonts w:ascii="Times New Roman" w:hAnsi="Times New Roman" w:cs="Times New Roman"/>
        </w:rPr>
        <w:t xml:space="preserve"> </w:t>
      </w:r>
      <w:r w:rsidRPr="00861B4A">
        <w:rPr>
          <w:rFonts w:ascii="Times New Roman" w:hAnsi="Times New Roman" w:cs="Times New Roman"/>
        </w:rPr>
        <w:t>же самых или подобных категорий. Ответственность за определение категории информации (например, документа, записи данных файла) и периодичность пересмотра этой категории должны оставаться за</w:t>
      </w:r>
      <w:r w:rsidR="00AB34AC">
        <w:rPr>
          <w:rFonts w:ascii="Times New Roman" w:hAnsi="Times New Roman" w:cs="Times New Roman"/>
        </w:rPr>
        <w:t xml:space="preserve"> пользователем</w:t>
      </w:r>
      <w:r w:rsidRPr="00861B4A">
        <w:rPr>
          <w:rFonts w:ascii="Times New Roman" w:hAnsi="Times New Roman" w:cs="Times New Roman"/>
        </w:rPr>
        <w:t xml:space="preserve">. </w:t>
      </w:r>
    </w:p>
    <w:p w:rsidR="00AB34AC" w:rsidRPr="00AB34AC" w:rsidRDefault="00861B4A" w:rsidP="00D27815">
      <w:pPr>
        <w:pStyle w:val="a3"/>
        <w:ind w:left="0" w:firstLine="284"/>
        <w:jc w:val="both"/>
        <w:rPr>
          <w:rFonts w:ascii="Times New Roman" w:hAnsi="Times New Roman" w:cs="Times New Roman"/>
          <w:b/>
        </w:rPr>
      </w:pPr>
      <w:r w:rsidRPr="00AB34AC">
        <w:rPr>
          <w:rFonts w:ascii="Times New Roman" w:hAnsi="Times New Roman" w:cs="Times New Roman"/>
          <w:b/>
        </w:rPr>
        <w:t xml:space="preserve">5.2.2 </w:t>
      </w:r>
      <w:r w:rsidR="00AB34AC">
        <w:rPr>
          <w:rFonts w:ascii="Times New Roman" w:hAnsi="Times New Roman" w:cs="Times New Roman"/>
          <w:b/>
        </w:rPr>
        <w:t>О</w:t>
      </w:r>
      <w:r w:rsidRPr="00AB34AC">
        <w:rPr>
          <w:rFonts w:ascii="Times New Roman" w:hAnsi="Times New Roman" w:cs="Times New Roman"/>
          <w:b/>
        </w:rPr>
        <w:t xml:space="preserve">бработка информации </w:t>
      </w:r>
    </w:p>
    <w:p w:rsidR="00AB34AC" w:rsidRDefault="00861B4A" w:rsidP="00D27815">
      <w:pPr>
        <w:pStyle w:val="a3"/>
        <w:ind w:left="0" w:firstLine="284"/>
        <w:jc w:val="both"/>
        <w:rPr>
          <w:rFonts w:ascii="Times New Roman" w:hAnsi="Times New Roman" w:cs="Times New Roman"/>
        </w:rPr>
      </w:pPr>
      <w:r w:rsidRPr="00861B4A">
        <w:rPr>
          <w:rFonts w:ascii="Times New Roman" w:hAnsi="Times New Roman" w:cs="Times New Roman"/>
        </w:rPr>
        <w:t>Важно, чтобы был определен соответствующий набор процедур для</w:t>
      </w:r>
      <w:r w:rsidR="00AB34AC">
        <w:rPr>
          <w:rFonts w:ascii="Times New Roman" w:hAnsi="Times New Roman" w:cs="Times New Roman"/>
        </w:rPr>
        <w:t xml:space="preserve"> обработки</w:t>
      </w:r>
      <w:r w:rsidRPr="00861B4A">
        <w:rPr>
          <w:rFonts w:ascii="Times New Roman" w:hAnsi="Times New Roman" w:cs="Times New Roman"/>
        </w:rPr>
        <w:t xml:space="preserve"> информации в соответствии с системой классификации. Эти процедуры должны относиться к информационным активам, представленным как в физической, таки в электронной форме. </w:t>
      </w:r>
    </w:p>
    <w:p w:rsidR="00AB34AC" w:rsidRDefault="00AB34AC" w:rsidP="00D27815">
      <w:pPr>
        <w:pStyle w:val="a3"/>
        <w:ind w:left="0" w:firstLine="284"/>
        <w:jc w:val="both"/>
        <w:rPr>
          <w:rFonts w:ascii="Times New Roman" w:hAnsi="Times New Roman" w:cs="Times New Roman"/>
        </w:rPr>
      </w:pPr>
    </w:p>
    <w:p w:rsidR="00DA3623" w:rsidRDefault="00AB34AC" w:rsidP="00D27815">
      <w:pPr>
        <w:pStyle w:val="a3"/>
        <w:ind w:left="0" w:firstLine="284"/>
        <w:jc w:val="both"/>
        <w:rPr>
          <w:rFonts w:ascii="Times New Roman" w:hAnsi="Times New Roman" w:cs="Times New Roman"/>
          <w:b/>
          <w:sz w:val="24"/>
          <w:szCs w:val="24"/>
        </w:rPr>
      </w:pPr>
      <w:r w:rsidRPr="00AB34AC">
        <w:rPr>
          <w:rFonts w:ascii="Times New Roman" w:hAnsi="Times New Roman" w:cs="Times New Roman"/>
          <w:b/>
          <w:sz w:val="24"/>
          <w:szCs w:val="24"/>
        </w:rPr>
        <w:t>6 Физическая защита и защита от действия окружающей среды</w:t>
      </w:r>
    </w:p>
    <w:p w:rsidR="00DA3623" w:rsidRDefault="00DA3623" w:rsidP="00D27815">
      <w:pPr>
        <w:pStyle w:val="a3"/>
        <w:ind w:left="0" w:firstLine="284"/>
        <w:jc w:val="both"/>
        <w:rPr>
          <w:rFonts w:ascii="Times New Roman" w:hAnsi="Times New Roman" w:cs="Times New Roman"/>
          <w:b/>
          <w:sz w:val="24"/>
          <w:szCs w:val="24"/>
        </w:rPr>
      </w:pPr>
    </w:p>
    <w:p w:rsidR="00DA3623" w:rsidRPr="00DA3623" w:rsidRDefault="00DA3623" w:rsidP="00D27815">
      <w:pPr>
        <w:pStyle w:val="a3"/>
        <w:ind w:left="0" w:firstLine="284"/>
        <w:jc w:val="both"/>
        <w:rPr>
          <w:rFonts w:ascii="Times New Roman" w:hAnsi="Times New Roman" w:cs="Times New Roman"/>
          <w:b/>
          <w:sz w:val="24"/>
          <w:szCs w:val="24"/>
        </w:rPr>
      </w:pPr>
      <w:r w:rsidRPr="00DA3623">
        <w:rPr>
          <w:rFonts w:ascii="Times New Roman" w:hAnsi="Times New Roman" w:cs="Times New Roman"/>
          <w:b/>
        </w:rPr>
        <w:t>6.1 Охраняемые зоны</w:t>
      </w:r>
    </w:p>
    <w:p w:rsidR="00DA3623"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Цель: предотвращение неавторизованного доступа, повреждения и воздействия в отношении помещений и информации</w:t>
      </w:r>
      <w:r w:rsidR="00E63B81">
        <w:rPr>
          <w:rFonts w:ascii="Times New Roman" w:hAnsi="Times New Roman" w:cs="Times New Roman"/>
        </w:rPr>
        <w:t xml:space="preserve"> пользователя</w:t>
      </w:r>
      <w:r w:rsidRPr="00DA3623">
        <w:rPr>
          <w:rFonts w:ascii="Times New Roman" w:hAnsi="Times New Roman" w:cs="Times New Roman"/>
        </w:rPr>
        <w:t xml:space="preserve">. </w:t>
      </w:r>
    </w:p>
    <w:p w:rsidR="00E63B81"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lastRenderedPageBreak/>
        <w:t>Средства обработки критичной или важной информации</w:t>
      </w:r>
      <w:r w:rsidR="00E63B81">
        <w:rPr>
          <w:rFonts w:ascii="Times New Roman" w:hAnsi="Times New Roman" w:cs="Times New Roman"/>
        </w:rPr>
        <w:t xml:space="preserve"> пользователя</w:t>
      </w:r>
      <w:r w:rsidRPr="00DA3623">
        <w:rPr>
          <w:rFonts w:ascii="Times New Roman" w:hAnsi="Times New Roman" w:cs="Times New Roman"/>
        </w:rPr>
        <w:t xml:space="preserve"> необходимо размещать в зонах безопасности, обозначенных определенным периметром безопасности, обладающим соответствующими защитными барьерами и средствами контроля проникновения. Эти зоны должны быть физически защищены от неавторизованного доступа, повреждения и воздействия. Уровень защищенности должен быть соразмерен с идентифицированными рисками. С целью минимизации риска неавторизованного доступа или повреждения бумажных документов, носителей данных и средств обработки информации, рекомендуется внедрить политику «чистого стола» и «чистого экрана». </w:t>
      </w:r>
    </w:p>
    <w:p w:rsidR="00E63B81" w:rsidRPr="00E63B81"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00DA3623" w:rsidRPr="00E63B81">
        <w:rPr>
          <w:rFonts w:ascii="Times New Roman" w:hAnsi="Times New Roman" w:cs="Times New Roman"/>
          <w:b/>
        </w:rPr>
        <w:t xml:space="preserve">.1.1 Периметр охраняемой зоны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Физическая защита может быть достигнута созданием нескольких физических барьеров (преград). Барьеры устанавливают отдельные периметры безопасности, каждый из которых обеспечивает усиление защиты в целом.</w:t>
      </w:r>
      <w:r w:rsidR="00E63B81">
        <w:rPr>
          <w:rFonts w:ascii="Times New Roman" w:hAnsi="Times New Roman" w:cs="Times New Roman"/>
        </w:rPr>
        <w:t xml:space="preserve"> </w:t>
      </w:r>
      <w:r w:rsidRPr="00DA3623">
        <w:rPr>
          <w:rFonts w:ascii="Times New Roman" w:hAnsi="Times New Roman" w:cs="Times New Roman"/>
        </w:rPr>
        <w:t>Периметр безопасности — это граница, создающая барьер. Расположение и уровень защиты (стойкости) каждого барьера зависят от результатов оценки рисков. Рекомендуется</w:t>
      </w:r>
      <w:r w:rsidR="00E63B81">
        <w:rPr>
          <w:rFonts w:ascii="Times New Roman" w:hAnsi="Times New Roman" w:cs="Times New Roman"/>
        </w:rPr>
        <w:t xml:space="preserve"> четко определять периметр безопасности</w:t>
      </w:r>
      <w:r w:rsidRPr="00DA3623">
        <w:rPr>
          <w:rFonts w:ascii="Times New Roman" w:hAnsi="Times New Roman" w:cs="Times New Roman"/>
        </w:rPr>
        <w:t xml:space="preserve"> </w:t>
      </w:r>
      <w:r w:rsidR="00E63B81">
        <w:rPr>
          <w:rFonts w:ascii="Times New Roman" w:hAnsi="Times New Roman" w:cs="Times New Roman"/>
        </w:rPr>
        <w:t xml:space="preserve">для обеспечения информационной безопасности. </w:t>
      </w:r>
    </w:p>
    <w:p w:rsidR="00D84EF4" w:rsidRPr="00D84EF4"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00DA3623" w:rsidRPr="00D84EF4">
        <w:rPr>
          <w:rFonts w:ascii="Times New Roman" w:hAnsi="Times New Roman" w:cs="Times New Roman"/>
          <w:b/>
        </w:rPr>
        <w:t xml:space="preserve">.1.2 Контроль доступа в охраняемые зоны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Зоны информационной безопасности необходимо защищать с помощью соответствующих мер контроля входа для обеспечения уверенности в том, что доступ позволен только авторизованному персоналу. Необходимо рассматривать следующие меры контроля: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посетители зон безопасности должны сопровождаться или обл</w:t>
      </w:r>
      <w:r w:rsidR="00D84EF4">
        <w:rPr>
          <w:rFonts w:ascii="Times New Roman" w:hAnsi="Times New Roman" w:cs="Times New Roman"/>
        </w:rPr>
        <w:t xml:space="preserve">адать соответствующим допуском. </w:t>
      </w:r>
      <w:r w:rsidRPr="00DA3623">
        <w:rPr>
          <w:rFonts w:ascii="Times New Roman" w:hAnsi="Times New Roman" w:cs="Times New Roman"/>
        </w:rPr>
        <w:t xml:space="preserve">Доступ следует предоставлять только для выполнения определенных авторизованных задач. Необходимо также знакомить посетителей с требованиями безопасности и действиями на случай аварийных ситуаций;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доступ к важной информации и средствам ее обработки должен контролироваться и предоставляться только авторизованным лицам;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права доступа сотрудников в зоны информационной безопасности следует регулярно анализировать и пересматривать. </w:t>
      </w:r>
    </w:p>
    <w:p w:rsidR="00D84EF4" w:rsidRPr="00D84EF4"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00D84EF4" w:rsidRPr="00D84EF4">
        <w:rPr>
          <w:rFonts w:ascii="Times New Roman" w:hAnsi="Times New Roman" w:cs="Times New Roman"/>
          <w:b/>
        </w:rPr>
        <w:t>.1.3</w:t>
      </w:r>
      <w:r w:rsidR="00DA3623" w:rsidRPr="00D84EF4">
        <w:rPr>
          <w:rFonts w:ascii="Times New Roman" w:hAnsi="Times New Roman" w:cs="Times New Roman"/>
          <w:b/>
        </w:rPr>
        <w:t xml:space="preserve"> Выполнение работ в охраняемых зонах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Для повышения степени защиты зон информационной безопасности могут потребоваться дополнительные меры по управлению информационной безопасностью</w:t>
      </w:r>
      <w:r w:rsidR="00D84EF4">
        <w:rPr>
          <w:rFonts w:ascii="Times New Roman" w:hAnsi="Times New Roman" w:cs="Times New Roman"/>
        </w:rPr>
        <w:t xml:space="preserve">. </w:t>
      </w:r>
      <w:r w:rsidRPr="00DA3623">
        <w:rPr>
          <w:rFonts w:ascii="Times New Roman" w:hAnsi="Times New Roman" w:cs="Times New Roman"/>
        </w:rPr>
        <w:t xml:space="preserve">Они должны включать мероприятия в отношении представителей третьих сторон, работающих в зоне безопасности и состоять в следующем: </w:t>
      </w:r>
    </w:p>
    <w:p w:rsidR="00D84EF4"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о существовании зоны информационной безопасности и проводимых в ней работах должны быть осведомлены только лица, которым это необходимо в силу производственной необходимости; </w:t>
      </w:r>
    </w:p>
    <w:p w:rsidR="00F65C3C"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из соображений безопасности и предотвращения возможности злонамеренных действий в охраняемых зонах необходимо избегать случаев работы без надлежащего кон</w:t>
      </w:r>
      <w:r w:rsidR="00F65C3C">
        <w:rPr>
          <w:rFonts w:ascii="Times New Roman" w:hAnsi="Times New Roman" w:cs="Times New Roman"/>
        </w:rPr>
        <w:t>троля со стороны уполномоченных лиц</w:t>
      </w:r>
      <w:r w:rsidRPr="00DA3623">
        <w:rPr>
          <w:rFonts w:ascii="Times New Roman" w:hAnsi="Times New Roman" w:cs="Times New Roman"/>
        </w:rPr>
        <w:t xml:space="preserve">; </w:t>
      </w:r>
    </w:p>
    <w:p w:rsidR="00F65C3C"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использование фото, видео, аудио или другого записывающего оборудования должно быть разрешено только при получении специального разрешения. </w:t>
      </w:r>
    </w:p>
    <w:p w:rsidR="00F65C3C" w:rsidRPr="00F65C3C"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00DA3623" w:rsidRPr="00F65C3C">
        <w:rPr>
          <w:rFonts w:ascii="Times New Roman" w:hAnsi="Times New Roman" w:cs="Times New Roman"/>
          <w:b/>
        </w:rPr>
        <w:t xml:space="preserve">.2 Безопасность оборудования </w:t>
      </w:r>
    </w:p>
    <w:p w:rsidR="00F65C3C"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Цель: предотвращение потерь, повреж</w:t>
      </w:r>
      <w:r w:rsidR="00F65C3C">
        <w:rPr>
          <w:rFonts w:ascii="Times New Roman" w:hAnsi="Times New Roman" w:cs="Times New Roman"/>
        </w:rPr>
        <w:t>дений или компрометаций активов</w:t>
      </w:r>
    </w:p>
    <w:p w:rsidR="00F65C3C"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Оборудование необходимо</w:t>
      </w:r>
      <w:r w:rsidR="00F65C3C">
        <w:rPr>
          <w:rFonts w:ascii="Times New Roman" w:hAnsi="Times New Roman" w:cs="Times New Roman"/>
        </w:rPr>
        <w:t xml:space="preserve"> </w:t>
      </w:r>
      <w:r w:rsidRPr="00DA3623">
        <w:rPr>
          <w:rFonts w:ascii="Times New Roman" w:hAnsi="Times New Roman" w:cs="Times New Roman"/>
        </w:rPr>
        <w:t>защищать</w:t>
      </w:r>
      <w:r w:rsidR="00F65C3C">
        <w:rPr>
          <w:rFonts w:ascii="Times New Roman" w:hAnsi="Times New Roman" w:cs="Times New Roman"/>
        </w:rPr>
        <w:t xml:space="preserve"> </w:t>
      </w:r>
      <w:r w:rsidRPr="00DA3623">
        <w:rPr>
          <w:rFonts w:ascii="Times New Roman" w:hAnsi="Times New Roman" w:cs="Times New Roman"/>
        </w:rPr>
        <w:t>от</w:t>
      </w:r>
      <w:r w:rsidR="00F65C3C">
        <w:rPr>
          <w:rFonts w:ascii="Times New Roman" w:hAnsi="Times New Roman" w:cs="Times New Roman"/>
        </w:rPr>
        <w:t xml:space="preserve"> </w:t>
      </w:r>
      <w:r w:rsidRPr="00DA3623">
        <w:rPr>
          <w:rFonts w:ascii="Times New Roman" w:hAnsi="Times New Roman" w:cs="Times New Roman"/>
        </w:rPr>
        <w:t>угроз</w:t>
      </w:r>
      <w:r w:rsidR="00F65C3C">
        <w:rPr>
          <w:rFonts w:ascii="Times New Roman" w:hAnsi="Times New Roman" w:cs="Times New Roman"/>
        </w:rPr>
        <w:t xml:space="preserve"> </w:t>
      </w:r>
      <w:r w:rsidRPr="00DA3623">
        <w:rPr>
          <w:rFonts w:ascii="Times New Roman" w:hAnsi="Times New Roman" w:cs="Times New Roman"/>
        </w:rPr>
        <w:t xml:space="preserve">его безопасности и воздействий окружающей среды. Необходимо обеспечивать безопасность оборудования, чтобы уменьшить риск неавторизованного доступа к данным и защитить их от потери или повреждения. При этом необходимо принимать во внимание особенности, связанные с расположением оборудования и возможным его перемещением. Могут потребоваться специальные мероприятия защиты от опасных воздействий среды или неавторизованного доступа через инфраструктуры обеспечения, в частности, системы электропитания и кабельной разводки. </w:t>
      </w:r>
    </w:p>
    <w:p w:rsidR="00F65C3C" w:rsidRPr="00F65C3C"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00DA3623" w:rsidRPr="00F65C3C">
        <w:rPr>
          <w:rFonts w:ascii="Times New Roman" w:hAnsi="Times New Roman" w:cs="Times New Roman"/>
          <w:b/>
        </w:rPr>
        <w:t xml:space="preserve">.2.1 Расположение и защита оборудования </w:t>
      </w:r>
    </w:p>
    <w:p w:rsidR="00F65C3C"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lastRenderedPageBreak/>
        <w:t xml:space="preserve">Оборудование должно быть расположено и защищено так, чтобы уменьшить риски от воздействий окружающей среды и возможности неавторизованного доступа. Необходимо рассматривать следующие мероприятия по управлению информационной безопасностью: </w:t>
      </w:r>
    </w:p>
    <w:p w:rsidR="00F65C3C"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а) оборудование необходимо размещать таким образом, чтобы свести до минимума излишний доступ в места его расположения; </w:t>
      </w:r>
    </w:p>
    <w:p w:rsidR="00F65C3C" w:rsidRPr="00745EB7"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б) средства обработки и хранения важной информации следует размещать так, чтобы уменьшить риск несанкционированного наблюдения за их функционированием; </w:t>
      </w:r>
    </w:p>
    <w:p w:rsidR="00745EB7" w:rsidRPr="00745EB7" w:rsidRDefault="00745EB7" w:rsidP="00D27815">
      <w:pPr>
        <w:pStyle w:val="a3"/>
        <w:ind w:left="0" w:firstLine="284"/>
        <w:jc w:val="both"/>
        <w:rPr>
          <w:rFonts w:ascii="Times New Roman" w:hAnsi="Times New Roman" w:cs="Times New Roman"/>
        </w:rPr>
      </w:pPr>
      <w:r>
        <w:rPr>
          <w:rFonts w:ascii="Times New Roman" w:hAnsi="Times New Roman" w:cs="Times New Roman"/>
        </w:rPr>
        <w:t>в</w:t>
      </w:r>
      <w:r w:rsidR="00DA3623" w:rsidRPr="00DA3623">
        <w:rPr>
          <w:rFonts w:ascii="Times New Roman" w:hAnsi="Times New Roman" w:cs="Times New Roman"/>
        </w:rPr>
        <w:t>) меры по управлению информационной безопасностью должны свести к минимуму риск потенциальных угроз</w:t>
      </w:r>
      <w:r>
        <w:rPr>
          <w:rFonts w:ascii="Times New Roman" w:hAnsi="Times New Roman" w:cs="Times New Roman"/>
        </w:rPr>
        <w:t>;</w:t>
      </w:r>
      <w:r w:rsidR="00DA3623" w:rsidRPr="00745EB7">
        <w:rPr>
          <w:rFonts w:ascii="Times New Roman" w:hAnsi="Times New Roman" w:cs="Times New Roman"/>
        </w:rPr>
        <w:t xml:space="preserve"> </w:t>
      </w:r>
    </w:p>
    <w:p w:rsidR="00745EB7" w:rsidRPr="00745EB7" w:rsidRDefault="00745EB7" w:rsidP="00D27815">
      <w:pPr>
        <w:pStyle w:val="a3"/>
        <w:ind w:left="0" w:firstLine="284"/>
        <w:jc w:val="both"/>
        <w:rPr>
          <w:rFonts w:ascii="Times New Roman" w:hAnsi="Times New Roman" w:cs="Times New Roman"/>
        </w:rPr>
      </w:pPr>
      <w:r>
        <w:rPr>
          <w:rFonts w:ascii="Times New Roman" w:hAnsi="Times New Roman" w:cs="Times New Roman"/>
        </w:rPr>
        <w:t>г</w:t>
      </w:r>
      <w:r w:rsidR="00DA3623" w:rsidRPr="00DA3623">
        <w:rPr>
          <w:rFonts w:ascii="Times New Roman" w:hAnsi="Times New Roman" w:cs="Times New Roman"/>
        </w:rPr>
        <w:t xml:space="preserve">) следует проводить мониторинг состояния окружающей среды в целях выявления условий, которые могли бы неблагоприятно повлиять на функционирование средств обработки информации; </w:t>
      </w:r>
    </w:p>
    <w:p w:rsidR="00745EB7" w:rsidRDefault="00745EB7" w:rsidP="00D27815">
      <w:pPr>
        <w:pStyle w:val="a3"/>
        <w:ind w:left="0" w:firstLine="284"/>
        <w:jc w:val="both"/>
        <w:rPr>
          <w:rFonts w:ascii="Times New Roman" w:hAnsi="Times New Roman" w:cs="Times New Roman"/>
        </w:rPr>
      </w:pPr>
      <w:r>
        <w:rPr>
          <w:rFonts w:ascii="Times New Roman" w:hAnsi="Times New Roman" w:cs="Times New Roman"/>
        </w:rPr>
        <w:t>д</w:t>
      </w:r>
      <w:r w:rsidR="00DA3623" w:rsidRPr="00DA3623">
        <w:rPr>
          <w:rFonts w:ascii="Times New Roman" w:hAnsi="Times New Roman" w:cs="Times New Roman"/>
        </w:rPr>
        <w:t xml:space="preserve">) необходимо разработать меры по ликвидации последствий бедствий, случающихся в близлежащих помещениях, например, пожар в соседнем здании, затопление в подвальных помещениях или протекание воды через крышу, взрыв на улице. </w:t>
      </w:r>
    </w:p>
    <w:p w:rsidR="00745EB7" w:rsidRPr="00745EB7"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00DA3623" w:rsidRPr="00745EB7">
        <w:rPr>
          <w:rFonts w:ascii="Times New Roman" w:hAnsi="Times New Roman" w:cs="Times New Roman"/>
          <w:b/>
        </w:rPr>
        <w:t xml:space="preserve">.2.2 Подача электропитания </w:t>
      </w:r>
    </w:p>
    <w:p w:rsidR="00745EB7"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Оборудование необходимо защищать от перебоев в подаче электроэнергии и других сбоев, связанных с электричеством. Необходимо обеспечивать надлежащую подачу электропитания, соответствующую спецификациям производителя оборудования. Варианты достижения непрерывности подачи электропитания включают: </w:t>
      </w:r>
    </w:p>
    <w:p w:rsidR="00745EB7"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наличие нескольких источников электропитания, чтобы избежать последствий при нарушении его подачи от единственного источника; </w:t>
      </w:r>
    </w:p>
    <w:p w:rsidR="00745EB7"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устройства бесперебойного электропитания (UPS); </w:t>
      </w:r>
    </w:p>
    <w:p w:rsidR="00745EB7"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 xml:space="preserve">- резервный генератор. </w:t>
      </w:r>
    </w:p>
    <w:p w:rsidR="00745EB7" w:rsidRDefault="00DA3623" w:rsidP="00D27815">
      <w:pPr>
        <w:pStyle w:val="a3"/>
        <w:ind w:left="0" w:firstLine="284"/>
        <w:jc w:val="both"/>
        <w:rPr>
          <w:rFonts w:ascii="Times New Roman" w:hAnsi="Times New Roman" w:cs="Times New Roman"/>
        </w:rPr>
      </w:pPr>
      <w:r w:rsidRPr="00DA3623">
        <w:rPr>
          <w:rFonts w:ascii="Times New Roman" w:hAnsi="Times New Roman" w:cs="Times New Roman"/>
        </w:rPr>
        <w:t>Чтобы обеспечить безопасное выключение и/или непрерывное функционирование устройств</w:t>
      </w:r>
      <w:r w:rsidR="00745EB7">
        <w:rPr>
          <w:rFonts w:ascii="Times New Roman" w:hAnsi="Times New Roman" w:cs="Times New Roman"/>
        </w:rPr>
        <w:t xml:space="preserve"> </w:t>
      </w:r>
      <w:r w:rsidRPr="00DA3623">
        <w:rPr>
          <w:rFonts w:ascii="Times New Roman" w:hAnsi="Times New Roman" w:cs="Times New Roman"/>
        </w:rPr>
        <w:t xml:space="preserve">рекомендуется подключать оборудование через UPS. В планах обеспечения непрерывности следует предусматривать действия, которые должны быть предприняты при отказе UPS. Оборудование UPS следует регулярно проверять на наличие адекватной мощности, а также тестировать в соответствии с рекомендациями производителя. Резервный генератор следует применять, если необходимо обеспечить функционирование оборудования в случае длительного отказа подачи электроэнергии от общего источника. Резервные генераторы следует регулярно проверять в соответствии с инструкциями производителя. Для обеспечения работы генератора в течение длительного срока необходимо обеспечить соответствующую поставку топлива. Следует обеспечить работу аварийного освещения на случай отказа электропитания, потребляемого от сети. </w:t>
      </w:r>
    </w:p>
    <w:p w:rsidR="003A3E7E" w:rsidRPr="003A3E7E" w:rsidRDefault="003A3E7E" w:rsidP="00D27815">
      <w:pPr>
        <w:pStyle w:val="a3"/>
        <w:ind w:left="0" w:firstLine="284"/>
        <w:jc w:val="both"/>
        <w:rPr>
          <w:rFonts w:ascii="Times New Roman" w:hAnsi="Times New Roman" w:cs="Times New Roman"/>
          <w:b/>
        </w:rPr>
      </w:pPr>
      <w:r w:rsidRPr="003A3E7E">
        <w:rPr>
          <w:rFonts w:ascii="Times New Roman" w:hAnsi="Times New Roman" w:cs="Times New Roman"/>
          <w:b/>
        </w:rPr>
        <w:t>6.2.3</w:t>
      </w:r>
      <w:r w:rsidR="00DA3623" w:rsidRPr="003A3E7E">
        <w:rPr>
          <w:rFonts w:ascii="Times New Roman" w:hAnsi="Times New Roman" w:cs="Times New Roman"/>
          <w:b/>
        </w:rPr>
        <w:t xml:space="preserve"> Безопасная утилизация (списание) или повторное использование оборудования </w:t>
      </w:r>
    </w:p>
    <w:p w:rsidR="003A3E7E" w:rsidRDefault="003A3E7E" w:rsidP="00D27815">
      <w:pPr>
        <w:pStyle w:val="a3"/>
        <w:ind w:left="0" w:firstLine="284"/>
        <w:jc w:val="both"/>
        <w:rPr>
          <w:rFonts w:ascii="Times New Roman" w:hAnsi="Times New Roman" w:cs="Times New Roman"/>
          <w:b/>
        </w:rPr>
      </w:pPr>
      <w:r>
        <w:rPr>
          <w:rFonts w:ascii="Times New Roman" w:hAnsi="Times New Roman" w:cs="Times New Roman"/>
        </w:rPr>
        <w:t>И</w:t>
      </w:r>
      <w:r w:rsidR="00DA3623" w:rsidRPr="00DA3623">
        <w:rPr>
          <w:rFonts w:ascii="Times New Roman" w:hAnsi="Times New Roman" w:cs="Times New Roman"/>
        </w:rPr>
        <w:t>нформация может быть скомпрометирована вследствие небрежной утилизации (списания) или повторно</w:t>
      </w:r>
      <w:r>
        <w:rPr>
          <w:rFonts w:ascii="Times New Roman" w:hAnsi="Times New Roman" w:cs="Times New Roman"/>
        </w:rPr>
        <w:t>го использования оборудования (7</w:t>
      </w:r>
      <w:r w:rsidR="00DA3623" w:rsidRPr="00DA3623">
        <w:rPr>
          <w:rFonts w:ascii="Times New Roman" w:hAnsi="Times New Roman" w:cs="Times New Roman"/>
        </w:rPr>
        <w:t>.6.4). Носители данных, содержащие важную информацию, необходимо физически разрушать или перезаписывать безопасным образом, а не использовать стандартные функции удаления. Все компоненты оборудования, содержащего носители данных (встроенные жесткие диски), следует проверять на предмет удаления всех важных данных и лицензионного программного обеспечения. В отношении носителей данных, содержащих важную информацию, может потребоваться оценка рисков с целью определения целесообразности их разрушения, восстановления или выбраковки.</w:t>
      </w:r>
    </w:p>
    <w:p w:rsidR="003A3E7E" w:rsidRPr="003A3E7E"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Pr="003A3E7E">
        <w:rPr>
          <w:rFonts w:ascii="Times New Roman" w:hAnsi="Times New Roman" w:cs="Times New Roman"/>
          <w:b/>
        </w:rPr>
        <w:t xml:space="preserve">.3 Общие мероприятия по управлению информационной безопасностью </w:t>
      </w:r>
    </w:p>
    <w:p w:rsidR="003A3E7E" w:rsidRDefault="003A3E7E" w:rsidP="00D27815">
      <w:pPr>
        <w:pStyle w:val="a3"/>
        <w:ind w:left="0" w:firstLine="284"/>
        <w:jc w:val="both"/>
        <w:rPr>
          <w:rFonts w:ascii="Times New Roman" w:hAnsi="Times New Roman" w:cs="Times New Roman"/>
        </w:rPr>
      </w:pPr>
      <w:r w:rsidRPr="003A3E7E">
        <w:rPr>
          <w:rFonts w:ascii="Times New Roman" w:hAnsi="Times New Roman" w:cs="Times New Roman"/>
        </w:rPr>
        <w:t>Цель: предотвращение компрометации или кражи информации и средств обработки информации.</w:t>
      </w:r>
    </w:p>
    <w:p w:rsidR="003A3E7E" w:rsidRDefault="003A3E7E" w:rsidP="00D27815">
      <w:pPr>
        <w:pStyle w:val="a3"/>
        <w:ind w:left="0" w:firstLine="284"/>
        <w:jc w:val="both"/>
        <w:rPr>
          <w:rFonts w:ascii="Times New Roman" w:hAnsi="Times New Roman" w:cs="Times New Roman"/>
        </w:rPr>
      </w:pPr>
      <w:r w:rsidRPr="003A3E7E">
        <w:rPr>
          <w:rFonts w:ascii="Times New Roman" w:hAnsi="Times New Roman" w:cs="Times New Roman"/>
        </w:rPr>
        <w:t xml:space="preserve">Информацию и средства обработки информации необходимо защищать от раскрытия, кражи или модификации неавторизованными лицами; должны быть внедрены меры, обеспечивающие сведение к минимуму риска их потери или повреждения. </w:t>
      </w:r>
    </w:p>
    <w:p w:rsidR="003A3E7E" w:rsidRPr="003A3E7E" w:rsidRDefault="003A3E7E" w:rsidP="00D27815">
      <w:pPr>
        <w:pStyle w:val="a3"/>
        <w:ind w:left="0" w:firstLine="284"/>
        <w:jc w:val="both"/>
        <w:rPr>
          <w:rFonts w:ascii="Times New Roman" w:hAnsi="Times New Roman" w:cs="Times New Roman"/>
          <w:b/>
        </w:rPr>
      </w:pPr>
      <w:r>
        <w:rPr>
          <w:rFonts w:ascii="Times New Roman" w:hAnsi="Times New Roman" w:cs="Times New Roman"/>
          <w:b/>
        </w:rPr>
        <w:t>6</w:t>
      </w:r>
      <w:r w:rsidRPr="003A3E7E">
        <w:rPr>
          <w:rFonts w:ascii="Times New Roman" w:hAnsi="Times New Roman" w:cs="Times New Roman"/>
          <w:b/>
        </w:rPr>
        <w:t xml:space="preserve">.3.1 Политика «чистого стола» и «чистого экрана» </w:t>
      </w:r>
    </w:p>
    <w:p w:rsidR="003A3E7E" w:rsidRDefault="003A3E7E" w:rsidP="00D27815">
      <w:pPr>
        <w:pStyle w:val="a3"/>
        <w:ind w:left="0" w:firstLine="284"/>
        <w:jc w:val="both"/>
        <w:rPr>
          <w:rFonts w:ascii="Times New Roman" w:hAnsi="Times New Roman" w:cs="Times New Roman"/>
        </w:rPr>
      </w:pPr>
      <w:r>
        <w:rPr>
          <w:rFonts w:ascii="Times New Roman" w:hAnsi="Times New Roman" w:cs="Times New Roman"/>
        </w:rPr>
        <w:lastRenderedPageBreak/>
        <w:t xml:space="preserve">Пользователям </w:t>
      </w:r>
      <w:r w:rsidRPr="003A3E7E">
        <w:rPr>
          <w:rFonts w:ascii="Times New Roman" w:hAnsi="Times New Roman" w:cs="Times New Roman"/>
        </w:rPr>
        <w:t xml:space="preserve">следует применять политику «чистого стола» в отношении бумажных документов и сменных носителей данных, а также политику «чистого экрана» в отношении средств обработки информации с тем, чтобы уменьшить риски неавторизованного доступа, потери и повреждения информации. При применении этих политик следует учитывать категории информации с точки зрения безопасности (5.2) и соответствующие риски. Носители информации, оставленные на столах, также могут быть повреждены или разрушены при бедствии, например, при пожаре, наводнении или взрыве. Следует применять следующие мероприятия по управлению информационной безопасностью: </w:t>
      </w:r>
    </w:p>
    <w:p w:rsidR="003A3E7E" w:rsidRDefault="003A3E7E" w:rsidP="00D27815">
      <w:pPr>
        <w:pStyle w:val="a3"/>
        <w:ind w:left="0" w:firstLine="284"/>
        <w:jc w:val="both"/>
        <w:rPr>
          <w:rFonts w:ascii="Times New Roman" w:hAnsi="Times New Roman" w:cs="Times New Roman"/>
        </w:rPr>
      </w:pPr>
      <w:r w:rsidRPr="003A3E7E">
        <w:rPr>
          <w:rFonts w:ascii="Times New Roman" w:hAnsi="Times New Roman" w:cs="Times New Roman"/>
        </w:rPr>
        <w:t>- чтобы исключить компрометацию информации, целесообразно бумажные и электронные носители информации, когда они не используются, хранить в надлежащих запирающихся шкафах и/или в дру</w:t>
      </w:r>
      <w:r>
        <w:rPr>
          <w:rFonts w:ascii="Times New Roman" w:hAnsi="Times New Roman" w:cs="Times New Roman"/>
        </w:rPr>
        <w:t>гих защищенных предметах мебели</w:t>
      </w:r>
      <w:r w:rsidRPr="003A3E7E">
        <w:rPr>
          <w:rFonts w:ascii="Times New Roman" w:hAnsi="Times New Roman" w:cs="Times New Roman"/>
        </w:rPr>
        <w:t xml:space="preserve">; </w:t>
      </w:r>
    </w:p>
    <w:p w:rsidR="003A3E7E" w:rsidRDefault="003A3E7E" w:rsidP="00D27815">
      <w:pPr>
        <w:pStyle w:val="a3"/>
        <w:ind w:left="0" w:firstLine="284"/>
        <w:jc w:val="both"/>
        <w:rPr>
          <w:rFonts w:ascii="Times New Roman" w:hAnsi="Times New Roman" w:cs="Times New Roman"/>
        </w:rPr>
      </w:pPr>
      <w:r w:rsidRPr="003A3E7E">
        <w:rPr>
          <w:rFonts w:ascii="Times New Roman" w:hAnsi="Times New Roman" w:cs="Times New Roman"/>
        </w:rPr>
        <w:t xml:space="preserve">- носители с важной или критичной информацией, когда они не требуются, следует убирать и запирать, особенно когда помещение пустует; </w:t>
      </w:r>
    </w:p>
    <w:p w:rsidR="003A3E7E" w:rsidRDefault="003A3E7E" w:rsidP="00D27815">
      <w:pPr>
        <w:pStyle w:val="a3"/>
        <w:ind w:left="0" w:firstLine="284"/>
        <w:jc w:val="both"/>
        <w:rPr>
          <w:rFonts w:ascii="Times New Roman" w:hAnsi="Times New Roman" w:cs="Times New Roman"/>
        </w:rPr>
      </w:pPr>
      <w:r w:rsidRPr="003A3E7E">
        <w:rPr>
          <w:rFonts w:ascii="Times New Roman" w:hAnsi="Times New Roman" w:cs="Times New Roman"/>
        </w:rPr>
        <w:t xml:space="preserve">- персональные компьютеры, компьютерные терминалы и принтеры должны быть выключены по окончании работы; следует также применять кодовые замки, пароли или другие мероприятия в отношении устройств, находящихся без присмотра; </w:t>
      </w:r>
    </w:p>
    <w:p w:rsidR="003A3E7E" w:rsidRDefault="003A3E7E" w:rsidP="00D27815">
      <w:pPr>
        <w:pStyle w:val="a3"/>
        <w:ind w:left="0" w:firstLine="284"/>
        <w:jc w:val="both"/>
        <w:rPr>
          <w:rFonts w:ascii="Times New Roman" w:hAnsi="Times New Roman" w:cs="Times New Roman"/>
        </w:rPr>
      </w:pPr>
      <w:r w:rsidRPr="003A3E7E">
        <w:rPr>
          <w:rFonts w:ascii="Times New Roman" w:hAnsi="Times New Roman" w:cs="Times New Roman"/>
        </w:rPr>
        <w:t xml:space="preserve">- напечатанные документы с важной или конфиденциальной информацией необходимо изымать из принтеров немедленно. </w:t>
      </w:r>
    </w:p>
    <w:p w:rsidR="002113F7" w:rsidRDefault="002113F7" w:rsidP="00D27815">
      <w:pPr>
        <w:pStyle w:val="a3"/>
        <w:ind w:left="0" w:firstLine="284"/>
        <w:jc w:val="both"/>
        <w:rPr>
          <w:rFonts w:ascii="Times New Roman" w:hAnsi="Times New Roman" w:cs="Times New Roman"/>
          <w:b/>
        </w:rPr>
      </w:pPr>
    </w:p>
    <w:p w:rsidR="00FF0F34" w:rsidRDefault="00FF0F34" w:rsidP="00D27815">
      <w:pPr>
        <w:pStyle w:val="a3"/>
        <w:numPr>
          <w:ilvl w:val="0"/>
          <w:numId w:val="12"/>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FF0F34">
        <w:rPr>
          <w:rFonts w:ascii="Times New Roman" w:hAnsi="Times New Roman" w:cs="Times New Roman"/>
          <w:b/>
          <w:sz w:val="24"/>
          <w:szCs w:val="24"/>
        </w:rPr>
        <w:t>Управление передачей данных и операционной деятельностью</w:t>
      </w:r>
    </w:p>
    <w:p w:rsidR="00FF0F34" w:rsidRDefault="00FF0F34" w:rsidP="00D27815">
      <w:pPr>
        <w:pStyle w:val="a3"/>
        <w:ind w:left="643"/>
        <w:jc w:val="both"/>
        <w:rPr>
          <w:rFonts w:ascii="Times New Roman" w:hAnsi="Times New Roman" w:cs="Times New Roman"/>
          <w:b/>
          <w:sz w:val="24"/>
          <w:szCs w:val="24"/>
        </w:rPr>
      </w:pPr>
    </w:p>
    <w:p w:rsidR="00FF0F34" w:rsidRPr="00FF0F34" w:rsidRDefault="00FF0F34" w:rsidP="00D27815">
      <w:pPr>
        <w:pStyle w:val="a3"/>
        <w:ind w:left="0" w:firstLine="284"/>
        <w:jc w:val="both"/>
        <w:rPr>
          <w:rFonts w:ascii="Times New Roman" w:hAnsi="Times New Roman" w:cs="Times New Roman"/>
          <w:b/>
        </w:rPr>
      </w:pPr>
      <w:r>
        <w:rPr>
          <w:rFonts w:ascii="Times New Roman" w:hAnsi="Times New Roman" w:cs="Times New Roman"/>
          <w:b/>
        </w:rPr>
        <w:t>7</w:t>
      </w:r>
      <w:r w:rsidRPr="00FF0F34">
        <w:rPr>
          <w:rFonts w:ascii="Times New Roman" w:hAnsi="Times New Roman" w:cs="Times New Roman"/>
          <w:b/>
        </w:rPr>
        <w:t xml:space="preserve">.1 Операционные процедуры и обязанности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Цель: обеспечение уверенности в надлежащем и безопасном функционировании средств обработки информации.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Должны быть установлены обязанности и процедуры по управлению и функционированию всех средств обработки информации. Они должны включать разработку соответствующих операционных инструкций и процедуры реагирования на инциденты. С целью минимизации риска при неправильном использовании систем вследствие небрежности или злого умысла следует, по возможности, реализовывать </w:t>
      </w:r>
      <w:r>
        <w:rPr>
          <w:rFonts w:ascii="Times New Roman" w:hAnsi="Times New Roman" w:cs="Times New Roman"/>
        </w:rPr>
        <w:t xml:space="preserve">принцип разделения полномочий (7.1.4). </w:t>
      </w:r>
    </w:p>
    <w:p w:rsidR="00FF0F34" w:rsidRPr="00FF0F34" w:rsidRDefault="00FF0F34" w:rsidP="00D27815">
      <w:pPr>
        <w:pStyle w:val="a3"/>
        <w:numPr>
          <w:ilvl w:val="2"/>
          <w:numId w:val="12"/>
        </w:numPr>
        <w:jc w:val="both"/>
        <w:rPr>
          <w:rFonts w:ascii="Times New Roman" w:hAnsi="Times New Roman" w:cs="Times New Roman"/>
          <w:b/>
        </w:rPr>
      </w:pPr>
      <w:r w:rsidRPr="00FF0F34">
        <w:rPr>
          <w:rFonts w:ascii="Times New Roman" w:hAnsi="Times New Roman" w:cs="Times New Roman"/>
          <w:b/>
        </w:rPr>
        <w:t xml:space="preserve">Документальное оформление операционных процедур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Операционные процедуры, определяемые политикой безопасности, должны рассматриваться как официальные документы. Процедуры содержат детальную инструкцию выполнения конкретного задания (работы) и включают: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 обработку и управление информацией;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 определение требований в отношении графика выполнения заданий, включающих взаимосвязи между системами;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обработку ошибок или других исключительных ситуаций, которые могут возникнуть в течение выполнения заданий, включая ограничения на и</w:t>
      </w:r>
      <w:r>
        <w:rPr>
          <w:rFonts w:ascii="Times New Roman" w:hAnsi="Times New Roman" w:cs="Times New Roman"/>
        </w:rPr>
        <w:t>спользование системных утилит (8</w:t>
      </w:r>
      <w:r w:rsidRPr="00FF0F34">
        <w:rPr>
          <w:rFonts w:ascii="Times New Roman" w:hAnsi="Times New Roman" w:cs="Times New Roman"/>
        </w:rPr>
        <w:t xml:space="preserve">.5.5);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 необходимые контакты на случай неожиданных операционных или технических проблем;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 перезапуск системы и процедуры восстановления в случае системных сбоев.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Документированные процедуры должны быть также разработаны в отношении обслуживания систем обработки и обмена информацией, в частности процедуры запуска и безопасного завершения работы </w:t>
      </w:r>
      <w:r>
        <w:rPr>
          <w:rFonts w:ascii="Times New Roman" w:hAnsi="Times New Roman" w:cs="Times New Roman"/>
        </w:rPr>
        <w:t>планшета</w:t>
      </w:r>
      <w:r w:rsidRPr="00FF0F34">
        <w:rPr>
          <w:rFonts w:ascii="Times New Roman" w:hAnsi="Times New Roman" w:cs="Times New Roman"/>
        </w:rPr>
        <w:t xml:space="preserve">(ов), процедуры резервирования, текущего обслуживания и ремонта оборудования, обеспечения надлежащей безопасности помещений с компьютерным и коммуникационным оборудованием. </w:t>
      </w:r>
    </w:p>
    <w:p w:rsidR="00FF0F34" w:rsidRPr="00FF0F34" w:rsidRDefault="00FF0F34" w:rsidP="00D27815">
      <w:pPr>
        <w:pStyle w:val="a3"/>
        <w:ind w:left="0" w:firstLine="284"/>
        <w:jc w:val="both"/>
        <w:rPr>
          <w:rFonts w:ascii="Times New Roman" w:hAnsi="Times New Roman" w:cs="Times New Roman"/>
          <w:b/>
        </w:rPr>
      </w:pPr>
      <w:r w:rsidRPr="00FF0F34">
        <w:rPr>
          <w:rFonts w:ascii="Times New Roman" w:hAnsi="Times New Roman" w:cs="Times New Roman"/>
          <w:b/>
        </w:rPr>
        <w:t xml:space="preserve">7.1.2 Контроль изменений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Изменения конфигурации в средствах и системах обработки информации должны контролироваться надлежащим образом. Неадекватный контроль изменений средств и систем обработки информации — распространенная причина системных сбоев и инцидентов нарушения информационной безопасности. С целью обеспечения надлежащего контроля всех изменений в </w:t>
      </w:r>
      <w:r w:rsidRPr="00FF0F34">
        <w:rPr>
          <w:rFonts w:ascii="Times New Roman" w:hAnsi="Times New Roman" w:cs="Times New Roman"/>
        </w:rPr>
        <w:lastRenderedPageBreak/>
        <w:t xml:space="preserve">оборудовании, программном обеспечении или процедурах должны быть определены и внедрены формализованные роли, ответственности и процедуры. При изменении программного обеспечения вся необходимая информация должна фиксироваться и сохраняться в системном журнале аудита. </w:t>
      </w:r>
    </w:p>
    <w:p w:rsidR="00FF0F34" w:rsidRPr="00FF0F34" w:rsidRDefault="00FF0F34" w:rsidP="00D27815">
      <w:pPr>
        <w:pStyle w:val="a3"/>
        <w:ind w:left="0" w:firstLine="284"/>
        <w:jc w:val="both"/>
        <w:rPr>
          <w:rFonts w:ascii="Times New Roman" w:hAnsi="Times New Roman" w:cs="Times New Roman"/>
          <w:b/>
        </w:rPr>
      </w:pPr>
      <w:r>
        <w:rPr>
          <w:rFonts w:ascii="Times New Roman" w:hAnsi="Times New Roman" w:cs="Times New Roman"/>
          <w:b/>
        </w:rPr>
        <w:t>7</w:t>
      </w:r>
      <w:r w:rsidRPr="00FF0F34">
        <w:rPr>
          <w:rFonts w:ascii="Times New Roman" w:hAnsi="Times New Roman" w:cs="Times New Roman"/>
          <w:b/>
        </w:rPr>
        <w:t xml:space="preserve">.1.3 Процедуры в отношении инцидентов нарушения информационной безопасности </w:t>
      </w:r>
    </w:p>
    <w:p w:rsidR="00FF0F34"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Обязанности и процедуры по управлению в отношении инцидентов должны быть определены для обеспечения быстрой, эффективной и организованной реакции на эти нарушения инф</w:t>
      </w:r>
      <w:r>
        <w:rPr>
          <w:rFonts w:ascii="Times New Roman" w:hAnsi="Times New Roman" w:cs="Times New Roman"/>
        </w:rPr>
        <w:t>ормационной безопасности</w:t>
      </w:r>
      <w:r w:rsidRPr="00FF0F34">
        <w:rPr>
          <w:rFonts w:ascii="Times New Roman" w:hAnsi="Times New Roman" w:cs="Times New Roman"/>
        </w:rPr>
        <w:t xml:space="preserve">. При этом необходимо рассмотреть следующие мероприятия: </w:t>
      </w:r>
    </w:p>
    <w:p w:rsidR="006D18CA"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 xml:space="preserve">а) должны быть определены процедуры в отношении всех возможных типов инцидентов нарушения информационной безопасности, в том числе: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1) сбои информационных систем и утрата сервисов;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2) отказ в обслуживании;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3) ошибки вследствие неполных или неточных данных;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4) нарушения конфиденциальности; </w:t>
      </w:r>
    </w:p>
    <w:p w:rsidR="006D18CA"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б) в дополнение к обычным планам обеспечения непрерывности (предназначенных для скорейшего восстановления систем или услуг) должны существовать процеду</w:t>
      </w:r>
      <w:r w:rsidR="006D18CA">
        <w:rPr>
          <w:rFonts w:ascii="Times New Roman" w:hAnsi="Times New Roman" w:cs="Times New Roman"/>
        </w:rPr>
        <w:t>ры выполнения требований</w:t>
      </w:r>
      <w:r w:rsidRPr="00FF0F34">
        <w:rPr>
          <w:rFonts w:ascii="Times New Roman" w:hAnsi="Times New Roman" w:cs="Times New Roman"/>
        </w:rPr>
        <w:t xml:space="preserve">: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1) анализа и идентификации причины инцидента;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2) планирования и внедрения средств, предотвращающих повторное проявление инцидентов, при необходимости;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3) использования журналов аудита и аналогичных свидетельств; </w:t>
      </w:r>
    </w:p>
    <w:p w:rsidR="006D18CA" w:rsidRDefault="00FF0F34" w:rsidP="00D27815">
      <w:pPr>
        <w:pStyle w:val="a3"/>
        <w:ind w:left="0" w:firstLine="567"/>
        <w:jc w:val="both"/>
        <w:rPr>
          <w:rFonts w:ascii="Times New Roman" w:hAnsi="Times New Roman" w:cs="Times New Roman"/>
        </w:rPr>
      </w:pPr>
      <w:r w:rsidRPr="00FF0F34">
        <w:rPr>
          <w:rFonts w:ascii="Times New Roman" w:hAnsi="Times New Roman" w:cs="Times New Roman"/>
        </w:rPr>
        <w:t xml:space="preserve">4) взаимодействия с лицами, на которых инцидент оказал воздействие или участвующих в устранении последствий инцидента; </w:t>
      </w:r>
    </w:p>
    <w:p w:rsidR="006D18CA" w:rsidRPr="006D18CA" w:rsidRDefault="006D18CA" w:rsidP="00D27815">
      <w:pPr>
        <w:pStyle w:val="a3"/>
        <w:ind w:left="0" w:firstLine="284"/>
        <w:jc w:val="both"/>
        <w:rPr>
          <w:rFonts w:ascii="Times New Roman" w:hAnsi="Times New Roman" w:cs="Times New Roman"/>
          <w:b/>
        </w:rPr>
      </w:pPr>
      <w:r>
        <w:rPr>
          <w:rFonts w:ascii="Times New Roman" w:hAnsi="Times New Roman" w:cs="Times New Roman"/>
          <w:b/>
        </w:rPr>
        <w:t>7</w:t>
      </w:r>
      <w:r w:rsidR="00FF0F34" w:rsidRPr="006D18CA">
        <w:rPr>
          <w:rFonts w:ascii="Times New Roman" w:hAnsi="Times New Roman" w:cs="Times New Roman"/>
          <w:b/>
        </w:rPr>
        <w:t>.1.</w:t>
      </w:r>
      <w:r>
        <w:rPr>
          <w:rFonts w:ascii="Times New Roman" w:hAnsi="Times New Roman" w:cs="Times New Roman"/>
          <w:b/>
        </w:rPr>
        <w:t>4</w:t>
      </w:r>
      <w:r w:rsidR="00FF0F34" w:rsidRPr="006D18CA">
        <w:rPr>
          <w:rFonts w:ascii="Times New Roman" w:hAnsi="Times New Roman" w:cs="Times New Roman"/>
          <w:b/>
        </w:rPr>
        <w:t xml:space="preserve"> Управление средствами обработки информации сторонними</w:t>
      </w:r>
      <w:r w:rsidRPr="006D18CA">
        <w:rPr>
          <w:rFonts w:ascii="Times New Roman" w:hAnsi="Times New Roman" w:cs="Times New Roman"/>
          <w:b/>
        </w:rPr>
        <w:t xml:space="preserve"> пользователями</w:t>
      </w:r>
      <w:r w:rsidR="00FF0F34" w:rsidRPr="006D18CA">
        <w:rPr>
          <w:rFonts w:ascii="Times New Roman" w:hAnsi="Times New Roman" w:cs="Times New Roman"/>
          <w:b/>
        </w:rPr>
        <w:t xml:space="preserve"> </w:t>
      </w:r>
    </w:p>
    <w:p w:rsidR="006D18CA" w:rsidRDefault="00FF0F34" w:rsidP="00D27815">
      <w:pPr>
        <w:pStyle w:val="a3"/>
        <w:ind w:left="0" w:firstLine="284"/>
        <w:jc w:val="both"/>
        <w:rPr>
          <w:rFonts w:ascii="Times New Roman" w:hAnsi="Times New Roman" w:cs="Times New Roman"/>
        </w:rPr>
      </w:pPr>
      <w:r w:rsidRPr="00FF0F34">
        <w:rPr>
          <w:rFonts w:ascii="Times New Roman" w:hAnsi="Times New Roman" w:cs="Times New Roman"/>
        </w:rPr>
        <w:t>Использование сторонних</w:t>
      </w:r>
      <w:r w:rsidR="006D18CA">
        <w:rPr>
          <w:rFonts w:ascii="Times New Roman" w:hAnsi="Times New Roman" w:cs="Times New Roman"/>
        </w:rPr>
        <w:t xml:space="preserve"> пользователей</w:t>
      </w:r>
      <w:r w:rsidRPr="00FF0F34">
        <w:rPr>
          <w:rFonts w:ascii="Times New Roman" w:hAnsi="Times New Roman" w:cs="Times New Roman"/>
        </w:rPr>
        <w:t xml:space="preserve"> для управления средствами обработки информации является потенциальной угрозой для безопасности, поскольку возникает возможность компрометации, повреждения или потери данных. Такие риски должны быть идентифицированы заранее, а соответствующие мероприятия по управлению информационной безопасностью согласованы с подрядчиком и включены в</w:t>
      </w:r>
      <w:r w:rsidR="006D18CA">
        <w:rPr>
          <w:rFonts w:ascii="Times New Roman" w:hAnsi="Times New Roman" w:cs="Times New Roman"/>
        </w:rPr>
        <w:t xml:space="preserve"> соглашение</w:t>
      </w:r>
      <w:r w:rsidRPr="00FF0F34">
        <w:rPr>
          <w:rFonts w:ascii="Times New Roman" w:hAnsi="Times New Roman" w:cs="Times New Roman"/>
        </w:rPr>
        <w:t xml:space="preserve"> (4.2.2 и 4.3 в отношении руково</w:t>
      </w:r>
      <w:r w:rsidR="006D18CA">
        <w:rPr>
          <w:rFonts w:ascii="Times New Roman" w:hAnsi="Times New Roman" w:cs="Times New Roman"/>
        </w:rPr>
        <w:t>дств по соглашениям</w:t>
      </w:r>
      <w:r w:rsidRPr="00FF0F34">
        <w:rPr>
          <w:rFonts w:ascii="Times New Roman" w:hAnsi="Times New Roman" w:cs="Times New Roman"/>
        </w:rPr>
        <w:t xml:space="preserve"> с третьей стороной, предусматривающих доступ к средствам обработки информации организации и в отношении контрактов по аутсорсингу). </w:t>
      </w:r>
    </w:p>
    <w:p w:rsidR="006D18CA" w:rsidRPr="006D18CA" w:rsidRDefault="006D18CA" w:rsidP="00D27815">
      <w:pPr>
        <w:pStyle w:val="a3"/>
        <w:ind w:left="0" w:firstLine="284"/>
        <w:jc w:val="both"/>
        <w:rPr>
          <w:rFonts w:ascii="Times New Roman" w:hAnsi="Times New Roman" w:cs="Times New Roman"/>
          <w:b/>
        </w:rPr>
      </w:pPr>
      <w:r w:rsidRPr="006D18CA">
        <w:rPr>
          <w:rFonts w:ascii="Times New Roman" w:hAnsi="Times New Roman" w:cs="Times New Roman"/>
          <w:b/>
        </w:rPr>
        <w:t xml:space="preserve">7.2 Защита от вредоносного программного обеспечения </w:t>
      </w:r>
    </w:p>
    <w:p w:rsidR="006D18CA"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Цель: обеспечение защиты целостности программного обеспечения и массивов информации.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Необходимо принимать меры предотвращения и обнаружения внедрения вредоносного программного обеспечения. Программное обеспечение и средства обработки информации уязвимы к</w:t>
      </w:r>
      <w:r w:rsidR="00C03203">
        <w:rPr>
          <w:rFonts w:ascii="Times New Roman" w:hAnsi="Times New Roman" w:cs="Times New Roman"/>
        </w:rPr>
        <w:t xml:space="preserve"> </w:t>
      </w:r>
      <w:r w:rsidRPr="006D18CA">
        <w:rPr>
          <w:rFonts w:ascii="Times New Roman" w:hAnsi="Times New Roman" w:cs="Times New Roman"/>
        </w:rPr>
        <w:t>внедрению вредоносного программного обеспечения, такого как компьютерные вирусы, сетев</w:t>
      </w:r>
      <w:r w:rsidR="00C03203">
        <w:rPr>
          <w:rFonts w:ascii="Times New Roman" w:hAnsi="Times New Roman" w:cs="Times New Roman"/>
        </w:rPr>
        <w:t>ые «черви», «троянские кони» (9</w:t>
      </w:r>
      <w:r w:rsidRPr="006D18CA">
        <w:rPr>
          <w:rFonts w:ascii="Times New Roman" w:hAnsi="Times New Roman" w:cs="Times New Roman"/>
        </w:rPr>
        <w:t xml:space="preserve">.5.4) и логические бомбы. Пользователи должны быть осведомлены об опасности использования неавторизованного или вредоносного программного обеспечения, а соответствующие руководители должны обеспечить внедрение специальных средств контроля с целью обнаружения и/или предотвращения проникновения подобных программ. В частности, важно принятие мер предосторожности с целью обнаружения и предотвращения заражения компьютерными вирусами персональных компьютеров. </w:t>
      </w:r>
    </w:p>
    <w:p w:rsidR="00C03203" w:rsidRPr="00C03203" w:rsidRDefault="00C03203" w:rsidP="00D27815">
      <w:pPr>
        <w:pStyle w:val="a3"/>
        <w:ind w:left="0" w:firstLine="284"/>
        <w:jc w:val="both"/>
        <w:rPr>
          <w:rFonts w:ascii="Times New Roman" w:hAnsi="Times New Roman" w:cs="Times New Roman"/>
          <w:b/>
        </w:rPr>
      </w:pPr>
      <w:r w:rsidRPr="00C03203">
        <w:rPr>
          <w:rFonts w:ascii="Times New Roman" w:hAnsi="Times New Roman" w:cs="Times New Roman"/>
          <w:b/>
        </w:rPr>
        <w:t>7</w:t>
      </w:r>
      <w:r w:rsidR="006D18CA" w:rsidRPr="00C03203">
        <w:rPr>
          <w:rFonts w:ascii="Times New Roman" w:hAnsi="Times New Roman" w:cs="Times New Roman"/>
          <w:b/>
        </w:rPr>
        <w:t>.</w:t>
      </w:r>
      <w:r w:rsidRPr="00C03203">
        <w:rPr>
          <w:rFonts w:ascii="Times New Roman" w:hAnsi="Times New Roman" w:cs="Times New Roman"/>
          <w:b/>
        </w:rPr>
        <w:t>2</w:t>
      </w:r>
      <w:r w:rsidR="006D18CA" w:rsidRPr="00C03203">
        <w:rPr>
          <w:rFonts w:ascii="Times New Roman" w:hAnsi="Times New Roman" w:cs="Times New Roman"/>
          <w:b/>
        </w:rPr>
        <w:t xml:space="preserve">.1 Мероприятия по управлению информационной безопасностью для борьбы с вредоносным программным обеспечением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С целью обнаружения и предотвращения проникновения вредоносного программного обеспечения необходимо планирование и реализация мероприятий по управлению информационной безопасностью, а также формирование процедур, обеспечивающих соответствующую осведомленность пользователей. Защита от вредоносного программного обеспечения должна основываться на понимании требований безопасности, соответствующих мерах контроля доступа к системам и надлежащем управлении изменениями. Необходимо рассматривать следующие мероприятия по управлению информационной безопасностью: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lastRenderedPageBreak/>
        <w:t>- документированную политику, требующую соблюдения лицензионных соглашений и устанавливающую запрет на использование неавторизованн</w:t>
      </w:r>
      <w:r w:rsidR="00C03203">
        <w:rPr>
          <w:rFonts w:ascii="Times New Roman" w:hAnsi="Times New Roman" w:cs="Times New Roman"/>
        </w:rPr>
        <w:t>ого программного обеспечения (11</w:t>
      </w:r>
      <w:r w:rsidRPr="006D18CA">
        <w:rPr>
          <w:rFonts w:ascii="Times New Roman" w:hAnsi="Times New Roman" w:cs="Times New Roman"/>
        </w:rPr>
        <w:t xml:space="preserve">.1.2.2);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документированную политику защиты от рисков, связанных с получением файлов и программного обеспечения из внешних сетей, через внешние сети или из любой другой среды. В этой политике должно содержаться указание о необходимости принят</w:t>
      </w:r>
      <w:r w:rsidR="00C03203">
        <w:rPr>
          <w:rFonts w:ascii="Times New Roman" w:hAnsi="Times New Roman" w:cs="Times New Roman"/>
        </w:rPr>
        <w:t>ия защитных мер (9.5, 9.5.4, 9</w:t>
      </w:r>
      <w:r w:rsidRPr="006D18CA">
        <w:rPr>
          <w:rFonts w:ascii="Times New Roman" w:hAnsi="Times New Roman" w:cs="Times New Roman"/>
        </w:rPr>
        <w:t xml:space="preserve">.5.5);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 установку и регулярное обновление антивирусного программного обеспечения для обнаружения и сканирования компьютеров и носителей информации, запускаемого в случае необходимости в качестве превентивной меры или рутинной процедуры;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 проведение регулярных инвентаризаций программного обеспечения и данных систем. Необходима также формализованная процедура по расследованию причин появления любых неавторизованных или измененных файлов в системе;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 проверку всех файлов на носителях информации сомнительного или неавторизованного происхождения или файлов, полученных из общедоступных сетей, на наличие вирусов перед работой с этими файлами;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проверку любых вложений электронной почты и скачиваемой информации на наличие вредоносного программного обеспечения до их использования. Эта проверка может быть выполнена в разных точках, например, на электронной почте, персональных</w:t>
      </w:r>
      <w:r w:rsidR="00C03203">
        <w:rPr>
          <w:rFonts w:ascii="Times New Roman" w:hAnsi="Times New Roman" w:cs="Times New Roman"/>
        </w:rPr>
        <w:t xml:space="preserve"> планшетах</w:t>
      </w:r>
      <w:r w:rsidRPr="006D18CA">
        <w:rPr>
          <w:rFonts w:ascii="Times New Roman" w:hAnsi="Times New Roman" w:cs="Times New Roman"/>
        </w:rPr>
        <w:t xml:space="preserve"> или при входе в сеть организации;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управленческие процедуры и обязанности, связанные с защитой от вирусов, обучение применению этих процедур, а также вопросы оповещения и восстано</w:t>
      </w:r>
      <w:r w:rsidR="00C03203">
        <w:rPr>
          <w:rFonts w:ascii="Times New Roman" w:hAnsi="Times New Roman" w:cs="Times New Roman"/>
        </w:rPr>
        <w:t>вления после вирусных атак (</w:t>
      </w:r>
      <w:r w:rsidRPr="006D18CA">
        <w:rPr>
          <w:rFonts w:ascii="Times New Roman" w:hAnsi="Times New Roman" w:cs="Times New Roman"/>
        </w:rPr>
        <w:t xml:space="preserve">8.1.3); </w:t>
      </w:r>
    </w:p>
    <w:p w:rsidR="00C03203"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 процедуры по контролю всей информации, касающейся вредоносного программного обеспечения, обеспечение точности и информативности предупредительных сообщений. </w:t>
      </w:r>
    </w:p>
    <w:p w:rsidR="00FF0F34" w:rsidRDefault="006D18CA" w:rsidP="00D27815">
      <w:pPr>
        <w:pStyle w:val="a3"/>
        <w:ind w:left="0" w:firstLine="284"/>
        <w:jc w:val="both"/>
        <w:rPr>
          <w:rFonts w:ascii="Times New Roman" w:hAnsi="Times New Roman" w:cs="Times New Roman"/>
        </w:rPr>
      </w:pPr>
      <w:r w:rsidRPr="006D18CA">
        <w:rPr>
          <w:rFonts w:ascii="Times New Roman" w:hAnsi="Times New Roman" w:cs="Times New Roman"/>
        </w:rPr>
        <w:t xml:space="preserve">Для определения различия между ложными и реальными вирусами должны использоваться профессиональные источники, например, респектабельные журналы, заслуживающие доверия интернет-сайты или поставщики антивирусного программного обеспечения. </w:t>
      </w:r>
    </w:p>
    <w:p w:rsidR="00C03203" w:rsidRPr="00C03203" w:rsidRDefault="00C03203" w:rsidP="00D27815">
      <w:pPr>
        <w:pStyle w:val="a3"/>
        <w:ind w:left="0" w:firstLine="284"/>
        <w:jc w:val="both"/>
        <w:rPr>
          <w:rFonts w:ascii="Times New Roman" w:hAnsi="Times New Roman" w:cs="Times New Roman"/>
          <w:b/>
        </w:rPr>
      </w:pPr>
      <w:r w:rsidRPr="00C03203">
        <w:rPr>
          <w:rFonts w:ascii="Times New Roman" w:hAnsi="Times New Roman" w:cs="Times New Roman"/>
          <w:b/>
        </w:rPr>
        <w:t xml:space="preserve">7.3. Вспомогательные операции </w:t>
      </w:r>
    </w:p>
    <w:p w:rsidR="00C03203" w:rsidRDefault="00C03203" w:rsidP="00D27815">
      <w:pPr>
        <w:pStyle w:val="a3"/>
        <w:ind w:left="0" w:firstLine="284"/>
        <w:jc w:val="both"/>
        <w:rPr>
          <w:rFonts w:ascii="Times New Roman" w:hAnsi="Times New Roman" w:cs="Times New Roman"/>
        </w:rPr>
      </w:pPr>
      <w:r w:rsidRPr="00C03203">
        <w:rPr>
          <w:rFonts w:ascii="Times New Roman" w:hAnsi="Times New Roman" w:cs="Times New Roman"/>
        </w:rPr>
        <w:t xml:space="preserve">Цель: поддержание целостности и доступности услуг по обработке информации и связи. </w:t>
      </w:r>
    </w:p>
    <w:p w:rsidR="00C03203" w:rsidRDefault="00C03203" w:rsidP="00D27815">
      <w:pPr>
        <w:pStyle w:val="a3"/>
        <w:ind w:left="0" w:firstLine="284"/>
        <w:jc w:val="both"/>
        <w:rPr>
          <w:rFonts w:ascii="Times New Roman" w:hAnsi="Times New Roman" w:cs="Times New Roman"/>
        </w:rPr>
      </w:pPr>
      <w:r w:rsidRPr="00C03203">
        <w:rPr>
          <w:rFonts w:ascii="Times New Roman" w:hAnsi="Times New Roman" w:cs="Times New Roman"/>
        </w:rPr>
        <w:t>В соответствии с утвержденной стратегией должны устанавливаться регулярные процедуры резервирования прикладн</w:t>
      </w:r>
      <w:r>
        <w:rPr>
          <w:rFonts w:ascii="Times New Roman" w:hAnsi="Times New Roman" w:cs="Times New Roman"/>
        </w:rPr>
        <w:t>ого программного обеспечения</w:t>
      </w:r>
      <w:r w:rsidRPr="00C03203">
        <w:rPr>
          <w:rFonts w:ascii="Times New Roman" w:hAnsi="Times New Roman" w:cs="Times New Roman"/>
        </w:rPr>
        <w:t xml:space="preserve">, формирования копий данных и тестирования, их своевременного восстановления, регистрации событий и ошибок и, где необходимо, мониторинга состояния аппаратных средств. </w:t>
      </w:r>
    </w:p>
    <w:p w:rsidR="00C03203" w:rsidRPr="00C03203" w:rsidRDefault="00C03203" w:rsidP="00D27815">
      <w:pPr>
        <w:pStyle w:val="a3"/>
        <w:ind w:left="0" w:firstLine="284"/>
        <w:jc w:val="both"/>
        <w:rPr>
          <w:rFonts w:ascii="Times New Roman" w:hAnsi="Times New Roman" w:cs="Times New Roman"/>
          <w:b/>
        </w:rPr>
      </w:pPr>
      <w:r w:rsidRPr="00C03203">
        <w:rPr>
          <w:rFonts w:ascii="Times New Roman" w:hAnsi="Times New Roman" w:cs="Times New Roman"/>
          <w:b/>
        </w:rPr>
        <w:t xml:space="preserve">7.3.1 Резервирование информации </w:t>
      </w:r>
    </w:p>
    <w:p w:rsidR="00C03203" w:rsidRDefault="00C03203" w:rsidP="00D27815">
      <w:pPr>
        <w:pStyle w:val="a3"/>
        <w:ind w:left="0" w:firstLine="284"/>
        <w:jc w:val="both"/>
        <w:rPr>
          <w:rFonts w:ascii="Times New Roman" w:hAnsi="Times New Roman" w:cs="Times New Roman"/>
        </w:rPr>
      </w:pPr>
      <w:r w:rsidRPr="00C03203">
        <w:rPr>
          <w:rFonts w:ascii="Times New Roman" w:hAnsi="Times New Roman" w:cs="Times New Roman"/>
        </w:rPr>
        <w:t xml:space="preserve">Резервное копирование важной информации и программного обеспечения должно выполняться на регулярной основе. Следует обеспечивать адекватные средства резервирования для обеспечения уверенности в том, что вся важная деловая информация и программное обеспечение смогут быть восстановлены после бедствия или сбоя оборудования. </w:t>
      </w:r>
      <w:r>
        <w:rPr>
          <w:rFonts w:ascii="Times New Roman" w:hAnsi="Times New Roman" w:cs="Times New Roman"/>
        </w:rPr>
        <w:t>Ц</w:t>
      </w:r>
      <w:r w:rsidRPr="00C03203">
        <w:rPr>
          <w:rFonts w:ascii="Times New Roman" w:hAnsi="Times New Roman" w:cs="Times New Roman"/>
        </w:rPr>
        <w:t xml:space="preserve">елесообразно применять следующие мероприятия по управлению информационной безопасностью: </w:t>
      </w:r>
    </w:p>
    <w:p w:rsidR="00C61337" w:rsidRDefault="00C03203" w:rsidP="00D27815">
      <w:pPr>
        <w:pStyle w:val="a3"/>
        <w:ind w:left="0" w:firstLine="284"/>
        <w:jc w:val="both"/>
        <w:rPr>
          <w:rFonts w:ascii="Times New Roman" w:hAnsi="Times New Roman" w:cs="Times New Roman"/>
        </w:rPr>
      </w:pPr>
      <w:r w:rsidRPr="00C03203">
        <w:rPr>
          <w:rFonts w:ascii="Times New Roman" w:hAnsi="Times New Roman" w:cs="Times New Roman"/>
        </w:rPr>
        <w:t>- минимально необходимый объем резервной информации, вместе с точными и полными регистрационными записями по содержанию резервных копий</w:t>
      </w:r>
      <w:r w:rsidR="00C61337">
        <w:rPr>
          <w:rFonts w:ascii="Times New Roman" w:hAnsi="Times New Roman" w:cs="Times New Roman"/>
        </w:rPr>
        <w:t>;</w:t>
      </w:r>
      <w:r w:rsidRPr="00C03203">
        <w:rPr>
          <w:rFonts w:ascii="Times New Roman" w:hAnsi="Times New Roman" w:cs="Times New Roman"/>
        </w:rPr>
        <w:t xml:space="preserve"> </w:t>
      </w:r>
    </w:p>
    <w:p w:rsidR="00C61337" w:rsidRDefault="00C03203" w:rsidP="00D27815">
      <w:pPr>
        <w:pStyle w:val="a3"/>
        <w:ind w:left="0" w:firstLine="284"/>
        <w:jc w:val="both"/>
        <w:rPr>
          <w:rFonts w:ascii="Times New Roman" w:hAnsi="Times New Roman" w:cs="Times New Roman"/>
        </w:rPr>
      </w:pPr>
      <w:r w:rsidRPr="00C03203">
        <w:rPr>
          <w:rFonts w:ascii="Times New Roman" w:hAnsi="Times New Roman" w:cs="Times New Roman"/>
        </w:rPr>
        <w:t xml:space="preserve">- резервная информация должна быть обеспечена гарантированным уровнем физической защиты и защиты от воздействий окружающей среды в соответствии с уровнем безопасности. </w:t>
      </w:r>
    </w:p>
    <w:p w:rsidR="00C61337" w:rsidRPr="00732ACD" w:rsidRDefault="00732ACD" w:rsidP="00D27815">
      <w:pPr>
        <w:pStyle w:val="a3"/>
        <w:ind w:left="0" w:firstLine="284"/>
        <w:jc w:val="both"/>
        <w:rPr>
          <w:rFonts w:ascii="Times New Roman" w:hAnsi="Times New Roman" w:cs="Times New Roman"/>
          <w:b/>
        </w:rPr>
      </w:pPr>
      <w:r w:rsidRPr="00732ACD">
        <w:rPr>
          <w:rFonts w:ascii="Times New Roman" w:hAnsi="Times New Roman" w:cs="Times New Roman"/>
          <w:b/>
        </w:rPr>
        <w:t xml:space="preserve">7.4. </w:t>
      </w:r>
      <w:r w:rsidR="00C61337" w:rsidRPr="00732ACD">
        <w:rPr>
          <w:rFonts w:ascii="Times New Roman" w:hAnsi="Times New Roman" w:cs="Times New Roman"/>
          <w:b/>
        </w:rPr>
        <w:t xml:space="preserve"> Управление сетевыми ресурсами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Цель: обеспечение безопасности </w:t>
      </w:r>
      <w:r w:rsidR="00732ACD">
        <w:rPr>
          <w:rFonts w:ascii="Times New Roman" w:hAnsi="Times New Roman" w:cs="Times New Roman"/>
        </w:rPr>
        <w:t xml:space="preserve">и защиты </w:t>
      </w:r>
      <w:r w:rsidRPr="00C61337">
        <w:rPr>
          <w:rFonts w:ascii="Times New Roman" w:hAnsi="Times New Roman" w:cs="Times New Roman"/>
        </w:rPr>
        <w:t>информации в сетях.</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Управление безопасностью сетей</w:t>
      </w:r>
      <w:r w:rsidR="00732ACD">
        <w:rPr>
          <w:rFonts w:ascii="Times New Roman" w:hAnsi="Times New Roman" w:cs="Times New Roman"/>
        </w:rPr>
        <w:t xml:space="preserve"> </w:t>
      </w:r>
      <w:r w:rsidRPr="00C61337">
        <w:rPr>
          <w:rFonts w:ascii="Times New Roman" w:hAnsi="Times New Roman" w:cs="Times New Roman"/>
        </w:rPr>
        <w:t xml:space="preserve">требует внимания. Дополнительные мероприятия по управлению информационной безопасностью могут также потребоваться для защиты важных данных, передаваемых через общедоступные сети. </w:t>
      </w:r>
    </w:p>
    <w:p w:rsidR="00732ACD" w:rsidRPr="00732ACD" w:rsidRDefault="00732ACD" w:rsidP="00D27815">
      <w:pPr>
        <w:pStyle w:val="a3"/>
        <w:ind w:left="0" w:firstLine="284"/>
        <w:jc w:val="both"/>
        <w:rPr>
          <w:rFonts w:ascii="Times New Roman" w:hAnsi="Times New Roman" w:cs="Times New Roman"/>
          <w:b/>
        </w:rPr>
      </w:pPr>
      <w:r w:rsidRPr="00732ACD">
        <w:rPr>
          <w:rFonts w:ascii="Times New Roman" w:hAnsi="Times New Roman" w:cs="Times New Roman"/>
          <w:b/>
        </w:rPr>
        <w:t>7.4</w:t>
      </w:r>
      <w:r w:rsidR="00C61337" w:rsidRPr="00732ACD">
        <w:rPr>
          <w:rFonts w:ascii="Times New Roman" w:hAnsi="Times New Roman" w:cs="Times New Roman"/>
          <w:b/>
        </w:rPr>
        <w:t xml:space="preserve">.1 Средства контроля сетевых ресурсов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Для обеспечения требуемого уровня безопасности сетей и его поддержки требуется комплекс средств контроля.</w:t>
      </w:r>
      <w:r w:rsidR="00732ACD">
        <w:rPr>
          <w:rFonts w:ascii="Times New Roman" w:hAnsi="Times New Roman" w:cs="Times New Roman"/>
        </w:rPr>
        <w:t xml:space="preserve"> Пользователи</w:t>
      </w:r>
      <w:r w:rsidRPr="00C61337">
        <w:rPr>
          <w:rFonts w:ascii="Times New Roman" w:hAnsi="Times New Roman" w:cs="Times New Roman"/>
        </w:rPr>
        <w:t xml:space="preserve"> должны обеспечивать внедрение средств контроля безопасности </w:t>
      </w:r>
      <w:r w:rsidRPr="00C61337">
        <w:rPr>
          <w:rFonts w:ascii="Times New Roman" w:hAnsi="Times New Roman" w:cs="Times New Roman"/>
        </w:rPr>
        <w:lastRenderedPageBreak/>
        <w:t xml:space="preserve">данных в сетях и защиту подключенных сервисов от неавторизованного доступа. В частности, необходимо рассматривать следующие меры и средства управления информационной безопасностью: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следует распределять ответственность за поддержание сетевых ресурсов;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следует устанавливать процедуры и обязанности по управлению удаленным оборудованием;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если необходимо, специальные средства контроля следует внедрять для обеспечения конфиденциальности и целостности данных, проходящих по общедоступным сетям, а также для защиты </w:t>
      </w:r>
      <w:r w:rsidR="00732ACD">
        <w:rPr>
          <w:rFonts w:ascii="Times New Roman" w:hAnsi="Times New Roman" w:cs="Times New Roman"/>
        </w:rPr>
        <w:t>подключенных систем.</w:t>
      </w:r>
    </w:p>
    <w:p w:rsidR="00732ACD" w:rsidRPr="00732ACD" w:rsidRDefault="00732ACD" w:rsidP="00D27815">
      <w:pPr>
        <w:pStyle w:val="a3"/>
        <w:ind w:left="0" w:firstLine="284"/>
        <w:jc w:val="both"/>
        <w:rPr>
          <w:rFonts w:ascii="Times New Roman" w:hAnsi="Times New Roman" w:cs="Times New Roman"/>
          <w:b/>
        </w:rPr>
      </w:pPr>
      <w:r>
        <w:rPr>
          <w:rFonts w:ascii="Times New Roman" w:hAnsi="Times New Roman" w:cs="Times New Roman"/>
          <w:b/>
        </w:rPr>
        <w:t>7.5.</w:t>
      </w:r>
      <w:r w:rsidR="00C61337" w:rsidRPr="00732ACD">
        <w:rPr>
          <w:rFonts w:ascii="Times New Roman" w:hAnsi="Times New Roman" w:cs="Times New Roman"/>
          <w:b/>
        </w:rPr>
        <w:t xml:space="preserve"> Безопасность носителей информации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Цель: предотвращение повреждений активов. </w:t>
      </w:r>
    </w:p>
    <w:p w:rsidR="00732ACD"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Использование носителей информации должно контролироваться, а также должна обеспечиваться их физическая безопасность. Должны быть определены соответствующие процедуры защиты документов, компьютерных носителей </w:t>
      </w:r>
      <w:r w:rsidR="00732ACD">
        <w:rPr>
          <w:rFonts w:ascii="Times New Roman" w:hAnsi="Times New Roman" w:cs="Times New Roman"/>
        </w:rPr>
        <w:t>информации (флеш-карт</w:t>
      </w:r>
      <w:r w:rsidRPr="00C61337">
        <w:rPr>
          <w:rFonts w:ascii="Times New Roman" w:hAnsi="Times New Roman" w:cs="Times New Roman"/>
        </w:rPr>
        <w:t xml:space="preserve">), данных ввода/вывода и системной документации от повреждений, воровства и неправомочного доступа. </w:t>
      </w:r>
    </w:p>
    <w:p w:rsidR="000D7777" w:rsidRPr="000D7777" w:rsidRDefault="000D7777" w:rsidP="00D27815">
      <w:pPr>
        <w:pStyle w:val="a3"/>
        <w:ind w:left="0" w:firstLine="284"/>
        <w:jc w:val="both"/>
        <w:rPr>
          <w:rFonts w:ascii="Times New Roman" w:hAnsi="Times New Roman" w:cs="Times New Roman"/>
          <w:b/>
        </w:rPr>
      </w:pPr>
      <w:r w:rsidRPr="000D7777">
        <w:rPr>
          <w:rFonts w:ascii="Times New Roman" w:hAnsi="Times New Roman" w:cs="Times New Roman"/>
          <w:b/>
        </w:rPr>
        <w:t>7.5</w:t>
      </w:r>
      <w:r w:rsidR="00C61337" w:rsidRPr="000D7777">
        <w:rPr>
          <w:rFonts w:ascii="Times New Roman" w:hAnsi="Times New Roman" w:cs="Times New Roman"/>
          <w:b/>
        </w:rPr>
        <w:t xml:space="preserve">.1 Использование сменных носителей компьютерной информации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Должны существовать процедуры по использованию сменных носителей компьютерной информации</w:t>
      </w:r>
      <w:r w:rsidR="000D7777">
        <w:rPr>
          <w:rFonts w:ascii="Times New Roman" w:hAnsi="Times New Roman" w:cs="Times New Roman"/>
        </w:rPr>
        <w:t>.</w:t>
      </w:r>
      <w:r w:rsidRPr="00C61337">
        <w:rPr>
          <w:rFonts w:ascii="Times New Roman" w:hAnsi="Times New Roman" w:cs="Times New Roman"/>
        </w:rPr>
        <w:t xml:space="preserve"> В этих случаях необходимо рассматривать следующие мероприятия по управлению информационной безопасностью: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если носители информации многократного использования больше не требуются и передаются</w:t>
      </w:r>
      <w:r w:rsidR="000D7777">
        <w:rPr>
          <w:rFonts w:ascii="Times New Roman" w:hAnsi="Times New Roman" w:cs="Times New Roman"/>
        </w:rPr>
        <w:t xml:space="preserve"> иным пользователям</w:t>
      </w:r>
      <w:r w:rsidRPr="00C61337">
        <w:rPr>
          <w:rFonts w:ascii="Times New Roman" w:hAnsi="Times New Roman" w:cs="Times New Roman"/>
        </w:rPr>
        <w:t xml:space="preserve">, то их содержимое должно быть уничтожено;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в отношении всех уничтожаемых носителей информации должно быть принято соответствующее решение</w:t>
      </w:r>
      <w:r w:rsidR="000D7777">
        <w:rPr>
          <w:rFonts w:ascii="Times New Roman" w:hAnsi="Times New Roman" w:cs="Times New Roman"/>
        </w:rPr>
        <w:t>;</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все носители информации следует хранить в надежном, безопасном месте в соответствии с требованиями изготовителей. </w:t>
      </w:r>
    </w:p>
    <w:p w:rsidR="000D7777" w:rsidRPr="000D7777" w:rsidRDefault="000D7777" w:rsidP="00D27815">
      <w:pPr>
        <w:pStyle w:val="a3"/>
        <w:ind w:left="0" w:firstLine="284"/>
        <w:jc w:val="both"/>
        <w:rPr>
          <w:rFonts w:ascii="Times New Roman" w:hAnsi="Times New Roman" w:cs="Times New Roman"/>
          <w:b/>
        </w:rPr>
      </w:pPr>
      <w:r>
        <w:rPr>
          <w:rFonts w:ascii="Times New Roman" w:hAnsi="Times New Roman" w:cs="Times New Roman"/>
          <w:b/>
        </w:rPr>
        <w:t>7.5</w:t>
      </w:r>
      <w:r w:rsidR="00C61337" w:rsidRPr="000D7777">
        <w:rPr>
          <w:rFonts w:ascii="Times New Roman" w:hAnsi="Times New Roman" w:cs="Times New Roman"/>
          <w:b/>
        </w:rPr>
        <w:t xml:space="preserve">.2 Утилизация носителей информации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Носители информации по окончании использования следует надежно и безопасно утилизировать. Важная информация может попасть в руки посторонних лиц из-за небрежной утилизации носителей данных. Чтобы свести к минимуму такой риск, должны быть установлены формализованные процедуры безопасной утилизации носителей информации. Для этого необходимо предусматривать следующие мероприятия: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а) носители, содержащие важную информацию, следует хранить и утилизировать надежно и безопасно (например, посредством сжигания/измельчения). Если носители пла</w:t>
      </w:r>
      <w:r w:rsidR="000D7777">
        <w:rPr>
          <w:rFonts w:ascii="Times New Roman" w:hAnsi="Times New Roman" w:cs="Times New Roman"/>
        </w:rPr>
        <w:t xml:space="preserve">нируется использовать </w:t>
      </w:r>
      <w:r w:rsidRPr="00C61337">
        <w:rPr>
          <w:rFonts w:ascii="Times New Roman" w:hAnsi="Times New Roman" w:cs="Times New Roman"/>
        </w:rPr>
        <w:t xml:space="preserve">для других задач, то информация на них должна быть уничтожена;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б) ниже приведен перечень объектов, в отношении которых может потребоваться безопасная утилизация:</w:t>
      </w:r>
    </w:p>
    <w:p w:rsidR="000D7777" w:rsidRDefault="00C61337" w:rsidP="00D27815">
      <w:pPr>
        <w:pStyle w:val="a3"/>
        <w:ind w:left="0" w:firstLine="567"/>
        <w:jc w:val="both"/>
        <w:rPr>
          <w:rFonts w:ascii="Times New Roman" w:hAnsi="Times New Roman" w:cs="Times New Roman"/>
        </w:rPr>
      </w:pPr>
      <w:r w:rsidRPr="00C61337">
        <w:rPr>
          <w:rFonts w:ascii="Times New Roman" w:hAnsi="Times New Roman" w:cs="Times New Roman"/>
        </w:rPr>
        <w:t xml:space="preserve">1) бумажные документы; </w:t>
      </w:r>
    </w:p>
    <w:p w:rsidR="000D7777" w:rsidRDefault="00C61337" w:rsidP="00D27815">
      <w:pPr>
        <w:pStyle w:val="a3"/>
        <w:ind w:left="0" w:firstLine="567"/>
        <w:jc w:val="both"/>
        <w:rPr>
          <w:rFonts w:ascii="Times New Roman" w:hAnsi="Times New Roman" w:cs="Times New Roman"/>
        </w:rPr>
      </w:pPr>
      <w:r w:rsidRPr="00C61337">
        <w:rPr>
          <w:rFonts w:ascii="Times New Roman" w:hAnsi="Times New Roman" w:cs="Times New Roman"/>
        </w:rPr>
        <w:t xml:space="preserve">2) речевые или другие записи; </w:t>
      </w:r>
    </w:p>
    <w:p w:rsidR="000D7777" w:rsidRDefault="000D7777" w:rsidP="00D27815">
      <w:pPr>
        <w:pStyle w:val="a3"/>
        <w:ind w:left="0" w:firstLine="567"/>
        <w:jc w:val="both"/>
        <w:rPr>
          <w:rFonts w:ascii="Times New Roman" w:hAnsi="Times New Roman" w:cs="Times New Roman"/>
        </w:rPr>
      </w:pPr>
      <w:r>
        <w:rPr>
          <w:rFonts w:ascii="Times New Roman" w:hAnsi="Times New Roman" w:cs="Times New Roman"/>
        </w:rPr>
        <w:t>3</w:t>
      </w:r>
      <w:r w:rsidR="00C61337" w:rsidRPr="00C61337">
        <w:rPr>
          <w:rFonts w:ascii="Times New Roman" w:hAnsi="Times New Roman" w:cs="Times New Roman"/>
        </w:rPr>
        <w:t xml:space="preserve">) оптические носители данных (все разновидности, в том числе носители, содержащие программное обеспечение, поставляемое производителями); </w:t>
      </w:r>
    </w:p>
    <w:p w:rsidR="000D7777" w:rsidRDefault="000D7777" w:rsidP="00D27815">
      <w:pPr>
        <w:pStyle w:val="a3"/>
        <w:ind w:left="0" w:firstLine="567"/>
        <w:jc w:val="both"/>
        <w:rPr>
          <w:rFonts w:ascii="Times New Roman" w:hAnsi="Times New Roman" w:cs="Times New Roman"/>
        </w:rPr>
      </w:pPr>
      <w:r>
        <w:rPr>
          <w:rFonts w:ascii="Times New Roman" w:hAnsi="Times New Roman" w:cs="Times New Roman"/>
        </w:rPr>
        <w:t>4</w:t>
      </w:r>
      <w:r w:rsidR="00C61337" w:rsidRPr="00C61337">
        <w:rPr>
          <w:rFonts w:ascii="Times New Roman" w:hAnsi="Times New Roman" w:cs="Times New Roman"/>
        </w:rPr>
        <w:t xml:space="preserve">) тексты программ; </w:t>
      </w:r>
    </w:p>
    <w:p w:rsidR="000D7777" w:rsidRDefault="000D7777" w:rsidP="00D27815">
      <w:pPr>
        <w:pStyle w:val="a3"/>
        <w:ind w:left="0" w:firstLine="567"/>
        <w:jc w:val="both"/>
        <w:rPr>
          <w:rFonts w:ascii="Times New Roman" w:hAnsi="Times New Roman" w:cs="Times New Roman"/>
        </w:rPr>
      </w:pPr>
      <w:r>
        <w:rPr>
          <w:rFonts w:ascii="Times New Roman" w:hAnsi="Times New Roman" w:cs="Times New Roman"/>
        </w:rPr>
        <w:t>5</w:t>
      </w:r>
      <w:r w:rsidR="00C61337" w:rsidRPr="00C61337">
        <w:rPr>
          <w:rFonts w:ascii="Times New Roman" w:hAnsi="Times New Roman" w:cs="Times New Roman"/>
        </w:rPr>
        <w:t xml:space="preserve">) тестовые данные; </w:t>
      </w:r>
    </w:p>
    <w:p w:rsidR="000D7777" w:rsidRPr="000D7777" w:rsidRDefault="000D7777" w:rsidP="00D27815">
      <w:pPr>
        <w:pStyle w:val="a3"/>
        <w:ind w:left="0" w:firstLine="284"/>
        <w:jc w:val="both"/>
        <w:rPr>
          <w:rFonts w:ascii="Times New Roman" w:hAnsi="Times New Roman" w:cs="Times New Roman"/>
          <w:b/>
        </w:rPr>
      </w:pPr>
      <w:r>
        <w:rPr>
          <w:rFonts w:ascii="Times New Roman" w:hAnsi="Times New Roman" w:cs="Times New Roman"/>
          <w:b/>
        </w:rPr>
        <w:t>7.5</w:t>
      </w:r>
      <w:r w:rsidR="00C61337" w:rsidRPr="000D7777">
        <w:rPr>
          <w:rFonts w:ascii="Times New Roman" w:hAnsi="Times New Roman" w:cs="Times New Roman"/>
          <w:b/>
        </w:rPr>
        <w:t xml:space="preserve">.3 Процедуры обработки информации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С целью обеспечения защиты информации от неавторизованного раскрытия или неправильного использования необходимо определить процедуры обработки и хранения информации. Эти процедуры должны быть разработаны с учетом </w:t>
      </w:r>
      <w:r w:rsidR="000D7777">
        <w:rPr>
          <w:rFonts w:ascii="Times New Roman" w:hAnsi="Times New Roman" w:cs="Times New Roman"/>
        </w:rPr>
        <w:t>категорирования информации</w:t>
      </w:r>
      <w:r w:rsidRPr="00C61337">
        <w:rPr>
          <w:rFonts w:ascii="Times New Roman" w:hAnsi="Times New Roman" w:cs="Times New Roman"/>
        </w:rPr>
        <w:t>, а также в отношении документов, вычислительных систе</w:t>
      </w:r>
      <w:r w:rsidR="000D7777">
        <w:rPr>
          <w:rFonts w:ascii="Times New Roman" w:hAnsi="Times New Roman" w:cs="Times New Roman"/>
        </w:rPr>
        <w:t>м, сетей, переносных планшетов</w:t>
      </w:r>
      <w:r w:rsidRPr="00C61337">
        <w:rPr>
          <w:rFonts w:ascii="Times New Roman" w:hAnsi="Times New Roman" w:cs="Times New Roman"/>
        </w:rPr>
        <w:t>. Необходимо использовать следующие мероприятия по управлен</w:t>
      </w:r>
      <w:r w:rsidR="000D7777">
        <w:rPr>
          <w:rFonts w:ascii="Times New Roman" w:hAnsi="Times New Roman" w:cs="Times New Roman"/>
        </w:rPr>
        <w:t xml:space="preserve">ию информационной безопасностью: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ограничения доступа с целью идентификации</w:t>
      </w:r>
      <w:r w:rsidR="000D7777">
        <w:rPr>
          <w:rFonts w:ascii="Times New Roman" w:hAnsi="Times New Roman" w:cs="Times New Roman"/>
        </w:rPr>
        <w:t xml:space="preserve"> неавторизованных пользователей</w:t>
      </w:r>
      <w:r w:rsidRPr="00C61337">
        <w:rPr>
          <w:rFonts w:ascii="Times New Roman" w:hAnsi="Times New Roman" w:cs="Times New Roman"/>
        </w:rPr>
        <w:t xml:space="preserve">;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обеспечение уверенности в том, что данные ввода являются полными, процесс обработки завершается должным образом и имеется подтверждение вывода данных;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lastRenderedPageBreak/>
        <w:t xml:space="preserve">- обеспечение защиты информации, находящейся в буфере данных и ожидающей вывода в соответствии с важностью этой информации; </w:t>
      </w:r>
    </w:p>
    <w:p w:rsidR="000D777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хранение носителей информации в соответствии с требованиями изготовителей; </w:t>
      </w:r>
    </w:p>
    <w:p w:rsidR="000D7777" w:rsidRP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сведе</w:t>
      </w:r>
      <w:r w:rsidR="007A6854">
        <w:rPr>
          <w:rFonts w:ascii="Times New Roman" w:hAnsi="Times New Roman" w:cs="Times New Roman"/>
        </w:rPr>
        <w:t>ние рассылки данных к минимуму.</w:t>
      </w:r>
      <w:r w:rsidRPr="007A6854">
        <w:rPr>
          <w:rFonts w:ascii="Times New Roman" w:hAnsi="Times New Roman" w:cs="Times New Roman"/>
        </w:rPr>
        <w:t xml:space="preserve"> </w:t>
      </w:r>
    </w:p>
    <w:p w:rsidR="007A6854" w:rsidRDefault="007A6854" w:rsidP="00D27815">
      <w:pPr>
        <w:pStyle w:val="a3"/>
        <w:ind w:left="0" w:firstLine="284"/>
        <w:jc w:val="both"/>
        <w:rPr>
          <w:rFonts w:ascii="Times New Roman" w:hAnsi="Times New Roman" w:cs="Times New Roman"/>
        </w:rPr>
      </w:pPr>
      <w:r w:rsidRPr="007A6854">
        <w:rPr>
          <w:rFonts w:ascii="Times New Roman" w:hAnsi="Times New Roman" w:cs="Times New Roman"/>
          <w:b/>
        </w:rPr>
        <w:t>7.6</w:t>
      </w:r>
      <w:r w:rsidR="00C61337" w:rsidRPr="007A6854">
        <w:rPr>
          <w:rFonts w:ascii="Times New Roman" w:hAnsi="Times New Roman" w:cs="Times New Roman"/>
          <w:b/>
        </w:rPr>
        <w:t xml:space="preserve"> Обмен информацией и программным обеспечением</w:t>
      </w:r>
      <w:r>
        <w:rPr>
          <w:rFonts w:ascii="Times New Roman" w:hAnsi="Times New Roman" w:cs="Times New Roman"/>
        </w:rPr>
        <w:t>.</w:t>
      </w:r>
      <w:r w:rsidR="00C61337" w:rsidRPr="00C61337">
        <w:rPr>
          <w:rFonts w:ascii="Times New Roman" w:hAnsi="Times New Roman" w:cs="Times New Roman"/>
        </w:rPr>
        <w:t xml:space="preserve"> </w:t>
      </w:r>
    </w:p>
    <w:p w:rsid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Цель: предотвращение потери, модификации или неправильного использования информации при обмене ею между организациями. </w:t>
      </w:r>
    </w:p>
    <w:p w:rsid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Обмен информацией и программным обеспечением между организациями должен быть под контролем и соответствовать действующему законодательству. Необходимо определить процедуры и мероприятия по защите информации и носителей при передаче. Необходимо учитывать последствия для деятельности и безопасности организации, связанные с электронным обменом данных, электронной торговлей и электронной почтой, а также требования к мероприятиям по управлению информационной безопасностью. </w:t>
      </w:r>
    </w:p>
    <w:p w:rsidR="007A6854" w:rsidRPr="007A6854" w:rsidRDefault="007A6854" w:rsidP="00D27815">
      <w:pPr>
        <w:pStyle w:val="a3"/>
        <w:ind w:left="0" w:firstLine="284"/>
        <w:jc w:val="both"/>
        <w:rPr>
          <w:rFonts w:ascii="Times New Roman" w:hAnsi="Times New Roman" w:cs="Times New Roman"/>
          <w:b/>
        </w:rPr>
      </w:pPr>
      <w:r w:rsidRPr="007A6854">
        <w:rPr>
          <w:rFonts w:ascii="Times New Roman" w:hAnsi="Times New Roman" w:cs="Times New Roman"/>
          <w:b/>
        </w:rPr>
        <w:t>7.6.1</w:t>
      </w:r>
      <w:r w:rsidR="00C61337" w:rsidRPr="007A6854">
        <w:rPr>
          <w:rFonts w:ascii="Times New Roman" w:hAnsi="Times New Roman" w:cs="Times New Roman"/>
          <w:b/>
        </w:rPr>
        <w:t xml:space="preserve"> Безопасность носителей информации при пересылке </w:t>
      </w:r>
    </w:p>
    <w:p w:rsid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Информация может быть искажена или скомпрометирована вследствие неавторизованного доступа, неправильного использования или искажения во время физической транспортировки, например, при пересылке носителей информации по почте или через курьера. Для защиты информации, передаваемой между</w:t>
      </w:r>
      <w:r w:rsidR="007A6854">
        <w:rPr>
          <w:rFonts w:ascii="Times New Roman" w:hAnsi="Times New Roman" w:cs="Times New Roman"/>
        </w:rPr>
        <w:t xml:space="preserve"> пользователями</w:t>
      </w:r>
      <w:r w:rsidRPr="00C61337">
        <w:rPr>
          <w:rFonts w:ascii="Times New Roman" w:hAnsi="Times New Roman" w:cs="Times New Roman"/>
        </w:rPr>
        <w:t xml:space="preserve">, необходимо применять следующие меры: </w:t>
      </w:r>
    </w:p>
    <w:p w:rsid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а) следует использовать надежных перевозчиков или курьеров; </w:t>
      </w:r>
    </w:p>
    <w:p w:rsid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б) упаковка должна быть достаточной для защиты содержимого от любого физического повреждения, которое может иметь место при транспортировке; </w:t>
      </w:r>
    </w:p>
    <w:p w:rsidR="007A6854"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в) специальные средства контроля следует применять, при необходимости, для защиты важной информации от неавторизованного раскрытия или модификации. </w:t>
      </w:r>
    </w:p>
    <w:p w:rsidR="007A6854" w:rsidRPr="007A6854" w:rsidRDefault="007A6854" w:rsidP="00D27815">
      <w:pPr>
        <w:pStyle w:val="a3"/>
        <w:ind w:left="0" w:firstLine="284"/>
        <w:jc w:val="both"/>
        <w:rPr>
          <w:rFonts w:ascii="Times New Roman" w:hAnsi="Times New Roman" w:cs="Times New Roman"/>
          <w:b/>
        </w:rPr>
      </w:pPr>
      <w:r w:rsidRPr="007A6854">
        <w:rPr>
          <w:rFonts w:ascii="Times New Roman" w:hAnsi="Times New Roman" w:cs="Times New Roman"/>
          <w:b/>
        </w:rPr>
        <w:t>7.6.2</w:t>
      </w:r>
      <w:r w:rsidR="00C61337" w:rsidRPr="007A6854">
        <w:rPr>
          <w:rFonts w:ascii="Times New Roman" w:hAnsi="Times New Roman" w:cs="Times New Roman"/>
          <w:b/>
        </w:rPr>
        <w:t xml:space="preserve"> Безопасность электронной торговли </w:t>
      </w:r>
    </w:p>
    <w:p w:rsidR="00AA655D" w:rsidRPr="00C6133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В электронной торговле могут использоваться различные способы обмена данными, например, в электронном виде (EDI), через электронную</w:t>
      </w:r>
      <w:r w:rsidR="007A6854">
        <w:rPr>
          <w:rFonts w:ascii="Times New Roman" w:hAnsi="Times New Roman" w:cs="Times New Roman"/>
        </w:rPr>
        <w:t xml:space="preserve"> почту и транзакции в режиме он</w:t>
      </w:r>
      <w:r w:rsidRPr="00C61337">
        <w:rPr>
          <w:rFonts w:ascii="Times New Roman" w:hAnsi="Times New Roman" w:cs="Times New Roman"/>
        </w:rPr>
        <w:t xml:space="preserve">лайн через общедоступные сети, в частности, Интернет. Электронная торговля подвержена ряду сетевых угроз, которые могут привести к краже, оспариванию контрактов, а также раскрытию или модификации информации. Чтобы защитить электронную торговлю от таких угроз, необходимо применять соответствующие мероприятия по управлению информационной безопасностью. </w:t>
      </w:r>
    </w:p>
    <w:p w:rsidR="00AA655D" w:rsidRPr="00AA655D" w:rsidRDefault="00AA655D" w:rsidP="00D27815">
      <w:pPr>
        <w:pStyle w:val="a3"/>
        <w:ind w:left="0" w:firstLine="284"/>
        <w:jc w:val="both"/>
        <w:rPr>
          <w:rFonts w:ascii="Times New Roman" w:hAnsi="Times New Roman" w:cs="Times New Roman"/>
          <w:b/>
        </w:rPr>
      </w:pPr>
      <w:r w:rsidRPr="00AA655D">
        <w:rPr>
          <w:rFonts w:ascii="Times New Roman" w:hAnsi="Times New Roman" w:cs="Times New Roman"/>
          <w:b/>
        </w:rPr>
        <w:t>7.6.3</w:t>
      </w:r>
      <w:r w:rsidR="00C61337" w:rsidRPr="00AA655D">
        <w:rPr>
          <w:rFonts w:ascii="Times New Roman" w:hAnsi="Times New Roman" w:cs="Times New Roman"/>
          <w:b/>
        </w:rPr>
        <w:t xml:space="preserve"> Безопасность электронной почты </w:t>
      </w:r>
    </w:p>
    <w:p w:rsidR="00AA655D" w:rsidRPr="00AA655D" w:rsidRDefault="00AA655D" w:rsidP="00D27815">
      <w:pPr>
        <w:pStyle w:val="a3"/>
        <w:ind w:left="0" w:firstLine="284"/>
        <w:jc w:val="both"/>
        <w:rPr>
          <w:rFonts w:ascii="Times New Roman" w:hAnsi="Times New Roman" w:cs="Times New Roman"/>
          <w:b/>
        </w:rPr>
      </w:pPr>
      <w:r w:rsidRPr="00AA655D">
        <w:rPr>
          <w:rFonts w:ascii="Times New Roman" w:hAnsi="Times New Roman" w:cs="Times New Roman"/>
          <w:b/>
        </w:rPr>
        <w:t>7.6.3</w:t>
      </w:r>
      <w:r w:rsidR="00C61337" w:rsidRPr="00AA655D">
        <w:rPr>
          <w:rFonts w:ascii="Times New Roman" w:hAnsi="Times New Roman" w:cs="Times New Roman"/>
          <w:b/>
        </w:rPr>
        <w:t xml:space="preserve">.1 Риски безопасности </w:t>
      </w:r>
    </w:p>
    <w:p w:rsidR="00AA655D" w:rsidRDefault="00AA655D" w:rsidP="00D27815">
      <w:pPr>
        <w:pStyle w:val="a3"/>
        <w:ind w:left="0" w:firstLine="284"/>
        <w:jc w:val="both"/>
        <w:rPr>
          <w:rFonts w:ascii="Times New Roman" w:hAnsi="Times New Roman" w:cs="Times New Roman"/>
        </w:rPr>
      </w:pPr>
      <w:r>
        <w:rPr>
          <w:rFonts w:ascii="Times New Roman" w:hAnsi="Times New Roman" w:cs="Times New Roman"/>
        </w:rPr>
        <w:t>Социальные сети использую</w:t>
      </w:r>
      <w:r w:rsidR="00C61337" w:rsidRPr="00C61337">
        <w:rPr>
          <w:rFonts w:ascii="Times New Roman" w:hAnsi="Times New Roman" w:cs="Times New Roman"/>
        </w:rPr>
        <w:t>тся для обмена информацией</w:t>
      </w:r>
      <w:r>
        <w:rPr>
          <w:rFonts w:ascii="Times New Roman" w:hAnsi="Times New Roman" w:cs="Times New Roman"/>
        </w:rPr>
        <w:t xml:space="preserve"> между пользователями</w:t>
      </w:r>
      <w:r w:rsidR="00C61337" w:rsidRPr="00C61337">
        <w:rPr>
          <w:rFonts w:ascii="Times New Roman" w:hAnsi="Times New Roman" w:cs="Times New Roman"/>
        </w:rPr>
        <w:t>, заменяя традиционные формы связи, такие как почта.</w:t>
      </w:r>
      <w:r>
        <w:rPr>
          <w:rFonts w:ascii="Times New Roman" w:hAnsi="Times New Roman" w:cs="Times New Roman"/>
        </w:rPr>
        <w:t xml:space="preserve"> Социальные сети отличаю</w:t>
      </w:r>
      <w:r w:rsidR="00C61337" w:rsidRPr="00C61337">
        <w:rPr>
          <w:rFonts w:ascii="Times New Roman" w:hAnsi="Times New Roman" w:cs="Times New Roman"/>
        </w:rPr>
        <w:t>тся от традиционных форм коммуникаций скоростью, структурой сообщений, определенной упрощенностью, а также уязвимостью к неавторизованным действиям. При этом необходимо учитывать потребность в средствах контроля для уменьшения рисков безопасности, связанных с</w:t>
      </w:r>
      <w:r>
        <w:rPr>
          <w:rFonts w:ascii="Times New Roman" w:hAnsi="Times New Roman" w:cs="Times New Roman"/>
        </w:rPr>
        <w:t xml:space="preserve"> социальными сетями</w:t>
      </w:r>
      <w:r w:rsidR="00C61337" w:rsidRPr="00C61337">
        <w:rPr>
          <w:rFonts w:ascii="Times New Roman" w:hAnsi="Times New Roman" w:cs="Times New Roman"/>
        </w:rPr>
        <w:t>. При оценке рисков безопасности не</w:t>
      </w:r>
      <w:r>
        <w:rPr>
          <w:rFonts w:ascii="Times New Roman" w:hAnsi="Times New Roman" w:cs="Times New Roman"/>
        </w:rPr>
        <w:t xml:space="preserve">обходимо учитывать, например, </w:t>
      </w:r>
      <w:r w:rsidR="00C61337" w:rsidRPr="00C61337">
        <w:rPr>
          <w:rFonts w:ascii="Times New Roman" w:hAnsi="Times New Roman" w:cs="Times New Roman"/>
        </w:rPr>
        <w:t xml:space="preserve"> уязвимость сообщений по отношению к возможности неавторизованного доступа или модификации</w:t>
      </w:r>
      <w:r>
        <w:rPr>
          <w:rFonts w:ascii="Times New Roman" w:hAnsi="Times New Roman" w:cs="Times New Roman"/>
        </w:rPr>
        <w:t>.</w:t>
      </w:r>
    </w:p>
    <w:p w:rsidR="00AA655D" w:rsidRPr="00AA655D" w:rsidRDefault="00AA655D" w:rsidP="00D27815">
      <w:pPr>
        <w:pStyle w:val="a3"/>
        <w:ind w:left="0" w:firstLine="284"/>
        <w:jc w:val="both"/>
        <w:rPr>
          <w:rFonts w:ascii="Times New Roman" w:hAnsi="Times New Roman" w:cs="Times New Roman"/>
          <w:b/>
        </w:rPr>
      </w:pPr>
      <w:r w:rsidRPr="00AA655D">
        <w:rPr>
          <w:rFonts w:ascii="Times New Roman" w:hAnsi="Times New Roman" w:cs="Times New Roman"/>
          <w:b/>
        </w:rPr>
        <w:t>7.6.3</w:t>
      </w:r>
      <w:r w:rsidR="00C61337" w:rsidRPr="00AA655D">
        <w:rPr>
          <w:rFonts w:ascii="Times New Roman" w:hAnsi="Times New Roman" w:cs="Times New Roman"/>
          <w:b/>
        </w:rPr>
        <w:t>.2 Политика в отношении</w:t>
      </w:r>
      <w:r w:rsidRPr="00AA655D">
        <w:rPr>
          <w:rFonts w:ascii="Times New Roman" w:hAnsi="Times New Roman" w:cs="Times New Roman"/>
          <w:b/>
        </w:rPr>
        <w:t xml:space="preserve"> социальных сетей</w:t>
      </w:r>
      <w:r w:rsidR="00C61337" w:rsidRPr="00AA655D">
        <w:rPr>
          <w:rFonts w:ascii="Times New Roman" w:hAnsi="Times New Roman" w:cs="Times New Roman"/>
          <w:b/>
        </w:rPr>
        <w:t xml:space="preserve"> </w:t>
      </w:r>
    </w:p>
    <w:p w:rsidR="00AA655D" w:rsidRDefault="00AA655D" w:rsidP="00D27815">
      <w:pPr>
        <w:pStyle w:val="a3"/>
        <w:ind w:left="0" w:firstLine="284"/>
        <w:jc w:val="both"/>
        <w:rPr>
          <w:rFonts w:ascii="Times New Roman" w:hAnsi="Times New Roman" w:cs="Times New Roman"/>
        </w:rPr>
      </w:pPr>
      <w:r>
        <w:rPr>
          <w:rFonts w:ascii="Times New Roman" w:hAnsi="Times New Roman" w:cs="Times New Roman"/>
        </w:rPr>
        <w:t xml:space="preserve">Пользователям </w:t>
      </w:r>
      <w:r w:rsidR="00C61337" w:rsidRPr="00C61337">
        <w:rPr>
          <w:rFonts w:ascii="Times New Roman" w:hAnsi="Times New Roman" w:cs="Times New Roman"/>
        </w:rPr>
        <w:t>следует внедрить четкие правила использования</w:t>
      </w:r>
      <w:r>
        <w:rPr>
          <w:rFonts w:ascii="Times New Roman" w:hAnsi="Times New Roman" w:cs="Times New Roman"/>
        </w:rPr>
        <w:t xml:space="preserve"> социальных сетей</w:t>
      </w:r>
      <w:r w:rsidR="00C61337" w:rsidRPr="00C61337">
        <w:rPr>
          <w:rFonts w:ascii="Times New Roman" w:hAnsi="Times New Roman" w:cs="Times New Roman"/>
        </w:rPr>
        <w:t xml:space="preserve">, предусматривающие следующие аспекты: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вероятность атаки на</w:t>
      </w:r>
      <w:r w:rsidR="00551DA6">
        <w:rPr>
          <w:rFonts w:ascii="Times New Roman" w:hAnsi="Times New Roman" w:cs="Times New Roman"/>
        </w:rPr>
        <w:t xml:space="preserve"> социальные сети</w:t>
      </w:r>
      <w:r w:rsidRPr="00C61337">
        <w:rPr>
          <w:rFonts w:ascii="Times New Roman" w:hAnsi="Times New Roman" w:cs="Times New Roman"/>
        </w:rPr>
        <w:t xml:space="preserve"> (вирусы, перехват);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защиту вложений в сообщения</w:t>
      </w:r>
      <w:r w:rsidR="00551DA6">
        <w:rPr>
          <w:rFonts w:ascii="Times New Roman" w:hAnsi="Times New Roman" w:cs="Times New Roman"/>
        </w:rPr>
        <w:t xml:space="preserve"> социальных сетей</w:t>
      </w:r>
      <w:r w:rsidRPr="00C61337">
        <w:rPr>
          <w:rFonts w:ascii="Times New Roman" w:hAnsi="Times New Roman" w:cs="Times New Roman"/>
        </w:rPr>
        <w:t xml:space="preserve">;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данные, при передаче которых не следует пользоваться</w:t>
      </w:r>
      <w:r w:rsidR="00551DA6">
        <w:rPr>
          <w:rFonts w:ascii="Times New Roman" w:hAnsi="Times New Roman" w:cs="Times New Roman"/>
        </w:rPr>
        <w:t xml:space="preserve"> социальными сетями</w:t>
      </w:r>
      <w:r w:rsidRPr="00C61337">
        <w:rPr>
          <w:rFonts w:ascii="Times New Roman" w:hAnsi="Times New Roman" w:cs="Times New Roman"/>
        </w:rPr>
        <w:t xml:space="preserve">;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исключение возможности компрометации</w:t>
      </w:r>
      <w:r w:rsidR="00551DA6">
        <w:rPr>
          <w:rFonts w:ascii="Times New Roman" w:hAnsi="Times New Roman" w:cs="Times New Roman"/>
        </w:rPr>
        <w:t xml:space="preserve"> пользователей</w:t>
      </w:r>
      <w:r w:rsidRPr="00C61337">
        <w:rPr>
          <w:rFonts w:ascii="Times New Roman" w:hAnsi="Times New Roman" w:cs="Times New Roman"/>
        </w:rPr>
        <w:t xml:space="preserve"> со стороны</w:t>
      </w:r>
      <w:r w:rsidR="00551DA6">
        <w:rPr>
          <w:rFonts w:ascii="Times New Roman" w:hAnsi="Times New Roman" w:cs="Times New Roman"/>
        </w:rPr>
        <w:t xml:space="preserve"> собеседников</w:t>
      </w:r>
      <w:r w:rsidRPr="00C61337">
        <w:rPr>
          <w:rFonts w:ascii="Times New Roman" w:hAnsi="Times New Roman" w:cs="Times New Roman"/>
        </w:rPr>
        <w:t>, например, путем рассылки дискредитирующих и оскорбительных сообщений</w:t>
      </w:r>
      <w:r w:rsidR="00551DA6">
        <w:rPr>
          <w:rFonts w:ascii="Times New Roman" w:hAnsi="Times New Roman" w:cs="Times New Roman"/>
        </w:rPr>
        <w:t>;</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использование криптографических методов для защиты конфиденциальности и целостно</w:t>
      </w:r>
      <w:r w:rsidR="00551DA6">
        <w:rPr>
          <w:rFonts w:ascii="Times New Roman" w:hAnsi="Times New Roman" w:cs="Times New Roman"/>
        </w:rPr>
        <w:t>сти электронных сообщений</w:t>
      </w:r>
      <w:r w:rsidRPr="00C61337">
        <w:rPr>
          <w:rFonts w:ascii="Times New Roman" w:hAnsi="Times New Roman" w:cs="Times New Roman"/>
        </w:rPr>
        <w:t xml:space="preserve">;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lastRenderedPageBreak/>
        <w:t xml:space="preserve">- хранение сообщений, которые, в этом случае, могли бы быть использованы в случае судебных разбирательств;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дополнительные меры контроля обмена сообщениями, которые не могут быть аутентифицированы. </w:t>
      </w:r>
    </w:p>
    <w:p w:rsidR="00551DA6" w:rsidRPr="00551DA6" w:rsidRDefault="00C61337" w:rsidP="00D27815">
      <w:pPr>
        <w:pStyle w:val="a3"/>
        <w:ind w:left="0" w:firstLine="284"/>
        <w:jc w:val="both"/>
        <w:rPr>
          <w:rFonts w:ascii="Times New Roman" w:hAnsi="Times New Roman" w:cs="Times New Roman"/>
          <w:b/>
        </w:rPr>
      </w:pPr>
      <w:r w:rsidRPr="00551DA6">
        <w:rPr>
          <w:rFonts w:ascii="Times New Roman" w:hAnsi="Times New Roman" w:cs="Times New Roman"/>
          <w:b/>
        </w:rPr>
        <w:t>7.6</w:t>
      </w:r>
      <w:r w:rsidR="00551DA6" w:rsidRPr="00551DA6">
        <w:rPr>
          <w:rFonts w:ascii="Times New Roman" w:hAnsi="Times New Roman" w:cs="Times New Roman"/>
          <w:b/>
        </w:rPr>
        <w:t>.4</w:t>
      </w:r>
      <w:r w:rsidRPr="00551DA6">
        <w:rPr>
          <w:rFonts w:ascii="Times New Roman" w:hAnsi="Times New Roman" w:cs="Times New Roman"/>
          <w:b/>
        </w:rPr>
        <w:t xml:space="preserve"> Системы публичного доступа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Следует уделять внимание защите целостности информации, опубликованной электронным способом, чтобы предотвратить неавторизованную модификацию, которая могла бы навредить репутаци</w:t>
      </w:r>
      <w:r w:rsidR="00551DA6">
        <w:rPr>
          <w:rFonts w:ascii="Times New Roman" w:hAnsi="Times New Roman" w:cs="Times New Roman"/>
        </w:rPr>
        <w:t>и пользователя, поместившего</w:t>
      </w:r>
      <w:r w:rsidRPr="00C61337">
        <w:rPr>
          <w:rFonts w:ascii="Times New Roman" w:hAnsi="Times New Roman" w:cs="Times New Roman"/>
        </w:rPr>
        <w:t xml:space="preserve"> эту информацию. Информацию системы публичного доступа, например информацию на Web-сайте, доступную через Интернет, возможно, потребуется привести в соответствие с законодательством и регулирующими нормами страны. Необходим соответствующий формализованный процесс авторизации прежде, чем информация будет сделана общедоступной. Программное обеспечение, данные и другую информацию, требующую высокого уровня целостности, доступ к которой осуществляется через системы публичного доступа, необходимо защищать адекватными способами, например, посре</w:t>
      </w:r>
      <w:r w:rsidR="00551DA6">
        <w:rPr>
          <w:rFonts w:ascii="Times New Roman" w:hAnsi="Times New Roman" w:cs="Times New Roman"/>
        </w:rPr>
        <w:t>дством цифровой подписи</w:t>
      </w:r>
      <w:r w:rsidRPr="00C61337">
        <w:rPr>
          <w:rFonts w:ascii="Times New Roman" w:hAnsi="Times New Roman" w:cs="Times New Roman"/>
        </w:rPr>
        <w:t>. Системы, предоставляющие возможность электронной публикации информации, обратной связи и непосредственного ввода информации, должны находиться под надлежащим контролем.</w:t>
      </w:r>
    </w:p>
    <w:p w:rsidR="00551DA6" w:rsidRPr="00551DA6" w:rsidRDefault="00551DA6" w:rsidP="00D27815">
      <w:pPr>
        <w:pStyle w:val="a3"/>
        <w:ind w:left="0" w:firstLine="284"/>
        <w:jc w:val="both"/>
        <w:rPr>
          <w:rFonts w:ascii="Times New Roman" w:hAnsi="Times New Roman" w:cs="Times New Roman"/>
          <w:b/>
        </w:rPr>
      </w:pPr>
      <w:r>
        <w:rPr>
          <w:rFonts w:ascii="Times New Roman" w:hAnsi="Times New Roman" w:cs="Times New Roman"/>
        </w:rPr>
        <w:t xml:space="preserve"> </w:t>
      </w:r>
      <w:r w:rsidRPr="00551DA6">
        <w:rPr>
          <w:rFonts w:ascii="Times New Roman" w:hAnsi="Times New Roman" w:cs="Times New Roman"/>
          <w:b/>
        </w:rPr>
        <w:t>7.6.5</w:t>
      </w:r>
      <w:r w:rsidR="00C61337" w:rsidRPr="00551DA6">
        <w:rPr>
          <w:rFonts w:ascii="Times New Roman" w:hAnsi="Times New Roman" w:cs="Times New Roman"/>
          <w:b/>
        </w:rPr>
        <w:t xml:space="preserve"> Другие формы обмена информацией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Необходимо предусмотреть наличие процедур и мероприятий по управлению информационной безопасностью с целью защиты процесса обмена информацией посредством речевых, факсимильных и видеосредств коммуникаций. Информация может быть скомпрометирована из-за недостаточной осведомленности по использованию средств передачи информации. В частности, информация может быть подслушана при переговорах по мобильному телефону в общественном месте, а также с автоответчиков; информация может также быть скомпрометированной вследствие неавторизованного доступа к системе голосовой почты или случайной отсылки факсимильных сообщений неправильному адресату. Информация может быть скомпрометирована, если к ней имели место доступ неавтор</w:t>
      </w:r>
      <w:r w:rsidR="00551DA6">
        <w:rPr>
          <w:rFonts w:ascii="Times New Roman" w:hAnsi="Times New Roman" w:cs="Times New Roman"/>
        </w:rPr>
        <w:t>изованные пользователи</w:t>
      </w:r>
      <w:r w:rsidRPr="00C61337">
        <w:rPr>
          <w:rFonts w:ascii="Times New Roman" w:hAnsi="Times New Roman" w:cs="Times New Roman"/>
        </w:rPr>
        <w:t>. Следует сформулировать четкие требования по соблюдению процедур, которым должны следовать</w:t>
      </w:r>
      <w:r w:rsidR="00551DA6">
        <w:rPr>
          <w:rFonts w:ascii="Times New Roman" w:hAnsi="Times New Roman" w:cs="Times New Roman"/>
        </w:rPr>
        <w:t xml:space="preserve"> пользователи</w:t>
      </w:r>
      <w:r w:rsidRPr="00C61337">
        <w:rPr>
          <w:rFonts w:ascii="Times New Roman" w:hAnsi="Times New Roman" w:cs="Times New Roman"/>
        </w:rPr>
        <w:t xml:space="preserve"> при использовании речевой, факсимильной и видеосвязи. В частности, необходимо предусмотреть следующее:</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 а) напоминание</w:t>
      </w:r>
      <w:r w:rsidR="00551DA6">
        <w:rPr>
          <w:rFonts w:ascii="Times New Roman" w:hAnsi="Times New Roman" w:cs="Times New Roman"/>
        </w:rPr>
        <w:t xml:space="preserve"> пользователям</w:t>
      </w:r>
      <w:r w:rsidRPr="00C61337">
        <w:rPr>
          <w:rFonts w:ascii="Times New Roman" w:hAnsi="Times New Roman" w:cs="Times New Roman"/>
        </w:rPr>
        <w:t xml:space="preserve"> о необходимости принятия соответствующих мер предосторожности, например, для исключения подслушивания или перехвата информации при использовании телефонной связи</w:t>
      </w:r>
      <w:r w:rsidR="00551DA6">
        <w:rPr>
          <w:rFonts w:ascii="Times New Roman" w:hAnsi="Times New Roman" w:cs="Times New Roman"/>
        </w:rPr>
        <w:t>;</w:t>
      </w:r>
      <w:r w:rsidRPr="00C61337">
        <w:rPr>
          <w:rFonts w:ascii="Times New Roman" w:hAnsi="Times New Roman" w:cs="Times New Roman"/>
        </w:rPr>
        <w:t xml:space="preserve"> </w:t>
      </w:r>
    </w:p>
    <w:p w:rsidR="00551DA6"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б) напоминание</w:t>
      </w:r>
      <w:r w:rsidR="00551DA6">
        <w:rPr>
          <w:rFonts w:ascii="Times New Roman" w:hAnsi="Times New Roman" w:cs="Times New Roman"/>
        </w:rPr>
        <w:t xml:space="preserve"> пользователям</w:t>
      </w:r>
      <w:r w:rsidRPr="00C61337">
        <w:rPr>
          <w:rFonts w:ascii="Times New Roman" w:hAnsi="Times New Roman" w:cs="Times New Roman"/>
        </w:rPr>
        <w:t xml:space="preserve"> о том, что не следует вести конфиденциальные беседы в общественных местах; </w:t>
      </w:r>
    </w:p>
    <w:p w:rsidR="00D27815"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 xml:space="preserve">в) не оставлять сообщений на автоответчиках, переадресация на которые произошла вследствие ошибки соединения, или автоответчиках операторов связи, поскольку эти сообщения могут быть воспроизведены неавторизованными лицами; </w:t>
      </w:r>
    </w:p>
    <w:p w:rsidR="00C61337" w:rsidRPr="00C61337" w:rsidRDefault="00C61337" w:rsidP="00D27815">
      <w:pPr>
        <w:pStyle w:val="a3"/>
        <w:ind w:left="0" w:firstLine="284"/>
        <w:jc w:val="both"/>
        <w:rPr>
          <w:rFonts w:ascii="Times New Roman" w:hAnsi="Times New Roman" w:cs="Times New Roman"/>
        </w:rPr>
      </w:pPr>
      <w:r w:rsidRPr="00C61337">
        <w:rPr>
          <w:rFonts w:ascii="Times New Roman" w:hAnsi="Times New Roman" w:cs="Times New Roman"/>
        </w:rPr>
        <w:t>г) напоминание</w:t>
      </w:r>
      <w:r w:rsidR="00D27815">
        <w:rPr>
          <w:rFonts w:ascii="Times New Roman" w:hAnsi="Times New Roman" w:cs="Times New Roman"/>
        </w:rPr>
        <w:t xml:space="preserve"> пользователям</w:t>
      </w:r>
      <w:r w:rsidRPr="00C61337">
        <w:rPr>
          <w:rFonts w:ascii="Times New Roman" w:hAnsi="Times New Roman" w:cs="Times New Roman"/>
        </w:rPr>
        <w:t xml:space="preserve"> о возможных рисках, присущих использованию факсимильных аппаратов</w:t>
      </w:r>
      <w:r w:rsidR="00D27815">
        <w:rPr>
          <w:rFonts w:ascii="Times New Roman" w:hAnsi="Times New Roman" w:cs="Times New Roman"/>
        </w:rPr>
        <w:t>.</w:t>
      </w:r>
    </w:p>
    <w:p w:rsidR="00C03203" w:rsidRPr="00C03203" w:rsidRDefault="00C03203" w:rsidP="00D27815">
      <w:pPr>
        <w:pStyle w:val="a3"/>
        <w:ind w:left="0" w:firstLine="284"/>
        <w:jc w:val="both"/>
        <w:rPr>
          <w:rFonts w:ascii="Times New Roman" w:hAnsi="Times New Roman" w:cs="Times New Roman"/>
        </w:rPr>
      </w:pPr>
    </w:p>
    <w:sectPr w:rsidR="00C03203" w:rsidRPr="00C03203" w:rsidSect="00D27815">
      <w:headerReference w:type="default" r:id="rId7"/>
      <w:pgSz w:w="11906" w:h="16838"/>
      <w:pgMar w:top="1134" w:right="1133"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957" w:rsidRDefault="008D7957" w:rsidP="00CA4068">
      <w:pPr>
        <w:spacing w:after="0" w:line="240" w:lineRule="auto"/>
      </w:pPr>
      <w:r>
        <w:separator/>
      </w:r>
    </w:p>
  </w:endnote>
  <w:endnote w:type="continuationSeparator" w:id="0">
    <w:p w:rsidR="008D7957" w:rsidRDefault="008D7957" w:rsidP="00CA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957" w:rsidRDefault="008D7957" w:rsidP="00CA4068">
      <w:pPr>
        <w:spacing w:after="0" w:line="240" w:lineRule="auto"/>
      </w:pPr>
      <w:r>
        <w:separator/>
      </w:r>
    </w:p>
  </w:footnote>
  <w:footnote w:type="continuationSeparator" w:id="0">
    <w:p w:rsidR="008D7957" w:rsidRDefault="008D7957" w:rsidP="00CA40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68" w:rsidRPr="00CA4068" w:rsidRDefault="00CA4068" w:rsidP="00CA4068">
    <w:pPr>
      <w:jc w:val="right"/>
      <w:rPr>
        <w:rFonts w:ascii="Times New Roman" w:hAnsi="Times New Roman" w:cs="Times New Roman"/>
        <w:b/>
        <w:sz w:val="24"/>
        <w:szCs w:val="24"/>
      </w:rPr>
    </w:pPr>
    <w:r w:rsidRPr="00AE6DF0">
      <w:rPr>
        <w:rFonts w:ascii="Times New Roman" w:hAnsi="Times New Roman" w:cs="Times New Roman"/>
        <w:b/>
        <w:sz w:val="24"/>
        <w:szCs w:val="24"/>
      </w:rPr>
      <w:t>ГОСТ Р ИСО/МЭК 17799 – 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2433"/>
    <w:multiLevelType w:val="hybridMultilevel"/>
    <w:tmpl w:val="B5E0FB5E"/>
    <w:lvl w:ilvl="0" w:tplc="1B9214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CFC271B"/>
    <w:multiLevelType w:val="hybridMultilevel"/>
    <w:tmpl w:val="5ED0D676"/>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ED584F"/>
    <w:multiLevelType w:val="hybridMultilevel"/>
    <w:tmpl w:val="3A6A85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3EB03748"/>
    <w:multiLevelType w:val="hybridMultilevel"/>
    <w:tmpl w:val="207ED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44ED7751"/>
    <w:multiLevelType w:val="hybridMultilevel"/>
    <w:tmpl w:val="801C44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56A82D51"/>
    <w:multiLevelType w:val="hybridMultilevel"/>
    <w:tmpl w:val="68086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53036E"/>
    <w:multiLevelType w:val="hybridMultilevel"/>
    <w:tmpl w:val="6540A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64753BB7"/>
    <w:multiLevelType w:val="hybridMultilevel"/>
    <w:tmpl w:val="2DDA61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6C233E14"/>
    <w:multiLevelType w:val="multilevel"/>
    <w:tmpl w:val="2EC815F8"/>
    <w:lvl w:ilvl="0">
      <w:start w:val="7"/>
      <w:numFmt w:val="decimal"/>
      <w:lvlText w:val="%1"/>
      <w:lvlJc w:val="left"/>
      <w:pPr>
        <w:ind w:left="643" w:hanging="36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9">
    <w:nsid w:val="714413FC"/>
    <w:multiLevelType w:val="multilevel"/>
    <w:tmpl w:val="9D6805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18A1D87"/>
    <w:multiLevelType w:val="hybridMultilevel"/>
    <w:tmpl w:val="F12CE2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71935809"/>
    <w:multiLevelType w:val="hybridMultilevel"/>
    <w:tmpl w:val="330A7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54702D9"/>
    <w:multiLevelType w:val="multilevel"/>
    <w:tmpl w:val="907A087C"/>
    <w:lvl w:ilvl="0">
      <w:start w:val="1"/>
      <w:numFmt w:val="decimal"/>
      <w:lvlText w:val="%1"/>
      <w:lvlJc w:val="left"/>
      <w:pPr>
        <w:ind w:left="643" w:hanging="360"/>
      </w:pPr>
      <w:rPr>
        <w:rFonts w:hint="default"/>
      </w:rPr>
    </w:lvl>
    <w:lvl w:ilvl="1">
      <w:start w:val="1"/>
      <w:numFmt w:val="decimal"/>
      <w:isLgl/>
      <w:lvlText w:val="%1.%2"/>
      <w:lvlJc w:val="left"/>
      <w:pPr>
        <w:ind w:left="749" w:hanging="465"/>
      </w:pPr>
      <w:rPr>
        <w:rFonts w:hint="default"/>
        <w:b/>
      </w:rPr>
    </w:lvl>
    <w:lvl w:ilvl="2">
      <w:start w:val="1"/>
      <w:numFmt w:val="decimal"/>
      <w:isLgl/>
      <w:lvlText w:val="%1.%2.%3"/>
      <w:lvlJc w:val="left"/>
      <w:pPr>
        <w:ind w:left="1005" w:hanging="720"/>
      </w:pPr>
      <w:rPr>
        <w:rFonts w:hint="default"/>
        <w:b/>
      </w:rPr>
    </w:lvl>
    <w:lvl w:ilvl="3">
      <w:start w:val="1"/>
      <w:numFmt w:val="decimal"/>
      <w:isLgl/>
      <w:lvlText w:val="%1.%2.%3.%4"/>
      <w:lvlJc w:val="left"/>
      <w:pPr>
        <w:ind w:left="1006" w:hanging="72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1730" w:hanging="1440"/>
      </w:pPr>
      <w:rPr>
        <w:rFonts w:hint="default"/>
      </w:rPr>
    </w:lvl>
    <w:lvl w:ilvl="8">
      <w:start w:val="1"/>
      <w:numFmt w:val="decimal"/>
      <w:isLgl/>
      <w:lvlText w:val="%1.%2.%3.%4.%5.%6.%7.%8.%9"/>
      <w:lvlJc w:val="left"/>
      <w:pPr>
        <w:ind w:left="2091" w:hanging="1800"/>
      </w:pPr>
      <w:rPr>
        <w:rFonts w:hint="default"/>
      </w:rPr>
    </w:lvl>
  </w:abstractNum>
  <w:num w:numId="1">
    <w:abstractNumId w:val="9"/>
  </w:num>
  <w:num w:numId="2">
    <w:abstractNumId w:val="5"/>
  </w:num>
  <w:num w:numId="3">
    <w:abstractNumId w:val="0"/>
  </w:num>
  <w:num w:numId="4">
    <w:abstractNumId w:val="12"/>
  </w:num>
  <w:num w:numId="5">
    <w:abstractNumId w:val="6"/>
  </w:num>
  <w:num w:numId="6">
    <w:abstractNumId w:val="2"/>
  </w:num>
  <w:num w:numId="7">
    <w:abstractNumId w:val="7"/>
  </w:num>
  <w:num w:numId="8">
    <w:abstractNumId w:val="10"/>
  </w:num>
  <w:num w:numId="9">
    <w:abstractNumId w:val="11"/>
  </w:num>
  <w:num w:numId="10">
    <w:abstractNumId w:val="4"/>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BF"/>
    <w:rsid w:val="00003095"/>
    <w:rsid w:val="0009774E"/>
    <w:rsid w:val="000A5B47"/>
    <w:rsid w:val="000D7777"/>
    <w:rsid w:val="002113F7"/>
    <w:rsid w:val="00230FA7"/>
    <w:rsid w:val="00326A9C"/>
    <w:rsid w:val="003524EE"/>
    <w:rsid w:val="00355376"/>
    <w:rsid w:val="003A3E7E"/>
    <w:rsid w:val="0046689B"/>
    <w:rsid w:val="004A60E8"/>
    <w:rsid w:val="00506955"/>
    <w:rsid w:val="00551DA6"/>
    <w:rsid w:val="00605BBF"/>
    <w:rsid w:val="006826EE"/>
    <w:rsid w:val="006D18CA"/>
    <w:rsid w:val="006E03B6"/>
    <w:rsid w:val="00732ACD"/>
    <w:rsid w:val="007446D7"/>
    <w:rsid w:val="00745EB7"/>
    <w:rsid w:val="00754D0A"/>
    <w:rsid w:val="007A6854"/>
    <w:rsid w:val="008156DB"/>
    <w:rsid w:val="00861B4A"/>
    <w:rsid w:val="008D7957"/>
    <w:rsid w:val="00913E83"/>
    <w:rsid w:val="00A07BB5"/>
    <w:rsid w:val="00AA655D"/>
    <w:rsid w:val="00AB34AC"/>
    <w:rsid w:val="00AE643F"/>
    <w:rsid w:val="00AE6DF0"/>
    <w:rsid w:val="00AF3F4F"/>
    <w:rsid w:val="00BA165A"/>
    <w:rsid w:val="00C03203"/>
    <w:rsid w:val="00C61337"/>
    <w:rsid w:val="00CA4068"/>
    <w:rsid w:val="00CE5FA9"/>
    <w:rsid w:val="00D27815"/>
    <w:rsid w:val="00D84EF4"/>
    <w:rsid w:val="00D85B5D"/>
    <w:rsid w:val="00DA3623"/>
    <w:rsid w:val="00DB27B1"/>
    <w:rsid w:val="00DF0212"/>
    <w:rsid w:val="00E63B81"/>
    <w:rsid w:val="00EA7B81"/>
    <w:rsid w:val="00EF1CDC"/>
    <w:rsid w:val="00F65C3C"/>
    <w:rsid w:val="00FD5CFA"/>
    <w:rsid w:val="00FF0F34"/>
    <w:rsid w:val="00FF34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A292B-B459-4755-82E7-7BA33660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5BB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DF0"/>
    <w:pPr>
      <w:ind w:left="720"/>
      <w:contextualSpacing/>
    </w:pPr>
  </w:style>
  <w:style w:type="paragraph" w:styleId="a4">
    <w:name w:val="header"/>
    <w:basedOn w:val="a"/>
    <w:link w:val="a5"/>
    <w:uiPriority w:val="99"/>
    <w:unhideWhenUsed/>
    <w:rsid w:val="00CA406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A4068"/>
  </w:style>
  <w:style w:type="paragraph" w:styleId="a6">
    <w:name w:val="footer"/>
    <w:basedOn w:val="a"/>
    <w:link w:val="a7"/>
    <w:uiPriority w:val="99"/>
    <w:unhideWhenUsed/>
    <w:rsid w:val="00CA406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A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79220">
      <w:bodyDiv w:val="1"/>
      <w:marLeft w:val="0"/>
      <w:marRight w:val="0"/>
      <w:marTop w:val="0"/>
      <w:marBottom w:val="0"/>
      <w:divBdr>
        <w:top w:val="none" w:sz="0" w:space="0" w:color="auto"/>
        <w:left w:val="none" w:sz="0" w:space="0" w:color="auto"/>
        <w:bottom w:val="none" w:sz="0" w:space="0" w:color="auto"/>
        <w:right w:val="none" w:sz="0" w:space="0" w:color="auto"/>
      </w:divBdr>
    </w:div>
    <w:div w:id="18328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8331</Words>
  <Characters>47487</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Karpenko</dc:creator>
  <cp:keywords/>
  <dc:description/>
  <cp:lastModifiedBy>Margarita Karpenko</cp:lastModifiedBy>
  <cp:revision>15</cp:revision>
  <dcterms:created xsi:type="dcterms:W3CDTF">2020-10-27T11:56:00Z</dcterms:created>
  <dcterms:modified xsi:type="dcterms:W3CDTF">2020-11-09T14:24:00Z</dcterms:modified>
</cp:coreProperties>
</file>