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E0C" w:rsidRPr="00A11E0C" w:rsidRDefault="00A11E0C" w:rsidP="00A11E0C">
      <w:pPr>
        <w:pStyle w:val="a3"/>
        <w:tabs>
          <w:tab w:val="left" w:pos="284"/>
        </w:tabs>
        <w:spacing w:before="240" w:after="240" w:line="24" w:lineRule="atLeast"/>
        <w:ind w:left="0"/>
        <w:jc w:val="both"/>
        <w:rPr>
          <w:rFonts w:ascii="Arial" w:hAnsi="Arial" w:cs="Arial"/>
          <w:sz w:val="28"/>
          <w:szCs w:val="28"/>
        </w:rPr>
      </w:pPr>
      <w:r w:rsidRPr="00A11E0C">
        <w:rPr>
          <w:rFonts w:ascii="Arial" w:hAnsi="Arial" w:cs="Arial"/>
          <w:sz w:val="28"/>
          <w:szCs w:val="28"/>
        </w:rPr>
        <w:t>СОДЕРЖАНИЕ</w:t>
      </w:r>
    </w:p>
    <w:p w:rsidR="00A11E0C" w:rsidRPr="00A11E0C" w:rsidRDefault="00A11E0C" w:rsidP="00A11E0C">
      <w:pPr>
        <w:pStyle w:val="a3"/>
        <w:tabs>
          <w:tab w:val="left" w:pos="284"/>
        </w:tabs>
        <w:spacing w:before="240" w:after="240" w:line="24" w:lineRule="atLeast"/>
        <w:ind w:left="0"/>
        <w:jc w:val="both"/>
        <w:rPr>
          <w:rFonts w:ascii="Arial" w:hAnsi="Arial" w:cs="Arial"/>
          <w:sz w:val="28"/>
          <w:szCs w:val="28"/>
        </w:rPr>
      </w:pPr>
    </w:p>
    <w:p w:rsidR="00A11E0C" w:rsidRPr="00A11E0C" w:rsidRDefault="00A11E0C" w:rsidP="00A11E0C">
      <w:pPr>
        <w:pStyle w:val="a3"/>
        <w:tabs>
          <w:tab w:val="left" w:pos="284"/>
        </w:tabs>
        <w:spacing w:before="240" w:after="240" w:line="24" w:lineRule="atLeast"/>
        <w:ind w:left="0"/>
        <w:jc w:val="both"/>
        <w:rPr>
          <w:rFonts w:ascii="Arial" w:hAnsi="Arial" w:cs="Arial"/>
          <w:sz w:val="28"/>
          <w:szCs w:val="28"/>
        </w:rPr>
      </w:pPr>
    </w:p>
    <w:p w:rsidR="00A11E0C" w:rsidRPr="00A11E0C" w:rsidRDefault="00A11E0C" w:rsidP="00A11E0C">
      <w:pPr>
        <w:pStyle w:val="a3"/>
        <w:tabs>
          <w:tab w:val="left" w:pos="284"/>
        </w:tabs>
        <w:spacing w:before="240" w:after="240" w:line="24" w:lineRule="atLeast"/>
        <w:ind w:left="0"/>
        <w:jc w:val="both"/>
        <w:rPr>
          <w:rFonts w:ascii="Arial" w:hAnsi="Arial" w:cs="Arial"/>
          <w:sz w:val="28"/>
          <w:szCs w:val="28"/>
        </w:rPr>
      </w:pPr>
    </w:p>
    <w:p w:rsidR="00A11E0C" w:rsidRPr="00A11E0C" w:rsidRDefault="00A11E0C" w:rsidP="00A11E0C">
      <w:pPr>
        <w:pStyle w:val="a3"/>
        <w:tabs>
          <w:tab w:val="left" w:pos="284"/>
        </w:tabs>
        <w:spacing w:before="240" w:after="240" w:line="24" w:lineRule="atLeast"/>
        <w:ind w:left="0"/>
        <w:jc w:val="both"/>
        <w:rPr>
          <w:rFonts w:ascii="Arial" w:hAnsi="Arial" w:cs="Arial"/>
          <w:sz w:val="28"/>
          <w:szCs w:val="28"/>
        </w:rPr>
      </w:pPr>
      <w:r w:rsidRPr="00A11E0C">
        <w:rPr>
          <w:rFonts w:ascii="Arial" w:hAnsi="Arial" w:cs="Arial"/>
          <w:sz w:val="28"/>
          <w:szCs w:val="28"/>
        </w:rPr>
        <w:t>ВВЕДЕНИЕ………………………………………………….</w:t>
      </w:r>
    </w:p>
    <w:p w:rsidR="00A11E0C" w:rsidRPr="00A11E0C" w:rsidRDefault="00A11E0C" w:rsidP="00A11E0C">
      <w:pPr>
        <w:pStyle w:val="a3"/>
        <w:numPr>
          <w:ilvl w:val="0"/>
          <w:numId w:val="1"/>
        </w:numPr>
        <w:tabs>
          <w:tab w:val="left" w:pos="284"/>
        </w:tabs>
        <w:spacing w:before="240" w:after="240" w:line="24" w:lineRule="atLeast"/>
        <w:ind w:left="0" w:firstLine="0"/>
        <w:jc w:val="both"/>
        <w:rPr>
          <w:rFonts w:ascii="Arial" w:hAnsi="Arial" w:cs="Arial"/>
          <w:sz w:val="28"/>
          <w:szCs w:val="28"/>
        </w:rPr>
      </w:pPr>
      <w:r w:rsidRPr="00A11E0C">
        <w:rPr>
          <w:rFonts w:ascii="Arial" w:hAnsi="Arial" w:cs="Arial"/>
          <w:sz w:val="28"/>
          <w:szCs w:val="28"/>
        </w:rPr>
        <w:t>ПОСТАНОВКА ЗАДАЧИ ОПТИМИЗАЦИИ</w:t>
      </w:r>
    </w:p>
    <w:p w:rsidR="00A11E0C" w:rsidRPr="00A11E0C" w:rsidRDefault="00A11E0C" w:rsidP="00A11E0C">
      <w:pPr>
        <w:pStyle w:val="a3"/>
        <w:numPr>
          <w:ilvl w:val="0"/>
          <w:numId w:val="1"/>
        </w:numPr>
        <w:tabs>
          <w:tab w:val="left" w:pos="284"/>
        </w:tabs>
        <w:spacing w:before="240" w:after="240" w:line="24" w:lineRule="atLeast"/>
        <w:ind w:left="0" w:firstLine="0"/>
        <w:jc w:val="both"/>
        <w:rPr>
          <w:rFonts w:ascii="Arial" w:hAnsi="Arial" w:cs="Arial"/>
          <w:sz w:val="28"/>
          <w:szCs w:val="28"/>
        </w:rPr>
      </w:pPr>
      <w:r w:rsidRPr="00A11E0C">
        <w:rPr>
          <w:rFonts w:ascii="Arial" w:hAnsi="Arial" w:cs="Arial"/>
          <w:sz w:val="28"/>
          <w:szCs w:val="28"/>
        </w:rPr>
        <w:t>ПОСТРОЕНИЕ МАТЕМАТИЧЕСКОЙ МОДЕЛИ</w:t>
      </w:r>
    </w:p>
    <w:p w:rsidR="00A11E0C" w:rsidRPr="00A11E0C" w:rsidRDefault="00A11E0C" w:rsidP="00A11E0C">
      <w:pPr>
        <w:pStyle w:val="a3"/>
        <w:numPr>
          <w:ilvl w:val="0"/>
          <w:numId w:val="1"/>
        </w:numPr>
        <w:tabs>
          <w:tab w:val="left" w:pos="284"/>
        </w:tabs>
        <w:spacing w:before="240" w:after="240" w:line="24" w:lineRule="atLeast"/>
        <w:ind w:left="0" w:firstLine="0"/>
        <w:jc w:val="both"/>
        <w:rPr>
          <w:rFonts w:ascii="Arial" w:hAnsi="Arial" w:cs="Arial"/>
          <w:sz w:val="28"/>
          <w:szCs w:val="28"/>
        </w:rPr>
      </w:pPr>
      <w:r w:rsidRPr="00A11E0C">
        <w:rPr>
          <w:rFonts w:ascii="Arial" w:hAnsi="Arial" w:cs="Arial"/>
          <w:sz w:val="28"/>
          <w:szCs w:val="28"/>
        </w:rPr>
        <w:t>ОБОСНОВАНИЕ И ОПИСАНИЕ ВЫЧИСЛИТЕЛЬНОЙ ПРОЦЕДУРЫ</w:t>
      </w:r>
    </w:p>
    <w:p w:rsidR="00A11E0C" w:rsidRPr="00A11E0C" w:rsidRDefault="00A11E0C" w:rsidP="00A11E0C">
      <w:pPr>
        <w:pStyle w:val="a3"/>
        <w:numPr>
          <w:ilvl w:val="0"/>
          <w:numId w:val="1"/>
        </w:numPr>
        <w:tabs>
          <w:tab w:val="left" w:pos="284"/>
        </w:tabs>
        <w:spacing w:before="240" w:after="240" w:line="24" w:lineRule="atLeast"/>
        <w:ind w:left="0" w:firstLine="0"/>
        <w:jc w:val="both"/>
        <w:rPr>
          <w:rFonts w:ascii="Arial" w:hAnsi="Arial" w:cs="Arial"/>
          <w:sz w:val="28"/>
          <w:szCs w:val="28"/>
        </w:rPr>
      </w:pPr>
      <w:r w:rsidRPr="00A11E0C">
        <w:rPr>
          <w:rFonts w:ascii="Arial" w:hAnsi="Arial" w:cs="Arial"/>
          <w:sz w:val="28"/>
          <w:szCs w:val="28"/>
        </w:rPr>
        <w:t>РЕШЕНИЕ ЗАДАЧИ ОПТИМИЗАЦИИ</w:t>
      </w:r>
    </w:p>
    <w:p w:rsidR="00A11E0C" w:rsidRDefault="00A11E0C" w:rsidP="00A11E0C">
      <w:pPr>
        <w:pStyle w:val="a3"/>
        <w:numPr>
          <w:ilvl w:val="0"/>
          <w:numId w:val="1"/>
        </w:numPr>
        <w:tabs>
          <w:tab w:val="left" w:pos="284"/>
        </w:tabs>
        <w:spacing w:before="240" w:after="240" w:line="24" w:lineRule="atLeast"/>
        <w:ind w:left="0" w:firstLine="0"/>
        <w:jc w:val="both"/>
        <w:rPr>
          <w:rFonts w:ascii="Arial" w:hAnsi="Arial" w:cs="Arial"/>
          <w:sz w:val="28"/>
          <w:szCs w:val="28"/>
        </w:rPr>
      </w:pPr>
      <w:r w:rsidRPr="00A11E0C">
        <w:rPr>
          <w:rFonts w:ascii="Arial" w:hAnsi="Arial" w:cs="Arial"/>
          <w:sz w:val="28"/>
          <w:szCs w:val="28"/>
        </w:rPr>
        <w:t>ПОСЛЕОПТИМИЗАЦИОННЫЙ АНАЛИЗ ЗАДАЧИ</w:t>
      </w:r>
    </w:p>
    <w:p w:rsidR="00903F83" w:rsidRDefault="00903F83" w:rsidP="00903F83">
      <w:pPr>
        <w:pStyle w:val="a3"/>
        <w:numPr>
          <w:ilvl w:val="1"/>
          <w:numId w:val="1"/>
        </w:numPr>
        <w:tabs>
          <w:tab w:val="left" w:pos="851"/>
        </w:tabs>
        <w:spacing w:before="240" w:after="240" w:line="24" w:lineRule="atLeast"/>
        <w:ind w:left="284" w:firstLine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ИССЛЕДОВАНИЕ ЧУВСТВИТЕЛЬНОСТИ ОПТИМАЛЬНОГО БАЗИСНОГО ПЛАНА</w:t>
      </w:r>
    </w:p>
    <w:p w:rsidR="00903F83" w:rsidRPr="00903F83" w:rsidRDefault="00903F83" w:rsidP="00903F83">
      <w:pPr>
        <w:pStyle w:val="a3"/>
        <w:numPr>
          <w:ilvl w:val="1"/>
          <w:numId w:val="1"/>
        </w:numPr>
        <w:tabs>
          <w:tab w:val="left" w:pos="851"/>
        </w:tabs>
        <w:spacing w:before="240" w:after="240" w:line="24" w:lineRule="atLeast"/>
        <w:ind w:left="284" w:firstLine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ИССЛЕДОВАНИЕ УСТОЙЧИВОСТИ ОПТИМАЛЬНОГО БАЗИСНОГО ПЛАНА</w:t>
      </w:r>
    </w:p>
    <w:p w:rsidR="00A11E0C" w:rsidRPr="00A11E0C" w:rsidRDefault="00A11E0C" w:rsidP="00644AF5">
      <w:pPr>
        <w:pStyle w:val="a3"/>
        <w:tabs>
          <w:tab w:val="left" w:pos="284"/>
        </w:tabs>
        <w:spacing w:before="240" w:after="240" w:line="24" w:lineRule="atLeast"/>
        <w:ind w:left="0"/>
        <w:jc w:val="both"/>
        <w:rPr>
          <w:rFonts w:ascii="Arial" w:hAnsi="Arial" w:cs="Arial"/>
          <w:sz w:val="28"/>
          <w:szCs w:val="28"/>
        </w:rPr>
      </w:pPr>
      <w:r w:rsidRPr="00A11E0C">
        <w:rPr>
          <w:rFonts w:ascii="Arial" w:hAnsi="Arial" w:cs="Arial"/>
          <w:sz w:val="28"/>
          <w:szCs w:val="28"/>
        </w:rPr>
        <w:t>ЗАКЛЮЧЕНИЕ</w:t>
      </w:r>
    </w:p>
    <w:p w:rsidR="00A11E0C" w:rsidRPr="00A11E0C" w:rsidRDefault="00A11E0C" w:rsidP="00644AF5">
      <w:pPr>
        <w:pStyle w:val="a3"/>
        <w:tabs>
          <w:tab w:val="left" w:pos="284"/>
        </w:tabs>
        <w:spacing w:before="240" w:after="240" w:line="24" w:lineRule="atLeast"/>
        <w:ind w:left="0"/>
        <w:jc w:val="both"/>
        <w:rPr>
          <w:rFonts w:ascii="Arial" w:hAnsi="Arial" w:cs="Arial"/>
          <w:sz w:val="28"/>
          <w:szCs w:val="28"/>
        </w:rPr>
      </w:pPr>
      <w:r w:rsidRPr="00A11E0C">
        <w:rPr>
          <w:rFonts w:ascii="Arial" w:hAnsi="Arial" w:cs="Arial"/>
          <w:sz w:val="28"/>
          <w:szCs w:val="28"/>
        </w:rPr>
        <w:t>СПИСОК ИСПОЛЬЗОВАННЫХ ИСТОЧНИКОВ</w:t>
      </w:r>
    </w:p>
    <w:p w:rsidR="00A11E0C" w:rsidRPr="00A11E0C" w:rsidRDefault="00A11E0C" w:rsidP="00A11E0C">
      <w:pPr>
        <w:pStyle w:val="a3"/>
        <w:tabs>
          <w:tab w:val="left" w:pos="284"/>
        </w:tabs>
        <w:spacing w:before="240" w:after="240" w:line="24" w:lineRule="atLeast"/>
        <w:ind w:left="0"/>
        <w:jc w:val="both"/>
        <w:rPr>
          <w:rFonts w:ascii="Arial" w:hAnsi="Arial" w:cs="Arial"/>
          <w:sz w:val="28"/>
          <w:szCs w:val="28"/>
        </w:rPr>
      </w:pPr>
      <w:r w:rsidRPr="00A11E0C">
        <w:rPr>
          <w:rFonts w:ascii="Arial" w:hAnsi="Arial" w:cs="Arial"/>
          <w:sz w:val="28"/>
          <w:szCs w:val="28"/>
        </w:rPr>
        <w:t>ПРИЛОЖЕНИЕ А</w:t>
      </w:r>
    </w:p>
    <w:p w:rsidR="00A11E0C" w:rsidRPr="00A11E0C" w:rsidRDefault="00A11E0C" w:rsidP="00A11E0C">
      <w:pPr>
        <w:pStyle w:val="a3"/>
        <w:tabs>
          <w:tab w:val="left" w:pos="284"/>
        </w:tabs>
        <w:spacing w:before="240" w:after="240" w:line="24" w:lineRule="atLeast"/>
        <w:ind w:left="0"/>
        <w:jc w:val="both"/>
        <w:rPr>
          <w:rFonts w:ascii="Arial" w:hAnsi="Arial" w:cs="Arial"/>
          <w:sz w:val="28"/>
          <w:szCs w:val="28"/>
        </w:rPr>
      </w:pPr>
      <w:r w:rsidRPr="00A11E0C">
        <w:rPr>
          <w:rFonts w:ascii="Arial" w:hAnsi="Arial" w:cs="Arial"/>
          <w:sz w:val="28"/>
          <w:szCs w:val="28"/>
        </w:rPr>
        <w:t>ПРИЛОЖЕНИЕ Б</w:t>
      </w:r>
    </w:p>
    <w:p w:rsidR="009C39DC" w:rsidRPr="00A11E0C" w:rsidRDefault="009C39DC" w:rsidP="00A11E0C">
      <w:pPr>
        <w:tabs>
          <w:tab w:val="left" w:pos="284"/>
        </w:tabs>
        <w:rPr>
          <w:rFonts w:ascii="Arial" w:hAnsi="Arial" w:cs="Arial"/>
          <w:sz w:val="28"/>
          <w:szCs w:val="28"/>
        </w:rPr>
      </w:pPr>
    </w:p>
    <w:p w:rsidR="00A11E0C" w:rsidRPr="00A11E0C" w:rsidRDefault="00A11E0C" w:rsidP="00A11E0C">
      <w:pPr>
        <w:tabs>
          <w:tab w:val="left" w:pos="284"/>
        </w:tabs>
        <w:rPr>
          <w:rFonts w:ascii="Arial" w:hAnsi="Arial" w:cs="Arial"/>
          <w:sz w:val="28"/>
          <w:szCs w:val="28"/>
        </w:rPr>
      </w:pPr>
    </w:p>
    <w:p w:rsidR="00A11E0C" w:rsidRPr="00A11E0C" w:rsidRDefault="00A11E0C" w:rsidP="00A11E0C">
      <w:pPr>
        <w:tabs>
          <w:tab w:val="left" w:pos="284"/>
        </w:tabs>
        <w:rPr>
          <w:rFonts w:ascii="Arial" w:hAnsi="Arial" w:cs="Arial"/>
          <w:sz w:val="28"/>
          <w:szCs w:val="28"/>
        </w:rPr>
      </w:pPr>
    </w:p>
    <w:p w:rsidR="00A11E0C" w:rsidRPr="00A11E0C" w:rsidRDefault="00A11E0C" w:rsidP="00A11E0C">
      <w:pPr>
        <w:tabs>
          <w:tab w:val="left" w:pos="284"/>
        </w:tabs>
        <w:rPr>
          <w:rFonts w:ascii="Arial" w:hAnsi="Arial" w:cs="Arial"/>
          <w:sz w:val="28"/>
          <w:szCs w:val="28"/>
        </w:rPr>
      </w:pPr>
    </w:p>
    <w:p w:rsidR="00A11E0C" w:rsidRPr="00A11E0C" w:rsidRDefault="00A11E0C" w:rsidP="00A11E0C">
      <w:pPr>
        <w:tabs>
          <w:tab w:val="left" w:pos="284"/>
        </w:tabs>
        <w:rPr>
          <w:rFonts w:ascii="Arial" w:hAnsi="Arial" w:cs="Arial"/>
          <w:sz w:val="28"/>
          <w:szCs w:val="28"/>
        </w:rPr>
      </w:pPr>
    </w:p>
    <w:p w:rsidR="00A11E0C" w:rsidRPr="00A11E0C" w:rsidRDefault="00A11E0C" w:rsidP="00A11E0C">
      <w:pPr>
        <w:tabs>
          <w:tab w:val="left" w:pos="284"/>
        </w:tabs>
        <w:rPr>
          <w:rFonts w:ascii="Arial" w:hAnsi="Arial" w:cs="Arial"/>
          <w:sz w:val="28"/>
          <w:szCs w:val="28"/>
        </w:rPr>
      </w:pPr>
    </w:p>
    <w:p w:rsidR="00A11E0C" w:rsidRPr="00A11E0C" w:rsidRDefault="00A11E0C" w:rsidP="00A11E0C">
      <w:pPr>
        <w:tabs>
          <w:tab w:val="left" w:pos="284"/>
        </w:tabs>
        <w:rPr>
          <w:rFonts w:ascii="Arial" w:hAnsi="Arial" w:cs="Arial"/>
          <w:sz w:val="28"/>
          <w:szCs w:val="28"/>
        </w:rPr>
      </w:pPr>
    </w:p>
    <w:p w:rsidR="00A11E0C" w:rsidRPr="00A11E0C" w:rsidRDefault="00A11E0C" w:rsidP="00A11E0C">
      <w:pPr>
        <w:tabs>
          <w:tab w:val="left" w:pos="284"/>
        </w:tabs>
        <w:rPr>
          <w:rFonts w:ascii="Arial" w:hAnsi="Arial" w:cs="Arial"/>
          <w:sz w:val="28"/>
          <w:szCs w:val="28"/>
        </w:rPr>
      </w:pPr>
    </w:p>
    <w:p w:rsidR="00A11E0C" w:rsidRPr="00A11E0C" w:rsidRDefault="00A11E0C" w:rsidP="00A11E0C">
      <w:pPr>
        <w:tabs>
          <w:tab w:val="left" w:pos="284"/>
        </w:tabs>
        <w:rPr>
          <w:rFonts w:ascii="Arial" w:hAnsi="Arial" w:cs="Arial"/>
          <w:sz w:val="28"/>
          <w:szCs w:val="28"/>
        </w:rPr>
      </w:pPr>
    </w:p>
    <w:p w:rsidR="00A11E0C" w:rsidRPr="00A11E0C" w:rsidRDefault="00A11E0C" w:rsidP="00A11E0C">
      <w:pPr>
        <w:tabs>
          <w:tab w:val="left" w:pos="284"/>
        </w:tabs>
        <w:rPr>
          <w:rFonts w:ascii="Arial" w:hAnsi="Arial" w:cs="Arial"/>
          <w:sz w:val="28"/>
          <w:szCs w:val="28"/>
        </w:rPr>
      </w:pPr>
    </w:p>
    <w:p w:rsidR="00A11E0C" w:rsidRPr="00A11E0C" w:rsidRDefault="00A11E0C" w:rsidP="00A11E0C">
      <w:pPr>
        <w:tabs>
          <w:tab w:val="left" w:pos="284"/>
        </w:tabs>
        <w:rPr>
          <w:rFonts w:ascii="Arial" w:hAnsi="Arial" w:cs="Arial"/>
          <w:sz w:val="28"/>
          <w:szCs w:val="28"/>
        </w:rPr>
      </w:pPr>
    </w:p>
    <w:p w:rsidR="00A11E0C" w:rsidRPr="00A11E0C" w:rsidRDefault="00A11E0C" w:rsidP="00A11E0C">
      <w:pPr>
        <w:tabs>
          <w:tab w:val="left" w:pos="284"/>
        </w:tabs>
        <w:rPr>
          <w:rFonts w:ascii="Arial" w:hAnsi="Arial" w:cs="Arial"/>
          <w:sz w:val="28"/>
          <w:szCs w:val="28"/>
        </w:rPr>
      </w:pPr>
    </w:p>
    <w:p w:rsidR="00A11E0C" w:rsidRPr="00A11E0C" w:rsidRDefault="00A11E0C" w:rsidP="00A11E0C">
      <w:pPr>
        <w:tabs>
          <w:tab w:val="left" w:pos="284"/>
        </w:tabs>
        <w:rPr>
          <w:rFonts w:ascii="Arial" w:hAnsi="Arial" w:cs="Arial"/>
          <w:sz w:val="28"/>
          <w:szCs w:val="28"/>
        </w:rPr>
      </w:pPr>
    </w:p>
    <w:p w:rsidR="00A11E0C" w:rsidRPr="00A11E0C" w:rsidRDefault="00A11E0C" w:rsidP="00A11E0C">
      <w:pPr>
        <w:tabs>
          <w:tab w:val="left" w:pos="284"/>
        </w:tabs>
        <w:rPr>
          <w:rFonts w:ascii="Arial" w:hAnsi="Arial" w:cs="Arial"/>
          <w:sz w:val="28"/>
          <w:szCs w:val="28"/>
        </w:rPr>
      </w:pPr>
    </w:p>
    <w:p w:rsidR="00A11E0C" w:rsidRPr="00A11E0C" w:rsidRDefault="00A11E0C" w:rsidP="00A11E0C">
      <w:pPr>
        <w:tabs>
          <w:tab w:val="left" w:pos="284"/>
        </w:tabs>
        <w:rPr>
          <w:rFonts w:ascii="Arial" w:hAnsi="Arial" w:cs="Arial"/>
          <w:sz w:val="28"/>
          <w:szCs w:val="28"/>
        </w:rPr>
      </w:pPr>
    </w:p>
    <w:p w:rsidR="00A11E0C" w:rsidRPr="00A11E0C" w:rsidRDefault="00A11E0C" w:rsidP="00A11E0C">
      <w:pPr>
        <w:tabs>
          <w:tab w:val="left" w:pos="284"/>
        </w:tabs>
        <w:rPr>
          <w:rFonts w:ascii="Arial" w:hAnsi="Arial" w:cs="Arial"/>
          <w:sz w:val="28"/>
          <w:szCs w:val="28"/>
        </w:rPr>
      </w:pPr>
    </w:p>
    <w:p w:rsidR="00A11E0C" w:rsidRPr="00A11E0C" w:rsidRDefault="00A11E0C" w:rsidP="00A11E0C">
      <w:pPr>
        <w:tabs>
          <w:tab w:val="left" w:pos="284"/>
        </w:tabs>
        <w:rPr>
          <w:rFonts w:ascii="Arial" w:hAnsi="Arial" w:cs="Arial"/>
          <w:sz w:val="28"/>
          <w:szCs w:val="28"/>
        </w:rPr>
      </w:pPr>
      <w:r w:rsidRPr="00A11E0C">
        <w:rPr>
          <w:rFonts w:ascii="Arial" w:hAnsi="Arial" w:cs="Arial"/>
          <w:sz w:val="28"/>
          <w:szCs w:val="28"/>
        </w:rPr>
        <w:lastRenderedPageBreak/>
        <w:t>ВВЕДЕНИЕ</w:t>
      </w:r>
    </w:p>
    <w:p w:rsidR="00A716B8" w:rsidRDefault="00A11E0C" w:rsidP="00A11E0C">
      <w:pPr>
        <w:tabs>
          <w:tab w:val="left" w:pos="284"/>
        </w:tabs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11E0C">
        <w:rPr>
          <w:rStyle w:val="a4"/>
          <w:rFonts w:ascii="Arial" w:hAnsi="Arial" w:cs="Arial"/>
          <w:color w:val="000000"/>
          <w:sz w:val="28"/>
          <w:szCs w:val="28"/>
          <w:shd w:val="clear" w:color="auto" w:fill="FFFFFF"/>
        </w:rPr>
        <w:t>Системный анализ</w:t>
      </w:r>
      <w:r w:rsidRPr="00A11E0C">
        <w:rPr>
          <w:rFonts w:ascii="Arial" w:hAnsi="Arial" w:cs="Arial"/>
          <w:color w:val="000000"/>
          <w:sz w:val="28"/>
          <w:szCs w:val="28"/>
          <w:shd w:val="clear" w:color="auto" w:fill="FFFFFF"/>
        </w:rPr>
        <w:t> — это научно-методологическая дисциплина, которая изучает принципы, методы и средства исследования </w:t>
      </w:r>
      <w:r>
        <w:rPr>
          <w:rStyle w:val="a4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сложных </w:t>
      </w:r>
      <w:r w:rsidRPr="00A11E0C">
        <w:rPr>
          <w:rStyle w:val="a4"/>
          <w:rFonts w:ascii="Arial" w:hAnsi="Arial" w:cs="Arial"/>
          <w:color w:val="000000"/>
          <w:sz w:val="28"/>
          <w:szCs w:val="28"/>
          <w:shd w:val="clear" w:color="auto" w:fill="FFFFFF"/>
        </w:rPr>
        <w:t>объектов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 посредством представления и</w:t>
      </w:r>
      <w:r w:rsidRPr="00A11E0C">
        <w:rPr>
          <w:rFonts w:ascii="Arial" w:hAnsi="Arial" w:cs="Arial"/>
          <w:color w:val="000000"/>
          <w:sz w:val="28"/>
          <w:szCs w:val="28"/>
          <w:shd w:val="clear" w:color="auto" w:fill="FFFFFF"/>
        </w:rPr>
        <w:t>х в качестве </w:t>
      </w:r>
      <w:r w:rsidRPr="00A11E0C">
        <w:rPr>
          <w:rStyle w:val="a4"/>
          <w:rFonts w:ascii="Arial" w:hAnsi="Arial" w:cs="Arial"/>
          <w:color w:val="000000"/>
          <w:sz w:val="28"/>
          <w:szCs w:val="28"/>
          <w:shd w:val="clear" w:color="auto" w:fill="FFFFFF"/>
        </w:rPr>
        <w:t>систем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A11E0C">
        <w:rPr>
          <w:rFonts w:ascii="Arial" w:hAnsi="Arial" w:cs="Arial"/>
          <w:color w:val="000000"/>
          <w:sz w:val="28"/>
          <w:szCs w:val="28"/>
          <w:shd w:val="clear" w:color="auto" w:fill="FFFFFF"/>
        </w:rPr>
        <w:t>и </w:t>
      </w:r>
      <w:r w:rsidRPr="00A11E0C">
        <w:rPr>
          <w:rStyle w:val="a4"/>
          <w:rFonts w:ascii="Arial" w:hAnsi="Arial" w:cs="Arial"/>
          <w:color w:val="000000"/>
          <w:sz w:val="28"/>
          <w:szCs w:val="28"/>
          <w:shd w:val="clear" w:color="auto" w:fill="FFFFFF"/>
        </w:rPr>
        <w:t>анализа</w:t>
      </w:r>
      <w:r w:rsidRPr="00A11E0C">
        <w:rPr>
          <w:rFonts w:ascii="Arial" w:hAnsi="Arial" w:cs="Arial"/>
          <w:color w:val="000000"/>
          <w:sz w:val="28"/>
          <w:szCs w:val="28"/>
          <w:shd w:val="clear" w:color="auto" w:fill="FFFFFF"/>
        </w:rPr>
        <w:t> этих систем. Наиболее широкое распространение системный анализ получил в теории и практике управления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A11E0C">
        <w:rPr>
          <w:rFonts w:ascii="Arial" w:hAnsi="Arial" w:cs="Arial"/>
          <w:color w:val="000000"/>
          <w:sz w:val="28"/>
          <w:szCs w:val="28"/>
          <w:shd w:val="clear" w:color="auto" w:fill="FFFFFF"/>
        </w:rPr>
        <w:t>— при выработке, принятии и обосновании решений, связанных с проектированием, созданием и управлением сложными, многоуровневыми и многокомпонентными искусственными системами.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A11E0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Системный анализ опирается на комплекс общенаучных, специально-научных, экспериментальных, статистических, математических методов. Его теоретическую и методологическую основу составляют системный подход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и общая теория систем, </w:t>
      </w:r>
      <w:r w:rsidRPr="00A11E0C">
        <w:rPr>
          <w:rFonts w:ascii="Arial" w:hAnsi="Arial" w:cs="Arial"/>
          <w:color w:val="000000"/>
          <w:sz w:val="28"/>
          <w:szCs w:val="28"/>
          <w:shd w:val="clear" w:color="auto" w:fill="FFFFFF"/>
        </w:rPr>
        <w:t>а также методы исследований с привлечением математической логики, математической статистики, теории алгоритмов, теории игр, теории ситуаций, теории информации, комбинаторики и ряда других.</w:t>
      </w:r>
      <w:r w:rsidR="00A716B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</w:p>
    <w:p w:rsidR="00A716B8" w:rsidRPr="00A716B8" w:rsidRDefault="00A716B8" w:rsidP="00A716B8">
      <w:pPr>
        <w:tabs>
          <w:tab w:val="left" w:pos="284"/>
        </w:tabs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716B8">
        <w:rPr>
          <w:rFonts w:ascii="Arial" w:hAnsi="Arial" w:cs="Arial"/>
          <w:color w:val="000000"/>
          <w:sz w:val="28"/>
          <w:szCs w:val="28"/>
          <w:shd w:val="clear" w:color="auto" w:fill="FFFFFF"/>
        </w:rPr>
        <w:t>Ценность системного подхода состоит в том, что рассмотрение категорий системного анализа создает основу для логического и последовательного подхода к проблеме принятия решений. Эффективность решения проблем с помощью системного анализа определяется структурой решаемых проблем.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 </w:t>
      </w:r>
      <w:r w:rsidRPr="00A716B8">
        <w:rPr>
          <w:rFonts w:ascii="Arial" w:hAnsi="Arial" w:cs="Arial"/>
          <w:color w:val="000000"/>
          <w:sz w:val="28"/>
          <w:szCs w:val="28"/>
          <w:shd w:val="clear" w:color="auto" w:fill="FFFFFF"/>
        </w:rPr>
        <w:t>Согласно классификации, все проблемы подразделяются на три класса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:</w:t>
      </w:r>
    </w:p>
    <w:p w:rsidR="00A716B8" w:rsidRPr="00A716B8" w:rsidRDefault="00A716B8" w:rsidP="00A716B8">
      <w:pPr>
        <w:pStyle w:val="a3"/>
        <w:numPr>
          <w:ilvl w:val="0"/>
          <w:numId w:val="2"/>
        </w:numPr>
        <w:tabs>
          <w:tab w:val="left" w:pos="284"/>
        </w:tabs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716B8">
        <w:rPr>
          <w:rFonts w:ascii="Arial" w:hAnsi="Arial" w:cs="Arial"/>
          <w:color w:val="000000"/>
          <w:sz w:val="28"/>
          <w:szCs w:val="28"/>
          <w:shd w:val="clear" w:color="auto" w:fill="FFFFFF"/>
        </w:rPr>
        <w:t>хорошо структурированные или количественно сформулированные проблемы, в которых существенные зависимости выяснены очень хорошо;</w:t>
      </w:r>
    </w:p>
    <w:p w:rsidR="00A716B8" w:rsidRPr="00A716B8" w:rsidRDefault="00A716B8" w:rsidP="00A716B8">
      <w:pPr>
        <w:pStyle w:val="a3"/>
        <w:numPr>
          <w:ilvl w:val="0"/>
          <w:numId w:val="2"/>
        </w:numPr>
        <w:tabs>
          <w:tab w:val="left" w:pos="284"/>
        </w:tabs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716B8">
        <w:rPr>
          <w:rFonts w:ascii="Arial" w:hAnsi="Arial" w:cs="Arial"/>
          <w:color w:val="000000"/>
          <w:sz w:val="28"/>
          <w:szCs w:val="28"/>
          <w:shd w:val="clear" w:color="auto" w:fill="FFFFFF"/>
        </w:rPr>
        <w:t>слабо структурированные или смешанные проблемы, которые содержат как качественные элементы, так и малоизвестные, неопределенные стороны, которые имеют тенденцию доминировать;</w:t>
      </w:r>
    </w:p>
    <w:p w:rsidR="00A11E0C" w:rsidRPr="003836D2" w:rsidRDefault="00A716B8" w:rsidP="00A716B8">
      <w:pPr>
        <w:pStyle w:val="a3"/>
        <w:numPr>
          <w:ilvl w:val="0"/>
          <w:numId w:val="2"/>
        </w:numPr>
        <w:tabs>
          <w:tab w:val="left" w:pos="284"/>
        </w:tabs>
        <w:jc w:val="both"/>
        <w:rPr>
          <w:rFonts w:ascii="Arial" w:hAnsi="Arial" w:cs="Arial"/>
          <w:sz w:val="28"/>
          <w:szCs w:val="28"/>
        </w:rPr>
      </w:pPr>
      <w:r w:rsidRPr="00A716B8">
        <w:rPr>
          <w:rFonts w:ascii="Arial" w:hAnsi="Arial" w:cs="Arial"/>
          <w:color w:val="000000"/>
          <w:sz w:val="28"/>
          <w:szCs w:val="28"/>
          <w:shd w:val="clear" w:color="auto" w:fill="FFFFFF"/>
        </w:rPr>
        <w:t>неструктурированные или качественно выраженные проблемы, содержащие лишь описание важнейших ресурсов, признаков и характеристик, количественные зависимости между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которыми совершенно неизвестны</w:t>
      </w:r>
    </w:p>
    <w:p w:rsidR="003836D2" w:rsidRPr="003836D2" w:rsidRDefault="003836D2" w:rsidP="003836D2">
      <w:pPr>
        <w:tabs>
          <w:tab w:val="left" w:pos="284"/>
        </w:tabs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3836D2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В системном анализе тесно переплетены элементы науки и практики, поэтому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иногда</w:t>
      </w:r>
      <w:r w:rsidRPr="003836D2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обоснование решений с помощью системного анализа связано с использованием строгих формализованных методов и процедур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:rsidR="003836D2" w:rsidRDefault="003836D2" w:rsidP="003836D2">
      <w:pPr>
        <w:pStyle w:val="a3"/>
        <w:tabs>
          <w:tab w:val="left" w:pos="284"/>
        </w:tabs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9B16E5" w:rsidRDefault="009B16E5" w:rsidP="009B16E5">
      <w:pPr>
        <w:tabs>
          <w:tab w:val="left" w:pos="284"/>
        </w:tabs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3836D2" w:rsidRPr="009B16E5" w:rsidRDefault="009B16E5" w:rsidP="009B16E5">
      <w:pPr>
        <w:pStyle w:val="a3"/>
        <w:numPr>
          <w:ilvl w:val="0"/>
          <w:numId w:val="5"/>
        </w:numPr>
        <w:tabs>
          <w:tab w:val="left" w:pos="284"/>
        </w:tabs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B16E5"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>ПОСТАНОВКА ЗАДАЧИ ОПТИМИЗАЦИИ</w:t>
      </w:r>
    </w:p>
    <w:p w:rsidR="009B16E5" w:rsidRDefault="009B16E5" w:rsidP="009B16E5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</w:p>
    <w:p w:rsidR="009B16E5" w:rsidRPr="009B16E5" w:rsidRDefault="009B16E5" w:rsidP="009B16E5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B16E5">
        <w:rPr>
          <w:rFonts w:ascii="Arial" w:hAnsi="Arial" w:cs="Arial"/>
          <w:color w:val="000000"/>
          <w:sz w:val="28"/>
          <w:szCs w:val="28"/>
          <w:shd w:val="clear" w:color="auto" w:fill="FFFFFF"/>
        </w:rPr>
        <w:t>Стальные бруски дли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ной 110 см необходимо разрезать</w:t>
      </w:r>
      <w:r w:rsidRPr="009B16E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на заготовки длиной 35, 45 и 50 см. Требуемое количество заготовок длиной 35 см - не менее 30, 45 см - не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менее 40, 50 см - не менее 20.</w:t>
      </w:r>
      <w:r w:rsidRPr="009B16E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Возможные варианты разреза и вел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ичины отходов при каждом из них</w:t>
      </w:r>
      <w:r w:rsidRPr="009B16E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приведены в таблице.</w:t>
      </w:r>
    </w:p>
    <w:p w:rsidR="003836D2" w:rsidRDefault="009B16E5" w:rsidP="009B16E5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B16E5">
        <w:rPr>
          <w:rFonts w:ascii="Arial" w:hAnsi="Arial" w:cs="Arial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351E2C3" wp14:editId="1775215E">
            <wp:extent cx="5983847" cy="1476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533" t="36392" r="8818" b="21699"/>
                    <a:stretch/>
                  </pic:blipFill>
                  <pic:spPr bwMode="auto">
                    <a:xfrm>
                      <a:off x="0" y="0"/>
                      <a:ext cx="6001632" cy="1480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16E5" w:rsidRDefault="009B16E5" w:rsidP="009B16E5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B16E5">
        <w:rPr>
          <w:rFonts w:ascii="Arial" w:hAnsi="Arial" w:cs="Arial"/>
          <w:color w:val="000000"/>
          <w:sz w:val="28"/>
          <w:szCs w:val="28"/>
          <w:shd w:val="clear" w:color="auto" w:fill="FFFFFF"/>
        </w:rPr>
        <w:t>Определить, сколько брусков необ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ходимо разрезать по каждому ва</w:t>
      </w:r>
      <w:r w:rsidRPr="009B16E5">
        <w:rPr>
          <w:rFonts w:ascii="Arial" w:hAnsi="Arial" w:cs="Arial"/>
          <w:color w:val="000000"/>
          <w:sz w:val="28"/>
          <w:szCs w:val="28"/>
          <w:shd w:val="clear" w:color="auto" w:fill="FFFFFF"/>
        </w:rPr>
        <w:t>рианту, чтобы получить не менее необходимого количества заготовок при минимальных отходах.</w:t>
      </w:r>
    </w:p>
    <w:p w:rsidR="009C39DC" w:rsidRDefault="009C39DC" w:rsidP="009B16E5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9C39DC" w:rsidRDefault="009C39DC" w:rsidP="009B16E5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9C39DC" w:rsidRDefault="009C39DC" w:rsidP="009B16E5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9C39DC" w:rsidRDefault="009C39DC" w:rsidP="009B16E5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9C39DC" w:rsidRDefault="009C39DC" w:rsidP="009B16E5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9C39DC" w:rsidRDefault="009C39DC" w:rsidP="009B16E5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9C39DC" w:rsidRDefault="009C39DC" w:rsidP="009B16E5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9C39DC" w:rsidRDefault="009C39DC" w:rsidP="009B16E5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9C39DC" w:rsidRDefault="009C39DC" w:rsidP="009B16E5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9C39DC" w:rsidRDefault="009C39DC" w:rsidP="009B16E5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9C39DC" w:rsidRDefault="009C39DC" w:rsidP="009B16E5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9C39DC" w:rsidRDefault="009C39DC" w:rsidP="009B16E5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9C39DC" w:rsidRDefault="009C39DC" w:rsidP="009B16E5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9C39DC" w:rsidRDefault="009C39DC" w:rsidP="009B16E5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9C39DC" w:rsidRDefault="009C39DC" w:rsidP="009B16E5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9C39DC" w:rsidRDefault="009C39DC" w:rsidP="009B16E5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9C39DC" w:rsidRDefault="009C39DC" w:rsidP="009B16E5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9C39DC" w:rsidRDefault="009C39DC" w:rsidP="009B16E5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9C39DC" w:rsidRDefault="009C39DC" w:rsidP="009B16E5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9C39DC" w:rsidRDefault="009C39DC" w:rsidP="009B16E5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9C39DC" w:rsidRDefault="009C39DC" w:rsidP="009B16E5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9C39DC" w:rsidRDefault="009C39DC" w:rsidP="009B16E5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9C39DC" w:rsidRDefault="009C39DC" w:rsidP="009B16E5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9C39DC" w:rsidRDefault="009C39DC" w:rsidP="009B16E5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3836D2" w:rsidRDefault="003836D2" w:rsidP="003836D2">
      <w:pPr>
        <w:pStyle w:val="a3"/>
        <w:tabs>
          <w:tab w:val="left" w:pos="284"/>
        </w:tabs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9B16E5" w:rsidRPr="00D56236" w:rsidRDefault="009B16E5" w:rsidP="009B16E5">
      <w:pPr>
        <w:pStyle w:val="a3"/>
        <w:numPr>
          <w:ilvl w:val="0"/>
          <w:numId w:val="5"/>
        </w:numPr>
        <w:tabs>
          <w:tab w:val="left" w:pos="284"/>
        </w:tabs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>ПОСТРОЕНИЕ МАТЕМАТИЧЕСКОЙ МОДЕЛИ</w:t>
      </w:r>
    </w:p>
    <w:p w:rsidR="00D56236" w:rsidRDefault="00D56236" w:rsidP="00D56236">
      <w:pPr>
        <w:pStyle w:val="a3"/>
        <w:tabs>
          <w:tab w:val="left" w:pos="284"/>
        </w:tabs>
        <w:ind w:left="142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L(x) = 20x1+30x2+15x3+5x4+25x5-&gt;min</w:t>
      </w:r>
    </w:p>
    <w:p w:rsidR="00D56236" w:rsidRPr="00D56236" w:rsidRDefault="00F55BDD" w:rsidP="00D56236">
      <w:pPr>
        <w:pStyle w:val="a3"/>
        <w:tabs>
          <w:tab w:val="left" w:pos="284"/>
        </w:tabs>
        <w:ind w:left="142"/>
        <w:jc w:val="both"/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  <m:t>x2+3x4+x5≥30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  <m:t>2x1+x2+x3≥40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x3+x5+2x6≥20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xi≥0, i=1,6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D56236" w:rsidRDefault="00D56236" w:rsidP="00D56236">
      <w:pPr>
        <w:pStyle w:val="a3"/>
        <w:tabs>
          <w:tab w:val="left" w:pos="284"/>
        </w:tabs>
        <w:ind w:left="142"/>
        <w:jc w:val="both"/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  <w:lang w:val="en-US"/>
        </w:rPr>
        <w:t>X</w:t>
      </w:r>
      <w:r w:rsidRPr="00D56236"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 xml:space="preserve">1 – </w:t>
      </w:r>
      <w:r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 xml:space="preserve">количество </w:t>
      </w:r>
      <w:proofErr w:type="gramStart"/>
      <w:r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>заготовок</w:t>
      </w:r>
      <w:r w:rsidR="009C39DC"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9C39DC"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="009C39DC"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>шт</w:t>
      </w:r>
      <w:proofErr w:type="spellEnd"/>
      <w:r w:rsidR="009C39DC"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>)</w:t>
      </w:r>
      <w:r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>, разрезанных по 1-му способу</w:t>
      </w:r>
    </w:p>
    <w:p w:rsidR="00D56236" w:rsidRDefault="00D56236" w:rsidP="00D56236">
      <w:pPr>
        <w:pStyle w:val="a3"/>
        <w:tabs>
          <w:tab w:val="left" w:pos="284"/>
        </w:tabs>
        <w:ind w:left="142"/>
        <w:jc w:val="both"/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  <w:lang w:val="en-US"/>
        </w:rPr>
        <w:t>X</w:t>
      </w:r>
      <w:r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>2</w:t>
      </w:r>
      <w:r w:rsidRPr="00D56236"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>количество заготовок</w:t>
      </w:r>
      <w:r w:rsidRPr="00D56236"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9C39DC"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>(</w:t>
      </w:r>
      <w:proofErr w:type="spellStart"/>
      <w:r w:rsidR="009C39DC"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>шт</w:t>
      </w:r>
      <w:proofErr w:type="spellEnd"/>
      <w:r w:rsidR="009C39DC"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 xml:space="preserve">), </w:t>
      </w:r>
      <w:r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>разрезанных по 2-му способу</w:t>
      </w:r>
    </w:p>
    <w:p w:rsidR="00D56236" w:rsidRPr="00D56236" w:rsidRDefault="00D56236" w:rsidP="00D56236">
      <w:pPr>
        <w:pStyle w:val="a3"/>
        <w:tabs>
          <w:tab w:val="left" w:pos="284"/>
        </w:tabs>
        <w:ind w:left="142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  <w:lang w:val="en-US"/>
        </w:rPr>
        <w:t>X</w:t>
      </w:r>
      <w:r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>3</w:t>
      </w:r>
      <w:r w:rsidRPr="00D56236"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>количество заготовок</w:t>
      </w:r>
      <w:r w:rsidRPr="00D56236"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9C39DC"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>(</w:t>
      </w:r>
      <w:proofErr w:type="spellStart"/>
      <w:r w:rsidR="009C39DC"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>шт</w:t>
      </w:r>
      <w:proofErr w:type="spellEnd"/>
      <w:r w:rsidR="009C39DC"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 xml:space="preserve">), </w:t>
      </w:r>
      <w:r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>разрезанных по 3-му способу</w:t>
      </w:r>
    </w:p>
    <w:p w:rsidR="00D56236" w:rsidRPr="00D56236" w:rsidRDefault="00D56236" w:rsidP="00D56236">
      <w:pPr>
        <w:pStyle w:val="a3"/>
        <w:tabs>
          <w:tab w:val="left" w:pos="284"/>
        </w:tabs>
        <w:ind w:left="142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  <w:lang w:val="en-US"/>
        </w:rPr>
        <w:t>X</w:t>
      </w:r>
      <w:r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>4</w:t>
      </w:r>
      <w:r w:rsidRPr="00D56236"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>количество заготовок</w:t>
      </w:r>
      <w:r w:rsidRPr="00D56236"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9C39DC"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>(</w:t>
      </w:r>
      <w:proofErr w:type="spellStart"/>
      <w:r w:rsidR="009C39DC"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>шт</w:t>
      </w:r>
      <w:proofErr w:type="spellEnd"/>
      <w:r w:rsidR="009C39DC"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 xml:space="preserve">), </w:t>
      </w:r>
      <w:r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>разрезанных по 4-му способу</w:t>
      </w:r>
    </w:p>
    <w:p w:rsidR="00D56236" w:rsidRPr="00D56236" w:rsidRDefault="00D56236" w:rsidP="00D56236">
      <w:pPr>
        <w:pStyle w:val="a3"/>
        <w:tabs>
          <w:tab w:val="left" w:pos="284"/>
        </w:tabs>
        <w:ind w:left="142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  <w:lang w:val="en-US"/>
        </w:rPr>
        <w:t>X</w:t>
      </w:r>
      <w:r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>5</w:t>
      </w:r>
      <w:r w:rsidRPr="00D56236"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>количество заготовок</w:t>
      </w:r>
      <w:r w:rsidRPr="00D56236"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9C39DC"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>(</w:t>
      </w:r>
      <w:proofErr w:type="spellStart"/>
      <w:r w:rsidR="009C39DC"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>шт</w:t>
      </w:r>
      <w:proofErr w:type="spellEnd"/>
      <w:r w:rsidR="009C39DC"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 xml:space="preserve">), </w:t>
      </w:r>
      <w:r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>разрезанных по 5-му способу</w:t>
      </w:r>
    </w:p>
    <w:p w:rsidR="00D56236" w:rsidRDefault="00D56236" w:rsidP="00D56236">
      <w:pPr>
        <w:pStyle w:val="a3"/>
        <w:tabs>
          <w:tab w:val="left" w:pos="284"/>
        </w:tabs>
        <w:ind w:left="142"/>
        <w:jc w:val="both"/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  <w:lang w:val="en-US"/>
        </w:rPr>
        <w:t>X</w:t>
      </w:r>
      <w:r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>6</w:t>
      </w:r>
      <w:r w:rsidRPr="00D56236"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>количество заготовок</w:t>
      </w:r>
      <w:r w:rsidRPr="00D56236"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9C39DC"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>(</w:t>
      </w:r>
      <w:proofErr w:type="spellStart"/>
      <w:r w:rsidR="009C39DC"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>шт</w:t>
      </w:r>
      <w:proofErr w:type="spellEnd"/>
      <w:r w:rsidR="009C39DC"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 xml:space="preserve">), </w:t>
      </w:r>
      <w:r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>разрезанных по 6-му способу</w:t>
      </w:r>
    </w:p>
    <w:p w:rsidR="00D56236" w:rsidRDefault="00D56236" w:rsidP="00D56236">
      <w:pPr>
        <w:pStyle w:val="a3"/>
        <w:tabs>
          <w:tab w:val="left" w:pos="284"/>
        </w:tabs>
        <w:ind w:left="142"/>
        <w:jc w:val="both"/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>Назначение целевой функции:</w:t>
      </w:r>
    </w:p>
    <w:p w:rsidR="00D56236" w:rsidRDefault="00D56236" w:rsidP="00D56236">
      <w:pPr>
        <w:pStyle w:val="a3"/>
        <w:tabs>
          <w:tab w:val="left" w:pos="284"/>
        </w:tabs>
        <w:ind w:left="142"/>
        <w:jc w:val="both"/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>Определение количества брусков, которые необходимо разрезать по каждому варианту, чтобы получить не менее необходимого количества заготовок при минимальных отходах.</w:t>
      </w:r>
    </w:p>
    <w:p w:rsidR="00D56236" w:rsidRDefault="00D56236" w:rsidP="00D56236">
      <w:pPr>
        <w:pStyle w:val="a3"/>
        <w:tabs>
          <w:tab w:val="left" w:pos="284"/>
        </w:tabs>
        <w:ind w:left="142"/>
        <w:jc w:val="both"/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>20х1 – количество отходов</w:t>
      </w:r>
      <w:r w:rsidR="009C39DC"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 xml:space="preserve"> (см)</w:t>
      </w:r>
      <w:r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>, получаемых при разрезе бруска по 1-му способу</w:t>
      </w:r>
    </w:p>
    <w:p w:rsidR="00D56236" w:rsidRPr="00D56236" w:rsidRDefault="00D56236" w:rsidP="00D56236">
      <w:pPr>
        <w:pStyle w:val="a3"/>
        <w:tabs>
          <w:tab w:val="left" w:pos="284"/>
        </w:tabs>
        <w:ind w:left="142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>30х2 – количество отходов</w:t>
      </w:r>
      <w:r w:rsidR="009C39DC"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 xml:space="preserve"> (см)</w:t>
      </w:r>
      <w:r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>, получаемых при разрезе бруска по 2-му способу</w:t>
      </w:r>
    </w:p>
    <w:p w:rsidR="00D56236" w:rsidRPr="00D56236" w:rsidRDefault="00D56236" w:rsidP="00D56236">
      <w:pPr>
        <w:pStyle w:val="a3"/>
        <w:tabs>
          <w:tab w:val="left" w:pos="284"/>
        </w:tabs>
        <w:ind w:left="142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>15х3 – количество отходов</w:t>
      </w:r>
      <w:r w:rsidR="009C39DC"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 xml:space="preserve"> (см),</w:t>
      </w:r>
      <w:r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 xml:space="preserve"> получаемых при разрезе бруска по 3-му способу</w:t>
      </w:r>
    </w:p>
    <w:p w:rsidR="00D56236" w:rsidRPr="00D56236" w:rsidRDefault="00D56236" w:rsidP="00D56236">
      <w:pPr>
        <w:pStyle w:val="a3"/>
        <w:tabs>
          <w:tab w:val="left" w:pos="284"/>
        </w:tabs>
        <w:ind w:left="142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>5х4 – количество отходов</w:t>
      </w:r>
      <w:r w:rsidR="009C39DC"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 xml:space="preserve"> (см)</w:t>
      </w:r>
      <w:r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>, получаемых при разрезе бруска по 4-му способу</w:t>
      </w:r>
    </w:p>
    <w:p w:rsidR="00D56236" w:rsidRPr="00D56236" w:rsidRDefault="00D56236" w:rsidP="00D56236">
      <w:pPr>
        <w:pStyle w:val="a3"/>
        <w:tabs>
          <w:tab w:val="left" w:pos="284"/>
        </w:tabs>
        <w:ind w:left="142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>25х5 – количество отходов</w:t>
      </w:r>
      <w:r w:rsidR="009C39DC"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 xml:space="preserve"> (см)</w:t>
      </w:r>
      <w:r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>, получаемых при разрезе бруска по 5-му способу</w:t>
      </w:r>
    </w:p>
    <w:p w:rsidR="00D56236" w:rsidRDefault="00D56236" w:rsidP="00D56236">
      <w:pPr>
        <w:pStyle w:val="a3"/>
        <w:tabs>
          <w:tab w:val="left" w:pos="284"/>
        </w:tabs>
        <w:ind w:left="142"/>
        <w:jc w:val="both"/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>20х6 – количество отходов</w:t>
      </w:r>
      <w:r w:rsidR="009C39DC"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 xml:space="preserve"> (см)</w:t>
      </w:r>
      <w:r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>, получаемых при разрезе бруска по 6-му способу</w:t>
      </w:r>
    </w:p>
    <w:p w:rsidR="009C39DC" w:rsidRDefault="009C39DC" w:rsidP="00D56236">
      <w:pPr>
        <w:pStyle w:val="a3"/>
        <w:tabs>
          <w:tab w:val="left" w:pos="284"/>
        </w:tabs>
        <w:ind w:left="142"/>
        <w:jc w:val="both"/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>Ограничение 1:</w:t>
      </w:r>
    </w:p>
    <w:p w:rsidR="009C39DC" w:rsidRDefault="009C39DC" w:rsidP="00D56236">
      <w:pPr>
        <w:pStyle w:val="a3"/>
        <w:tabs>
          <w:tab w:val="left" w:pos="284"/>
        </w:tabs>
        <w:ind w:left="142"/>
        <w:jc w:val="both"/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>Получить не менее 30 заготовок длинной 35 см</w:t>
      </w:r>
    </w:p>
    <w:p w:rsidR="009C39DC" w:rsidRDefault="009C39DC" w:rsidP="00D56236">
      <w:pPr>
        <w:pStyle w:val="a3"/>
        <w:tabs>
          <w:tab w:val="left" w:pos="284"/>
        </w:tabs>
        <w:ind w:left="142"/>
        <w:jc w:val="both"/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</w:pPr>
      <m:oMath>
        <m:r>
          <w:rPr>
            <w:rFonts w:ascii="Cambria Math" w:hAnsi="Cambria Math" w:cs="Arial"/>
            <w:color w:val="000000"/>
            <w:sz w:val="28"/>
            <w:szCs w:val="28"/>
            <w:shd w:val="clear" w:color="auto" w:fill="FFFFFF"/>
            <w:lang w:val="en-US"/>
          </w:rPr>
          <m:t>x</m:t>
        </m:r>
        <m:r>
          <w:rPr>
            <w:rFonts w:ascii="Cambria Math" w:hAnsi="Cambria Math" w:cs="Arial"/>
            <w:color w:val="000000"/>
            <w:sz w:val="28"/>
            <w:szCs w:val="28"/>
            <w:shd w:val="clear" w:color="auto" w:fill="FFFFFF"/>
          </w:rPr>
          <m:t>2+3</m:t>
        </m:r>
        <m:r>
          <w:rPr>
            <w:rFonts w:ascii="Cambria Math" w:hAnsi="Cambria Math" w:cs="Arial"/>
            <w:color w:val="000000"/>
            <w:sz w:val="28"/>
            <w:szCs w:val="28"/>
            <w:shd w:val="clear" w:color="auto" w:fill="FFFFFF"/>
            <w:lang w:val="en-US"/>
          </w:rPr>
          <m:t>x</m:t>
        </m:r>
        <m:r>
          <w:rPr>
            <w:rFonts w:ascii="Cambria Math" w:hAnsi="Cambria Math" w:cs="Arial"/>
            <w:color w:val="000000"/>
            <w:sz w:val="28"/>
            <w:szCs w:val="28"/>
            <w:shd w:val="clear" w:color="auto" w:fill="FFFFFF"/>
          </w:rPr>
          <m:t>4+</m:t>
        </m:r>
        <m:r>
          <w:rPr>
            <w:rFonts w:ascii="Cambria Math" w:hAnsi="Cambria Math" w:cs="Arial"/>
            <w:color w:val="000000"/>
            <w:sz w:val="28"/>
            <w:szCs w:val="28"/>
            <w:shd w:val="clear" w:color="auto" w:fill="FFFFFF"/>
            <w:lang w:val="en-US"/>
          </w:rPr>
          <m:t>x</m:t>
        </m:r>
        <m:r>
          <w:rPr>
            <w:rFonts w:ascii="Cambria Math" w:hAnsi="Cambria Math" w:cs="Arial"/>
            <w:color w:val="000000"/>
            <w:sz w:val="28"/>
            <w:szCs w:val="28"/>
            <w:shd w:val="clear" w:color="auto" w:fill="FFFFFF"/>
          </w:rPr>
          <m:t>5</m:t>
        </m:r>
      </m:oMath>
      <w:r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 xml:space="preserve"> – количество заготовок длинной 35 см при разрезе бруска разными способами</w:t>
      </w:r>
    </w:p>
    <w:p w:rsidR="009C39DC" w:rsidRDefault="009C39DC" w:rsidP="009C39DC">
      <w:pPr>
        <w:pStyle w:val="a3"/>
        <w:tabs>
          <w:tab w:val="left" w:pos="284"/>
        </w:tabs>
        <w:ind w:left="142"/>
        <w:jc w:val="both"/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>Ограничение 2:</w:t>
      </w:r>
    </w:p>
    <w:p w:rsidR="009C39DC" w:rsidRDefault="009C39DC" w:rsidP="009C39DC">
      <w:pPr>
        <w:pStyle w:val="a3"/>
        <w:tabs>
          <w:tab w:val="left" w:pos="284"/>
        </w:tabs>
        <w:ind w:left="142"/>
        <w:jc w:val="both"/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>Получить не менее 40 заготовок длинной 45 см</w:t>
      </w:r>
    </w:p>
    <w:p w:rsidR="009C39DC" w:rsidRPr="009C39DC" w:rsidRDefault="009C39DC" w:rsidP="009C39DC">
      <w:pPr>
        <w:pStyle w:val="a3"/>
        <w:tabs>
          <w:tab w:val="left" w:pos="284"/>
        </w:tabs>
        <w:ind w:left="142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m:oMath>
        <m:r>
          <w:rPr>
            <w:rFonts w:ascii="Cambria Math" w:hAnsi="Cambria Math" w:cs="Arial"/>
            <w:color w:val="000000"/>
            <w:sz w:val="28"/>
            <w:szCs w:val="28"/>
            <w:shd w:val="clear" w:color="auto" w:fill="FFFFFF"/>
          </w:rPr>
          <m:t>2</m:t>
        </m:r>
        <m:r>
          <w:rPr>
            <w:rFonts w:ascii="Cambria Math" w:hAnsi="Cambria Math" w:cs="Arial"/>
            <w:color w:val="000000"/>
            <w:sz w:val="28"/>
            <w:szCs w:val="28"/>
            <w:shd w:val="clear" w:color="auto" w:fill="FFFFFF"/>
            <w:lang w:val="en-US"/>
          </w:rPr>
          <m:t>x</m:t>
        </m:r>
        <m:r>
          <w:rPr>
            <w:rFonts w:ascii="Cambria Math" w:hAnsi="Cambria Math" w:cs="Arial"/>
            <w:color w:val="000000"/>
            <w:sz w:val="28"/>
            <w:szCs w:val="28"/>
            <w:shd w:val="clear" w:color="auto" w:fill="FFFFFF"/>
          </w:rPr>
          <m:t>1+</m:t>
        </m:r>
        <m:r>
          <w:rPr>
            <w:rFonts w:ascii="Cambria Math" w:hAnsi="Cambria Math" w:cs="Arial"/>
            <w:color w:val="000000"/>
            <w:sz w:val="28"/>
            <w:szCs w:val="28"/>
            <w:shd w:val="clear" w:color="auto" w:fill="FFFFFF"/>
            <w:lang w:val="en-US"/>
          </w:rPr>
          <m:t>x</m:t>
        </m:r>
        <m:r>
          <w:rPr>
            <w:rFonts w:ascii="Cambria Math" w:hAnsi="Cambria Math" w:cs="Arial"/>
            <w:color w:val="000000"/>
            <w:sz w:val="28"/>
            <w:szCs w:val="28"/>
            <w:shd w:val="clear" w:color="auto" w:fill="FFFFFF"/>
          </w:rPr>
          <m:t>2+</m:t>
        </m:r>
        <m:r>
          <w:rPr>
            <w:rFonts w:ascii="Cambria Math" w:hAnsi="Cambria Math" w:cs="Arial"/>
            <w:color w:val="000000"/>
            <w:sz w:val="28"/>
            <w:szCs w:val="28"/>
            <w:shd w:val="clear" w:color="auto" w:fill="FFFFFF"/>
            <w:lang w:val="en-US"/>
          </w:rPr>
          <m:t>x</m:t>
        </m:r>
        <m:r>
          <w:rPr>
            <w:rFonts w:ascii="Cambria Math" w:hAnsi="Cambria Math" w:cs="Arial"/>
            <w:color w:val="000000"/>
            <w:sz w:val="28"/>
            <w:szCs w:val="28"/>
            <w:shd w:val="clear" w:color="auto" w:fill="FFFFFF"/>
          </w:rPr>
          <m:t>3</m:t>
        </m:r>
      </m:oMath>
      <w:r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 xml:space="preserve"> – количество заготовок длинной 45 см при разрезе бруска разными способами</w:t>
      </w:r>
    </w:p>
    <w:p w:rsidR="009C39DC" w:rsidRDefault="009C39DC" w:rsidP="009C39DC">
      <w:pPr>
        <w:pStyle w:val="a3"/>
        <w:tabs>
          <w:tab w:val="left" w:pos="284"/>
        </w:tabs>
        <w:ind w:left="142"/>
        <w:jc w:val="both"/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>Ограничение 3:</w:t>
      </w:r>
    </w:p>
    <w:p w:rsidR="009C39DC" w:rsidRDefault="009C39DC" w:rsidP="009C39DC">
      <w:pPr>
        <w:pStyle w:val="a3"/>
        <w:tabs>
          <w:tab w:val="left" w:pos="284"/>
        </w:tabs>
        <w:ind w:left="142"/>
        <w:jc w:val="both"/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>Получить не менее 20 заготовок длинной 50 см</w:t>
      </w:r>
    </w:p>
    <w:p w:rsidR="009C39DC" w:rsidRPr="009C39DC" w:rsidRDefault="009C39DC" w:rsidP="009C39DC">
      <w:pPr>
        <w:pStyle w:val="a3"/>
        <w:tabs>
          <w:tab w:val="left" w:pos="284"/>
        </w:tabs>
        <w:ind w:left="142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m:oMath>
        <m:r>
          <w:rPr>
            <w:rFonts w:ascii="Cambria Math" w:hAnsi="Cambria Math" w:cs="Arial"/>
            <w:color w:val="000000"/>
            <w:sz w:val="28"/>
            <w:szCs w:val="28"/>
            <w:shd w:val="clear" w:color="auto" w:fill="FFFFFF"/>
            <w:lang w:val="en-US"/>
          </w:rPr>
          <m:t>x</m:t>
        </m:r>
        <m:r>
          <w:rPr>
            <w:rFonts w:ascii="Cambria Math" w:hAnsi="Cambria Math" w:cs="Arial"/>
            <w:color w:val="000000"/>
            <w:sz w:val="28"/>
            <w:szCs w:val="28"/>
            <w:shd w:val="clear" w:color="auto" w:fill="FFFFFF"/>
          </w:rPr>
          <m:t>3+</m:t>
        </m:r>
        <m:r>
          <w:rPr>
            <w:rFonts w:ascii="Cambria Math" w:hAnsi="Cambria Math" w:cs="Arial"/>
            <w:color w:val="000000"/>
            <w:sz w:val="28"/>
            <w:szCs w:val="28"/>
            <w:shd w:val="clear" w:color="auto" w:fill="FFFFFF"/>
            <w:lang w:val="en-US"/>
          </w:rPr>
          <m:t>x</m:t>
        </m:r>
        <m:r>
          <w:rPr>
            <w:rFonts w:ascii="Cambria Math" w:hAnsi="Cambria Math" w:cs="Arial"/>
            <w:color w:val="000000"/>
            <w:sz w:val="28"/>
            <w:szCs w:val="28"/>
            <w:shd w:val="clear" w:color="auto" w:fill="FFFFFF"/>
          </w:rPr>
          <m:t>5+2</m:t>
        </m:r>
        <m:r>
          <w:rPr>
            <w:rFonts w:ascii="Cambria Math" w:hAnsi="Cambria Math" w:cs="Arial"/>
            <w:color w:val="000000"/>
            <w:sz w:val="28"/>
            <w:szCs w:val="28"/>
            <w:shd w:val="clear" w:color="auto" w:fill="FFFFFF"/>
            <w:lang w:val="en-US"/>
          </w:rPr>
          <m:t>x</m:t>
        </m:r>
        <m:r>
          <w:rPr>
            <w:rFonts w:ascii="Cambria Math" w:hAnsi="Cambria Math" w:cs="Arial"/>
            <w:color w:val="000000"/>
            <w:sz w:val="28"/>
            <w:szCs w:val="28"/>
            <w:shd w:val="clear" w:color="auto" w:fill="FFFFFF"/>
          </w:rPr>
          <m:t>6</m:t>
        </m:r>
      </m:oMath>
      <w:r>
        <w:rPr>
          <w:rFonts w:ascii="Arial" w:eastAsiaTheme="minorEastAsia" w:hAnsi="Arial" w:cs="Arial"/>
          <w:color w:val="000000"/>
          <w:sz w:val="28"/>
          <w:szCs w:val="28"/>
          <w:shd w:val="clear" w:color="auto" w:fill="FFFFFF"/>
        </w:rPr>
        <w:t xml:space="preserve"> – количество заготовок длинной 50 см при разрезе бруска разными способами</w:t>
      </w:r>
    </w:p>
    <w:p w:rsidR="009C39DC" w:rsidRPr="009C39DC" w:rsidRDefault="009C39DC" w:rsidP="00D56236">
      <w:pPr>
        <w:pStyle w:val="a3"/>
        <w:tabs>
          <w:tab w:val="left" w:pos="284"/>
        </w:tabs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D56236" w:rsidRPr="00D56236" w:rsidRDefault="00D56236" w:rsidP="00D56236">
      <w:pPr>
        <w:pStyle w:val="a3"/>
        <w:tabs>
          <w:tab w:val="left" w:pos="284"/>
        </w:tabs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D56236" w:rsidRPr="00266E11" w:rsidRDefault="00266E11" w:rsidP="00266E11">
      <w:pPr>
        <w:pStyle w:val="a3"/>
        <w:numPr>
          <w:ilvl w:val="0"/>
          <w:numId w:val="5"/>
        </w:numPr>
        <w:tabs>
          <w:tab w:val="left" w:pos="284"/>
        </w:tabs>
        <w:ind w:left="0" w:firstLine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>ОБОСНОВАНИЕ И ОПИСАНИЕ ВЫЧИСЛИТЕЛЬНОЙ ПРОЦЕДУРЫ</w:t>
      </w:r>
    </w:p>
    <w:p w:rsidR="00266E11" w:rsidRPr="00266E11" w:rsidRDefault="00266E11" w:rsidP="005B0586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266E11">
        <w:rPr>
          <w:rFonts w:ascii="Arial" w:hAnsi="Arial" w:cs="Arial"/>
          <w:color w:val="000000"/>
          <w:sz w:val="28"/>
          <w:szCs w:val="28"/>
          <w:shd w:val="clear" w:color="auto" w:fill="FFFFFF"/>
        </w:rPr>
        <w:t>Для решения данной задачи был</w:t>
      </w:r>
      <w:r w:rsidR="005B058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выбран</w:t>
      </w:r>
      <w:r w:rsidRPr="00266E1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5B0586" w:rsidRPr="00266E11"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простой си</w:t>
      </w:r>
      <w:r w:rsidR="005B0586">
        <w:rPr>
          <w:rFonts w:ascii="Arial" w:hAnsi="Arial" w:cs="Arial"/>
          <w:color w:val="000000"/>
          <w:sz w:val="28"/>
          <w:szCs w:val="28"/>
          <w:shd w:val="clear" w:color="auto" w:fill="FFFFFF"/>
        </w:rPr>
        <w:t>м</w:t>
      </w:r>
      <w:r w:rsidR="005B0586" w:rsidRPr="00266E11">
        <w:rPr>
          <w:rFonts w:ascii="Arial" w:hAnsi="Arial" w:cs="Arial"/>
          <w:color w:val="000000"/>
          <w:sz w:val="28"/>
          <w:szCs w:val="28"/>
          <w:shd w:val="clear" w:color="auto" w:fill="FFFFFF"/>
        </w:rPr>
        <w:t>плекс-метод</w:t>
      </w:r>
      <w:r w:rsidR="005B0586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 w:rsidRPr="00266E1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</w:p>
    <w:p w:rsidR="00266E11" w:rsidRPr="00266E11" w:rsidRDefault="00266E11" w:rsidP="00266E11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266E11">
        <w:rPr>
          <w:rFonts w:ascii="Arial" w:hAnsi="Arial" w:cs="Arial"/>
          <w:color w:val="000000"/>
          <w:sz w:val="28"/>
          <w:szCs w:val="28"/>
          <w:shd w:val="clear" w:color="auto" w:fill="FFFFFF"/>
        </w:rPr>
        <w:t>К</w:t>
      </w:r>
      <w:r w:rsidR="005B0586">
        <w:rPr>
          <w:rFonts w:ascii="Arial" w:hAnsi="Arial" w:cs="Arial"/>
          <w:color w:val="000000"/>
          <w:sz w:val="28"/>
          <w:szCs w:val="28"/>
          <w:shd w:val="clear" w:color="auto" w:fill="FFFFFF"/>
        </w:rPr>
        <w:t>раткое описание используемого метода</w:t>
      </w:r>
      <w:r w:rsidRPr="00266E11">
        <w:rPr>
          <w:rFonts w:ascii="Arial" w:hAnsi="Arial" w:cs="Arial"/>
          <w:color w:val="000000"/>
          <w:sz w:val="28"/>
          <w:szCs w:val="28"/>
          <w:shd w:val="clear" w:color="auto" w:fill="FFFFFF"/>
        </w:rPr>
        <w:t>:</w:t>
      </w:r>
    </w:p>
    <w:p w:rsidR="00266E11" w:rsidRPr="00266E11" w:rsidRDefault="00266E11" w:rsidP="00266E11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266E11">
        <w:rPr>
          <w:rFonts w:ascii="Arial" w:hAnsi="Arial" w:cs="Arial"/>
          <w:color w:val="000000"/>
          <w:sz w:val="28"/>
          <w:szCs w:val="28"/>
          <w:shd w:val="clear" w:color="auto" w:fill="FFFFFF"/>
        </w:rPr>
        <w:t>1) приведение условия к канонической форме.</w:t>
      </w:r>
    </w:p>
    <w:p w:rsidR="00266E11" w:rsidRPr="00266E11" w:rsidRDefault="00266E11" w:rsidP="00266E11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266E11">
        <w:rPr>
          <w:rFonts w:ascii="Arial" w:hAnsi="Arial" w:cs="Arial"/>
          <w:color w:val="000000"/>
          <w:sz w:val="28"/>
          <w:szCs w:val="28"/>
          <w:shd w:val="clear" w:color="auto" w:fill="FFFFFF"/>
        </w:rPr>
        <w:t>2) приведение задачи к симплексной форме и построение симплексной таблицы.</w:t>
      </w:r>
    </w:p>
    <w:p w:rsidR="00266E11" w:rsidRPr="00266E11" w:rsidRDefault="00266E11" w:rsidP="00266E11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266E11">
        <w:rPr>
          <w:rFonts w:ascii="Arial" w:hAnsi="Arial" w:cs="Arial"/>
          <w:color w:val="000000"/>
          <w:sz w:val="28"/>
          <w:szCs w:val="28"/>
          <w:shd w:val="clear" w:color="auto" w:fill="FFFFFF"/>
        </w:rPr>
        <w:t>На этом подготовительный этап окончен. Переходим к итерациям симплекс-метода. Каждая итерация симплекс-метода состоит из 3-х шагов:</w:t>
      </w:r>
    </w:p>
    <w:p w:rsidR="00266E11" w:rsidRPr="00266E11" w:rsidRDefault="00266E11" w:rsidP="00266E11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266E11">
        <w:rPr>
          <w:rFonts w:ascii="Arial" w:hAnsi="Arial" w:cs="Arial"/>
          <w:color w:val="000000"/>
          <w:sz w:val="28"/>
          <w:szCs w:val="28"/>
          <w:shd w:val="clear" w:color="auto" w:fill="FFFFFF"/>
        </w:rPr>
        <w:t>1) проверка условий оптимальности, определение ведущего столбца.</w:t>
      </w:r>
    </w:p>
    <w:p w:rsidR="00266E11" w:rsidRPr="00266E11" w:rsidRDefault="00266E11" w:rsidP="00266E11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266E11">
        <w:rPr>
          <w:rFonts w:ascii="Arial" w:hAnsi="Arial" w:cs="Arial"/>
          <w:color w:val="000000"/>
          <w:sz w:val="28"/>
          <w:szCs w:val="28"/>
          <w:shd w:val="clear" w:color="auto" w:fill="FFFFFF"/>
        </w:rPr>
        <w:t>2) вычисление максимально допустимого шага и определение разрешающей строки.</w:t>
      </w:r>
    </w:p>
    <w:p w:rsidR="00266E11" w:rsidRPr="00266E11" w:rsidRDefault="00266E11" w:rsidP="00266E11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266E11">
        <w:rPr>
          <w:rFonts w:ascii="Arial" w:hAnsi="Arial" w:cs="Arial"/>
          <w:color w:val="000000"/>
          <w:sz w:val="28"/>
          <w:szCs w:val="28"/>
          <w:shd w:val="clear" w:color="auto" w:fill="FFFFFF"/>
        </w:rPr>
        <w:t>3) Замена в базисе и пересчет симплексной таблицы.</w:t>
      </w:r>
    </w:p>
    <w:p w:rsidR="00266E11" w:rsidRPr="00266E11" w:rsidRDefault="00266E11" w:rsidP="00266E11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266E11">
        <w:rPr>
          <w:rFonts w:ascii="Arial" w:hAnsi="Arial" w:cs="Arial"/>
          <w:color w:val="000000"/>
          <w:sz w:val="28"/>
          <w:szCs w:val="28"/>
          <w:shd w:val="clear" w:color="auto" w:fill="FFFFFF"/>
        </w:rPr>
        <w:t>Замена сопровождается пересчетом симплексной таблицы, который осуществляется по четырем правилам:</w:t>
      </w:r>
    </w:p>
    <w:p w:rsidR="00266E11" w:rsidRPr="00266E11" w:rsidRDefault="00266E11" w:rsidP="00266E11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266E11">
        <w:rPr>
          <w:rFonts w:ascii="Arial" w:hAnsi="Arial" w:cs="Arial"/>
          <w:color w:val="000000"/>
          <w:sz w:val="28"/>
          <w:szCs w:val="28"/>
          <w:shd w:val="clear" w:color="auto" w:fill="FFFFFF"/>
        </w:rPr>
        <w:t>3.1) «новый» разрешающий элемент есть число, обратное к «старому» разрешающему элементу.</w:t>
      </w:r>
    </w:p>
    <w:p w:rsidR="00266E11" w:rsidRPr="00266E11" w:rsidRDefault="00266E11" w:rsidP="00266E11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266E11">
        <w:rPr>
          <w:rFonts w:ascii="Arial" w:hAnsi="Arial" w:cs="Arial"/>
          <w:color w:val="000000"/>
          <w:sz w:val="28"/>
          <w:szCs w:val="28"/>
          <w:shd w:val="clear" w:color="auto" w:fill="FFFFFF"/>
        </w:rPr>
        <w:t>3.2) «новые» элементы разрешающей строки получаются из «старых» элементов делением на «старый» разрешающий элемент, взятый с противоположным знаком.</w:t>
      </w:r>
    </w:p>
    <w:p w:rsidR="00266E11" w:rsidRPr="00266E11" w:rsidRDefault="00266E11" w:rsidP="00266E11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266E11">
        <w:rPr>
          <w:rFonts w:ascii="Arial" w:hAnsi="Arial" w:cs="Arial"/>
          <w:color w:val="000000"/>
          <w:sz w:val="28"/>
          <w:szCs w:val="28"/>
          <w:shd w:val="clear" w:color="auto" w:fill="FFFFFF"/>
        </w:rPr>
        <w:t>3.3) «новые» элементы ведущего столбца получаются из «старых» элементов делением на «старый» разрешающий элемент.</w:t>
      </w:r>
    </w:p>
    <w:p w:rsidR="00266E11" w:rsidRDefault="00266E11" w:rsidP="00266E11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266E11">
        <w:rPr>
          <w:rFonts w:ascii="Arial" w:hAnsi="Arial" w:cs="Arial"/>
          <w:color w:val="000000"/>
          <w:sz w:val="28"/>
          <w:szCs w:val="28"/>
          <w:shd w:val="clear" w:color="auto" w:fill="FFFFFF"/>
        </w:rPr>
        <w:t>3.4) «новый»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266E11"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произвольный элемент таблицы, не находящийся ни в ведущем столбце, ни в разрешающей строке</w:t>
      </w:r>
      <w:r w:rsidR="00187ECD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:rsidR="00187ECD" w:rsidRDefault="00187ECD" w:rsidP="00187ECD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4610A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В данной задаче переменные обозначены в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сантиметрах</w:t>
      </w:r>
      <w:r w:rsidRPr="004610A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следовательно, условие </w:t>
      </w:r>
      <w:proofErr w:type="spellStart"/>
      <w:r w:rsidRPr="004610AB">
        <w:rPr>
          <w:rFonts w:ascii="Arial" w:hAnsi="Arial" w:cs="Arial"/>
          <w:color w:val="000000"/>
          <w:sz w:val="28"/>
          <w:szCs w:val="28"/>
          <w:shd w:val="clear" w:color="auto" w:fill="FFFFFF"/>
        </w:rPr>
        <w:t>целочисленности</w:t>
      </w:r>
      <w:proofErr w:type="spellEnd"/>
      <w:r w:rsidRPr="004610A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не нужно.</w:t>
      </w:r>
    </w:p>
    <w:p w:rsidR="00187ECD" w:rsidRPr="00D56236" w:rsidRDefault="00187ECD" w:rsidP="00266E11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D56236" w:rsidRPr="00D56236" w:rsidRDefault="00D56236" w:rsidP="00D56236">
      <w:pPr>
        <w:pStyle w:val="a3"/>
        <w:tabs>
          <w:tab w:val="left" w:pos="284"/>
        </w:tabs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9B16E5" w:rsidRDefault="009B16E5" w:rsidP="009B16E5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266E11" w:rsidRDefault="00266E11" w:rsidP="009B16E5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266E11" w:rsidRDefault="00266E11" w:rsidP="009B16E5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266E11" w:rsidRDefault="00266E11" w:rsidP="009B16E5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266E11" w:rsidRDefault="00266E11" w:rsidP="009B16E5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266E11" w:rsidRDefault="00266E11" w:rsidP="009B16E5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266E11" w:rsidRDefault="00266E11" w:rsidP="009B16E5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266E11" w:rsidRDefault="00266E11" w:rsidP="009B16E5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266E11" w:rsidRDefault="00266E11" w:rsidP="009B16E5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266E11" w:rsidRDefault="00266E11" w:rsidP="009B16E5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266E11" w:rsidRDefault="00266E11" w:rsidP="009B16E5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5B0586" w:rsidRDefault="005B0586" w:rsidP="009B16E5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5B0586" w:rsidRDefault="005B0586" w:rsidP="009B16E5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266E11" w:rsidRDefault="00266E11" w:rsidP="009B16E5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266E11" w:rsidRDefault="00266E11" w:rsidP="00525614">
      <w:pPr>
        <w:pStyle w:val="a3"/>
        <w:numPr>
          <w:ilvl w:val="0"/>
          <w:numId w:val="5"/>
        </w:numPr>
        <w:tabs>
          <w:tab w:val="left" w:pos="284"/>
        </w:tabs>
        <w:ind w:left="0" w:firstLine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>РЕШЕНИЕ ЗАДАЧИ ОПТИМИЗАЦИИ</w:t>
      </w:r>
    </w:p>
    <w:p w:rsidR="00266E11" w:rsidRPr="009B16E5" w:rsidRDefault="00266E11" w:rsidP="00525614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266E11">
        <w:rPr>
          <w:rFonts w:ascii="Arial" w:hAnsi="Arial" w:cs="Arial"/>
          <w:color w:val="000000"/>
          <w:sz w:val="28"/>
          <w:szCs w:val="28"/>
          <w:shd w:val="clear" w:color="auto" w:fill="FFFFFF"/>
        </w:rPr>
        <w:t>Для решения задачи необходимо привести ее математическую модель к канонической форме. Для этого в ограничения добавим свободные переменные со знаком «-»</w:t>
      </w:r>
      <w:r w:rsidR="00E32DC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поскольку </w:t>
      </w:r>
      <w:r w:rsidR="00E32DCC" w:rsidRPr="00E32DC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неравенство имеет </w:t>
      </w:r>
      <w:proofErr w:type="gramStart"/>
      <w:r w:rsidR="00E32DCC" w:rsidRPr="00E32DCC">
        <w:rPr>
          <w:rFonts w:ascii="Arial" w:hAnsi="Arial" w:cs="Arial"/>
          <w:color w:val="000000"/>
          <w:sz w:val="28"/>
          <w:szCs w:val="28"/>
          <w:shd w:val="clear" w:color="auto" w:fill="FFFFFF"/>
        </w:rPr>
        <w:t>вид &gt;</w:t>
      </w:r>
      <w:proofErr w:type="gramEnd"/>
      <w:r w:rsidR="00E32DCC" w:rsidRPr="00E32DCC">
        <w:rPr>
          <w:rFonts w:ascii="Arial" w:hAnsi="Arial" w:cs="Arial"/>
          <w:color w:val="000000"/>
          <w:sz w:val="28"/>
          <w:szCs w:val="28"/>
          <w:shd w:val="clear" w:color="auto" w:fill="FFFFFF"/>
        </w:rPr>
        <w:t>=.</w:t>
      </w:r>
      <w:r w:rsidRPr="00266E1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В результате получим:</w:t>
      </w:r>
    </w:p>
    <w:p w:rsidR="009B16E5" w:rsidRDefault="00266E11" w:rsidP="00525614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266E11">
        <w:rPr>
          <w:rFonts w:ascii="Arial" w:hAnsi="Arial" w:cs="Arial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6F6DF56" wp14:editId="016F0371">
            <wp:extent cx="5940425" cy="7658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6E5" w:rsidRPr="00E32DCC" w:rsidRDefault="00266E11" w:rsidP="00525614">
      <w:pPr>
        <w:pStyle w:val="a3"/>
        <w:tabs>
          <w:tab w:val="left" w:pos="284"/>
        </w:tabs>
        <w:ind w:left="0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Х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E32DC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&gt;0,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I</w:t>
      </w:r>
      <w:r w:rsidRPr="00E32DC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= 1,9</w:t>
      </w:r>
    </w:p>
    <w:p w:rsidR="009B16E5" w:rsidRDefault="00E32DCC" w:rsidP="00525614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E32DC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Начальный базис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задачи составляют переменные </w:t>
      </w:r>
      <w:r w:rsidRPr="00E32DCC">
        <w:rPr>
          <w:rFonts w:ascii="Arial" w:hAnsi="Arial" w:cs="Arial"/>
          <w:color w:val="000000"/>
          <w:sz w:val="28"/>
          <w:szCs w:val="28"/>
          <w:shd w:val="clear" w:color="auto" w:fill="FFFFFF"/>
        </w:rPr>
        <w:t>в ограничениях, которые находятся в предпочтительном виде, - те переменные, которые обеспечили предпочтительность этих ограничений (в на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шем случае это переменные x1, x4 и x6). </w:t>
      </w:r>
      <w:r w:rsidRPr="00E32DCC">
        <w:rPr>
          <w:rFonts w:ascii="Arial" w:hAnsi="Arial" w:cs="Arial"/>
          <w:color w:val="000000"/>
          <w:sz w:val="28"/>
          <w:szCs w:val="28"/>
          <w:shd w:val="clear" w:color="auto" w:fill="FFFFFF"/>
        </w:rPr>
        <w:t>Разрешим систему ограничений относительно базисных переменных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:</w:t>
      </w:r>
    </w:p>
    <w:p w:rsidR="00E32DCC" w:rsidRPr="00E32DCC" w:rsidRDefault="00E32DCC" w:rsidP="00525614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E32DCC">
        <w:rPr>
          <w:rFonts w:ascii="Arial" w:hAnsi="Arial" w:cs="Arial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57EB957" wp14:editId="25C68BA3">
            <wp:extent cx="5306165" cy="6287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DCC" w:rsidRDefault="00E32DCC" w:rsidP="00525614">
      <w:pPr>
        <w:pStyle w:val="a3"/>
        <w:tabs>
          <w:tab w:val="left" w:pos="284"/>
        </w:tabs>
        <w:ind w:left="0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Х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E32DC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&gt;0,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I</w:t>
      </w:r>
      <w:r w:rsidRPr="00E32DC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= 1,9</w:t>
      </w:r>
    </w:p>
    <w:p w:rsidR="00E32DCC" w:rsidRDefault="00E32DCC" w:rsidP="00525614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E32DCC">
        <w:rPr>
          <w:rFonts w:ascii="Arial" w:hAnsi="Arial" w:cs="Arial"/>
          <w:color w:val="000000"/>
          <w:sz w:val="28"/>
          <w:szCs w:val="28"/>
          <w:shd w:val="clear" w:color="auto" w:fill="FFFFFF"/>
        </w:rPr>
        <w:t>Выразим целевую функцию вспомогательной задачи через небазисные переменные:</w:t>
      </w:r>
    </w:p>
    <w:p w:rsidR="00E32DCC" w:rsidRPr="00E32DCC" w:rsidRDefault="00E32DCC" w:rsidP="00525614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E32DCC">
        <w:rPr>
          <w:rFonts w:ascii="Arial" w:hAnsi="Arial" w:cs="Arial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9FABA59" wp14:editId="4AC50BB2">
            <wp:extent cx="5940425" cy="1917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6E5" w:rsidRDefault="00E32DCC" w:rsidP="00525614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E32DCC">
        <w:rPr>
          <w:rFonts w:ascii="Arial" w:hAnsi="Arial" w:cs="Arial"/>
          <w:color w:val="000000"/>
          <w:sz w:val="28"/>
          <w:szCs w:val="28"/>
          <w:shd w:val="clear" w:color="auto" w:fill="FFFFFF"/>
        </w:rPr>
        <w:t>Таким образом, вспомогательная задача в симплексной форме будет иметь следующий вид:</w:t>
      </w:r>
    </w:p>
    <w:p w:rsidR="00E32DCC" w:rsidRDefault="00E32DCC" w:rsidP="00525614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E32DCC">
        <w:rPr>
          <w:rFonts w:ascii="Arial" w:hAnsi="Arial" w:cs="Arial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37D852B" wp14:editId="42933992">
            <wp:extent cx="5940425" cy="6788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6E5" w:rsidRDefault="009B16E5" w:rsidP="00525614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9B16E5" w:rsidRDefault="00E32DCC" w:rsidP="00525614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E32DCC">
        <w:rPr>
          <w:rFonts w:ascii="Arial" w:hAnsi="Arial" w:cs="Arial"/>
          <w:color w:val="000000"/>
          <w:sz w:val="28"/>
          <w:szCs w:val="28"/>
          <w:shd w:val="clear" w:color="auto" w:fill="FFFFFF"/>
        </w:rPr>
        <w:t>Перенесем коэффициенты симплексной формы в симплексную таблицу и приступим к решению задачи:</w:t>
      </w:r>
    </w:p>
    <w:p w:rsidR="009B16E5" w:rsidRDefault="00E32DCC" w:rsidP="00525614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E32DCC">
        <w:rPr>
          <w:rFonts w:ascii="Arial" w:hAnsi="Arial" w:cs="Arial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F416A86" wp14:editId="00490891">
            <wp:extent cx="5029902" cy="109552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DCC" w:rsidRDefault="00E32DCC" w:rsidP="00525614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E32DCC">
        <w:rPr>
          <w:rFonts w:ascii="Arial" w:hAnsi="Arial" w:cs="Arial"/>
          <w:color w:val="000000"/>
          <w:sz w:val="28"/>
          <w:szCs w:val="28"/>
          <w:shd w:val="clear" w:color="auto" w:fill="FFFFFF"/>
        </w:rPr>
        <w:t>Этой симплексной таблице соответствует начальный базисный план задачи:</w:t>
      </w:r>
    </w:p>
    <w:p w:rsidR="00525614" w:rsidRDefault="00525614" w:rsidP="00525614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525614">
        <w:rPr>
          <w:rFonts w:ascii="Arial" w:hAnsi="Arial" w:cs="Arial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3016409" wp14:editId="24E02696">
            <wp:extent cx="5229955" cy="30484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DCC" w:rsidRPr="00E32DCC" w:rsidRDefault="00E32DCC" w:rsidP="00525614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E32DCC">
        <w:rPr>
          <w:rFonts w:ascii="Arial" w:hAnsi="Arial" w:cs="Arial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BA4E5C6" wp14:editId="7F29A2B3">
            <wp:extent cx="4829849" cy="1905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6E5" w:rsidRDefault="00E32DCC" w:rsidP="00525614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 xml:space="preserve">Этот </w:t>
      </w:r>
      <w:r w:rsidRPr="00E32DCC">
        <w:rPr>
          <w:rFonts w:ascii="Arial" w:hAnsi="Arial" w:cs="Arial"/>
          <w:color w:val="000000"/>
          <w:sz w:val="28"/>
          <w:szCs w:val="28"/>
          <w:shd w:val="clear" w:color="auto" w:fill="FFFFFF"/>
        </w:rPr>
        <w:t>план опт</w:t>
      </w:r>
      <w:r w:rsidR="00525614">
        <w:rPr>
          <w:rFonts w:ascii="Arial" w:hAnsi="Arial" w:cs="Arial"/>
          <w:color w:val="000000"/>
          <w:sz w:val="28"/>
          <w:szCs w:val="28"/>
          <w:shd w:val="clear" w:color="auto" w:fill="FFFFFF"/>
        </w:rPr>
        <w:t>имален, так как целевая функция задачи на минимум и</w:t>
      </w:r>
      <w:r w:rsidRPr="00E32DC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среди коэффициентов целевой функции </w:t>
      </w:r>
      <w:r w:rsidR="00525614">
        <w:rPr>
          <w:rFonts w:ascii="Arial" w:hAnsi="Arial" w:cs="Arial"/>
          <w:color w:val="000000"/>
          <w:sz w:val="28"/>
          <w:szCs w:val="28"/>
          <w:shd w:val="clear" w:color="auto" w:fill="FFFFFF"/>
        </w:rPr>
        <w:t>отсутствуют не положительные коэффициенты.</w:t>
      </w:r>
    </w:p>
    <w:p w:rsidR="00525614" w:rsidRDefault="00525614" w:rsidP="00525614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525614">
        <w:rPr>
          <w:rFonts w:ascii="Arial" w:hAnsi="Arial" w:cs="Arial"/>
          <w:color w:val="000000"/>
          <w:sz w:val="28"/>
          <w:szCs w:val="28"/>
          <w:shd w:val="clear" w:color="auto" w:fill="FFFFFF"/>
        </w:rPr>
        <w:t>Решение задачи окончено.</w:t>
      </w:r>
    </w:p>
    <w:p w:rsidR="00D4002D" w:rsidRDefault="00D4002D" w:rsidP="00525614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D4002D" w:rsidRDefault="00D4002D" w:rsidP="00525614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D4002D" w:rsidRDefault="00D4002D" w:rsidP="00525614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D4002D" w:rsidRDefault="00D4002D" w:rsidP="00525614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D4002D" w:rsidRDefault="00D4002D" w:rsidP="00525614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D4002D" w:rsidRDefault="00D4002D" w:rsidP="00525614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D4002D" w:rsidRDefault="00D4002D" w:rsidP="00525614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D4002D" w:rsidRDefault="00D4002D" w:rsidP="00525614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D4002D" w:rsidRDefault="00D4002D" w:rsidP="00525614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D4002D" w:rsidRDefault="00D4002D" w:rsidP="00525614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D4002D" w:rsidRDefault="00D4002D" w:rsidP="00525614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D4002D" w:rsidRDefault="00D4002D" w:rsidP="00525614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D4002D" w:rsidRDefault="00D4002D" w:rsidP="00525614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D4002D" w:rsidRDefault="00D4002D" w:rsidP="00525614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D4002D" w:rsidRDefault="00D4002D" w:rsidP="00525614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D4002D" w:rsidRDefault="00D4002D" w:rsidP="00525614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D4002D" w:rsidRDefault="00D4002D" w:rsidP="00525614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D4002D" w:rsidRDefault="00D4002D" w:rsidP="00525614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D4002D" w:rsidRDefault="00D4002D" w:rsidP="00525614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D4002D" w:rsidRDefault="00D4002D" w:rsidP="00525614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D4002D" w:rsidRDefault="00D4002D" w:rsidP="00525614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D4002D" w:rsidRDefault="00D4002D" w:rsidP="00525614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D4002D" w:rsidRDefault="00D4002D" w:rsidP="00525614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D4002D" w:rsidRDefault="00D4002D" w:rsidP="00525614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D4002D" w:rsidRDefault="00D4002D" w:rsidP="00525614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D4002D" w:rsidRDefault="00D4002D" w:rsidP="00525614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D4002D" w:rsidRDefault="00D4002D" w:rsidP="00525614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D4002D" w:rsidRDefault="00D4002D" w:rsidP="00525614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D4002D" w:rsidRDefault="00D4002D" w:rsidP="00525614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D4002D" w:rsidRDefault="00D4002D" w:rsidP="00525614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D4002D" w:rsidRDefault="00D4002D" w:rsidP="00525614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D4002D" w:rsidRDefault="00D4002D" w:rsidP="00525614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D4002D" w:rsidRDefault="00D4002D" w:rsidP="00525614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D4002D" w:rsidRDefault="00D4002D" w:rsidP="00525614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D4002D" w:rsidRDefault="00D4002D" w:rsidP="00525614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D4002D" w:rsidRDefault="00D4002D" w:rsidP="00525614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D4002D" w:rsidRDefault="00D4002D" w:rsidP="00525614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352E0D" w:rsidRDefault="00352E0D" w:rsidP="00525614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352E0D" w:rsidRDefault="00352E0D" w:rsidP="00D4002D">
      <w:pPr>
        <w:pStyle w:val="a3"/>
        <w:numPr>
          <w:ilvl w:val="0"/>
          <w:numId w:val="5"/>
        </w:numPr>
        <w:tabs>
          <w:tab w:val="left" w:pos="284"/>
        </w:tabs>
        <w:ind w:left="0" w:firstLine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>ПОЛСЛЕОПТИМИЗАЦИОННЫЙ АНАЛИЗ ЗАДАЧИ</w:t>
      </w:r>
    </w:p>
    <w:p w:rsidR="00903F83" w:rsidRDefault="00903F83" w:rsidP="00D4002D">
      <w:pPr>
        <w:pStyle w:val="a3"/>
        <w:numPr>
          <w:ilvl w:val="1"/>
          <w:numId w:val="5"/>
        </w:numPr>
        <w:tabs>
          <w:tab w:val="left" w:pos="284"/>
        </w:tabs>
        <w:ind w:left="0" w:firstLine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ИССЛЕДОВАНИЕ ЧУВСТВИТЕЛЬНОСТИ ОПТИМАЛЬНОГО БАЗИСНОГО ПЛАНА</w:t>
      </w:r>
    </w:p>
    <w:p w:rsidR="00352E0D" w:rsidRDefault="00352E0D" w:rsidP="00D4002D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</w:t>
      </w:r>
      <w:r w:rsidRPr="00352E0D">
        <w:rPr>
          <w:rFonts w:ascii="Arial" w:hAnsi="Arial" w:cs="Arial"/>
          <w:color w:val="000000"/>
          <w:sz w:val="28"/>
          <w:szCs w:val="28"/>
          <w:shd w:val="clear" w:color="auto" w:fill="FFFFFF"/>
        </w:rPr>
        <w:t>ля исследования чувствительности целевой функции к изменениям правых частей основных ограничений необходимо найти оптимальный двойственный план и исследовать его компоненты.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Б</w:t>
      </w:r>
      <w:r w:rsidRPr="00352E0D">
        <w:rPr>
          <w:rFonts w:ascii="Arial" w:hAnsi="Arial" w:cs="Arial"/>
          <w:color w:val="000000"/>
          <w:sz w:val="28"/>
          <w:szCs w:val="28"/>
          <w:shd w:val="clear" w:color="auto" w:fill="FFFFFF"/>
        </w:rPr>
        <w:t>азисными п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еременными являются: x1, x3, x4</w:t>
      </w:r>
      <w:r w:rsidR="003B24E4">
        <w:rPr>
          <w:rFonts w:ascii="Arial" w:hAnsi="Arial" w:cs="Arial"/>
          <w:color w:val="000000"/>
          <w:sz w:val="28"/>
          <w:szCs w:val="28"/>
          <w:shd w:val="clear" w:color="auto" w:fill="FFFFFF"/>
        </w:rPr>
        <w:t>, тогда</w:t>
      </w:r>
    </w:p>
    <w:p w:rsidR="003B24E4" w:rsidRDefault="003B24E4" w:rsidP="00D4002D">
      <w:pPr>
        <w:pStyle w:val="a3"/>
        <w:tabs>
          <w:tab w:val="left" w:pos="284"/>
        </w:tabs>
        <w:ind w:left="0"/>
        <w:jc w:val="both"/>
        <w:rPr>
          <w:noProof/>
          <w:lang w:eastAsia="ru-RU"/>
        </w:rPr>
      </w:pPr>
      <w:r w:rsidRPr="003B24E4">
        <w:rPr>
          <w:rFonts w:ascii="Arial" w:hAnsi="Arial" w:cs="Arial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F3EF733" wp14:editId="1B7CD8C3">
            <wp:extent cx="1181265" cy="90500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24E4">
        <w:rPr>
          <w:noProof/>
          <w:lang w:eastAsia="ru-RU"/>
        </w:rPr>
        <w:t xml:space="preserve"> </w:t>
      </w:r>
      <w:r w:rsidRPr="003B24E4">
        <w:rPr>
          <w:rFonts w:ascii="Arial" w:hAnsi="Arial" w:cs="Arial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E309B35" wp14:editId="2846D95B">
            <wp:extent cx="685896" cy="63826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 w:rsidRPr="003B24E4">
        <w:rPr>
          <w:noProof/>
          <w:lang w:eastAsia="ru-RU"/>
        </w:rPr>
        <w:drawing>
          <wp:inline distT="0" distB="0" distL="0" distR="0" wp14:anchorId="69629055" wp14:editId="3830700B">
            <wp:extent cx="2743583" cy="81926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4E4" w:rsidRDefault="003B24E4" w:rsidP="00D4002D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3B24E4">
        <w:rPr>
          <w:rFonts w:ascii="Arial" w:hAnsi="Arial" w:cs="Arial"/>
          <w:color w:val="000000"/>
          <w:sz w:val="28"/>
          <w:szCs w:val="28"/>
          <w:shd w:val="clear" w:color="auto" w:fill="FFFFFF"/>
        </w:rPr>
        <w:t>Вычислим обратную базисную матрицу:</w:t>
      </w:r>
    </w:p>
    <w:p w:rsidR="003B24E4" w:rsidRDefault="003B24E4" w:rsidP="00D4002D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3B24E4">
        <w:rPr>
          <w:rFonts w:ascii="Arial" w:hAnsi="Arial" w:cs="Arial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6E2F0B81" wp14:editId="2AA09958">
            <wp:extent cx="2953162" cy="84784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4E4" w:rsidRDefault="003B24E4" w:rsidP="00D4002D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3B24E4">
        <w:rPr>
          <w:rFonts w:ascii="Arial" w:hAnsi="Arial" w:cs="Arial"/>
          <w:color w:val="000000"/>
          <w:sz w:val="28"/>
          <w:szCs w:val="28"/>
          <w:shd w:val="clear" w:color="auto" w:fill="FFFFFF"/>
        </w:rPr>
        <w:t>и найдем оптимальный двойственный план:</w:t>
      </w:r>
    </w:p>
    <w:p w:rsidR="003B24E4" w:rsidRDefault="003B24E4" w:rsidP="00D4002D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3B24E4">
        <w:rPr>
          <w:rFonts w:ascii="Arial" w:hAnsi="Arial" w:cs="Arial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332B937" wp14:editId="3FDEC2B6">
            <wp:extent cx="1314633" cy="88594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24E4">
        <w:rPr>
          <w:rFonts w:ascii="Arial" w:hAnsi="Arial" w:cs="Arial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544F7EB" wp14:editId="11E7BCEE">
            <wp:extent cx="1933575" cy="8477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4516"/>
                    <a:stretch/>
                  </pic:blipFill>
                  <pic:spPr bwMode="auto">
                    <a:xfrm>
                      <a:off x="0" y="0"/>
                      <a:ext cx="1933845" cy="847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* </w:t>
      </w:r>
      <w:r w:rsidRPr="003B24E4">
        <w:rPr>
          <w:rFonts w:ascii="Arial" w:hAnsi="Arial" w:cs="Arial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EF07F4A" wp14:editId="6B503882">
            <wp:extent cx="685896" cy="638264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= </w:t>
      </w:r>
      <w:r w:rsidRPr="003B24E4">
        <w:rPr>
          <w:rFonts w:ascii="Arial" w:hAnsi="Arial" w:cs="Arial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BA2D414" wp14:editId="1759266A">
            <wp:extent cx="657317" cy="64779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A8D" w:rsidRDefault="003B24E4" w:rsidP="00D4002D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Изменение b1</w:t>
      </w:r>
      <w:r w:rsidRPr="003B24E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приводит к возрастанию целевой функции со скоростью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1,6667, т.е. </w:t>
      </w:r>
      <w:r w:rsidR="00187ECD">
        <w:rPr>
          <w:rFonts w:ascii="Arial" w:hAnsi="Arial" w:cs="Arial"/>
          <w:color w:val="000000"/>
          <w:sz w:val="28"/>
          <w:szCs w:val="28"/>
          <w:shd w:val="clear" w:color="auto" w:fill="FFFFFF"/>
        </w:rPr>
        <w:t>дополнительное</w:t>
      </w:r>
      <w:r w:rsidR="00544A8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187ECD">
        <w:rPr>
          <w:rFonts w:ascii="Arial" w:hAnsi="Arial" w:cs="Arial"/>
          <w:color w:val="000000"/>
          <w:sz w:val="28"/>
          <w:szCs w:val="28"/>
          <w:shd w:val="clear" w:color="auto" w:fill="FFFFFF"/>
        </w:rPr>
        <w:t>количество заготовок длинной 35 см</w:t>
      </w:r>
      <w:r w:rsidR="00544A8D" w:rsidRPr="00544A8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приводит к возраста</w:t>
      </w:r>
      <w:r w:rsidR="00544A8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нию </w:t>
      </w:r>
      <w:r w:rsidR="00187ECD">
        <w:rPr>
          <w:rFonts w:ascii="Arial" w:hAnsi="Arial" w:cs="Arial"/>
          <w:color w:val="000000"/>
          <w:sz w:val="28"/>
          <w:szCs w:val="28"/>
          <w:shd w:val="clear" w:color="auto" w:fill="FFFFFF"/>
        </w:rPr>
        <w:t>отходов</w:t>
      </w:r>
      <w:r w:rsidR="00544A8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на 1</w:t>
      </w:r>
      <w:r w:rsidR="00544A8D" w:rsidRPr="00544A8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.667 </w:t>
      </w:r>
      <w:r w:rsidR="00187ECD">
        <w:rPr>
          <w:rFonts w:ascii="Arial" w:hAnsi="Arial" w:cs="Arial"/>
          <w:color w:val="000000"/>
          <w:sz w:val="28"/>
          <w:szCs w:val="28"/>
          <w:shd w:val="clear" w:color="auto" w:fill="FFFFFF"/>
        </w:rPr>
        <w:t>см</w:t>
      </w:r>
      <w:r w:rsidR="00544A8D" w:rsidRPr="00544A8D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:rsidR="00544A8D" w:rsidRDefault="00544A8D" w:rsidP="00D4002D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Изменение b2</w:t>
      </w:r>
      <w:r w:rsidRPr="003B24E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приводит к возрастанию целевой функции со скоростью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10, т.е. </w:t>
      </w:r>
      <w:r w:rsidR="00187EC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дополнительное </w:t>
      </w:r>
      <w:r w:rsidR="00644AF5">
        <w:rPr>
          <w:rFonts w:ascii="Arial" w:hAnsi="Arial" w:cs="Arial"/>
          <w:color w:val="000000"/>
          <w:sz w:val="28"/>
          <w:szCs w:val="28"/>
          <w:shd w:val="clear" w:color="auto" w:fill="FFFFFF"/>
        </w:rPr>
        <w:t>количество заготовок длинной 4</w:t>
      </w:r>
      <w:r w:rsidR="00187ECD">
        <w:rPr>
          <w:rFonts w:ascii="Arial" w:hAnsi="Arial" w:cs="Arial"/>
          <w:color w:val="000000"/>
          <w:sz w:val="28"/>
          <w:szCs w:val="28"/>
          <w:shd w:val="clear" w:color="auto" w:fill="FFFFFF"/>
        </w:rPr>
        <w:t>5 см</w:t>
      </w:r>
      <w:r w:rsidR="00187ECD" w:rsidRPr="00544A8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приводит к возраста</w:t>
      </w:r>
      <w:r w:rsidR="00187EC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нию отходов на </w:t>
      </w:r>
      <w:r w:rsidR="00644AF5">
        <w:rPr>
          <w:rFonts w:ascii="Arial" w:hAnsi="Arial" w:cs="Arial"/>
          <w:color w:val="000000"/>
          <w:sz w:val="28"/>
          <w:szCs w:val="28"/>
          <w:shd w:val="clear" w:color="auto" w:fill="FFFFFF"/>
        </w:rPr>
        <w:t>10</w:t>
      </w:r>
      <w:r w:rsidR="00187ECD" w:rsidRPr="00544A8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187ECD">
        <w:rPr>
          <w:rFonts w:ascii="Arial" w:hAnsi="Arial" w:cs="Arial"/>
          <w:color w:val="000000"/>
          <w:sz w:val="28"/>
          <w:szCs w:val="28"/>
          <w:shd w:val="clear" w:color="auto" w:fill="FFFFFF"/>
        </w:rPr>
        <w:t>см</w:t>
      </w:r>
      <w:r w:rsidRPr="00544A8D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:rsidR="00544A8D" w:rsidRDefault="00544A8D" w:rsidP="00D4002D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Изменение b3</w:t>
      </w:r>
      <w:r w:rsidRPr="003B24E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приводит к возрастанию целевой функции со скоростью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5, т.е. </w:t>
      </w:r>
      <w:r w:rsidR="00187ECD">
        <w:rPr>
          <w:rFonts w:ascii="Arial" w:hAnsi="Arial" w:cs="Arial"/>
          <w:color w:val="000000"/>
          <w:sz w:val="28"/>
          <w:szCs w:val="28"/>
          <w:shd w:val="clear" w:color="auto" w:fill="FFFFFF"/>
        </w:rPr>
        <w:t>дополнительное количество заготовок длинной 5</w:t>
      </w:r>
      <w:r w:rsidR="00644AF5">
        <w:rPr>
          <w:rFonts w:ascii="Arial" w:hAnsi="Arial" w:cs="Arial"/>
          <w:color w:val="000000"/>
          <w:sz w:val="28"/>
          <w:szCs w:val="28"/>
          <w:shd w:val="clear" w:color="auto" w:fill="FFFFFF"/>
        </w:rPr>
        <w:t>0</w:t>
      </w:r>
      <w:r w:rsidR="00187EC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см</w:t>
      </w:r>
      <w:r w:rsidR="00187ECD" w:rsidRPr="00544A8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приводит к возраста</w:t>
      </w:r>
      <w:r w:rsidR="00187EC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нию отходов на </w:t>
      </w:r>
      <w:r w:rsidR="00644AF5">
        <w:rPr>
          <w:rFonts w:ascii="Arial" w:hAnsi="Arial" w:cs="Arial"/>
          <w:color w:val="000000"/>
          <w:sz w:val="28"/>
          <w:szCs w:val="28"/>
          <w:shd w:val="clear" w:color="auto" w:fill="FFFFFF"/>
        </w:rPr>
        <w:t>5</w:t>
      </w:r>
      <w:r w:rsidR="00187ECD" w:rsidRPr="00544A8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187ECD">
        <w:rPr>
          <w:rFonts w:ascii="Arial" w:hAnsi="Arial" w:cs="Arial"/>
          <w:color w:val="000000"/>
          <w:sz w:val="28"/>
          <w:szCs w:val="28"/>
          <w:shd w:val="clear" w:color="auto" w:fill="FFFFFF"/>
        </w:rPr>
        <w:t>см</w:t>
      </w:r>
      <w:r w:rsidRPr="00544A8D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:rsidR="00903F83" w:rsidRPr="00903F83" w:rsidRDefault="00903F83" w:rsidP="00D4002D">
      <w:pPr>
        <w:pStyle w:val="a3"/>
        <w:numPr>
          <w:ilvl w:val="1"/>
          <w:numId w:val="5"/>
        </w:numPr>
        <w:tabs>
          <w:tab w:val="left" w:pos="284"/>
        </w:tabs>
        <w:ind w:left="0" w:firstLine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ИССЛЕДОВАНИЕ УСТОЙЧИВОСТИ ОПТИМАЛЬНОГО БАЗИСНОГО ПЛАНА</w:t>
      </w:r>
    </w:p>
    <w:p w:rsidR="00903F83" w:rsidRDefault="00544A8D" w:rsidP="00D4002D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</w:t>
      </w:r>
      <w:r w:rsidRPr="00544A8D">
        <w:rPr>
          <w:rFonts w:ascii="Arial" w:hAnsi="Arial" w:cs="Arial"/>
          <w:color w:val="000000"/>
          <w:sz w:val="28"/>
          <w:szCs w:val="28"/>
          <w:shd w:val="clear" w:color="auto" w:fill="FFFFFF"/>
        </w:rPr>
        <w:t>ля исследования устойчивости оптимального базисного плана к изменениям правых частей ограничений необходимо найти интервалы устойчивости</w:t>
      </w:r>
      <w:r w:rsidR="00903F8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. </w:t>
      </w:r>
    </w:p>
    <w:p w:rsidR="00544A8D" w:rsidRDefault="00903F83" w:rsidP="00D4002D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03F83">
        <w:rPr>
          <w:rFonts w:ascii="Arial" w:hAnsi="Arial" w:cs="Arial"/>
          <w:color w:val="000000"/>
          <w:sz w:val="28"/>
          <w:szCs w:val="28"/>
          <w:shd w:val="clear" w:color="auto" w:fill="FFFFFF"/>
        </w:rPr>
        <w:t>1) Найдем интервал устойчивости для 1-го ограничения.</w:t>
      </w:r>
    </w:p>
    <w:p w:rsidR="00544A8D" w:rsidRPr="00455FF4" w:rsidRDefault="00903F83" w:rsidP="00D4002D">
      <w:pPr>
        <w:pStyle w:val="a3"/>
        <w:tabs>
          <w:tab w:val="left" w:pos="284"/>
        </w:tabs>
        <w:ind w:left="0"/>
        <w:jc w:val="both"/>
        <w:rPr>
          <w:noProof/>
          <w:lang w:eastAsia="ru-RU"/>
        </w:rPr>
      </w:pPr>
      <w:r w:rsidRPr="00903F83">
        <w:rPr>
          <w:rFonts w:ascii="Arial" w:hAnsi="Arial" w:cs="Arial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A002923" wp14:editId="608D180A">
            <wp:extent cx="1409897" cy="67636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3F83">
        <w:rPr>
          <w:noProof/>
          <w:lang w:eastAsia="ru-RU"/>
        </w:rPr>
        <w:t xml:space="preserve"> </w:t>
      </w:r>
      <w:r w:rsidRPr="00903F83">
        <w:rPr>
          <w:rFonts w:ascii="Arial" w:hAnsi="Arial" w:cs="Arial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658B9F39" wp14:editId="6D319529">
            <wp:extent cx="638264" cy="609685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3F83">
        <w:rPr>
          <w:noProof/>
          <w:lang w:eastAsia="ru-RU"/>
        </w:rPr>
        <w:t xml:space="preserve"> </w:t>
      </w:r>
      <w:r w:rsidRPr="00903F83">
        <w:rPr>
          <w:noProof/>
          <w:lang w:eastAsia="ru-RU"/>
        </w:rPr>
        <w:drawing>
          <wp:inline distT="0" distB="0" distL="0" distR="0" wp14:anchorId="5DEA6EC7" wp14:editId="36546AFE">
            <wp:extent cx="323895" cy="38105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3F83">
        <w:rPr>
          <w:noProof/>
          <w:lang w:eastAsia="ru-RU"/>
        </w:rPr>
        <w:t xml:space="preserve"> </w:t>
      </w:r>
      <w:r w:rsidRPr="00903F83">
        <w:rPr>
          <w:noProof/>
          <w:lang w:eastAsia="ru-RU"/>
        </w:rPr>
        <w:drawing>
          <wp:inline distT="0" distB="0" distL="0" distR="0" wp14:anchorId="7ED04838" wp14:editId="2BCEDB6F">
            <wp:extent cx="666843" cy="62873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5FF4">
        <w:rPr>
          <w:noProof/>
          <w:lang w:eastAsia="ru-RU"/>
        </w:rPr>
        <w:t xml:space="preserve"> &gt;= 0</w:t>
      </w:r>
    </w:p>
    <w:p w:rsidR="00903F83" w:rsidRPr="00903F83" w:rsidRDefault="00903F83" w:rsidP="00D4002D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03F8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Отсюда следует, что максимально допустимое уменьшение </w:t>
      </w:r>
      <w:r w:rsidRPr="00903F83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b</w:t>
      </w:r>
      <w:r w:rsidRPr="00903F83">
        <w:rPr>
          <w:rFonts w:ascii="Arial" w:hAnsi="Arial" w:cs="Arial"/>
          <w:color w:val="000000"/>
          <w:sz w:val="28"/>
          <w:szCs w:val="28"/>
          <w:shd w:val="clear" w:color="auto" w:fill="FFFFFF"/>
        </w:rPr>
        <w:t>1 составляет:</w:t>
      </w:r>
    </w:p>
    <w:p w:rsidR="00903F83" w:rsidRPr="00903F83" w:rsidRDefault="00F55BDD" w:rsidP="00D4002D">
      <w:pPr>
        <w:spacing w:before="120" w:after="120" w:line="18" w:lineRule="atLeast"/>
        <w:rPr>
          <w:rFonts w:eastAsiaTheme="minorEastAsia" w:cs="Arial"/>
          <w:sz w:val="26"/>
          <w:szCs w:val="26"/>
          <w:lang w:val="en-US"/>
        </w:rPr>
      </w:pPr>
      <m:oMathPara>
        <m:oMath>
          <m:bar>
            <m:bar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Θ</m:t>
              </m:r>
            </m:e>
          </m:bar>
          <m:r>
            <w:rPr>
              <w:rFonts w:ascii="Cambria Math" w:hAnsi="Cambria Math" w:cs="Arial"/>
              <w:sz w:val="26"/>
              <w:szCs w:val="26"/>
            </w:rPr>
            <m:t>=</m:t>
          </m:r>
          <m:r>
            <w:rPr>
              <w:rFonts w:ascii="Cambria Math" w:hAnsi="Cambria Math" w:cs="Arial"/>
              <w:sz w:val="26"/>
              <w:szCs w:val="26"/>
              <w:lang w:val="en-US"/>
            </w:rPr>
            <m:t>min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6"/>
                  <w:szCs w:val="2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6"/>
                      <w:szCs w:val="26"/>
                      <w:lang w:val="en-US"/>
                    </w:rPr>
                    <m:t>10</m:t>
                  </m:r>
                </m:num>
                <m:den>
                  <m:r>
                    <w:rPr>
                      <w:rFonts w:ascii="Cambria Math" w:hAnsi="Cambria Math" w:cs="Arial"/>
                      <w:sz w:val="26"/>
                      <w:szCs w:val="26"/>
                      <w:lang w:val="en-US"/>
                    </w:rPr>
                    <m:t>0.333</m:t>
                  </m:r>
                </m:den>
              </m:f>
            </m:e>
          </m:d>
          <m:r>
            <w:rPr>
              <w:rFonts w:ascii="Cambria Math" w:hAnsi="Cambria Math" w:cs="Arial"/>
              <w:sz w:val="26"/>
              <w:szCs w:val="26"/>
              <w:lang w:val="en-US"/>
            </w:rPr>
            <m:t>=30.</m:t>
          </m:r>
        </m:oMath>
      </m:oMathPara>
    </w:p>
    <w:p w:rsidR="00903F83" w:rsidRPr="00163EC4" w:rsidRDefault="00903F83" w:rsidP="00D4002D">
      <w:pPr>
        <w:spacing w:before="120" w:after="120" w:line="18" w:lineRule="atLeast"/>
        <w:rPr>
          <w:rFonts w:cs="Arial"/>
          <w:sz w:val="26"/>
          <w:szCs w:val="26"/>
          <w:lang w:val="en-US"/>
        </w:rPr>
      </w:pPr>
      <w:r w:rsidRPr="00903F83">
        <w:rPr>
          <w:rFonts w:cs="Arial"/>
          <w:noProof/>
          <w:sz w:val="26"/>
          <w:szCs w:val="26"/>
          <w:lang w:eastAsia="ru-RU"/>
        </w:rPr>
        <w:drawing>
          <wp:inline distT="0" distB="0" distL="0" distR="0" wp14:anchorId="09250280" wp14:editId="6DE4ED73">
            <wp:extent cx="5925377" cy="543001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A8D" w:rsidRDefault="00903F83" w:rsidP="00D4002D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03F83">
        <w:rPr>
          <w:rFonts w:ascii="Arial" w:hAnsi="Arial" w:cs="Arial"/>
          <w:color w:val="000000"/>
          <w:sz w:val="28"/>
          <w:szCs w:val="28"/>
          <w:shd w:val="clear" w:color="auto" w:fill="FFFFFF"/>
        </w:rPr>
        <w:t>Таким образом, интервал устойчивости для b1 составляет:</w:t>
      </w:r>
    </w:p>
    <w:p w:rsidR="00903F83" w:rsidRPr="00903F83" w:rsidRDefault="00F55BDD" w:rsidP="00D4002D">
      <w:pPr>
        <w:spacing w:before="120" w:after="120" w:line="18" w:lineRule="atLeast"/>
        <w:rPr>
          <w:rFonts w:eastAsiaTheme="minorEastAsia" w:cs="Arial"/>
          <w:sz w:val="26"/>
          <w:szCs w:val="2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dPr>
            <m:e>
              <m:bar>
                <m:barPr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6"/>
                          <w:szCs w:val="26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hAnsi="Cambria Math" w:cs="Arial"/>
                  <w:sz w:val="26"/>
                  <w:szCs w:val="26"/>
                </w:rPr>
                <m:t>,</m:t>
              </m:r>
              <m:bar>
                <m:barPr>
                  <m:pos m:val="top"/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6"/>
                          <w:szCs w:val="2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bar>
            </m:e>
          </m:d>
          <m:r>
            <w:rPr>
              <w:rFonts w:ascii="Cambria Math" w:hAnsi="Cambria Math" w:cs="Arial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6"/>
                      <w:szCs w:val="26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6"/>
                  <w:szCs w:val="26"/>
                </w:rPr>
                <m:t>-</m:t>
              </m:r>
              <m:bar>
                <m:barPr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Θ</m:t>
                  </m:r>
                </m:e>
              </m:bar>
              <m:r>
                <w:rPr>
                  <w:rFonts w:ascii="Cambria Math" w:hAnsi="Cambria Math" w:cs="Arial"/>
                  <w:sz w:val="26"/>
                  <w:szCs w:val="2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6"/>
                      <w:szCs w:val="26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6"/>
                  <w:szCs w:val="26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Θ</m:t>
                  </m:r>
                </m:e>
              </m:bar>
            </m:e>
          </m:d>
          <m:r>
            <w:rPr>
              <w:rFonts w:ascii="Cambria Math" w:hAnsi="Cambria Math" w:cs="Arial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Arial"/>
                  <w:sz w:val="26"/>
                  <w:szCs w:val="26"/>
                </w:rPr>
                <m:t>30-30, 30+∞</m:t>
              </m:r>
            </m:e>
          </m:d>
          <m:r>
            <w:rPr>
              <w:rFonts w:ascii="Cambria Math" w:hAnsi="Cambria Math" w:cs="Arial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Arial"/>
                  <w:sz w:val="26"/>
                  <w:szCs w:val="26"/>
                </w:rPr>
                <m:t>0, +∞</m:t>
              </m:r>
            </m:e>
          </m:d>
          <m:r>
            <w:rPr>
              <w:rFonts w:ascii="Cambria Math" w:hAnsi="Cambria Math" w:cs="Arial"/>
              <w:sz w:val="26"/>
              <w:szCs w:val="26"/>
            </w:rPr>
            <m:t>.</m:t>
          </m:r>
        </m:oMath>
      </m:oMathPara>
    </w:p>
    <w:p w:rsidR="00903F83" w:rsidRDefault="00903F83" w:rsidP="00D4002D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03F83">
        <w:rPr>
          <w:rFonts w:ascii="Arial" w:hAnsi="Arial" w:cs="Arial"/>
          <w:color w:val="000000"/>
          <w:sz w:val="28"/>
          <w:szCs w:val="28"/>
          <w:shd w:val="clear" w:color="auto" w:fill="FFFFFF"/>
        </w:rPr>
        <w:t>2) На</w:t>
      </w:r>
      <w:r w:rsidR="00D4002D">
        <w:rPr>
          <w:rFonts w:ascii="Arial" w:hAnsi="Arial" w:cs="Arial"/>
          <w:color w:val="000000"/>
          <w:sz w:val="28"/>
          <w:szCs w:val="28"/>
          <w:shd w:val="clear" w:color="auto" w:fill="FFFFFF"/>
        </w:rPr>
        <w:t>йдем интервал устойчивости для 2</w:t>
      </w:r>
      <w:r w:rsidRPr="00903F83">
        <w:rPr>
          <w:rFonts w:ascii="Arial" w:hAnsi="Arial" w:cs="Arial"/>
          <w:color w:val="000000"/>
          <w:sz w:val="28"/>
          <w:szCs w:val="28"/>
          <w:shd w:val="clear" w:color="auto" w:fill="FFFFFF"/>
        </w:rPr>
        <w:t>-го ограничения.</w:t>
      </w:r>
    </w:p>
    <w:p w:rsidR="00903F83" w:rsidRPr="00903F83" w:rsidRDefault="00903F83" w:rsidP="00D4002D">
      <w:pPr>
        <w:pStyle w:val="a3"/>
        <w:tabs>
          <w:tab w:val="left" w:pos="284"/>
        </w:tabs>
        <w:ind w:left="0"/>
        <w:jc w:val="both"/>
        <w:rPr>
          <w:noProof/>
          <w:lang w:eastAsia="ru-RU"/>
        </w:rPr>
      </w:pPr>
      <w:r w:rsidRPr="00903F83">
        <w:rPr>
          <w:rFonts w:ascii="Arial" w:hAnsi="Arial" w:cs="Arial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675372C8" wp14:editId="07675048">
            <wp:extent cx="1409897" cy="67636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3F83">
        <w:rPr>
          <w:noProof/>
          <w:lang w:eastAsia="ru-RU"/>
        </w:rPr>
        <w:t xml:space="preserve"> </w:t>
      </w:r>
      <w:r w:rsidRPr="00903F83">
        <w:rPr>
          <w:rFonts w:ascii="Arial" w:hAnsi="Arial" w:cs="Arial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17F83AB" wp14:editId="33EB02BA">
            <wp:extent cx="638264" cy="609685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3F83">
        <w:rPr>
          <w:noProof/>
          <w:lang w:eastAsia="ru-RU"/>
        </w:rPr>
        <w:t xml:space="preserve"> </w:t>
      </w:r>
      <w:r w:rsidRPr="00903F83">
        <w:rPr>
          <w:noProof/>
          <w:lang w:eastAsia="ru-RU"/>
        </w:rPr>
        <w:drawing>
          <wp:inline distT="0" distB="0" distL="0" distR="0" wp14:anchorId="59D4579C" wp14:editId="4231E4CC">
            <wp:extent cx="323895" cy="38105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3F83">
        <w:rPr>
          <w:noProof/>
          <w:lang w:eastAsia="ru-RU"/>
        </w:rPr>
        <w:t xml:space="preserve"> </w:t>
      </w:r>
      <w:r w:rsidRPr="00903F83">
        <w:rPr>
          <w:noProof/>
          <w:lang w:eastAsia="ru-RU"/>
        </w:rPr>
        <w:drawing>
          <wp:inline distT="0" distB="0" distL="0" distR="0" wp14:anchorId="35E7EA77" wp14:editId="787223D1">
            <wp:extent cx="619211" cy="590632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3F83">
        <w:rPr>
          <w:noProof/>
          <w:lang w:eastAsia="ru-RU"/>
        </w:rPr>
        <w:t xml:space="preserve"> &gt;= 0</w:t>
      </w:r>
    </w:p>
    <w:p w:rsidR="00903F83" w:rsidRPr="00903F83" w:rsidRDefault="00903F83" w:rsidP="00D4002D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03F8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Отсюда следует, что максимально допустимое уменьшение </w:t>
      </w:r>
      <w:r w:rsidRPr="00903F83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b</w:t>
      </w:r>
      <w:r w:rsidR="00D4002D">
        <w:rPr>
          <w:rFonts w:ascii="Arial" w:hAnsi="Arial" w:cs="Arial"/>
          <w:color w:val="000000"/>
          <w:sz w:val="28"/>
          <w:szCs w:val="28"/>
          <w:shd w:val="clear" w:color="auto" w:fill="FFFFFF"/>
        </w:rPr>
        <w:t>2</w:t>
      </w:r>
      <w:r w:rsidRPr="00903F8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составляет:</w:t>
      </w:r>
    </w:p>
    <w:p w:rsidR="00903F83" w:rsidRPr="00903F83" w:rsidRDefault="00F55BDD" w:rsidP="00D4002D">
      <w:pPr>
        <w:spacing w:before="120" w:after="120" w:line="18" w:lineRule="atLeast"/>
        <w:rPr>
          <w:rFonts w:eastAsiaTheme="minorEastAsia" w:cs="Arial"/>
          <w:sz w:val="26"/>
          <w:szCs w:val="26"/>
          <w:lang w:val="en-US"/>
        </w:rPr>
      </w:pPr>
      <m:oMathPara>
        <m:oMath>
          <m:bar>
            <m:bar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Θ</m:t>
              </m:r>
            </m:e>
          </m:bar>
          <m:r>
            <w:rPr>
              <w:rFonts w:ascii="Cambria Math" w:hAnsi="Cambria Math" w:cs="Arial"/>
              <w:sz w:val="26"/>
              <w:szCs w:val="26"/>
            </w:rPr>
            <m:t>=</m:t>
          </m:r>
          <m:r>
            <w:rPr>
              <w:rFonts w:ascii="Cambria Math" w:hAnsi="Cambria Math" w:cs="Arial"/>
              <w:sz w:val="26"/>
              <w:szCs w:val="26"/>
              <w:lang w:val="en-US"/>
            </w:rPr>
            <m:t>min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6"/>
                  <w:szCs w:val="2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6"/>
                      <w:szCs w:val="26"/>
                      <w:lang w:val="en-US"/>
                    </w:rPr>
                    <m:t>10</m:t>
                  </m:r>
                </m:num>
                <m:den>
                  <m:r>
                    <w:rPr>
                      <w:rFonts w:ascii="Cambria Math" w:hAnsi="Cambria Math" w:cs="Arial"/>
                      <w:sz w:val="26"/>
                      <w:szCs w:val="26"/>
                      <w:lang w:val="en-US"/>
                    </w:rPr>
                    <m:t>0.5</m:t>
                  </m:r>
                </m:den>
              </m:f>
            </m:e>
          </m:d>
          <m:r>
            <w:rPr>
              <w:rFonts w:ascii="Cambria Math" w:hAnsi="Cambria Math" w:cs="Arial"/>
              <w:sz w:val="26"/>
              <w:szCs w:val="26"/>
              <w:lang w:val="en-US"/>
            </w:rPr>
            <m:t>=20.</m:t>
          </m:r>
        </m:oMath>
      </m:oMathPara>
    </w:p>
    <w:p w:rsidR="00903F83" w:rsidRPr="00163EC4" w:rsidRDefault="00903F83" w:rsidP="00D4002D">
      <w:pPr>
        <w:spacing w:before="120" w:after="120" w:line="18" w:lineRule="atLeast"/>
        <w:rPr>
          <w:rFonts w:cs="Arial"/>
          <w:sz w:val="26"/>
          <w:szCs w:val="26"/>
          <w:lang w:val="en-US"/>
        </w:rPr>
      </w:pPr>
      <w:r w:rsidRPr="00903F83">
        <w:rPr>
          <w:rFonts w:cs="Arial"/>
          <w:noProof/>
          <w:sz w:val="26"/>
          <w:szCs w:val="26"/>
          <w:lang w:eastAsia="ru-RU"/>
        </w:rPr>
        <w:drawing>
          <wp:inline distT="0" distB="0" distL="0" distR="0" wp14:anchorId="4FBDA886" wp14:editId="39F6F2EC">
            <wp:extent cx="5925377" cy="543001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F83" w:rsidRDefault="00903F83" w:rsidP="00D4002D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03F83">
        <w:rPr>
          <w:rFonts w:ascii="Arial" w:hAnsi="Arial" w:cs="Arial"/>
          <w:color w:val="000000"/>
          <w:sz w:val="28"/>
          <w:szCs w:val="28"/>
          <w:shd w:val="clear" w:color="auto" w:fill="FFFFFF"/>
        </w:rPr>
        <w:t>Таким образ</w:t>
      </w:r>
      <w:r w:rsidR="00D4002D">
        <w:rPr>
          <w:rFonts w:ascii="Arial" w:hAnsi="Arial" w:cs="Arial"/>
          <w:color w:val="000000"/>
          <w:sz w:val="28"/>
          <w:szCs w:val="28"/>
          <w:shd w:val="clear" w:color="auto" w:fill="FFFFFF"/>
        </w:rPr>
        <w:t>ом, интервал устойчивости для b2</w:t>
      </w:r>
      <w:r w:rsidRPr="00903F8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составляет:</w:t>
      </w:r>
    </w:p>
    <w:p w:rsidR="00D4002D" w:rsidRPr="00D4002D" w:rsidRDefault="00F55BDD" w:rsidP="00D4002D">
      <w:pPr>
        <w:spacing w:before="120" w:after="120" w:line="18" w:lineRule="atLeast"/>
        <w:rPr>
          <w:rFonts w:eastAsiaTheme="minorEastAsia" w:cs="Arial"/>
          <w:sz w:val="26"/>
          <w:szCs w:val="2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dPr>
            <m:e>
              <m:bar>
                <m:barPr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6"/>
                          <w:szCs w:val="26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="Cambria Math" w:cs="Arial"/>
                  <w:sz w:val="26"/>
                  <w:szCs w:val="26"/>
                </w:rPr>
                <m:t>,</m:t>
              </m:r>
              <m:bar>
                <m:barPr>
                  <m:pos m:val="top"/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6"/>
                          <w:szCs w:val="2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bar>
            </m:e>
          </m:d>
          <m:r>
            <w:rPr>
              <w:rFonts w:ascii="Cambria Math" w:hAnsi="Cambria Math" w:cs="Arial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6"/>
                      <w:szCs w:val="26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6"/>
                  <w:szCs w:val="26"/>
                </w:rPr>
                <m:t>-</m:t>
              </m:r>
              <m:bar>
                <m:barPr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Θ</m:t>
                  </m:r>
                </m:e>
              </m:bar>
              <m:r>
                <w:rPr>
                  <w:rFonts w:ascii="Cambria Math" w:hAnsi="Cambria Math" w:cs="Arial"/>
                  <w:sz w:val="26"/>
                  <w:szCs w:val="2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6"/>
                      <w:szCs w:val="26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6"/>
                  <w:szCs w:val="26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Θ</m:t>
                  </m:r>
                </m:e>
              </m:bar>
            </m:e>
          </m:d>
          <m:r>
            <w:rPr>
              <w:rFonts w:ascii="Cambria Math" w:hAnsi="Cambria Math" w:cs="Arial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Arial"/>
                  <w:sz w:val="26"/>
                  <w:szCs w:val="26"/>
                </w:rPr>
                <m:t>40-4</m:t>
              </m:r>
              <m:r>
                <w:rPr>
                  <w:rFonts w:ascii="Cambria Math" w:hAnsi="Cambria Math" w:cs="Arial"/>
                  <w:sz w:val="26"/>
                  <w:szCs w:val="26"/>
                </w:rPr>
                <m:t>0, 40+∞</m:t>
              </m:r>
            </m:e>
          </m:d>
          <m:r>
            <w:rPr>
              <w:rFonts w:ascii="Cambria Math" w:hAnsi="Cambria Math" w:cs="Arial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Arial"/>
                  <w:sz w:val="26"/>
                  <w:szCs w:val="26"/>
                </w:rPr>
                <m:t>0, +∞</m:t>
              </m:r>
            </m:e>
          </m:d>
          <m:r>
            <w:rPr>
              <w:rFonts w:ascii="Cambria Math" w:hAnsi="Cambria Math" w:cs="Arial"/>
              <w:sz w:val="26"/>
              <w:szCs w:val="26"/>
            </w:rPr>
            <m:t>.</m:t>
          </m:r>
        </m:oMath>
      </m:oMathPara>
    </w:p>
    <w:p w:rsidR="00D4002D" w:rsidRDefault="00D4002D" w:rsidP="00D4002D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3</w:t>
      </w:r>
      <w:r w:rsidRPr="00903F83">
        <w:rPr>
          <w:rFonts w:ascii="Arial" w:hAnsi="Arial" w:cs="Arial"/>
          <w:color w:val="000000"/>
          <w:sz w:val="28"/>
          <w:szCs w:val="28"/>
          <w:shd w:val="clear" w:color="auto" w:fill="FFFFFF"/>
        </w:rPr>
        <w:t>) На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йдем интервал устойчивости для 3</w:t>
      </w:r>
      <w:r w:rsidRPr="00903F83">
        <w:rPr>
          <w:rFonts w:ascii="Arial" w:hAnsi="Arial" w:cs="Arial"/>
          <w:color w:val="000000"/>
          <w:sz w:val="28"/>
          <w:szCs w:val="28"/>
          <w:shd w:val="clear" w:color="auto" w:fill="FFFFFF"/>
        </w:rPr>
        <w:t>-го ограничения.</w:t>
      </w:r>
      <w:bookmarkStart w:id="0" w:name="_GoBack"/>
      <w:bookmarkEnd w:id="0"/>
    </w:p>
    <w:p w:rsidR="00D4002D" w:rsidRPr="00903F83" w:rsidRDefault="00D4002D" w:rsidP="00D4002D">
      <w:pPr>
        <w:pStyle w:val="a3"/>
        <w:tabs>
          <w:tab w:val="left" w:pos="284"/>
        </w:tabs>
        <w:ind w:left="0"/>
        <w:jc w:val="both"/>
        <w:rPr>
          <w:noProof/>
          <w:lang w:eastAsia="ru-RU"/>
        </w:rPr>
      </w:pPr>
      <w:r w:rsidRPr="00903F83">
        <w:rPr>
          <w:rFonts w:ascii="Arial" w:hAnsi="Arial" w:cs="Arial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6089ADD4" wp14:editId="1CDE844C">
            <wp:extent cx="1409897" cy="67636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3F83">
        <w:rPr>
          <w:noProof/>
          <w:lang w:eastAsia="ru-RU"/>
        </w:rPr>
        <w:t xml:space="preserve"> </w:t>
      </w:r>
      <w:r w:rsidRPr="00903F83">
        <w:rPr>
          <w:rFonts w:ascii="Arial" w:hAnsi="Arial" w:cs="Arial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F8608C4" wp14:editId="740B00AC">
            <wp:extent cx="638264" cy="609685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3F83">
        <w:rPr>
          <w:noProof/>
          <w:lang w:eastAsia="ru-RU"/>
        </w:rPr>
        <w:t xml:space="preserve"> </w:t>
      </w:r>
      <w:r w:rsidRPr="00903F83">
        <w:rPr>
          <w:noProof/>
          <w:lang w:eastAsia="ru-RU"/>
        </w:rPr>
        <w:drawing>
          <wp:inline distT="0" distB="0" distL="0" distR="0" wp14:anchorId="6525AC89" wp14:editId="7158ECE4">
            <wp:extent cx="323895" cy="38105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3F83">
        <w:rPr>
          <w:noProof/>
          <w:lang w:eastAsia="ru-RU"/>
        </w:rPr>
        <w:t xml:space="preserve"> </w:t>
      </w:r>
      <w:r w:rsidRPr="00D4002D">
        <w:rPr>
          <w:noProof/>
          <w:lang w:eastAsia="ru-RU"/>
        </w:rPr>
        <w:drawing>
          <wp:inline distT="0" distB="0" distL="0" distR="0" wp14:anchorId="4488A8B3" wp14:editId="652634D5">
            <wp:extent cx="647790" cy="64779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3F83">
        <w:rPr>
          <w:noProof/>
          <w:lang w:eastAsia="ru-RU"/>
        </w:rPr>
        <w:t xml:space="preserve"> &gt;= 0</w:t>
      </w:r>
    </w:p>
    <w:p w:rsidR="00D4002D" w:rsidRPr="00903F83" w:rsidRDefault="00D4002D" w:rsidP="00D4002D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03F8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Отсюда следует, что максимально допустимое уменьшение </w:t>
      </w:r>
      <w:r w:rsidRPr="00903F83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b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3</w:t>
      </w:r>
      <w:r w:rsidRPr="00903F8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составляет:</w:t>
      </w:r>
    </w:p>
    <w:p w:rsidR="00D4002D" w:rsidRPr="00903F83" w:rsidRDefault="00F55BDD" w:rsidP="00D4002D">
      <w:pPr>
        <w:spacing w:before="120" w:after="120" w:line="18" w:lineRule="atLeast"/>
        <w:rPr>
          <w:rFonts w:eastAsiaTheme="minorEastAsia" w:cs="Arial"/>
          <w:sz w:val="26"/>
          <w:szCs w:val="26"/>
          <w:lang w:val="en-US"/>
        </w:rPr>
      </w:pPr>
      <m:oMathPara>
        <m:oMath>
          <m:bar>
            <m:bar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Θ</m:t>
              </m:r>
            </m:e>
          </m:bar>
          <m:r>
            <w:rPr>
              <w:rFonts w:ascii="Cambria Math" w:hAnsi="Cambria Math" w:cs="Arial"/>
              <w:sz w:val="26"/>
              <w:szCs w:val="26"/>
            </w:rPr>
            <m:t>=</m:t>
          </m:r>
          <m:r>
            <w:rPr>
              <w:rFonts w:ascii="Cambria Math" w:hAnsi="Cambria Math" w:cs="Arial"/>
              <w:sz w:val="26"/>
              <w:szCs w:val="26"/>
              <w:lang w:val="en-US"/>
            </w:rPr>
            <m:t>min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6"/>
                  <w:szCs w:val="2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6"/>
                      <w:szCs w:val="26"/>
                      <w:lang w:val="en-US"/>
                    </w:rPr>
                    <m:t>20</m:t>
                  </m:r>
                </m:num>
                <m:den>
                  <m:r>
                    <w:rPr>
                      <w:rFonts w:ascii="Cambria Math" w:hAnsi="Cambria Math" w:cs="Arial"/>
                      <w:sz w:val="26"/>
                      <w:szCs w:val="26"/>
                      <w:lang w:val="en-US"/>
                    </w:rPr>
                    <m:t>1</m:t>
                  </m:r>
                </m:den>
              </m:f>
            </m:e>
          </m:d>
          <m:r>
            <w:rPr>
              <w:rFonts w:ascii="Cambria Math" w:hAnsi="Cambria Math" w:cs="Arial"/>
              <w:sz w:val="26"/>
              <w:szCs w:val="26"/>
              <w:lang w:val="en-US"/>
            </w:rPr>
            <m:t>=20.</m:t>
          </m:r>
        </m:oMath>
      </m:oMathPara>
    </w:p>
    <w:p w:rsidR="00D4002D" w:rsidRPr="00903F83" w:rsidRDefault="00D4002D" w:rsidP="00D4002D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М</w:t>
      </w:r>
      <w:r w:rsidRPr="00903F83">
        <w:rPr>
          <w:rFonts w:ascii="Arial" w:hAnsi="Arial" w:cs="Arial"/>
          <w:color w:val="000000"/>
          <w:sz w:val="28"/>
          <w:szCs w:val="28"/>
          <w:shd w:val="clear" w:color="auto" w:fill="FFFFFF"/>
        </w:rPr>
        <w:t>аксимально допустимое у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величение</w:t>
      </w:r>
      <w:r w:rsidRPr="00903F8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903F83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b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3</w:t>
      </w:r>
      <w:r w:rsidRPr="00903F8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составляет:</w:t>
      </w:r>
    </w:p>
    <w:p w:rsidR="00D4002D" w:rsidRPr="00903F83" w:rsidRDefault="00F55BDD" w:rsidP="00D4002D">
      <w:pPr>
        <w:spacing w:before="120" w:after="120" w:line="18" w:lineRule="atLeast"/>
        <w:rPr>
          <w:rFonts w:eastAsiaTheme="minorEastAsia" w:cs="Arial"/>
          <w:sz w:val="26"/>
          <w:szCs w:val="26"/>
          <w:lang w:val="en-US"/>
        </w:rPr>
      </w:pPr>
      <m:oMathPara>
        <m:oMath>
          <m:bar>
            <m:bar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Θ</m:t>
              </m:r>
            </m:e>
          </m:bar>
          <m:r>
            <w:rPr>
              <w:rFonts w:ascii="Cambria Math" w:hAnsi="Cambria Math" w:cs="Arial"/>
              <w:sz w:val="26"/>
              <w:szCs w:val="26"/>
            </w:rPr>
            <m:t>=</m:t>
          </m:r>
          <m:r>
            <w:rPr>
              <w:rFonts w:ascii="Cambria Math" w:hAnsi="Cambria Math" w:cs="Arial"/>
              <w:sz w:val="26"/>
              <w:szCs w:val="26"/>
              <w:lang w:val="en-US"/>
            </w:rPr>
            <m:t>min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6"/>
                  <w:szCs w:val="2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6"/>
                      <w:szCs w:val="26"/>
                      <w:lang w:val="en-US"/>
                    </w:rPr>
                    <m:t>10</m:t>
                  </m:r>
                </m:num>
                <m:den>
                  <m:r>
                    <w:rPr>
                      <w:rFonts w:ascii="Cambria Math" w:hAnsi="Cambria Math" w:cs="Arial"/>
                      <w:sz w:val="26"/>
                      <w:szCs w:val="26"/>
                      <w:lang w:val="en-US"/>
                    </w:rPr>
                    <m:t>-0,5</m:t>
                  </m:r>
                </m:den>
              </m:f>
            </m:e>
          </m:d>
          <m:r>
            <w:rPr>
              <w:rFonts w:ascii="Cambria Math" w:hAnsi="Cambria Math" w:cs="Arial"/>
              <w:sz w:val="26"/>
              <w:szCs w:val="26"/>
              <w:lang w:val="en-US"/>
            </w:rPr>
            <m:t>=20.</m:t>
          </m:r>
        </m:oMath>
      </m:oMathPara>
    </w:p>
    <w:p w:rsidR="00D4002D" w:rsidRPr="00D4002D" w:rsidRDefault="00D4002D" w:rsidP="00D4002D">
      <w:pPr>
        <w:spacing w:before="120" w:after="120" w:line="18" w:lineRule="atLeast"/>
        <w:rPr>
          <w:rFonts w:cs="Arial"/>
          <w:sz w:val="26"/>
          <w:szCs w:val="26"/>
        </w:rPr>
      </w:pPr>
    </w:p>
    <w:p w:rsidR="00D4002D" w:rsidRDefault="00D4002D" w:rsidP="00D4002D">
      <w:pPr>
        <w:pStyle w:val="a3"/>
        <w:tabs>
          <w:tab w:val="left" w:pos="284"/>
        </w:tabs>
        <w:ind w:left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03F83">
        <w:rPr>
          <w:rFonts w:ascii="Arial" w:hAnsi="Arial" w:cs="Arial"/>
          <w:color w:val="000000"/>
          <w:sz w:val="28"/>
          <w:szCs w:val="28"/>
          <w:shd w:val="clear" w:color="auto" w:fill="FFFFFF"/>
        </w:rPr>
        <w:t>Таким образ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ом, интервал устойчивости для b3</w:t>
      </w:r>
      <w:r w:rsidRPr="00903F8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составляет:</w:t>
      </w:r>
    </w:p>
    <w:p w:rsidR="00D4002D" w:rsidRPr="00903F83" w:rsidRDefault="00F55BDD" w:rsidP="00D4002D">
      <w:pPr>
        <w:spacing w:before="120" w:after="120" w:line="18" w:lineRule="atLeast"/>
        <w:rPr>
          <w:rFonts w:eastAsiaTheme="minorEastAsia" w:cs="Arial"/>
          <w:sz w:val="26"/>
          <w:szCs w:val="2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dPr>
            <m:e>
              <m:bar>
                <m:barPr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6"/>
                          <w:szCs w:val="26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6"/>
                          <w:szCs w:val="26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hAnsi="Cambria Math" w:cs="Arial"/>
                  <w:sz w:val="26"/>
                  <w:szCs w:val="26"/>
                </w:rPr>
                <m:t>,</m:t>
              </m:r>
              <m:bar>
                <m:barPr>
                  <m:pos m:val="top"/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6"/>
                          <w:szCs w:val="2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6"/>
                          <w:szCs w:val="26"/>
                        </w:rPr>
                        <m:t>3</m:t>
                      </m:r>
                    </m:sub>
                  </m:sSub>
                </m:e>
              </m:bar>
            </m:e>
          </m:d>
          <m:r>
            <w:rPr>
              <w:rFonts w:ascii="Cambria Math" w:hAnsi="Cambria Math" w:cs="Arial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6"/>
                      <w:szCs w:val="26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3</m:t>
                  </m:r>
                </m:sub>
              </m:sSub>
              <m:r>
                <w:rPr>
                  <w:rFonts w:ascii="Cambria Math" w:hAnsi="Cambria Math" w:cs="Arial"/>
                  <w:sz w:val="26"/>
                  <w:szCs w:val="26"/>
                </w:rPr>
                <m:t>-</m:t>
              </m:r>
              <m:bar>
                <m:barPr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Θ</m:t>
                  </m:r>
                </m:e>
              </m:bar>
              <m:r>
                <w:rPr>
                  <w:rFonts w:ascii="Cambria Math" w:hAnsi="Cambria Math" w:cs="Arial"/>
                  <w:sz w:val="26"/>
                  <w:szCs w:val="2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6"/>
                      <w:szCs w:val="26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3</m:t>
                  </m:r>
                </m:sub>
              </m:sSub>
              <m:r>
                <w:rPr>
                  <w:rFonts w:ascii="Cambria Math" w:hAnsi="Cambria Math" w:cs="Arial"/>
                  <w:sz w:val="26"/>
                  <w:szCs w:val="26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Θ</m:t>
                  </m:r>
                </m:e>
              </m:bar>
            </m:e>
          </m:d>
          <m:r>
            <w:rPr>
              <w:rFonts w:ascii="Cambria Math" w:hAnsi="Cambria Math" w:cs="Arial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Arial"/>
                  <w:sz w:val="26"/>
                  <w:szCs w:val="26"/>
                </w:rPr>
                <m:t>20-20, 20+</m:t>
              </m:r>
              <m:r>
                <w:rPr>
                  <w:rFonts w:ascii="Cambria Math" w:hAnsi="Cambria Math" w:cs="Arial"/>
                  <w:sz w:val="26"/>
                  <w:szCs w:val="26"/>
                </w:rPr>
                <m:t>∞</m:t>
              </m:r>
            </m:e>
          </m:d>
          <m:r>
            <w:rPr>
              <w:rFonts w:ascii="Cambria Math" w:hAnsi="Cambria Math" w:cs="Arial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Arial"/>
                  <w:sz w:val="26"/>
                  <w:szCs w:val="26"/>
                </w:rPr>
                <m:t xml:space="preserve">0, </m:t>
              </m:r>
              <m:r>
                <w:rPr>
                  <w:rFonts w:ascii="Cambria Math" w:hAnsi="Cambria Math" w:cs="Arial"/>
                  <w:sz w:val="26"/>
                  <w:szCs w:val="26"/>
                </w:rPr>
                <m:t>∞</m:t>
              </m:r>
            </m:e>
          </m:d>
          <m:r>
            <w:rPr>
              <w:rFonts w:ascii="Cambria Math" w:hAnsi="Cambria Math" w:cs="Arial"/>
              <w:sz w:val="26"/>
              <w:szCs w:val="26"/>
            </w:rPr>
            <m:t>.</m:t>
          </m:r>
        </m:oMath>
      </m:oMathPara>
    </w:p>
    <w:p w:rsidR="00644AF5" w:rsidRDefault="00644AF5" w:rsidP="004610AB">
      <w:pPr>
        <w:pStyle w:val="a3"/>
        <w:tabs>
          <w:tab w:val="left" w:pos="284"/>
        </w:tabs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644AF5" w:rsidRDefault="00644AF5" w:rsidP="004610AB">
      <w:pPr>
        <w:pStyle w:val="a3"/>
        <w:tabs>
          <w:tab w:val="left" w:pos="284"/>
        </w:tabs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903F83" w:rsidRDefault="004610AB" w:rsidP="004610AB">
      <w:pPr>
        <w:pStyle w:val="a3"/>
        <w:tabs>
          <w:tab w:val="left" w:pos="284"/>
        </w:tabs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>ЗАКЛЮЧЕНИЕ</w:t>
      </w:r>
    </w:p>
    <w:p w:rsidR="00187ECD" w:rsidRDefault="00187ECD" w:rsidP="00D4002D">
      <w:pPr>
        <w:pStyle w:val="a3"/>
        <w:tabs>
          <w:tab w:val="left" w:pos="284"/>
        </w:tabs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187EC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В постановке данной задачи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в результате разрезки брусков </w:t>
      </w:r>
      <w:r w:rsidRPr="00187EC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необходимо было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получить</w:t>
      </w:r>
      <w:r w:rsidRPr="00187EC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не менее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30 заготовок</w:t>
      </w:r>
      <w:r w:rsidRPr="00187EC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длинной 35 см, </w:t>
      </w:r>
      <w:r w:rsidRPr="00187EC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не менее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40 заготовок</w:t>
      </w:r>
      <w:r w:rsidRPr="00187EC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длинной 45 см и </w:t>
      </w:r>
      <w:r w:rsidRPr="00187EC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не менее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20 заготовок</w:t>
      </w:r>
      <w:r w:rsidRPr="00187EC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длинной 50 см</w:t>
      </w:r>
      <w:r w:rsidRPr="00187EC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. Необходимо было раскроить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бруски</w:t>
      </w:r>
      <w:r w:rsidRPr="00187EC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так, чтобы получить требуемое количество заготовок с минимальными отходами. </w:t>
      </w:r>
    </w:p>
    <w:p w:rsidR="00D4002D" w:rsidRDefault="00187ECD" w:rsidP="00D4002D">
      <w:pPr>
        <w:pStyle w:val="a3"/>
        <w:tabs>
          <w:tab w:val="left" w:pos="284"/>
        </w:tabs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187EC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В результате решения поставленной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задачи был получен</w:t>
      </w:r>
      <w:r w:rsidRPr="00187EC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следующий оптимальный раскрой: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30 заготовок</w:t>
      </w:r>
      <w:r w:rsidRPr="00187EC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длинной 35 см</w:t>
      </w:r>
      <w:r w:rsidRPr="00187EC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40 заготовок</w:t>
      </w:r>
      <w:r w:rsidRPr="00187EC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длинной 45 см,</w:t>
      </w:r>
      <w:r w:rsidRPr="00187EC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20 заготовок</w:t>
      </w:r>
      <w:r w:rsidRPr="00187EC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длинной 50 см </w:t>
      </w:r>
      <w:r w:rsidRPr="00187EC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и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550</w:t>
      </w:r>
      <w:r w:rsidRPr="00187EC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</w:t>
      </w:r>
      <w:r w:rsidRPr="00187ECD">
        <w:rPr>
          <w:rFonts w:ascii="Arial" w:hAnsi="Arial" w:cs="Arial"/>
          <w:color w:val="000000"/>
          <w:sz w:val="28"/>
          <w:szCs w:val="28"/>
          <w:shd w:val="clear" w:color="auto" w:fill="FFFFFF"/>
        </w:rPr>
        <w:t>м минимальных отходов.</w:t>
      </w:r>
    </w:p>
    <w:p w:rsidR="00187ECD" w:rsidRPr="00187ECD" w:rsidRDefault="00187ECD" w:rsidP="00187ECD">
      <w:pPr>
        <w:pStyle w:val="a3"/>
        <w:tabs>
          <w:tab w:val="left" w:pos="284"/>
        </w:tabs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187EC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Так же из расчетов </w:t>
      </w:r>
      <w:proofErr w:type="spellStart"/>
      <w:r w:rsidRPr="00187ECD">
        <w:rPr>
          <w:rFonts w:ascii="Arial" w:hAnsi="Arial" w:cs="Arial"/>
          <w:color w:val="000000"/>
          <w:sz w:val="28"/>
          <w:szCs w:val="28"/>
          <w:shd w:val="clear" w:color="auto" w:fill="FFFFFF"/>
        </w:rPr>
        <w:t>послеоптимизационного</w:t>
      </w:r>
      <w:proofErr w:type="spellEnd"/>
      <w:r w:rsidRPr="00187EC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анализа видно, что:</w:t>
      </w:r>
    </w:p>
    <w:p w:rsidR="00187ECD" w:rsidRPr="00187ECD" w:rsidRDefault="00187ECD" w:rsidP="00187ECD">
      <w:pPr>
        <w:pStyle w:val="a3"/>
        <w:tabs>
          <w:tab w:val="left" w:pos="284"/>
        </w:tabs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1. П</w:t>
      </w:r>
      <w:r w:rsidRPr="00187EC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ри увеличении </w:t>
      </w:r>
      <w:r w:rsidR="00644AF5">
        <w:rPr>
          <w:rFonts w:ascii="Arial" w:hAnsi="Arial" w:cs="Arial"/>
          <w:color w:val="000000"/>
          <w:sz w:val="28"/>
          <w:szCs w:val="28"/>
          <w:shd w:val="clear" w:color="auto" w:fill="FFFFFF"/>
        </w:rPr>
        <w:t>количества заготовок длинной 35 см</w:t>
      </w:r>
      <w:r w:rsidR="00644AF5" w:rsidRPr="00544A8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644AF5">
        <w:rPr>
          <w:rFonts w:ascii="Arial" w:hAnsi="Arial" w:cs="Arial"/>
          <w:color w:val="000000"/>
          <w:sz w:val="28"/>
          <w:szCs w:val="28"/>
          <w:shd w:val="clear" w:color="auto" w:fill="FFFFFF"/>
        </w:rPr>
        <w:t>отходы увеличиваются на 1</w:t>
      </w:r>
      <w:r w:rsidR="00644AF5" w:rsidRPr="00544A8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.667 </w:t>
      </w:r>
      <w:r w:rsidR="00644AF5">
        <w:rPr>
          <w:rFonts w:ascii="Arial" w:hAnsi="Arial" w:cs="Arial"/>
          <w:color w:val="000000"/>
          <w:sz w:val="28"/>
          <w:szCs w:val="28"/>
          <w:shd w:val="clear" w:color="auto" w:fill="FFFFFF"/>
        </w:rPr>
        <w:t>см</w:t>
      </w:r>
      <w:r w:rsidRPr="00187ECD">
        <w:rPr>
          <w:rFonts w:ascii="Arial" w:hAnsi="Arial" w:cs="Arial"/>
          <w:color w:val="000000"/>
          <w:sz w:val="28"/>
          <w:szCs w:val="28"/>
          <w:shd w:val="clear" w:color="auto" w:fill="FFFFFF"/>
        </w:rPr>
        <w:t>;</w:t>
      </w:r>
    </w:p>
    <w:p w:rsidR="00644AF5" w:rsidRPr="00187ECD" w:rsidRDefault="00644AF5" w:rsidP="00644AF5">
      <w:pPr>
        <w:pStyle w:val="a3"/>
        <w:tabs>
          <w:tab w:val="left" w:pos="284"/>
        </w:tabs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2. П</w:t>
      </w:r>
      <w:r w:rsidRPr="00187EC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ри увеличении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количества заготовок длинной 45 см</w:t>
      </w:r>
      <w:r w:rsidRPr="00544A8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отходы увеличиваются на 10</w:t>
      </w:r>
      <w:r w:rsidRPr="00544A8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см</w:t>
      </w:r>
      <w:r w:rsidRPr="00187ECD">
        <w:rPr>
          <w:rFonts w:ascii="Arial" w:hAnsi="Arial" w:cs="Arial"/>
          <w:color w:val="000000"/>
          <w:sz w:val="28"/>
          <w:szCs w:val="28"/>
          <w:shd w:val="clear" w:color="auto" w:fill="FFFFFF"/>
        </w:rPr>
        <w:t>;</w:t>
      </w:r>
    </w:p>
    <w:p w:rsidR="00644AF5" w:rsidRPr="00187ECD" w:rsidRDefault="00644AF5" w:rsidP="00644AF5">
      <w:pPr>
        <w:pStyle w:val="a3"/>
        <w:tabs>
          <w:tab w:val="left" w:pos="284"/>
        </w:tabs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3. П</w:t>
      </w:r>
      <w:r w:rsidRPr="00187EC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ри увеличении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количества заготовок длинной 50 см</w:t>
      </w:r>
      <w:r w:rsidRPr="00544A8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отходы увеличиваются на 5</w:t>
      </w:r>
      <w:r w:rsidRPr="00544A8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см</w:t>
      </w:r>
      <w:r w:rsidRPr="00187ECD">
        <w:rPr>
          <w:rFonts w:ascii="Arial" w:hAnsi="Arial" w:cs="Arial"/>
          <w:color w:val="000000"/>
          <w:sz w:val="28"/>
          <w:szCs w:val="28"/>
          <w:shd w:val="clear" w:color="auto" w:fill="FFFFFF"/>
        </w:rPr>
        <w:t>;</w:t>
      </w:r>
    </w:p>
    <w:p w:rsidR="00903F83" w:rsidRDefault="00903F83" w:rsidP="00187ECD">
      <w:pPr>
        <w:pStyle w:val="a3"/>
        <w:tabs>
          <w:tab w:val="left" w:pos="284"/>
        </w:tabs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903F83" w:rsidRDefault="00903F83" w:rsidP="003836D2">
      <w:pPr>
        <w:pStyle w:val="a3"/>
        <w:tabs>
          <w:tab w:val="left" w:pos="284"/>
        </w:tabs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903F83" w:rsidRDefault="00903F83" w:rsidP="003836D2">
      <w:pPr>
        <w:pStyle w:val="a3"/>
        <w:tabs>
          <w:tab w:val="left" w:pos="284"/>
        </w:tabs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903F83" w:rsidRDefault="00903F83" w:rsidP="003836D2">
      <w:pPr>
        <w:pStyle w:val="a3"/>
        <w:tabs>
          <w:tab w:val="left" w:pos="284"/>
        </w:tabs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644AF5" w:rsidRDefault="00644AF5" w:rsidP="003836D2">
      <w:pPr>
        <w:pStyle w:val="a3"/>
        <w:tabs>
          <w:tab w:val="left" w:pos="284"/>
        </w:tabs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644AF5" w:rsidRDefault="00644AF5" w:rsidP="003836D2">
      <w:pPr>
        <w:pStyle w:val="a3"/>
        <w:tabs>
          <w:tab w:val="left" w:pos="284"/>
        </w:tabs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644AF5" w:rsidRDefault="00644AF5" w:rsidP="003836D2">
      <w:pPr>
        <w:pStyle w:val="a3"/>
        <w:tabs>
          <w:tab w:val="left" w:pos="284"/>
        </w:tabs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644AF5" w:rsidRDefault="00644AF5" w:rsidP="003836D2">
      <w:pPr>
        <w:pStyle w:val="a3"/>
        <w:tabs>
          <w:tab w:val="left" w:pos="284"/>
        </w:tabs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644AF5" w:rsidRDefault="00644AF5" w:rsidP="003836D2">
      <w:pPr>
        <w:pStyle w:val="a3"/>
        <w:tabs>
          <w:tab w:val="left" w:pos="284"/>
        </w:tabs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644AF5" w:rsidRDefault="00644AF5" w:rsidP="003836D2">
      <w:pPr>
        <w:pStyle w:val="a3"/>
        <w:tabs>
          <w:tab w:val="left" w:pos="284"/>
        </w:tabs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644AF5" w:rsidRDefault="00644AF5" w:rsidP="003836D2">
      <w:pPr>
        <w:pStyle w:val="a3"/>
        <w:tabs>
          <w:tab w:val="left" w:pos="284"/>
        </w:tabs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644AF5" w:rsidRDefault="00644AF5" w:rsidP="003836D2">
      <w:pPr>
        <w:pStyle w:val="a3"/>
        <w:tabs>
          <w:tab w:val="left" w:pos="284"/>
        </w:tabs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644AF5" w:rsidRDefault="00644AF5" w:rsidP="003836D2">
      <w:pPr>
        <w:pStyle w:val="a3"/>
        <w:tabs>
          <w:tab w:val="left" w:pos="284"/>
        </w:tabs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644AF5" w:rsidRDefault="00644AF5" w:rsidP="003836D2">
      <w:pPr>
        <w:pStyle w:val="a3"/>
        <w:tabs>
          <w:tab w:val="left" w:pos="284"/>
        </w:tabs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644AF5" w:rsidRDefault="00644AF5" w:rsidP="003836D2">
      <w:pPr>
        <w:pStyle w:val="a3"/>
        <w:tabs>
          <w:tab w:val="left" w:pos="284"/>
        </w:tabs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644AF5" w:rsidRDefault="00644AF5" w:rsidP="003836D2">
      <w:pPr>
        <w:pStyle w:val="a3"/>
        <w:tabs>
          <w:tab w:val="left" w:pos="284"/>
        </w:tabs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644AF5" w:rsidRDefault="00644AF5" w:rsidP="003836D2">
      <w:pPr>
        <w:pStyle w:val="a3"/>
        <w:tabs>
          <w:tab w:val="left" w:pos="284"/>
        </w:tabs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644AF5" w:rsidRDefault="00644AF5" w:rsidP="003836D2">
      <w:pPr>
        <w:pStyle w:val="a3"/>
        <w:tabs>
          <w:tab w:val="left" w:pos="284"/>
        </w:tabs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644AF5" w:rsidRDefault="00644AF5" w:rsidP="003836D2">
      <w:pPr>
        <w:pStyle w:val="a3"/>
        <w:tabs>
          <w:tab w:val="left" w:pos="284"/>
        </w:tabs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644AF5" w:rsidRDefault="00644AF5" w:rsidP="003836D2">
      <w:pPr>
        <w:pStyle w:val="a3"/>
        <w:tabs>
          <w:tab w:val="left" w:pos="284"/>
        </w:tabs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644AF5" w:rsidRDefault="00644AF5" w:rsidP="003836D2">
      <w:pPr>
        <w:pStyle w:val="a3"/>
        <w:tabs>
          <w:tab w:val="left" w:pos="284"/>
        </w:tabs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644AF5" w:rsidRDefault="00644AF5" w:rsidP="003836D2">
      <w:pPr>
        <w:pStyle w:val="a3"/>
        <w:tabs>
          <w:tab w:val="left" w:pos="284"/>
        </w:tabs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903F83" w:rsidRDefault="00903F83" w:rsidP="003836D2">
      <w:pPr>
        <w:pStyle w:val="a3"/>
        <w:tabs>
          <w:tab w:val="left" w:pos="284"/>
        </w:tabs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903F83" w:rsidRDefault="00903F83" w:rsidP="003836D2">
      <w:pPr>
        <w:pStyle w:val="a3"/>
        <w:tabs>
          <w:tab w:val="left" w:pos="284"/>
        </w:tabs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644AF5" w:rsidRPr="00A11E0C" w:rsidRDefault="00644AF5" w:rsidP="00644AF5">
      <w:pPr>
        <w:pStyle w:val="a3"/>
        <w:tabs>
          <w:tab w:val="left" w:pos="284"/>
        </w:tabs>
        <w:spacing w:before="240" w:after="240" w:line="24" w:lineRule="atLeast"/>
        <w:ind w:left="1353"/>
        <w:jc w:val="both"/>
        <w:rPr>
          <w:rFonts w:ascii="Arial" w:hAnsi="Arial" w:cs="Arial"/>
          <w:sz w:val="28"/>
          <w:szCs w:val="28"/>
        </w:rPr>
      </w:pPr>
      <w:r w:rsidRPr="00A11E0C">
        <w:rPr>
          <w:rFonts w:ascii="Arial" w:hAnsi="Arial" w:cs="Arial"/>
          <w:sz w:val="28"/>
          <w:szCs w:val="28"/>
        </w:rPr>
        <w:lastRenderedPageBreak/>
        <w:t>СПИСОК ИСПОЛЬЗОВАННЫХ ИСТОЧНИКОВ</w:t>
      </w:r>
    </w:p>
    <w:p w:rsidR="00644AF5" w:rsidRPr="00644AF5" w:rsidRDefault="00644AF5" w:rsidP="00644AF5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644AF5">
        <w:rPr>
          <w:rFonts w:ascii="Arial" w:hAnsi="Arial" w:cs="Arial"/>
          <w:sz w:val="28"/>
          <w:szCs w:val="28"/>
        </w:rPr>
        <w:t>Антонов А.В. Системный анализ. – М.: Высшая школа, 2004. – 454с.</w:t>
      </w:r>
    </w:p>
    <w:p w:rsidR="00644AF5" w:rsidRDefault="00644AF5" w:rsidP="00644AF5">
      <w:pPr>
        <w:pStyle w:val="a3"/>
        <w:numPr>
          <w:ilvl w:val="0"/>
          <w:numId w:val="3"/>
        </w:numPr>
        <w:tabs>
          <w:tab w:val="left" w:pos="284"/>
        </w:tabs>
        <w:jc w:val="both"/>
        <w:rPr>
          <w:rFonts w:ascii="Arial" w:hAnsi="Arial" w:cs="Arial"/>
          <w:sz w:val="28"/>
          <w:szCs w:val="28"/>
        </w:rPr>
      </w:pPr>
      <w:proofErr w:type="spellStart"/>
      <w:r w:rsidRPr="00644AF5">
        <w:rPr>
          <w:rFonts w:ascii="Arial" w:hAnsi="Arial" w:cs="Arial"/>
          <w:sz w:val="28"/>
          <w:szCs w:val="28"/>
        </w:rPr>
        <w:t>Альсевич</w:t>
      </w:r>
      <w:proofErr w:type="spellEnd"/>
      <w:r w:rsidRPr="00644AF5">
        <w:rPr>
          <w:rFonts w:ascii="Arial" w:hAnsi="Arial" w:cs="Arial"/>
          <w:sz w:val="28"/>
          <w:szCs w:val="28"/>
        </w:rPr>
        <w:t xml:space="preserve"> В.В., </w:t>
      </w:r>
      <w:proofErr w:type="spellStart"/>
      <w:r w:rsidRPr="00644AF5">
        <w:rPr>
          <w:rFonts w:ascii="Arial" w:hAnsi="Arial" w:cs="Arial"/>
          <w:sz w:val="28"/>
          <w:szCs w:val="28"/>
        </w:rPr>
        <w:t>Габасов</w:t>
      </w:r>
      <w:proofErr w:type="spellEnd"/>
      <w:r w:rsidRPr="00644AF5">
        <w:rPr>
          <w:rFonts w:ascii="Arial" w:hAnsi="Arial" w:cs="Arial"/>
          <w:sz w:val="28"/>
          <w:szCs w:val="28"/>
        </w:rPr>
        <w:t xml:space="preserve"> Р., Глушенков В.</w:t>
      </w:r>
      <w:r>
        <w:rPr>
          <w:rFonts w:ascii="Arial" w:hAnsi="Arial" w:cs="Arial"/>
          <w:sz w:val="28"/>
          <w:szCs w:val="28"/>
        </w:rPr>
        <w:t>С. Оптимизация линейных экономи</w:t>
      </w:r>
      <w:r w:rsidRPr="00644AF5">
        <w:rPr>
          <w:rFonts w:ascii="Arial" w:hAnsi="Arial" w:cs="Arial"/>
          <w:sz w:val="28"/>
          <w:szCs w:val="28"/>
        </w:rPr>
        <w:t>ческих моделей: Статические задачи. – Мн.: БГУ, 2000. -210 с.</w:t>
      </w:r>
    </w:p>
    <w:p w:rsidR="00644AF5" w:rsidRDefault="00644AF5" w:rsidP="00644AF5">
      <w:pPr>
        <w:pStyle w:val="a3"/>
        <w:numPr>
          <w:ilvl w:val="0"/>
          <w:numId w:val="3"/>
        </w:numPr>
        <w:tabs>
          <w:tab w:val="left" w:pos="284"/>
        </w:tabs>
        <w:jc w:val="both"/>
        <w:rPr>
          <w:rFonts w:ascii="Arial" w:hAnsi="Arial" w:cs="Arial"/>
          <w:sz w:val="28"/>
          <w:szCs w:val="28"/>
        </w:rPr>
      </w:pPr>
      <w:proofErr w:type="spellStart"/>
      <w:r w:rsidRPr="00644AF5">
        <w:rPr>
          <w:rFonts w:ascii="Arial" w:hAnsi="Arial" w:cs="Arial"/>
          <w:sz w:val="28"/>
          <w:szCs w:val="28"/>
        </w:rPr>
        <w:t>Смородинский</w:t>
      </w:r>
      <w:proofErr w:type="spellEnd"/>
      <w:r w:rsidRPr="00644AF5">
        <w:rPr>
          <w:rFonts w:ascii="Arial" w:hAnsi="Arial" w:cs="Arial"/>
          <w:sz w:val="28"/>
          <w:szCs w:val="28"/>
        </w:rPr>
        <w:t xml:space="preserve"> С.С., </w:t>
      </w:r>
      <w:proofErr w:type="spellStart"/>
      <w:r w:rsidRPr="00644AF5">
        <w:rPr>
          <w:rFonts w:ascii="Arial" w:hAnsi="Arial" w:cs="Arial"/>
          <w:sz w:val="28"/>
          <w:szCs w:val="28"/>
        </w:rPr>
        <w:t>Батин</w:t>
      </w:r>
      <w:proofErr w:type="spellEnd"/>
      <w:r w:rsidRPr="00644AF5">
        <w:rPr>
          <w:rFonts w:ascii="Arial" w:hAnsi="Arial" w:cs="Arial"/>
          <w:sz w:val="28"/>
          <w:szCs w:val="28"/>
        </w:rPr>
        <w:t xml:space="preserve"> Н.В. Мето</w:t>
      </w:r>
      <w:r>
        <w:rPr>
          <w:rFonts w:ascii="Arial" w:hAnsi="Arial" w:cs="Arial"/>
          <w:sz w:val="28"/>
          <w:szCs w:val="28"/>
        </w:rPr>
        <w:t>ды и алгоритмы для решения опти</w:t>
      </w:r>
      <w:r w:rsidRPr="00644AF5">
        <w:rPr>
          <w:rFonts w:ascii="Arial" w:hAnsi="Arial" w:cs="Arial"/>
          <w:sz w:val="28"/>
          <w:szCs w:val="28"/>
        </w:rPr>
        <w:t>мизационных задач линейного программирования. – Мн.: БГУИР. Ч.1,1995 – 90 с.; Ч.2,1996 – 82 c.</w:t>
      </w:r>
    </w:p>
    <w:p w:rsidR="00644AF5" w:rsidRDefault="00644AF5" w:rsidP="00644AF5">
      <w:pPr>
        <w:pStyle w:val="a3"/>
        <w:numPr>
          <w:ilvl w:val="0"/>
          <w:numId w:val="3"/>
        </w:numPr>
        <w:tabs>
          <w:tab w:val="left" w:pos="284"/>
        </w:tabs>
        <w:jc w:val="both"/>
        <w:rPr>
          <w:rFonts w:ascii="Arial" w:hAnsi="Arial" w:cs="Arial"/>
          <w:sz w:val="28"/>
          <w:szCs w:val="28"/>
        </w:rPr>
      </w:pPr>
      <w:r w:rsidRPr="00644AF5">
        <w:rPr>
          <w:rFonts w:ascii="Arial" w:hAnsi="Arial" w:cs="Arial"/>
          <w:sz w:val="28"/>
          <w:szCs w:val="28"/>
        </w:rPr>
        <w:t xml:space="preserve">Банди Б. Основы линейного </w:t>
      </w:r>
      <w:proofErr w:type="gramStart"/>
      <w:r w:rsidRPr="00644AF5">
        <w:rPr>
          <w:rFonts w:ascii="Arial" w:hAnsi="Arial" w:cs="Arial"/>
          <w:sz w:val="28"/>
          <w:szCs w:val="28"/>
        </w:rPr>
        <w:t>программирования.-</w:t>
      </w:r>
      <w:proofErr w:type="gramEnd"/>
      <w:r w:rsidRPr="00644AF5">
        <w:rPr>
          <w:rFonts w:ascii="Arial" w:hAnsi="Arial" w:cs="Arial"/>
          <w:sz w:val="28"/>
          <w:szCs w:val="28"/>
        </w:rPr>
        <w:t xml:space="preserve"> М.: Радио и связь, 1989.- 176 с.</w:t>
      </w:r>
    </w:p>
    <w:p w:rsidR="00644AF5" w:rsidRPr="00644AF5" w:rsidRDefault="00644AF5" w:rsidP="00644AF5">
      <w:pPr>
        <w:pStyle w:val="a3"/>
        <w:numPr>
          <w:ilvl w:val="0"/>
          <w:numId w:val="3"/>
        </w:numPr>
        <w:tabs>
          <w:tab w:val="left" w:pos="284"/>
        </w:tabs>
        <w:jc w:val="both"/>
        <w:rPr>
          <w:rFonts w:ascii="Arial" w:hAnsi="Arial" w:cs="Arial"/>
          <w:sz w:val="28"/>
          <w:szCs w:val="28"/>
        </w:rPr>
      </w:pPr>
      <w:proofErr w:type="spellStart"/>
      <w:r w:rsidRPr="00644AF5">
        <w:rPr>
          <w:rFonts w:ascii="Arial" w:hAnsi="Arial" w:cs="Arial"/>
          <w:sz w:val="28"/>
          <w:szCs w:val="28"/>
        </w:rPr>
        <w:t>Габасов</w:t>
      </w:r>
      <w:proofErr w:type="spellEnd"/>
      <w:r w:rsidRPr="00644AF5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644AF5">
        <w:rPr>
          <w:rFonts w:ascii="Arial" w:hAnsi="Arial" w:cs="Arial"/>
          <w:sz w:val="28"/>
          <w:szCs w:val="28"/>
        </w:rPr>
        <w:t>Р.,Кириллова</w:t>
      </w:r>
      <w:proofErr w:type="spellEnd"/>
      <w:proofErr w:type="gramEnd"/>
      <w:r w:rsidRPr="00644AF5">
        <w:rPr>
          <w:rFonts w:ascii="Arial" w:hAnsi="Arial" w:cs="Arial"/>
          <w:sz w:val="28"/>
          <w:szCs w:val="28"/>
        </w:rPr>
        <w:t xml:space="preserve"> Ф.М. Методы оптимизации.- Мн.: Изд-во БГУ, 1981.-350 с.</w:t>
      </w:r>
    </w:p>
    <w:sectPr w:rsidR="00644AF5" w:rsidRPr="00644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263B0"/>
    <w:multiLevelType w:val="multilevel"/>
    <w:tmpl w:val="691A77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>
    <w:nsid w:val="1D894FED"/>
    <w:multiLevelType w:val="hybridMultilevel"/>
    <w:tmpl w:val="5F3A9B9E"/>
    <w:lvl w:ilvl="0" w:tplc="FF9EF30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A81305"/>
    <w:multiLevelType w:val="multilevel"/>
    <w:tmpl w:val="E94209E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3">
    <w:nsid w:val="49922D91"/>
    <w:multiLevelType w:val="hybridMultilevel"/>
    <w:tmpl w:val="9384C6CC"/>
    <w:lvl w:ilvl="0" w:tplc="0DC45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3EB76B7"/>
    <w:multiLevelType w:val="hybridMultilevel"/>
    <w:tmpl w:val="555C2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78C"/>
    <w:rsid w:val="00187ECD"/>
    <w:rsid w:val="00266E11"/>
    <w:rsid w:val="00352E0D"/>
    <w:rsid w:val="003836D2"/>
    <w:rsid w:val="003B24E4"/>
    <w:rsid w:val="00455FF4"/>
    <w:rsid w:val="004610AB"/>
    <w:rsid w:val="004711B8"/>
    <w:rsid w:val="00525614"/>
    <w:rsid w:val="00544A8D"/>
    <w:rsid w:val="005B0586"/>
    <w:rsid w:val="00644AF5"/>
    <w:rsid w:val="008A693D"/>
    <w:rsid w:val="00903F83"/>
    <w:rsid w:val="009B16E5"/>
    <w:rsid w:val="009C39DC"/>
    <w:rsid w:val="00A11E0C"/>
    <w:rsid w:val="00A716B8"/>
    <w:rsid w:val="00D4002D"/>
    <w:rsid w:val="00D56236"/>
    <w:rsid w:val="00DC3463"/>
    <w:rsid w:val="00E32DCC"/>
    <w:rsid w:val="00F55BDD"/>
    <w:rsid w:val="00FF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51BC3F-ECF4-4EBB-8833-0E49BE512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E0C"/>
    <w:pPr>
      <w:ind w:left="720"/>
      <w:contextualSpacing/>
    </w:pPr>
  </w:style>
  <w:style w:type="character" w:styleId="a4">
    <w:name w:val="Emphasis"/>
    <w:basedOn w:val="a0"/>
    <w:uiPriority w:val="20"/>
    <w:qFormat/>
    <w:rsid w:val="00A11E0C"/>
    <w:rPr>
      <w:i/>
      <w:iCs/>
    </w:rPr>
  </w:style>
  <w:style w:type="character" w:styleId="a5">
    <w:name w:val="Hyperlink"/>
    <w:basedOn w:val="a0"/>
    <w:uiPriority w:val="99"/>
    <w:semiHidden/>
    <w:unhideWhenUsed/>
    <w:rsid w:val="00A11E0C"/>
    <w:rPr>
      <w:color w:val="0000FF"/>
      <w:u w:val="single"/>
    </w:rPr>
  </w:style>
  <w:style w:type="character" w:styleId="a6">
    <w:name w:val="Placeholder Text"/>
    <w:basedOn w:val="a0"/>
    <w:uiPriority w:val="99"/>
    <w:semiHidden/>
    <w:rsid w:val="00D562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1529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6</cp:revision>
  <dcterms:created xsi:type="dcterms:W3CDTF">2022-05-13T18:04:00Z</dcterms:created>
  <dcterms:modified xsi:type="dcterms:W3CDTF">2022-05-17T17:39:00Z</dcterms:modified>
</cp:coreProperties>
</file>