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65D51" w14:textId="6D462828" w:rsidR="00E671DB" w:rsidRPr="0022477A" w:rsidRDefault="0022477A" w:rsidP="0022477A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7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7F6577" wp14:editId="78B058DA">
            <wp:extent cx="5057775" cy="2809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248" cy="281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A777" w14:textId="56CA4769" w:rsidR="00E671DB" w:rsidRPr="0022477A" w:rsidRDefault="00E671DB" w:rsidP="00E671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77A">
        <w:rPr>
          <w:rFonts w:ascii="Times New Roman" w:hAnsi="Times New Roman" w:cs="Times New Roman"/>
          <w:sz w:val="28"/>
          <w:szCs w:val="28"/>
        </w:rPr>
        <w:t>Составить матрицу рисков.</w:t>
      </w:r>
    </w:p>
    <w:p w14:paraId="29226A20" w14:textId="054DCEA5" w:rsidR="00E671DB" w:rsidRPr="0022477A" w:rsidRDefault="00E671DB" w:rsidP="00E671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77A">
        <w:rPr>
          <w:rFonts w:ascii="Times New Roman" w:hAnsi="Times New Roman" w:cs="Times New Roman"/>
          <w:sz w:val="28"/>
          <w:szCs w:val="28"/>
        </w:rPr>
        <w:t>Найти эффективные решения, используя различные критерии:</w:t>
      </w:r>
    </w:p>
    <w:p w14:paraId="7D2FD478" w14:textId="15AC06C9" w:rsidR="00E671DB" w:rsidRPr="0022477A" w:rsidRDefault="00E671DB" w:rsidP="00E671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477A">
        <w:rPr>
          <w:rFonts w:ascii="Times New Roman" w:hAnsi="Times New Roman" w:cs="Times New Roman"/>
          <w:sz w:val="28"/>
          <w:szCs w:val="28"/>
        </w:rPr>
        <w:t>Байеса-Лапласа (по исходной матрице и матрице рисков).</w:t>
      </w:r>
    </w:p>
    <w:p w14:paraId="038D1BEC" w14:textId="72F8B86E" w:rsidR="00E671DB" w:rsidRPr="0022477A" w:rsidRDefault="00E671DB" w:rsidP="00E671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2477A">
        <w:rPr>
          <w:rFonts w:ascii="Times New Roman" w:hAnsi="Times New Roman" w:cs="Times New Roman"/>
          <w:sz w:val="28"/>
          <w:szCs w:val="28"/>
        </w:rPr>
        <w:t>Максиминный</w:t>
      </w:r>
      <w:proofErr w:type="spellEnd"/>
      <w:r w:rsidRPr="0022477A">
        <w:rPr>
          <w:rFonts w:ascii="Times New Roman" w:hAnsi="Times New Roman" w:cs="Times New Roman"/>
          <w:sz w:val="28"/>
          <w:szCs w:val="28"/>
        </w:rPr>
        <w:t xml:space="preserve"> критерий </w:t>
      </w:r>
      <w:proofErr w:type="spellStart"/>
      <w:r w:rsidRPr="0022477A">
        <w:rPr>
          <w:rFonts w:ascii="Times New Roman" w:hAnsi="Times New Roman" w:cs="Times New Roman"/>
          <w:sz w:val="28"/>
          <w:szCs w:val="28"/>
        </w:rPr>
        <w:t>Вальда</w:t>
      </w:r>
      <w:proofErr w:type="spellEnd"/>
      <w:r w:rsidRPr="0022477A">
        <w:rPr>
          <w:rFonts w:ascii="Times New Roman" w:hAnsi="Times New Roman" w:cs="Times New Roman"/>
          <w:sz w:val="28"/>
          <w:szCs w:val="28"/>
        </w:rPr>
        <w:t>.</w:t>
      </w:r>
    </w:p>
    <w:p w14:paraId="4AC85656" w14:textId="123667B2" w:rsidR="00E671DB" w:rsidRPr="0022477A" w:rsidRDefault="00E671DB" w:rsidP="00E671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477A">
        <w:rPr>
          <w:rFonts w:ascii="Times New Roman" w:hAnsi="Times New Roman" w:cs="Times New Roman"/>
          <w:sz w:val="28"/>
          <w:szCs w:val="28"/>
        </w:rPr>
        <w:t xml:space="preserve">Критерий минимаксного риска </w:t>
      </w:r>
      <w:proofErr w:type="spellStart"/>
      <w:r w:rsidRPr="0022477A">
        <w:rPr>
          <w:rFonts w:ascii="Times New Roman" w:hAnsi="Times New Roman" w:cs="Times New Roman"/>
          <w:sz w:val="28"/>
          <w:szCs w:val="28"/>
        </w:rPr>
        <w:t>Сэвиджа</w:t>
      </w:r>
      <w:proofErr w:type="spellEnd"/>
    </w:p>
    <w:p w14:paraId="4C34C479" w14:textId="0B0D7143" w:rsidR="00E671DB" w:rsidRPr="0022477A" w:rsidRDefault="00E671DB" w:rsidP="00E671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2477A">
        <w:rPr>
          <w:rFonts w:ascii="Times New Roman" w:hAnsi="Times New Roman" w:cs="Times New Roman"/>
          <w:sz w:val="28"/>
          <w:szCs w:val="28"/>
        </w:rPr>
        <w:t>Критерий пессимизма-оптимизма Гурвица (при γ=0.25; 0.5; 0.75).</w:t>
      </w:r>
    </w:p>
    <w:p w14:paraId="102B4DA2" w14:textId="77777777" w:rsidR="008058B8" w:rsidRPr="0022477A" w:rsidRDefault="008058B8" w:rsidP="008058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565BA7" w14:textId="5B25681B" w:rsidR="00DC5EA6" w:rsidRPr="0022477A" w:rsidRDefault="008058B8" w:rsidP="008058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477A">
        <w:rPr>
          <w:rFonts w:ascii="Times New Roman" w:hAnsi="Times New Roman" w:cs="Times New Roman"/>
          <w:b/>
          <w:bCs/>
          <w:sz w:val="28"/>
          <w:szCs w:val="28"/>
        </w:rPr>
        <w:t>Принятие решений в условиях риска и неопределенности</w:t>
      </w:r>
      <w:r w:rsidRPr="0022477A">
        <w:rPr>
          <w:rFonts w:ascii="Times New Roman" w:hAnsi="Times New Roman" w:cs="Times New Roman"/>
          <w:sz w:val="28"/>
          <w:szCs w:val="28"/>
        </w:rPr>
        <w:t>.</w:t>
      </w:r>
    </w:p>
    <w:p w14:paraId="2F636889" w14:textId="4E62538F" w:rsidR="00A02561" w:rsidRPr="0022477A" w:rsidRDefault="0004039A" w:rsidP="0022477A">
      <w:pPr>
        <w:jc w:val="center"/>
        <w:rPr>
          <w:rFonts w:ascii="Times New Roman" w:hAnsi="Times New Roman" w:cs="Times New Roman"/>
          <w:sz w:val="28"/>
          <w:szCs w:val="28"/>
        </w:rPr>
      </w:pPr>
      <w:r w:rsidRPr="000403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2C6CFE" wp14:editId="1C5E1029">
            <wp:extent cx="4772691" cy="2305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CA3F" w14:textId="1F6AB027" w:rsidR="00DC5EA6" w:rsidRPr="0022477A" w:rsidRDefault="0004039A" w:rsidP="0022477A">
      <w:pPr>
        <w:jc w:val="center"/>
        <w:rPr>
          <w:rFonts w:ascii="Times New Roman" w:hAnsi="Times New Roman" w:cs="Times New Roman"/>
          <w:sz w:val="28"/>
          <w:szCs w:val="28"/>
        </w:rPr>
      </w:pPr>
      <w:r w:rsidRPr="000403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F484A2" wp14:editId="53D89B59">
            <wp:extent cx="4911083" cy="1653236"/>
            <wp:effectExtent l="0" t="0" r="444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944" cy="165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01BC" w14:textId="77777777" w:rsidR="00DC5EA6" w:rsidRPr="0022477A" w:rsidRDefault="00DC5EA6" w:rsidP="00DC5EA6">
      <w:pPr>
        <w:rPr>
          <w:rFonts w:ascii="Times New Roman" w:hAnsi="Times New Roman" w:cs="Times New Roman"/>
          <w:sz w:val="28"/>
          <w:szCs w:val="28"/>
        </w:rPr>
      </w:pPr>
    </w:p>
    <w:p w14:paraId="61572495" w14:textId="06D7D28F" w:rsidR="00DC5EA6" w:rsidRPr="0022477A" w:rsidRDefault="00DC5EA6" w:rsidP="00DC5E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77A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2.1)</w:t>
      </w:r>
      <w:r w:rsidR="008058B8" w:rsidRPr="0022477A">
        <w:rPr>
          <w:rFonts w:ascii="Times New Roman" w:hAnsi="Times New Roman" w:cs="Times New Roman"/>
          <w:b/>
          <w:bCs/>
          <w:sz w:val="28"/>
          <w:szCs w:val="28"/>
        </w:rPr>
        <w:t xml:space="preserve"> Критерий, основанный на известных вероятностях условий (критерий Байеса–Лапласа).</w:t>
      </w:r>
    </w:p>
    <w:p w14:paraId="03119577" w14:textId="11BB9218" w:rsidR="00DC5EA6" w:rsidRPr="0022477A" w:rsidRDefault="0004039A" w:rsidP="0022477A">
      <w:pPr>
        <w:jc w:val="center"/>
        <w:rPr>
          <w:rFonts w:ascii="Times New Roman" w:hAnsi="Times New Roman" w:cs="Times New Roman"/>
          <w:sz w:val="28"/>
          <w:szCs w:val="28"/>
        </w:rPr>
      </w:pPr>
      <w:r w:rsidRPr="000403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E06B3F" wp14:editId="337F497F">
            <wp:extent cx="4896533" cy="18671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3AB2" w14:textId="46F19F16" w:rsidR="00DC5EA6" w:rsidRPr="0022477A" w:rsidRDefault="008058B8" w:rsidP="00DC5E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77A">
        <w:rPr>
          <w:rFonts w:ascii="Times New Roman" w:hAnsi="Times New Roman" w:cs="Times New Roman"/>
          <w:b/>
          <w:bCs/>
          <w:sz w:val="28"/>
          <w:szCs w:val="28"/>
        </w:rPr>
        <w:t xml:space="preserve">2.2) </w:t>
      </w:r>
      <w:proofErr w:type="spellStart"/>
      <w:r w:rsidRPr="0022477A">
        <w:rPr>
          <w:rFonts w:ascii="Times New Roman" w:hAnsi="Times New Roman" w:cs="Times New Roman"/>
          <w:b/>
          <w:bCs/>
          <w:sz w:val="28"/>
          <w:szCs w:val="28"/>
        </w:rPr>
        <w:t>Максиминный</w:t>
      </w:r>
      <w:proofErr w:type="spellEnd"/>
      <w:r w:rsidRPr="0022477A">
        <w:rPr>
          <w:rFonts w:ascii="Times New Roman" w:hAnsi="Times New Roman" w:cs="Times New Roman"/>
          <w:b/>
          <w:bCs/>
          <w:sz w:val="28"/>
          <w:szCs w:val="28"/>
        </w:rPr>
        <w:t xml:space="preserve"> критерий </w:t>
      </w:r>
      <w:proofErr w:type="spellStart"/>
      <w:r w:rsidRPr="0022477A">
        <w:rPr>
          <w:rFonts w:ascii="Times New Roman" w:hAnsi="Times New Roman" w:cs="Times New Roman"/>
          <w:b/>
          <w:bCs/>
          <w:sz w:val="28"/>
          <w:szCs w:val="28"/>
        </w:rPr>
        <w:t>Вальда</w:t>
      </w:r>
      <w:proofErr w:type="spellEnd"/>
      <w:r w:rsidRPr="002247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E9F517" w14:textId="5D2EB102" w:rsidR="00A02561" w:rsidRPr="0022477A" w:rsidRDefault="0004039A" w:rsidP="002247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3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3496EFE" wp14:editId="7B17AD91">
            <wp:extent cx="6840855" cy="16522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Оптимальная стратегия А5</w:t>
      </w:r>
    </w:p>
    <w:p w14:paraId="3E70EFBA" w14:textId="4D8039B5" w:rsidR="008058B8" w:rsidRPr="0022477A" w:rsidRDefault="00A02561" w:rsidP="00DC5E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77A">
        <w:rPr>
          <w:rFonts w:ascii="Times New Roman" w:hAnsi="Times New Roman" w:cs="Times New Roman"/>
          <w:b/>
          <w:bCs/>
          <w:sz w:val="28"/>
          <w:szCs w:val="28"/>
        </w:rPr>
        <w:t xml:space="preserve">2.3) Критерий минимаксного риска </w:t>
      </w:r>
      <w:proofErr w:type="spellStart"/>
      <w:r w:rsidRPr="0022477A">
        <w:rPr>
          <w:rFonts w:ascii="Times New Roman" w:hAnsi="Times New Roman" w:cs="Times New Roman"/>
          <w:b/>
          <w:bCs/>
          <w:sz w:val="28"/>
          <w:szCs w:val="28"/>
        </w:rPr>
        <w:t>Сэвиджа</w:t>
      </w:r>
      <w:proofErr w:type="spellEnd"/>
      <w:r w:rsidRPr="002247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4FA8AB" w14:textId="07BE16B0" w:rsidR="00A02561" w:rsidRPr="0022477A" w:rsidRDefault="0004039A" w:rsidP="002247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3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279099F" wp14:editId="1C15ADDD">
            <wp:extent cx="6840855" cy="15367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19DD02" w14:textId="71408C2F" w:rsidR="00A02561" w:rsidRPr="0022477A" w:rsidRDefault="00A02561" w:rsidP="00A025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4EEE05" w14:textId="292AE35F" w:rsidR="00A02561" w:rsidRPr="0022477A" w:rsidRDefault="00A02561" w:rsidP="00A0256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47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2.4) </w:t>
      </w:r>
      <w:r w:rsidRPr="0022477A">
        <w:rPr>
          <w:rFonts w:ascii="Times New Roman" w:hAnsi="Times New Roman" w:cs="Times New Roman"/>
          <w:b/>
          <w:bCs/>
          <w:sz w:val="28"/>
          <w:szCs w:val="28"/>
        </w:rPr>
        <w:t>Критерий пессимизма-оптимизма Гурвица (при γ=0.25; 0.5; 0.75).</w:t>
      </w:r>
    </w:p>
    <w:p w14:paraId="6D61754C" w14:textId="751D1968" w:rsidR="00A02561" w:rsidRPr="0022477A" w:rsidRDefault="0022477A" w:rsidP="002247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2477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864A9C8" wp14:editId="4467D030">
            <wp:extent cx="5347832" cy="23145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731" cy="231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B94F" w14:textId="77777777" w:rsidR="00A02561" w:rsidRPr="0022477A" w:rsidRDefault="00A02561" w:rsidP="00DC5EA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02561" w:rsidRPr="0022477A" w:rsidSect="0022477A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7383"/>
    <w:multiLevelType w:val="hybridMultilevel"/>
    <w:tmpl w:val="93964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C7D7B"/>
    <w:multiLevelType w:val="hybridMultilevel"/>
    <w:tmpl w:val="2D3A8D6A"/>
    <w:lvl w:ilvl="0" w:tplc="691497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3A15CF"/>
    <w:multiLevelType w:val="hybridMultilevel"/>
    <w:tmpl w:val="D81C4A02"/>
    <w:lvl w:ilvl="0" w:tplc="962447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1738BD"/>
    <w:multiLevelType w:val="hybridMultilevel"/>
    <w:tmpl w:val="3B7EC0E8"/>
    <w:lvl w:ilvl="0" w:tplc="C1BA9FA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52DA3"/>
    <w:multiLevelType w:val="hybridMultilevel"/>
    <w:tmpl w:val="67EE8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DB"/>
    <w:rsid w:val="0004039A"/>
    <w:rsid w:val="0022477A"/>
    <w:rsid w:val="008058B8"/>
    <w:rsid w:val="00A02561"/>
    <w:rsid w:val="00BC4143"/>
    <w:rsid w:val="00C747C1"/>
    <w:rsid w:val="00DC5EA6"/>
    <w:rsid w:val="00E6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468E"/>
  <w15:chartTrackingRefBased/>
  <w15:docId w15:val="{5D571184-E252-4B5A-8BC8-83BFA814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1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Пытляков Данил</dc:creator>
  <cp:keywords/>
  <dc:description/>
  <cp:lastModifiedBy>Image&amp;Matros ®</cp:lastModifiedBy>
  <cp:revision>4</cp:revision>
  <dcterms:created xsi:type="dcterms:W3CDTF">2022-05-10T15:27:00Z</dcterms:created>
  <dcterms:modified xsi:type="dcterms:W3CDTF">2022-05-10T22:09:00Z</dcterms:modified>
</cp:coreProperties>
</file>