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1F8C6">
      <w:pPr>
        <w:pStyle w:val="3"/>
      </w:pPr>
      <w:r>
        <w:rPr>
          <w:color w:val="1F4E78"/>
          <w:spacing w:val="-2"/>
        </w:rPr>
        <w:t>SIMATS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ENGINEERING)</w:t>
      </w:r>
    </w:p>
    <w:p w14:paraId="57C5F4F2">
      <w:pPr>
        <w:spacing w:before="0"/>
        <w:ind w:left="2" w:right="359" w:firstLine="0"/>
        <w:jc w:val="center"/>
        <w:rPr>
          <w:b/>
          <w:sz w:val="22"/>
        </w:rPr>
      </w:pPr>
      <w:r>
        <w:rPr>
          <w:b/>
          <w:color w:val="2E74B5"/>
          <w:sz w:val="22"/>
        </w:rPr>
        <w:t>Department</w:t>
      </w:r>
      <w:r>
        <w:rPr>
          <w:b/>
          <w:color w:val="2E74B5"/>
          <w:spacing w:val="-6"/>
          <w:sz w:val="22"/>
        </w:rPr>
        <w:t xml:space="preserve"> </w:t>
      </w:r>
      <w:r>
        <w:rPr>
          <w:b/>
          <w:color w:val="2E74B5"/>
          <w:sz w:val="22"/>
        </w:rPr>
        <w:t>of</w:t>
      </w:r>
      <w:r>
        <w:rPr>
          <w:b/>
          <w:color w:val="2E74B5"/>
          <w:spacing w:val="-6"/>
          <w:sz w:val="22"/>
        </w:rPr>
        <w:t xml:space="preserve"> </w:t>
      </w:r>
      <w:r>
        <w:rPr>
          <w:b/>
          <w:color w:val="2E74B5"/>
          <w:sz w:val="22"/>
        </w:rPr>
        <w:t>Computer</w:t>
      </w:r>
      <w:r>
        <w:rPr>
          <w:b/>
          <w:color w:val="2E74B5"/>
          <w:spacing w:val="-6"/>
          <w:sz w:val="22"/>
        </w:rPr>
        <w:t xml:space="preserve"> </w:t>
      </w:r>
      <w:r>
        <w:rPr>
          <w:b/>
          <w:color w:val="2E74B5"/>
          <w:sz w:val="22"/>
        </w:rPr>
        <w:t>Science</w:t>
      </w:r>
      <w:r>
        <w:rPr>
          <w:b/>
          <w:color w:val="2E74B5"/>
          <w:spacing w:val="-6"/>
          <w:sz w:val="22"/>
        </w:rPr>
        <w:t xml:space="preserve"> </w:t>
      </w:r>
      <w:r>
        <w:rPr>
          <w:b/>
          <w:color w:val="2E74B5"/>
          <w:sz w:val="22"/>
        </w:rPr>
        <w:t>and</w:t>
      </w:r>
      <w:r>
        <w:rPr>
          <w:b/>
          <w:color w:val="2E74B5"/>
          <w:spacing w:val="-6"/>
          <w:sz w:val="22"/>
        </w:rPr>
        <w:t xml:space="preserve"> </w:t>
      </w:r>
      <w:r>
        <w:rPr>
          <w:b/>
          <w:color w:val="2E74B5"/>
          <w:spacing w:val="-2"/>
          <w:sz w:val="22"/>
        </w:rPr>
        <w:t>Engineering</w:t>
      </w:r>
    </w:p>
    <w:p w14:paraId="0BCB5AD2">
      <w:pPr>
        <w:pStyle w:val="4"/>
        <w:spacing w:before="5"/>
        <w:ind w:left="0" w:right="359" w:firstLine="0"/>
        <w:jc w:val="center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201930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4pt;margin-top:15.9pt;height:0.1pt;width:504pt;mso-position-horizontal-relative:page;mso-wrap-distance-bottom:0pt;mso-wrap-distance-top:0pt;z-index:-251656192;mso-width-relative:page;mso-height-relative:page;" filled="f" stroked="t" coordsize="6400800,1" o:gfxdata="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xJzYK9cAAAAKAQAADwAAAAAAAAAB&#10;ACAAAAAiAAAAZHJzL2Rvd25yZXYueG1sUEsBAhQAFAAAAAgAh07iQJXjhv0RAgAAewQAAA4AAAAA&#10;AAAAAQAgAAAAJgEAAGRycy9lMm9Eb2MueG1sUEsFBgAAAAAGAAYAWQEAAKkFAAAAAA==&#10;" path="m0,0l6400800,0e">
                <v:fill on="f" focussize="0,0"/>
                <v:stroke weight="1pt" color="#1F4E78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BF0000"/>
        </w:rPr>
        <w:t>CO2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 1</w:t>
      </w:r>
      <w:r>
        <w:rPr>
          <w:color w:val="BF0000"/>
          <w:spacing w:val="59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59"/>
        </w:rPr>
        <w:t xml:space="preserve"> </w:t>
      </w:r>
      <w:r>
        <w:rPr>
          <w:rFonts w:ascii="Arial" w:hAnsi="Arial"/>
          <w:color w:val="BF0000"/>
        </w:rPr>
        <w:t>Scenario-Based</w:t>
      </w:r>
      <w:r>
        <w:rPr>
          <w:rFonts w:ascii="Arial" w:hAnsi="Arial"/>
          <w:color w:val="BF0000"/>
          <w:spacing w:val="-1"/>
        </w:rPr>
        <w:t xml:space="preserve"> </w:t>
      </w:r>
      <w:r>
        <w:rPr>
          <w:rFonts w:ascii="Arial" w:hAnsi="Arial"/>
          <w:color w:val="BF0000"/>
        </w:rPr>
        <w:t xml:space="preserve">Requirement </w:t>
      </w:r>
      <w:r>
        <w:rPr>
          <w:rFonts w:ascii="Arial" w:hAnsi="Arial"/>
          <w:color w:val="BF0000"/>
          <w:spacing w:val="-2"/>
        </w:rPr>
        <w:t>Analysis</w:t>
      </w:r>
    </w:p>
    <w:p w14:paraId="6AF8F518">
      <w:pPr>
        <w:pStyle w:val="7"/>
        <w:spacing w:before="150"/>
        <w:ind w:left="0" w:firstLine="0"/>
        <w:rPr>
          <w:rFonts w:ascii="Arial"/>
          <w:b/>
          <w:sz w:val="20"/>
        </w:rPr>
      </w:pPr>
    </w:p>
    <w:tbl>
      <w:tblPr>
        <w:tblStyle w:val="6"/>
        <w:tblW w:w="0" w:type="auto"/>
        <w:tblInd w:w="1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4923BCB9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1800" w:type="dxa"/>
            <w:shd w:val="clear" w:color="auto" w:fill="D5E3F0"/>
          </w:tcPr>
          <w:p w14:paraId="60143E2B">
            <w:pPr>
              <w:pStyle w:val="13"/>
              <w:spacing w:before="86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7E64BE2">
            <w:pPr>
              <w:pStyle w:val="13"/>
              <w:spacing w:before="86"/>
              <w:rPr>
                <w:sz w:val="18"/>
              </w:rPr>
            </w:pPr>
            <w:r>
              <w:rPr>
                <w:spacing w:val="-2"/>
                <w:sz w:val="18"/>
              </w:rPr>
              <w:t>CSA10</w:t>
            </w:r>
          </w:p>
        </w:tc>
        <w:tc>
          <w:tcPr>
            <w:tcW w:w="1800" w:type="dxa"/>
            <w:shd w:val="clear" w:color="auto" w:fill="D5E3F0"/>
          </w:tcPr>
          <w:p w14:paraId="53068147">
            <w:pPr>
              <w:pStyle w:val="13"/>
              <w:spacing w:before="86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Course </w:t>
            </w:r>
            <w:r>
              <w:rPr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8C3F462">
            <w:pPr>
              <w:pStyle w:val="13"/>
              <w:spacing w:before="86"/>
              <w:rPr>
                <w:sz w:val="18"/>
              </w:rPr>
            </w:pPr>
            <w:r>
              <w:rPr>
                <w:sz w:val="18"/>
              </w:rPr>
              <w:t xml:space="preserve">Software </w:t>
            </w:r>
            <w:r>
              <w:rPr>
                <w:spacing w:val="-2"/>
                <w:sz w:val="18"/>
              </w:rPr>
              <w:t>Engineering</w:t>
            </w:r>
          </w:p>
        </w:tc>
      </w:tr>
      <w:tr w14:paraId="61B474CA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800" w:type="dxa"/>
            <w:shd w:val="clear" w:color="auto" w:fill="D5E3F0"/>
          </w:tcPr>
          <w:p w14:paraId="73BF6610">
            <w:pPr>
              <w:pStyle w:val="13"/>
              <w:spacing w:before="7"/>
              <w:ind w:left="0"/>
              <w:rPr>
                <w:rFonts w:ascii="Arial"/>
                <w:b/>
                <w:sz w:val="18"/>
              </w:rPr>
            </w:pPr>
          </w:p>
          <w:p w14:paraId="43F01E9F">
            <w:pPr>
              <w:pStyle w:val="13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 </w:t>
            </w:r>
            <w:r>
              <w:rPr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B7E0262">
            <w:pPr>
              <w:pStyle w:val="13"/>
              <w:spacing w:before="7"/>
              <w:ind w:left="0"/>
              <w:rPr>
                <w:rFonts w:ascii="Arial"/>
                <w:b/>
                <w:sz w:val="18"/>
              </w:rPr>
            </w:pPr>
          </w:p>
          <w:p w14:paraId="749C21EB">
            <w:pPr>
              <w:pStyle w:val="13"/>
              <w:rPr>
                <w:sz w:val="18"/>
              </w:rPr>
            </w:pP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800" w:type="dxa"/>
            <w:shd w:val="clear" w:color="auto" w:fill="D5E3F0"/>
          </w:tcPr>
          <w:p w14:paraId="6940417B">
            <w:pPr>
              <w:pStyle w:val="13"/>
              <w:spacing w:before="7"/>
              <w:ind w:left="0"/>
              <w:rPr>
                <w:rFonts w:ascii="Arial"/>
                <w:b/>
                <w:sz w:val="18"/>
              </w:rPr>
            </w:pPr>
          </w:p>
          <w:p w14:paraId="225C79BF">
            <w:pPr>
              <w:pStyle w:val="13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7148A03">
            <w:pPr>
              <w:pStyle w:val="13"/>
              <w:spacing w:before="82" w:line="249" w:lineRule="auto"/>
              <w:rPr>
                <w:rFonts w:ascii="Arial MT" w:hAnsi="Arial MT"/>
                <w:sz w:val="20"/>
              </w:rPr>
            </w:pPr>
            <w:r>
              <w:rPr>
                <w:sz w:val="18"/>
              </w:rPr>
              <w:t>Assessment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Scenario-Based Requirement Analysis</w:t>
            </w:r>
          </w:p>
        </w:tc>
      </w:tr>
      <w:tr w14:paraId="55CDE419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800" w:type="dxa"/>
            <w:shd w:val="clear" w:color="auto" w:fill="D5E3F0"/>
          </w:tcPr>
          <w:p w14:paraId="65DC3C8E">
            <w:pPr>
              <w:pStyle w:val="13"/>
              <w:spacing w:before="83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80EDF18">
            <w:pPr>
              <w:pStyle w:val="13"/>
              <w:spacing w:before="83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F0"/>
          </w:tcPr>
          <w:p w14:paraId="0747E367">
            <w:pPr>
              <w:pStyle w:val="13"/>
              <w:spacing w:before="83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Total</w:t>
            </w:r>
            <w:r>
              <w:rPr>
                <w:b/>
                <w:color w:val="1F4E78"/>
                <w:spacing w:val="-7"/>
                <w:sz w:val="18"/>
              </w:rPr>
              <w:t xml:space="preserve"> </w:t>
            </w:r>
            <w:r>
              <w:rPr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20B76A9">
            <w:pPr>
              <w:pStyle w:val="13"/>
              <w:spacing w:before="83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14:paraId="3BE6023C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800" w:type="dxa"/>
            <w:shd w:val="clear" w:color="auto" w:fill="D5E3F0"/>
          </w:tcPr>
          <w:p w14:paraId="5E43F97B">
            <w:pPr>
              <w:pStyle w:val="13"/>
              <w:spacing w:before="178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CO2 </w:t>
            </w:r>
            <w:r>
              <w:rPr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37394861">
            <w:pPr>
              <w:pStyle w:val="13"/>
              <w:spacing w:before="75"/>
              <w:ind w:right="122"/>
              <w:rPr>
                <w:i/>
                <w:sz w:val="18"/>
              </w:rPr>
            </w:pPr>
            <w:r>
              <w:rPr>
                <w:i/>
                <w:sz w:val="18"/>
              </w:rPr>
              <w:t>Perform detailed requirements analysis, design scalable architectures, and prioritize features with 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focus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on cross-disciplinary skills</w:t>
            </w:r>
          </w:p>
        </w:tc>
      </w:tr>
      <w:tr w14:paraId="075CF5D3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800" w:type="dxa"/>
            <w:shd w:val="clear" w:color="auto" w:fill="D5E3F0"/>
          </w:tcPr>
          <w:p w14:paraId="2F3A92BC">
            <w:pPr>
              <w:pStyle w:val="13"/>
              <w:spacing w:before="108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Student </w:t>
            </w:r>
            <w:r>
              <w:rPr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4F59D35">
            <w:pPr>
              <w:pStyle w:val="13"/>
              <w:ind w:left="0"/>
              <w:rPr>
                <w:rFonts w:hint="default"/>
                <w:sz w:val="22"/>
                <w:lang w:val="en-IN"/>
              </w:rPr>
            </w:pPr>
            <w:r>
              <w:rPr>
                <w:rFonts w:hint="default"/>
                <w:sz w:val="22"/>
                <w:lang w:val="en-IN"/>
              </w:rPr>
              <w:t xml:space="preserve">  Boddu Ramya</w:t>
            </w:r>
          </w:p>
        </w:tc>
        <w:tc>
          <w:tcPr>
            <w:tcW w:w="1800" w:type="dxa"/>
            <w:shd w:val="clear" w:color="auto" w:fill="D5E3F0"/>
          </w:tcPr>
          <w:p w14:paraId="04D830DF">
            <w:pPr>
              <w:pStyle w:val="13"/>
              <w:spacing w:before="108"/>
              <w:rPr>
                <w:b/>
                <w:sz w:val="18"/>
              </w:rPr>
            </w:pPr>
            <w:r>
              <w:rPr>
                <w:b/>
                <w:color w:val="1F4E78"/>
                <w:sz w:val="18"/>
              </w:rPr>
              <w:t xml:space="preserve">Reg. </w:t>
            </w:r>
            <w:r>
              <w:rPr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DD75FA5">
            <w:pPr>
              <w:pStyle w:val="13"/>
              <w:ind w:left="0"/>
              <w:rPr>
                <w:rFonts w:hint="default"/>
                <w:sz w:val="22"/>
                <w:lang w:val="en-IN"/>
              </w:rPr>
            </w:pPr>
            <w:r>
              <w:rPr>
                <w:rFonts w:hint="default"/>
                <w:sz w:val="22"/>
                <w:lang w:val="en-IN"/>
              </w:rPr>
              <w:t xml:space="preserve"> 192424183</w:t>
            </w:r>
          </w:p>
        </w:tc>
      </w:tr>
      <w:tr w14:paraId="4C38835C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800" w:type="dxa"/>
            <w:shd w:val="clear" w:color="auto" w:fill="D5E3F0"/>
          </w:tcPr>
          <w:p w14:paraId="28ADCB41">
            <w:pPr>
              <w:pStyle w:val="13"/>
              <w:spacing w:before="10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46C9446">
            <w:pPr>
              <w:pStyle w:val="13"/>
              <w:ind w:left="0"/>
              <w:rPr>
                <w:rFonts w:hint="default"/>
                <w:sz w:val="22"/>
                <w:lang w:val="en-IN"/>
              </w:rPr>
            </w:pPr>
            <w:r>
              <w:rPr>
                <w:rFonts w:hint="default"/>
                <w:sz w:val="22"/>
                <w:lang w:val="en-IN"/>
              </w:rPr>
              <w:t xml:space="preserve"> 03/08/2026</w:t>
            </w:r>
          </w:p>
        </w:tc>
        <w:tc>
          <w:tcPr>
            <w:tcW w:w="1800" w:type="dxa"/>
            <w:shd w:val="clear" w:color="auto" w:fill="D5E3F0"/>
          </w:tcPr>
          <w:p w14:paraId="7FFCCAB4">
            <w:pPr>
              <w:pStyle w:val="13"/>
              <w:spacing w:before="109"/>
              <w:rPr>
                <w:b/>
                <w:sz w:val="18"/>
              </w:rPr>
            </w:pPr>
            <w:r>
              <w:rPr>
                <w:b/>
                <w:color w:val="1F4E78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12FAFF67">
            <w:pPr>
              <w:pStyle w:val="13"/>
              <w:spacing w:before="75"/>
              <w:rPr>
                <w:sz w:val="24"/>
              </w:rPr>
            </w:pPr>
            <w:r>
              <w:rPr>
                <w:sz w:val="24"/>
              </w:rPr>
              <w:t xml:space="preserve">60 </w:t>
            </w:r>
            <w:r>
              <w:rPr>
                <w:spacing w:val="-2"/>
                <w:sz w:val="24"/>
              </w:rPr>
              <w:t>minutes</w:t>
            </w:r>
          </w:p>
        </w:tc>
      </w:tr>
    </w:tbl>
    <w:p w14:paraId="3950B9F4">
      <w:pPr>
        <w:pStyle w:val="7"/>
        <w:spacing w:before="69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211455</wp:posOffset>
                </wp:positionV>
                <wp:extent cx="6400800" cy="7493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7493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CAC99A">
                            <w:pPr>
                              <w:spacing w:before="106"/>
                              <w:ind w:left="17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4"/>
                              </w:rPr>
                              <w:t xml:space="preserve">Code of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4"/>
                              </w:rPr>
                              <w:t>Conduct</w:t>
                            </w:r>
                          </w:p>
                          <w:p w14:paraId="54DC3AC9">
                            <w:pPr>
                              <w:tabs>
                                <w:tab w:val="left" w:pos="2691"/>
                              </w:tabs>
                              <w:spacing w:before="0"/>
                              <w:ind w:left="174" w:right="195" w:firstLine="0"/>
                              <w:jc w:val="left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hint="default"/>
                                <w:i/>
                                <w:color w:val="000000"/>
                                <w:sz w:val="18"/>
                                <w:lang w:val="en-IN"/>
                              </w:rPr>
                              <w:t xml:space="preserve"> Boddu Ramya(192424183)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 Reg No) certify that this submission is my original work and that I have adhered to the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guidelines specified for this assessment. I understand that any violation of academic integrity rules will result in disciplinary action.</w:t>
                            </w:r>
                          </w:p>
                          <w:p w14:paraId="70B28030">
                            <w:pPr>
                              <w:tabs>
                                <w:tab w:val="left" w:pos="4305"/>
                              </w:tabs>
                              <w:spacing w:before="60"/>
                              <w:ind w:left="174" w:right="0" w:firstLine="0"/>
                              <w:jc w:val="left"/>
                              <w:rPr>
                                <w:rFonts w:hint="default"/>
                                <w:color w:val="000000"/>
                                <w:sz w:val="18"/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hint="default"/>
                                <w:color w:val="000000"/>
                                <w:sz w:val="18"/>
                                <w:lang w:val="en-IN"/>
                              </w:rPr>
                              <w:t>Ramya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5pt;margin-top:16.65pt;height:59pt;width:504pt;mso-position-horizontal-relative:page;mso-wrap-distance-bottom:0pt;mso-wrap-distance-top:0pt;z-index:-251656192;mso-width-relative:page;mso-height-relative:page;" fillcolor="#FFF9E6" filled="t" stroked="t" coordsize="21600,21600" o:gfxdata="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CT4Y7ZAAAACwEAAA8AAAAAAAAAAQAgAAAAIgAAAGRycy9kb3ducmV2LnhtbFBLAQIUABQAAAAI&#10;AIdO4kDkDSMR7AEAAAwEAAAOAAAAAAAAAAEAIAAAACgBAABkcnMvZTJvRG9jLnhtbFBLBQYAAAAA&#10;BgAGAFkBAACGBQAAAAA=&#10;">
                <v:fill on="t" focussize="0,0"/>
                <v:stroke weight="1pt" color="#1F4E78" joinstyle="round"/>
                <v:imagedata o:title=""/>
                <o:lock v:ext="edit" aspectratio="f"/>
                <v:textbox inset="0mm,0mm,0mm,0mm">
                  <w:txbxContent>
                    <w:p w14:paraId="1FCAC99A">
                      <w:pPr>
                        <w:spacing w:before="106"/>
                        <w:ind w:left="17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BF0000"/>
                          <w:sz w:val="24"/>
                        </w:rPr>
                        <w:t xml:space="preserve">Code of </w:t>
                      </w:r>
                      <w:r>
                        <w:rPr>
                          <w:b/>
                          <w:color w:val="BF0000"/>
                          <w:spacing w:val="-2"/>
                          <w:sz w:val="24"/>
                        </w:rPr>
                        <w:t>Conduct</w:t>
                      </w:r>
                    </w:p>
                    <w:p w14:paraId="54DC3AC9">
                      <w:pPr>
                        <w:tabs>
                          <w:tab w:val="left" w:pos="2691"/>
                        </w:tabs>
                        <w:spacing w:before="0"/>
                        <w:ind w:left="174" w:right="195" w:firstLine="0"/>
                        <w:jc w:val="left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hint="default"/>
                          <w:i/>
                          <w:color w:val="000000"/>
                          <w:sz w:val="18"/>
                          <w:lang w:val="en-IN"/>
                        </w:rPr>
                        <w:t xml:space="preserve"> Boddu Ramya(192424183)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 Reg No) certify that this submission is my original work and that I have adhered to the</w:t>
                      </w:r>
                      <w:r>
                        <w:rPr>
                          <w:i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guidelines specified for this assessment. I understand that any violation of academic integrity rules will result in disciplinary action.</w:t>
                      </w:r>
                    </w:p>
                    <w:p w14:paraId="70B28030">
                      <w:pPr>
                        <w:tabs>
                          <w:tab w:val="left" w:pos="4305"/>
                        </w:tabs>
                        <w:spacing w:before="60"/>
                        <w:ind w:left="174" w:right="0" w:firstLine="0"/>
                        <w:jc w:val="left"/>
                        <w:rPr>
                          <w:rFonts w:hint="default"/>
                          <w:color w:val="000000"/>
                          <w:sz w:val="18"/>
                          <w:lang w:val="en-IN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rFonts w:hint="default"/>
                          <w:color w:val="000000"/>
                          <w:sz w:val="18"/>
                          <w:lang w:val="en-IN"/>
                        </w:rPr>
                        <w:t>Ramya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77DE35A">
      <w:pPr>
        <w:spacing w:before="99" w:after="24"/>
        <w:ind w:left="0" w:right="0" w:firstLine="0"/>
        <w:jc w:val="both"/>
        <w:rPr>
          <w:rFonts w:ascii="Arial" w:hAnsi="Arial"/>
          <w:b/>
          <w:sz w:val="24"/>
        </w:rPr>
      </w:pPr>
      <w:r>
        <w:rPr>
          <w:b/>
          <w:color w:val="BF0000"/>
          <w:sz w:val="22"/>
        </w:rPr>
        <w:t>Annexure</w:t>
      </w:r>
      <w:r>
        <w:rPr>
          <w:b/>
          <w:color w:val="BF0000"/>
          <w:spacing w:val="-4"/>
          <w:sz w:val="22"/>
        </w:rPr>
        <w:t xml:space="preserve"> </w:t>
      </w:r>
      <w:r>
        <w:rPr>
          <w:b/>
          <w:color w:val="BF0000"/>
          <w:sz w:val="22"/>
        </w:rPr>
        <w:t>A</w:t>
      </w:r>
      <w:r>
        <w:rPr>
          <w:b/>
          <w:color w:val="BF0000"/>
          <w:spacing w:val="-3"/>
          <w:sz w:val="22"/>
        </w:rPr>
        <w:t xml:space="preserve"> </w:t>
      </w:r>
      <w:r>
        <w:rPr>
          <w:b/>
          <w:color w:val="BF0000"/>
          <w:sz w:val="22"/>
        </w:rPr>
        <w:t>–</w:t>
      </w:r>
      <w:r>
        <w:rPr>
          <w:b/>
          <w:color w:val="BF0000"/>
          <w:spacing w:val="-3"/>
          <w:sz w:val="22"/>
        </w:rPr>
        <w:t xml:space="preserve"> </w:t>
      </w:r>
      <w:r>
        <w:rPr>
          <w:rFonts w:ascii="Arial" w:hAnsi="Arial"/>
          <w:b/>
          <w:color w:val="BF0000"/>
          <w:sz w:val="24"/>
        </w:rPr>
        <w:t>Scenario-Based</w:t>
      </w:r>
      <w:r>
        <w:rPr>
          <w:rFonts w:ascii="Arial" w:hAnsi="Arial"/>
          <w:b/>
          <w:color w:val="BF0000"/>
          <w:spacing w:val="-2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Requirement</w:t>
      </w:r>
      <w:r>
        <w:rPr>
          <w:rFonts w:ascii="Arial" w:hAnsi="Arial"/>
          <w:b/>
          <w:color w:val="BF0000"/>
          <w:spacing w:val="-2"/>
          <w:sz w:val="24"/>
        </w:rPr>
        <w:t xml:space="preserve"> Analysis</w:t>
      </w:r>
    </w:p>
    <w:p w14:paraId="620A0DE2">
      <w:pPr>
        <w:spacing w:line="20" w:lineRule="exact"/>
        <w:ind w:left="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6400800" cy="12700"/>
                <wp:effectExtent l="9525" t="0" r="0" b="635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504pt;" coordsize="6400800,12700" o:gfxdata="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RZinr0wAA&#10;AAQBAAAPAAAAAAAAAAEAIAAAACIAAABkcnMvZG93bnJldi54bWxQSwECFAAUAAAACACHTuJA0ohE&#10;u1wCAACqBQAADgAAAAAAAAABACAAAAAiAQAAZHJzL2Uyb0RvYy54bWxQSwUGAAAAAAYABgBZAQAA&#10;8AUAAAAA&#10;">
                <o:lock v:ext="edit" aspectratio="f"/>
                <v:shape id="Graphic 4" o:spid="_x0000_s1026" o:spt="100" style="position:absolute;left:0;top:6350;height:1270;width:6400800;" filled="f" stroked="t" coordsize="6400800,1" o:gfxdata="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RapqvQAA&#10;ANoAAAAPAAAAAAAAAAEAIAAAACIAAABkcnMvZG93bnJldi54bWxQSwECFAAUAAAACACHTuJAMy8F&#10;njsAAAA5AAAAEAAAAAAAAAABACAAAAAMAQAAZHJzL3NoYXBleG1sLnhtbFBLBQYAAAAABgAGAFsB&#10;AAC2AwAAAAA=&#10;" path="m0,0l6400800,0e">
                  <v:fill on="f" focussize="0,0"/>
                  <v:stroke weight="1pt" color="#BF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5D0F7D8">
      <w:pPr>
        <w:pStyle w:val="4"/>
        <w:spacing w:before="31"/>
        <w:ind w:left="0" w:firstLine="0"/>
        <w:jc w:val="both"/>
      </w:pPr>
      <w:r>
        <w:t xml:space="preserve">Instructions to </w:t>
      </w:r>
      <w:r>
        <w:rPr>
          <w:spacing w:val="-2"/>
        </w:rPr>
        <w:t>Students:</w:t>
      </w:r>
    </w:p>
    <w:p w14:paraId="3FB758ED">
      <w:pPr>
        <w:pStyle w:val="7"/>
        <w:ind w:left="0" w:right="960" w:firstLine="0"/>
        <w:jc w:val="both"/>
      </w:pPr>
      <w:r>
        <w:t>Each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statement.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given scenario and prepare a complete Software Requirement Analysis document by following the steps </w:t>
      </w:r>
      <w:r>
        <w:rPr>
          <w:spacing w:val="-2"/>
        </w:rPr>
        <w:t>below.</w:t>
      </w:r>
    </w:p>
    <w:p w14:paraId="249527FC">
      <w:pPr>
        <w:pStyle w:val="7"/>
        <w:spacing w:before="4"/>
        <w:ind w:left="0" w:firstLine="0"/>
      </w:pPr>
    </w:p>
    <w:p w14:paraId="1763974E">
      <w:pPr>
        <w:pStyle w:val="2"/>
      </w:pPr>
      <w:r>
        <w:rPr>
          <w:spacing w:val="-2"/>
        </w:rPr>
        <w:t>Question</w:t>
      </w:r>
    </w:p>
    <w:p w14:paraId="36FAD824">
      <w:pPr>
        <w:spacing w:before="280"/>
        <w:ind w:left="0" w:right="196" w:firstLine="0"/>
        <w:jc w:val="left"/>
        <w:rPr>
          <w:sz w:val="24"/>
        </w:rPr>
      </w:pP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assigned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statement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Scenario-Based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and prepare a Software Requirement Specification (SRS) document. Your analysis should include the </w:t>
      </w:r>
      <w:r>
        <w:rPr>
          <w:spacing w:val="-2"/>
          <w:sz w:val="24"/>
        </w:rPr>
        <w:t>following:</w:t>
      </w:r>
    </w:p>
    <w:p w14:paraId="35B6056F">
      <w:pPr>
        <w:pStyle w:val="7"/>
        <w:spacing w:before="4"/>
        <w:ind w:left="0" w:firstLine="0"/>
      </w:pPr>
    </w:p>
    <w:p w14:paraId="05F4AA34">
      <w:pPr>
        <w:pStyle w:val="4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</w:pPr>
      <w:r>
        <w:t xml:space="preserve">Study and Analyze the </w:t>
      </w:r>
      <w:r>
        <w:rPr>
          <w:spacing w:val="-2"/>
        </w:rPr>
        <w:t>Scenario</w:t>
      </w:r>
    </w:p>
    <w:p w14:paraId="582570E1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Carefully understand the given problem </w:t>
      </w:r>
      <w:r>
        <w:rPr>
          <w:spacing w:val="-2"/>
          <w:sz w:val="24"/>
        </w:rPr>
        <w:t>statement.</w:t>
      </w:r>
    </w:p>
    <w:p w14:paraId="22E3B991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Identify the business domain, stakeholders, existing challenges, and system </w:t>
      </w:r>
      <w:r>
        <w:rPr>
          <w:spacing w:val="-2"/>
          <w:sz w:val="24"/>
        </w:rPr>
        <w:t>objectives.</w:t>
      </w:r>
    </w:p>
    <w:p w14:paraId="3FA0AD17">
      <w:pPr>
        <w:pStyle w:val="4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</w:pPr>
      <w:r>
        <w:t xml:space="preserve">Identify Functional and Non-Functional </w:t>
      </w:r>
      <w:r>
        <w:rPr>
          <w:spacing w:val="-2"/>
        </w:rPr>
        <w:t>Requirements</w:t>
      </w:r>
    </w:p>
    <w:p w14:paraId="41D3F612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List all functional requirements required by the proposed </w:t>
      </w:r>
      <w:r>
        <w:rPr>
          <w:spacing w:val="-2"/>
          <w:sz w:val="24"/>
        </w:rPr>
        <w:t>system.</w:t>
      </w:r>
    </w:p>
    <w:p w14:paraId="3BF4DE9A">
      <w:pPr>
        <w:pStyle w:val="12"/>
        <w:numPr>
          <w:ilvl w:val="1"/>
          <w:numId w:val="1"/>
        </w:numPr>
        <w:tabs>
          <w:tab w:val="left" w:pos="1440"/>
        </w:tabs>
        <w:spacing w:before="0" w:after="0" w:line="240" w:lineRule="auto"/>
        <w:ind w:left="1440" w:right="652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suitable</w:t>
      </w:r>
      <w:r>
        <w:rPr>
          <w:spacing w:val="-9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9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9"/>
          <w:sz w:val="24"/>
        </w:rPr>
        <w:t xml:space="preserve"> </w:t>
      </w:r>
      <w:r>
        <w:rPr>
          <w:sz w:val="24"/>
        </w:rPr>
        <w:t>security,</w:t>
      </w:r>
      <w:r>
        <w:rPr>
          <w:spacing w:val="-9"/>
          <w:sz w:val="24"/>
        </w:rPr>
        <w:t xml:space="preserve"> </w:t>
      </w:r>
      <w:r>
        <w:rPr>
          <w:sz w:val="24"/>
        </w:rPr>
        <w:t>reliability, usability, scalability, maintainability, and availability.</w:t>
      </w:r>
    </w:p>
    <w:p w14:paraId="75398686">
      <w:pPr>
        <w:pStyle w:val="4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</w:pPr>
      <w:r>
        <w:t xml:space="preserve">Identify Actors and Use </w:t>
      </w:r>
      <w:r>
        <w:rPr>
          <w:spacing w:val="-2"/>
        </w:rPr>
        <w:t>Cases</w:t>
      </w:r>
    </w:p>
    <w:p w14:paraId="3B9D2424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Identify all primary and secondary actors interacting with the </w:t>
      </w:r>
      <w:r>
        <w:rPr>
          <w:spacing w:val="-2"/>
          <w:sz w:val="24"/>
        </w:rPr>
        <w:t>system.</w:t>
      </w:r>
    </w:p>
    <w:p w14:paraId="5005F6D0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List the major use cases associated with each </w:t>
      </w:r>
      <w:r>
        <w:rPr>
          <w:spacing w:val="-2"/>
          <w:sz w:val="24"/>
        </w:rPr>
        <w:t>actor.</w:t>
      </w:r>
    </w:p>
    <w:p w14:paraId="269DA833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Draw a Use Case Diagram representing the interactions between actors and the </w:t>
      </w:r>
      <w:r>
        <w:rPr>
          <w:spacing w:val="-2"/>
          <w:sz w:val="24"/>
        </w:rPr>
        <w:t>system.</w:t>
      </w:r>
    </w:p>
    <w:p w14:paraId="18D4A73A">
      <w:pPr>
        <w:pStyle w:val="4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</w:pPr>
      <w:r>
        <w:t>Prepare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rPr>
          <w:spacing w:val="-2"/>
        </w:rPr>
        <w:t>(SRS)</w:t>
      </w:r>
    </w:p>
    <w:p w14:paraId="4CF161B5">
      <w:pPr>
        <w:pStyle w:val="7"/>
        <w:ind w:left="720" w:firstLine="0"/>
      </w:pPr>
      <w:r>
        <w:t xml:space="preserve">Develop an SRS document </w:t>
      </w:r>
      <w:r>
        <w:rPr>
          <w:spacing w:val="-2"/>
        </w:rPr>
        <w:t>containing:</w:t>
      </w:r>
    </w:p>
    <w:p w14:paraId="30FA8178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Introduction</w:t>
      </w:r>
    </w:p>
    <w:p w14:paraId="685273A5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Problem </w:t>
      </w:r>
      <w:r>
        <w:rPr>
          <w:spacing w:val="-2"/>
          <w:sz w:val="24"/>
        </w:rPr>
        <w:t>Description</w:t>
      </w:r>
    </w:p>
    <w:p w14:paraId="36476365">
      <w:pPr>
        <w:pStyle w:val="12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20" w:right="720" w:bottom="280" w:left="1080" w:header="720" w:footer="720" w:gutter="0"/>
          <w:cols w:space="720" w:num="1"/>
        </w:sectPr>
      </w:pPr>
    </w:p>
    <w:p w14:paraId="459BF7BC">
      <w:pPr>
        <w:pStyle w:val="12"/>
        <w:numPr>
          <w:ilvl w:val="1"/>
          <w:numId w:val="1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Scope of the </w:t>
      </w:r>
      <w:r>
        <w:rPr>
          <w:spacing w:val="-2"/>
          <w:sz w:val="24"/>
        </w:rPr>
        <w:t>System</w:t>
      </w:r>
    </w:p>
    <w:p w14:paraId="704BFE21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Functional </w:t>
      </w:r>
      <w:r>
        <w:rPr>
          <w:spacing w:val="-2"/>
          <w:sz w:val="24"/>
        </w:rPr>
        <w:t>Requirements</w:t>
      </w:r>
    </w:p>
    <w:p w14:paraId="485CD684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Non-Functional </w:t>
      </w:r>
      <w:r>
        <w:rPr>
          <w:spacing w:val="-2"/>
          <w:sz w:val="24"/>
        </w:rPr>
        <w:t>Requirements</w:t>
      </w:r>
    </w:p>
    <w:p w14:paraId="53586FF9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Use Case </w:t>
      </w:r>
      <w:r>
        <w:rPr>
          <w:spacing w:val="-2"/>
          <w:sz w:val="24"/>
        </w:rPr>
        <w:t>Descriptions</w:t>
      </w:r>
    </w:p>
    <w:p w14:paraId="3AFC0029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Data </w:t>
      </w:r>
      <w:r>
        <w:rPr>
          <w:spacing w:val="-2"/>
          <w:sz w:val="24"/>
        </w:rPr>
        <w:t>Requirements</w:t>
      </w:r>
    </w:p>
    <w:p w14:paraId="38290051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External Interface </w:t>
      </w:r>
      <w:r>
        <w:rPr>
          <w:spacing w:val="-2"/>
          <w:sz w:val="24"/>
        </w:rPr>
        <w:t>Requirements</w:t>
      </w:r>
    </w:p>
    <w:p w14:paraId="42278A51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System </w:t>
      </w:r>
      <w:r>
        <w:rPr>
          <w:spacing w:val="-2"/>
          <w:sz w:val="24"/>
        </w:rPr>
        <w:t>Features</w:t>
      </w:r>
    </w:p>
    <w:p w14:paraId="1B8EC48E">
      <w:pPr>
        <w:pStyle w:val="4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</w:pPr>
      <w:r>
        <w:t xml:space="preserve">Identify Assumptions and </w:t>
      </w:r>
      <w:r>
        <w:rPr>
          <w:spacing w:val="-2"/>
        </w:rPr>
        <w:t>Constraints</w:t>
      </w:r>
    </w:p>
    <w:p w14:paraId="3F50250A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 xml:space="preserve">List the assumptions considered while developing the </w:t>
      </w:r>
      <w:r>
        <w:rPr>
          <w:spacing w:val="-2"/>
          <w:sz w:val="24"/>
        </w:rPr>
        <w:t>system.</w:t>
      </w:r>
    </w:p>
    <w:p w14:paraId="538D9D37">
      <w:pPr>
        <w:pStyle w:val="12"/>
        <w:numPr>
          <w:ilvl w:val="1"/>
          <w:numId w:val="1"/>
        </w:numPr>
        <w:tabs>
          <w:tab w:val="left" w:pos="1440"/>
        </w:tabs>
        <w:spacing w:before="0" w:after="0" w:line="240" w:lineRule="auto"/>
        <w:ind w:left="1440" w:right="425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technical,</w:t>
      </w:r>
      <w:r>
        <w:rPr>
          <w:spacing w:val="-5"/>
          <w:sz w:val="24"/>
        </w:rPr>
        <w:t xml:space="preserve"> </w:t>
      </w:r>
      <w:r>
        <w:rPr>
          <w:sz w:val="24"/>
        </w:rPr>
        <w:t>operational,</w:t>
      </w:r>
      <w:r>
        <w:rPr>
          <w:spacing w:val="-5"/>
          <w:sz w:val="24"/>
        </w:rPr>
        <w:t xml:space="preserve"> </w:t>
      </w:r>
      <w:r>
        <w:rPr>
          <w:sz w:val="24"/>
        </w:rPr>
        <w:t>economic,</w:t>
      </w:r>
      <w:r>
        <w:rPr>
          <w:spacing w:val="-5"/>
          <w:sz w:val="24"/>
        </w:rPr>
        <w:t xml:space="preserve"> </w:t>
      </w:r>
      <w:r>
        <w:rPr>
          <w:sz w:val="24"/>
        </w:rPr>
        <w:t>legal,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time-related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affecting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project.</w:t>
      </w:r>
    </w:p>
    <w:p w14:paraId="362080CF">
      <w:pPr>
        <w:pStyle w:val="4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</w:pPr>
      <w:r>
        <w:t>Validate</w:t>
      </w:r>
      <w:r>
        <w:rPr>
          <w:spacing w:val="-7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Completeness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Consistency</w:t>
      </w:r>
    </w:p>
    <w:p w14:paraId="2EC30161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addressed.</w:t>
      </w:r>
    </w:p>
    <w:p w14:paraId="1A6A025B">
      <w:pPr>
        <w:pStyle w:val="12"/>
        <w:numPr>
          <w:ilvl w:val="1"/>
          <w:numId w:val="1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ambiguity,</w:t>
      </w:r>
      <w:r>
        <w:rPr>
          <w:spacing w:val="-7"/>
          <w:sz w:val="24"/>
        </w:rPr>
        <w:t xml:space="preserve"> </w:t>
      </w:r>
      <w:r>
        <w:rPr>
          <w:sz w:val="24"/>
        </w:rPr>
        <w:t>redundancy,</w:t>
      </w:r>
      <w:r>
        <w:rPr>
          <w:spacing w:val="-7"/>
          <w:sz w:val="24"/>
        </w:rPr>
        <w:t xml:space="preserve"> </w:t>
      </w:r>
      <w:r>
        <w:rPr>
          <w:sz w:val="24"/>
        </w:rPr>
        <w:t>inconsistency,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593E77C1">
      <w:pPr>
        <w:pStyle w:val="12"/>
        <w:numPr>
          <w:ilvl w:val="1"/>
          <w:numId w:val="1"/>
        </w:numPr>
        <w:tabs>
          <w:tab w:val="left" w:pos="1440"/>
        </w:tabs>
        <w:spacing w:before="0" w:after="0" w:line="240" w:lineRule="auto"/>
        <w:ind w:left="1440" w:right="1040" w:hanging="360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4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requirement </w:t>
      </w:r>
      <w:r>
        <w:rPr>
          <w:spacing w:val="-2"/>
          <w:sz w:val="24"/>
        </w:rPr>
        <w:t>specification.</w:t>
      </w:r>
    </w:p>
    <w:p w14:paraId="3F001DAE">
      <w:pPr>
        <w:pStyle w:val="7"/>
        <w:spacing w:before="4"/>
        <w:ind w:left="0" w:firstLine="0"/>
      </w:pPr>
    </w:p>
    <w:p w14:paraId="322CACBA"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color w:val="1F4E78"/>
          <w:sz w:val="22"/>
        </w:rPr>
        <w:t>Rubrics</w:t>
      </w:r>
      <w:r>
        <w:rPr>
          <w:b/>
          <w:color w:val="1F4E78"/>
          <w:spacing w:val="-5"/>
          <w:sz w:val="22"/>
        </w:rPr>
        <w:t xml:space="preserve"> </w:t>
      </w:r>
      <w:r>
        <w:rPr>
          <w:b/>
          <w:color w:val="1F4E78"/>
          <w:sz w:val="22"/>
        </w:rPr>
        <w:t>for</w:t>
      </w:r>
      <w:r>
        <w:rPr>
          <w:b/>
          <w:color w:val="1F4E78"/>
          <w:spacing w:val="-5"/>
          <w:sz w:val="22"/>
        </w:rPr>
        <w:t xml:space="preserve"> </w:t>
      </w:r>
      <w:r>
        <w:rPr>
          <w:b/>
          <w:color w:val="1F4E78"/>
          <w:spacing w:val="-2"/>
          <w:sz w:val="22"/>
        </w:rPr>
        <w:t>Calculation</w:t>
      </w:r>
    </w:p>
    <w:tbl>
      <w:tblPr>
        <w:tblStyle w:val="6"/>
        <w:tblW w:w="0" w:type="auto"/>
        <w:tblInd w:w="1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2420"/>
        <w:gridCol w:w="2120"/>
        <w:gridCol w:w="1840"/>
        <w:gridCol w:w="1860"/>
      </w:tblGrid>
      <w:tr w14:paraId="0778BF01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396C61D">
            <w:pPr>
              <w:pStyle w:val="13"/>
              <w:spacing w:before="5"/>
              <w:ind w:left="0"/>
              <w:rPr>
                <w:b/>
                <w:sz w:val="24"/>
              </w:rPr>
            </w:pPr>
          </w:p>
          <w:p w14:paraId="3A2943AF">
            <w:pPr>
              <w:pStyle w:val="13"/>
              <w:ind w:left="5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9DF30D6">
            <w:pPr>
              <w:pStyle w:val="13"/>
              <w:spacing w:before="5"/>
              <w:ind w:left="0"/>
              <w:rPr>
                <w:b/>
                <w:sz w:val="24"/>
              </w:rPr>
            </w:pPr>
          </w:p>
          <w:p w14:paraId="1F2E8156">
            <w:pPr>
              <w:pStyle w:val="13"/>
              <w:ind w:left="19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Excellent (4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F59F6B7">
            <w:pPr>
              <w:pStyle w:val="13"/>
              <w:spacing w:before="5"/>
              <w:ind w:left="0"/>
              <w:rPr>
                <w:b/>
                <w:sz w:val="24"/>
              </w:rPr>
            </w:pPr>
          </w:p>
          <w:p w14:paraId="073B1066">
            <w:pPr>
              <w:pStyle w:val="13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Good (3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A8F8D1A">
            <w:pPr>
              <w:pStyle w:val="13"/>
              <w:spacing w:before="143"/>
              <w:ind w:left="129" w:right="2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Satisfactory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(2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AC150F2">
            <w:pPr>
              <w:pStyle w:val="13"/>
              <w:spacing w:before="5"/>
              <w:ind w:left="13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Needs</w:t>
            </w:r>
          </w:p>
          <w:p w14:paraId="708921A3">
            <w:pPr>
              <w:pStyle w:val="13"/>
              <w:ind w:left="134" w:right="16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Improvement </w:t>
            </w:r>
            <w:r>
              <w:rPr>
                <w:b/>
                <w:color w:val="FFFFFF"/>
                <w:sz w:val="24"/>
              </w:rPr>
              <w:t>(1 Mark)</w:t>
            </w:r>
          </w:p>
        </w:tc>
      </w:tr>
      <w:tr w14:paraId="2EBB1B17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0" w:hRule="atLeast"/>
        </w:trPr>
        <w:tc>
          <w:tcPr>
            <w:tcW w:w="1840" w:type="dxa"/>
            <w:tcBorders>
              <w:top w:val="nil"/>
            </w:tcBorders>
            <w:shd w:val="clear" w:color="auto" w:fill="D5E3F0"/>
          </w:tcPr>
          <w:p w14:paraId="2DB6520A">
            <w:pPr>
              <w:pStyle w:val="13"/>
              <w:ind w:left="0"/>
              <w:rPr>
                <w:b/>
                <w:sz w:val="24"/>
              </w:rPr>
            </w:pPr>
          </w:p>
          <w:p w14:paraId="758964A9">
            <w:pPr>
              <w:pStyle w:val="13"/>
              <w:spacing w:before="62"/>
              <w:ind w:left="0"/>
              <w:rPr>
                <w:b/>
                <w:sz w:val="24"/>
              </w:rPr>
            </w:pPr>
          </w:p>
          <w:p w14:paraId="08BCDB5F">
            <w:pPr>
              <w:pStyle w:val="13"/>
              <w:spacing w:before="1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Scenario Understanding </w:t>
            </w:r>
            <w:r>
              <w:rPr>
                <w:b/>
                <w:sz w:val="24"/>
              </w:rPr>
              <w:t xml:space="preserve">and Problem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EBF2FA"/>
          </w:tcPr>
          <w:p w14:paraId="6D3A9DB5">
            <w:pPr>
              <w:pStyle w:val="13"/>
              <w:spacing w:before="63"/>
              <w:ind w:left="114"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thorough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scenario, stakeholders, </w:t>
            </w:r>
            <w:r>
              <w:rPr>
                <w:sz w:val="24"/>
              </w:rPr>
              <w:t>objectives, and</w:t>
            </w:r>
          </w:p>
          <w:p w14:paraId="12A665C6">
            <w:pPr>
              <w:pStyle w:val="13"/>
              <w:ind w:left="114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clear analysis.</w:t>
            </w:r>
          </w:p>
        </w:tc>
        <w:tc>
          <w:tcPr>
            <w:tcW w:w="2120" w:type="dxa"/>
            <w:tcBorders>
              <w:top w:val="nil"/>
            </w:tcBorders>
            <w:shd w:val="clear" w:color="auto" w:fill="F0FFF4"/>
          </w:tcPr>
          <w:p w14:paraId="76D43FCB">
            <w:pPr>
              <w:pStyle w:val="13"/>
              <w:ind w:left="0"/>
              <w:rPr>
                <w:b/>
                <w:sz w:val="24"/>
              </w:rPr>
            </w:pPr>
          </w:p>
          <w:p w14:paraId="7488C70B">
            <w:pPr>
              <w:pStyle w:val="13"/>
              <w:spacing w:before="200"/>
              <w:ind w:left="0"/>
              <w:rPr>
                <w:b/>
                <w:sz w:val="24"/>
              </w:rPr>
            </w:pPr>
          </w:p>
          <w:p w14:paraId="03E18739">
            <w:pPr>
              <w:pStyle w:val="13"/>
              <w:spacing w:before="1"/>
              <w:ind w:right="128"/>
              <w:jc w:val="both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good 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omissions.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3861E18D">
            <w:pPr>
              <w:pStyle w:val="13"/>
              <w:ind w:left="0"/>
              <w:rPr>
                <w:b/>
                <w:sz w:val="24"/>
              </w:rPr>
            </w:pPr>
          </w:p>
          <w:p w14:paraId="5F5A4941">
            <w:pPr>
              <w:pStyle w:val="13"/>
              <w:spacing w:before="62"/>
              <w:ind w:left="0"/>
              <w:rPr>
                <w:b/>
                <w:sz w:val="24"/>
              </w:rPr>
            </w:pPr>
          </w:p>
          <w:p w14:paraId="0CC9FEBB">
            <w:pPr>
              <w:pStyle w:val="13"/>
              <w:spacing w:before="1"/>
              <w:ind w:left="119" w:right="1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analysis.</w:t>
            </w:r>
          </w:p>
        </w:tc>
        <w:tc>
          <w:tcPr>
            <w:tcW w:w="1860" w:type="dxa"/>
            <w:tcBorders>
              <w:top w:val="nil"/>
            </w:tcBorders>
            <w:shd w:val="clear" w:color="auto" w:fill="FFFAEB"/>
          </w:tcPr>
          <w:p w14:paraId="6B185DD4">
            <w:pPr>
              <w:pStyle w:val="13"/>
              <w:spacing w:before="200"/>
              <w:ind w:left="0"/>
              <w:rPr>
                <w:b/>
                <w:sz w:val="24"/>
              </w:rPr>
            </w:pPr>
          </w:p>
          <w:p w14:paraId="58C2A0FC">
            <w:pPr>
              <w:pStyle w:val="13"/>
              <w:spacing w:before="1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major aspects missing or </w:t>
            </w:r>
            <w:r>
              <w:rPr>
                <w:spacing w:val="-2"/>
                <w:sz w:val="24"/>
              </w:rPr>
              <w:t>incorrect.</w:t>
            </w:r>
          </w:p>
        </w:tc>
      </w:tr>
      <w:tr w14:paraId="456269C1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0" w:hRule="atLeast"/>
        </w:trPr>
        <w:tc>
          <w:tcPr>
            <w:tcW w:w="1840" w:type="dxa"/>
            <w:shd w:val="clear" w:color="auto" w:fill="EBF2FA"/>
          </w:tcPr>
          <w:p w14:paraId="4EF79162">
            <w:pPr>
              <w:pStyle w:val="13"/>
              <w:spacing w:before="193"/>
              <w:ind w:left="0"/>
              <w:rPr>
                <w:b/>
                <w:sz w:val="24"/>
              </w:rPr>
            </w:pPr>
          </w:p>
          <w:p w14:paraId="017A43C2">
            <w:pPr>
              <w:pStyle w:val="13"/>
              <w:ind w:right="154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 xml:space="preserve">Non-Functiona </w:t>
            </w:r>
            <w:r>
              <w:rPr>
                <w:b/>
                <w:sz w:val="24"/>
              </w:rPr>
              <w:t xml:space="preserve">l Requirement </w:t>
            </w:r>
            <w:r>
              <w:rPr>
                <w:b/>
                <w:spacing w:val="-2"/>
                <w:sz w:val="24"/>
              </w:rPr>
              <w:t>Identification</w:t>
            </w:r>
          </w:p>
        </w:tc>
        <w:tc>
          <w:tcPr>
            <w:tcW w:w="2420" w:type="dxa"/>
            <w:shd w:val="clear" w:color="auto" w:fill="D5E3F0"/>
          </w:tcPr>
          <w:p w14:paraId="3D167623">
            <w:pPr>
              <w:pStyle w:val="13"/>
              <w:spacing w:before="55"/>
              <w:ind w:left="114" w:right="623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identifies </w:t>
            </w:r>
            <w:r>
              <w:rPr>
                <w:spacing w:val="-2"/>
                <w:sz w:val="24"/>
              </w:rPr>
              <w:t xml:space="preserve">comprehensive, </w:t>
            </w:r>
            <w:r>
              <w:rPr>
                <w:sz w:val="24"/>
              </w:rPr>
              <w:t xml:space="preserve">accurate, and </w:t>
            </w:r>
            <w:r>
              <w:rPr>
                <w:spacing w:val="-2"/>
                <w:sz w:val="24"/>
              </w:rPr>
              <w:t xml:space="preserve">well-classified </w:t>
            </w:r>
            <w:r>
              <w:rPr>
                <w:sz w:val="24"/>
              </w:rPr>
              <w:t xml:space="preserve">functional and </w:t>
            </w:r>
            <w:r>
              <w:rPr>
                <w:spacing w:val="-2"/>
                <w:sz w:val="24"/>
              </w:rPr>
              <w:t>non-functional requirements.</w:t>
            </w:r>
          </w:p>
        </w:tc>
        <w:tc>
          <w:tcPr>
            <w:tcW w:w="2120" w:type="dxa"/>
            <w:shd w:val="clear" w:color="auto" w:fill="F0FFF4"/>
          </w:tcPr>
          <w:p w14:paraId="64643D0D">
            <w:pPr>
              <w:pStyle w:val="13"/>
              <w:spacing w:before="55"/>
              <w:ind w:left="0"/>
              <w:rPr>
                <w:b/>
                <w:sz w:val="24"/>
              </w:rPr>
            </w:pPr>
          </w:p>
          <w:p w14:paraId="20F59699">
            <w:pPr>
              <w:pStyle w:val="13"/>
              <w:rPr>
                <w:sz w:val="24"/>
              </w:rPr>
            </w:pPr>
            <w:r>
              <w:rPr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>most</w:t>
            </w:r>
          </w:p>
          <w:p w14:paraId="0A9996F5">
            <w:pPr>
              <w:pStyle w:val="13"/>
              <w:ind w:right="246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classification errors.</w:t>
            </w:r>
          </w:p>
        </w:tc>
        <w:tc>
          <w:tcPr>
            <w:tcW w:w="1840" w:type="dxa"/>
            <w:shd w:val="clear" w:color="auto" w:fill="FFFAEB"/>
          </w:tcPr>
          <w:p w14:paraId="55C415FD">
            <w:pPr>
              <w:pStyle w:val="13"/>
              <w:spacing w:before="55"/>
              <w:ind w:left="0"/>
              <w:rPr>
                <w:b/>
                <w:sz w:val="24"/>
              </w:rPr>
            </w:pPr>
          </w:p>
          <w:p w14:paraId="68BBEC00">
            <w:pPr>
              <w:pStyle w:val="13"/>
              <w:ind w:left="119" w:right="303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only </w:t>
            </w:r>
            <w:r>
              <w:rPr>
                <w:spacing w:val="-2"/>
                <w:sz w:val="24"/>
              </w:rPr>
              <w:t>basic requirements; several omissions.</w:t>
            </w:r>
          </w:p>
        </w:tc>
        <w:tc>
          <w:tcPr>
            <w:tcW w:w="1860" w:type="dxa"/>
            <w:shd w:val="clear" w:color="auto" w:fill="FFFAEB"/>
          </w:tcPr>
          <w:p w14:paraId="6D10F744">
            <w:pPr>
              <w:pStyle w:val="13"/>
              <w:spacing w:before="55"/>
              <w:ind w:left="0"/>
              <w:rPr>
                <w:b/>
                <w:sz w:val="24"/>
              </w:rPr>
            </w:pPr>
          </w:p>
          <w:p w14:paraId="784C33BC">
            <w:pPr>
              <w:pStyle w:val="13"/>
              <w:ind w:left="124" w:right="2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incomplete, inaccurate, or </w:t>
            </w:r>
            <w:r>
              <w:rPr>
                <w:spacing w:val="-2"/>
                <w:sz w:val="24"/>
              </w:rPr>
              <w:t>poorly classified.</w:t>
            </w:r>
          </w:p>
        </w:tc>
      </w:tr>
      <w:tr w14:paraId="1BA0CEAD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1840" w:type="dxa"/>
            <w:shd w:val="clear" w:color="auto" w:fill="EBF2FA"/>
          </w:tcPr>
          <w:p w14:paraId="64C3B8EA">
            <w:pPr>
              <w:pStyle w:val="13"/>
              <w:spacing w:before="72"/>
              <w:ind w:left="0"/>
              <w:rPr>
                <w:b/>
                <w:sz w:val="24"/>
              </w:rPr>
            </w:pPr>
          </w:p>
          <w:p w14:paraId="72877679">
            <w:pPr>
              <w:pStyle w:val="13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Actor Identification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Modeling</w:t>
            </w:r>
          </w:p>
        </w:tc>
        <w:tc>
          <w:tcPr>
            <w:tcW w:w="2420" w:type="dxa"/>
            <w:shd w:val="clear" w:color="auto" w:fill="D5E3F0"/>
          </w:tcPr>
          <w:p w14:paraId="2DB36401">
            <w:pPr>
              <w:pStyle w:val="13"/>
              <w:spacing w:before="72"/>
              <w:ind w:left="114"/>
              <w:rPr>
                <w:sz w:val="24"/>
              </w:rPr>
            </w:pPr>
            <w:r>
              <w:rPr>
                <w:sz w:val="24"/>
              </w:rPr>
              <w:t>Correctly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 relevant actors and</w:t>
            </w:r>
          </w:p>
          <w:p w14:paraId="08F0947E">
            <w:pPr>
              <w:pStyle w:val="13"/>
              <w:ind w:left="114" w:right="230"/>
              <w:rPr>
                <w:sz w:val="24"/>
              </w:rPr>
            </w:pPr>
            <w:r>
              <w:rPr>
                <w:sz w:val="24"/>
              </w:rPr>
              <w:t>use cases; use case diagram is complete, accurate,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follows UML standards.</w:t>
            </w:r>
          </w:p>
        </w:tc>
        <w:tc>
          <w:tcPr>
            <w:tcW w:w="2120" w:type="dxa"/>
            <w:shd w:val="clear" w:color="auto" w:fill="F0FFF4"/>
          </w:tcPr>
          <w:p w14:paraId="597B6A02">
            <w:pPr>
              <w:pStyle w:val="13"/>
              <w:spacing w:before="72"/>
              <w:ind w:left="0"/>
              <w:rPr>
                <w:b/>
                <w:sz w:val="24"/>
              </w:rPr>
            </w:pPr>
          </w:p>
          <w:p w14:paraId="656BB27C">
            <w:pPr>
              <w:pStyle w:val="13"/>
              <w:ind w:right="246"/>
              <w:rPr>
                <w:sz w:val="24"/>
              </w:rPr>
            </w:pPr>
            <w:r>
              <w:rPr>
                <w:sz w:val="24"/>
              </w:rPr>
              <w:t>Most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actors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use cases</w:t>
            </w:r>
          </w:p>
          <w:p w14:paraId="54742986">
            <w:pPr>
              <w:pStyle w:val="13"/>
              <w:ind w:right="153"/>
              <w:rPr>
                <w:sz w:val="24"/>
              </w:rPr>
            </w:pPr>
            <w:r>
              <w:rPr>
                <w:sz w:val="24"/>
              </w:rPr>
              <w:t>identified;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diagram has minor errors.</w:t>
            </w:r>
          </w:p>
        </w:tc>
        <w:tc>
          <w:tcPr>
            <w:tcW w:w="1840" w:type="dxa"/>
            <w:shd w:val="clear" w:color="auto" w:fill="FFFAEB"/>
          </w:tcPr>
          <w:p w14:paraId="2206444D">
            <w:pPr>
              <w:pStyle w:val="13"/>
              <w:spacing w:before="21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5C9867B6">
            <w:pPr>
              <w:pStyle w:val="13"/>
              <w:ind w:left="119" w:right="112"/>
              <w:rPr>
                <w:sz w:val="24"/>
              </w:rPr>
            </w:pPr>
            <w:r>
              <w:rPr>
                <w:sz w:val="24"/>
              </w:rPr>
              <w:t xml:space="preserve">actors/use cases </w:t>
            </w:r>
            <w:r>
              <w:rPr>
                <w:spacing w:val="-2"/>
                <w:sz w:val="24"/>
              </w:rPr>
              <w:t xml:space="preserve">identified; diagram </w:t>
            </w: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correct.</w:t>
            </w:r>
          </w:p>
        </w:tc>
        <w:tc>
          <w:tcPr>
            <w:tcW w:w="1860" w:type="dxa"/>
            <w:shd w:val="clear" w:color="auto" w:fill="FFFAEB"/>
          </w:tcPr>
          <w:p w14:paraId="0BEE436F">
            <w:pPr>
              <w:pStyle w:val="13"/>
              <w:spacing w:before="210"/>
              <w:ind w:left="124" w:right="118"/>
              <w:rPr>
                <w:sz w:val="24"/>
              </w:rPr>
            </w:pPr>
            <w:r>
              <w:rPr>
                <w:sz w:val="24"/>
              </w:rPr>
              <w:t>Actors/use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cases missing or </w:t>
            </w:r>
            <w:r>
              <w:rPr>
                <w:spacing w:val="-2"/>
                <w:sz w:val="24"/>
              </w:rPr>
              <w:t xml:space="preserve">incorrect; </w:t>
            </w:r>
            <w:r>
              <w:rPr>
                <w:sz w:val="24"/>
              </w:rPr>
              <w:t>diagram absent or inaccurate.</w:t>
            </w:r>
          </w:p>
        </w:tc>
      </w:tr>
      <w:tr w14:paraId="79F6831C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840" w:type="dxa"/>
            <w:shd w:val="clear" w:color="auto" w:fill="EBF2FA"/>
          </w:tcPr>
          <w:p w14:paraId="777CAF91">
            <w:pPr>
              <w:pStyle w:val="13"/>
              <w:spacing w:before="2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  <w:p w14:paraId="3DFE14CA">
            <w:pPr>
              <w:pStyle w:val="13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 Specification</w:t>
            </w:r>
          </w:p>
        </w:tc>
        <w:tc>
          <w:tcPr>
            <w:tcW w:w="2420" w:type="dxa"/>
            <w:shd w:val="clear" w:color="auto" w:fill="D5E3F0"/>
          </w:tcPr>
          <w:p w14:paraId="10A93D79">
            <w:pPr>
              <w:pStyle w:val="13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 xml:space="preserve">SRS </w:t>
            </w:r>
            <w:r>
              <w:rPr>
                <w:spacing w:val="-5"/>
                <w:sz w:val="24"/>
              </w:rPr>
              <w:t>is</w:t>
            </w:r>
          </w:p>
          <w:p w14:paraId="2DEBF1F3">
            <w:pPr>
              <w:pStyle w:val="13"/>
              <w:ind w:left="114" w:right="230"/>
              <w:rPr>
                <w:sz w:val="24"/>
              </w:rPr>
            </w:pPr>
            <w:r>
              <w:rPr>
                <w:spacing w:val="-2"/>
                <w:sz w:val="24"/>
              </w:rPr>
              <w:t>well-structured, complete, professionally</w:t>
            </w:r>
          </w:p>
        </w:tc>
        <w:tc>
          <w:tcPr>
            <w:tcW w:w="2120" w:type="dxa"/>
            <w:shd w:val="clear" w:color="auto" w:fill="F0FFF4"/>
          </w:tcPr>
          <w:p w14:paraId="0E05EC18">
            <w:pPr>
              <w:pStyle w:val="13"/>
              <w:spacing w:before="73"/>
              <w:rPr>
                <w:sz w:val="24"/>
              </w:rPr>
            </w:pPr>
            <w:r>
              <w:rPr>
                <w:sz w:val="24"/>
              </w:rPr>
              <w:t>SRS is organized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missing sections or formatting issues.</w:t>
            </w:r>
          </w:p>
        </w:tc>
        <w:tc>
          <w:tcPr>
            <w:tcW w:w="1840" w:type="dxa"/>
            <w:shd w:val="clear" w:color="auto" w:fill="FFFAEB"/>
          </w:tcPr>
          <w:p w14:paraId="6A91DCB9">
            <w:pPr>
              <w:pStyle w:val="13"/>
              <w:spacing w:before="73"/>
              <w:ind w:left="119" w:right="366"/>
              <w:jc w:val="both"/>
              <w:rPr>
                <w:sz w:val="24"/>
              </w:rPr>
            </w:pPr>
            <w:r>
              <w:rPr>
                <w:sz w:val="24"/>
              </w:rPr>
              <w:t>SRS includes 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essential sections with limited </w:t>
            </w:r>
            <w:r>
              <w:rPr>
                <w:spacing w:val="-2"/>
                <w:sz w:val="24"/>
              </w:rPr>
              <w:t>detail.</w:t>
            </w:r>
          </w:p>
        </w:tc>
        <w:tc>
          <w:tcPr>
            <w:tcW w:w="1860" w:type="dxa"/>
            <w:shd w:val="clear" w:color="auto" w:fill="FFFAEB"/>
          </w:tcPr>
          <w:p w14:paraId="08BD9D1B">
            <w:pPr>
              <w:pStyle w:val="13"/>
              <w:spacing w:before="73"/>
              <w:ind w:left="124" w:right="444"/>
              <w:rPr>
                <w:sz w:val="24"/>
              </w:rPr>
            </w:pPr>
            <w:r>
              <w:rPr>
                <w:sz w:val="24"/>
              </w:rPr>
              <w:t xml:space="preserve">SRS is </w:t>
            </w:r>
            <w:r>
              <w:rPr>
                <w:spacing w:val="-2"/>
                <w:sz w:val="24"/>
              </w:rPr>
              <w:t xml:space="preserve">incomplete, poorly </w:t>
            </w:r>
            <w:r>
              <w:rPr>
                <w:sz w:val="24"/>
              </w:rPr>
              <w:t>organized,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</w:tc>
      </w:tr>
    </w:tbl>
    <w:p w14:paraId="0935D6BE">
      <w:pPr>
        <w:pStyle w:val="13"/>
        <w:spacing w:after="0"/>
        <w:rPr>
          <w:sz w:val="24"/>
        </w:rPr>
        <w:sectPr>
          <w:pgSz w:w="12240" w:h="15840"/>
          <w:pgMar w:top="1020" w:right="720" w:bottom="815" w:left="1080" w:header="720" w:footer="720" w:gutter="0"/>
          <w:cols w:space="720" w:num="1"/>
        </w:sectPr>
      </w:pPr>
    </w:p>
    <w:tbl>
      <w:tblPr>
        <w:tblStyle w:val="6"/>
        <w:tblW w:w="0" w:type="auto"/>
        <w:tblInd w:w="1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2420"/>
        <w:gridCol w:w="2120"/>
        <w:gridCol w:w="1840"/>
        <w:gridCol w:w="1860"/>
      </w:tblGrid>
      <w:tr w14:paraId="3835FAF1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840" w:type="dxa"/>
            <w:shd w:val="clear" w:color="auto" w:fill="EBF2FA"/>
          </w:tcPr>
          <w:p w14:paraId="616B1ADE">
            <w:pPr>
              <w:pStyle w:val="13"/>
              <w:spacing w:before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(SRS)</w:t>
            </w:r>
          </w:p>
          <w:p w14:paraId="609FBE03">
            <w:pPr>
              <w:pStyle w:val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Documentation</w:t>
            </w:r>
          </w:p>
        </w:tc>
        <w:tc>
          <w:tcPr>
            <w:tcW w:w="2420" w:type="dxa"/>
            <w:shd w:val="clear" w:color="auto" w:fill="D5E3F0"/>
          </w:tcPr>
          <w:p w14:paraId="5D7AEF4A">
            <w:pPr>
              <w:pStyle w:val="13"/>
              <w:spacing w:before="70"/>
              <w:ind w:left="114"/>
              <w:rPr>
                <w:sz w:val="24"/>
              </w:rPr>
            </w:pPr>
            <w:r>
              <w:rPr>
                <w:sz w:val="24"/>
              </w:rPr>
              <w:t>organized,</w:t>
            </w:r>
            <w:r>
              <w:rPr>
                <w:spacing w:val="-5"/>
                <w:sz w:val="24"/>
              </w:rPr>
              <w:t xml:space="preserve"> and</w:t>
            </w:r>
          </w:p>
          <w:p w14:paraId="095314A8">
            <w:pPr>
              <w:pStyle w:val="13"/>
              <w:ind w:left="114" w:right="230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required </w:t>
            </w:r>
            <w:r>
              <w:rPr>
                <w:spacing w:val="-2"/>
                <w:sz w:val="24"/>
              </w:rPr>
              <w:t>sections.</w:t>
            </w:r>
          </w:p>
        </w:tc>
        <w:tc>
          <w:tcPr>
            <w:tcW w:w="2120" w:type="dxa"/>
            <w:shd w:val="clear" w:color="auto" w:fill="F0FFF4"/>
          </w:tcPr>
          <w:p w14:paraId="7CFB5F04">
            <w:pPr>
              <w:pStyle w:val="13"/>
              <w:ind w:left="0"/>
              <w:rPr>
                <w:sz w:val="24"/>
              </w:rPr>
            </w:pPr>
          </w:p>
        </w:tc>
        <w:tc>
          <w:tcPr>
            <w:tcW w:w="1840" w:type="dxa"/>
            <w:shd w:val="clear" w:color="auto" w:fill="FFFAEB"/>
          </w:tcPr>
          <w:p w14:paraId="56657773">
            <w:pPr>
              <w:pStyle w:val="13"/>
              <w:ind w:left="0"/>
              <w:rPr>
                <w:sz w:val="24"/>
              </w:rPr>
            </w:pPr>
          </w:p>
        </w:tc>
        <w:tc>
          <w:tcPr>
            <w:tcW w:w="1860" w:type="dxa"/>
            <w:shd w:val="clear" w:color="auto" w:fill="FFFAEB"/>
          </w:tcPr>
          <w:p w14:paraId="687D5E64">
            <w:pPr>
              <w:pStyle w:val="13"/>
              <w:ind w:left="124" w:right="331"/>
              <w:rPr>
                <w:sz w:val="24"/>
              </w:rPr>
            </w:pPr>
            <w:r>
              <w:rPr>
                <w:sz w:val="24"/>
              </w:rPr>
              <w:t>lacks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essential </w:t>
            </w:r>
            <w:r>
              <w:rPr>
                <w:spacing w:val="-2"/>
                <w:sz w:val="24"/>
              </w:rPr>
              <w:t>components.</w:t>
            </w:r>
          </w:p>
        </w:tc>
      </w:tr>
      <w:tr w14:paraId="71FD54A6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1840" w:type="dxa"/>
            <w:shd w:val="clear" w:color="auto" w:fill="EBF2FA"/>
          </w:tcPr>
          <w:p w14:paraId="1CC9FE36">
            <w:pPr>
              <w:pStyle w:val="13"/>
              <w:ind w:left="0"/>
              <w:rPr>
                <w:b/>
                <w:sz w:val="24"/>
              </w:rPr>
            </w:pPr>
          </w:p>
          <w:p w14:paraId="55E5621A">
            <w:pPr>
              <w:pStyle w:val="13"/>
              <w:spacing w:before="82"/>
              <w:ind w:left="0"/>
              <w:rPr>
                <w:b/>
                <w:sz w:val="24"/>
              </w:rPr>
            </w:pPr>
          </w:p>
          <w:p w14:paraId="6C8854C5">
            <w:pPr>
              <w:pStyle w:val="13"/>
              <w:spacing w:before="1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Assumptions, Constraints, </w:t>
            </w:r>
            <w:r>
              <w:rPr>
                <w:b/>
                <w:spacing w:val="-4"/>
                <w:sz w:val="24"/>
              </w:rPr>
              <w:t>and</w:t>
            </w:r>
          </w:p>
          <w:p w14:paraId="24C37F00">
            <w:pPr>
              <w:pStyle w:val="13"/>
              <w:ind w:right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 Validation</w:t>
            </w:r>
          </w:p>
        </w:tc>
        <w:tc>
          <w:tcPr>
            <w:tcW w:w="2420" w:type="dxa"/>
            <w:shd w:val="clear" w:color="auto" w:fill="D5E3F0"/>
          </w:tcPr>
          <w:p w14:paraId="53252614">
            <w:pPr>
              <w:pStyle w:val="13"/>
              <w:spacing w:before="83"/>
              <w:ind w:left="114"/>
              <w:rPr>
                <w:sz w:val="24"/>
              </w:rPr>
            </w:pPr>
            <w:r>
              <w:rPr>
                <w:sz w:val="24"/>
              </w:rPr>
              <w:t xml:space="preserve">Clearly </w:t>
            </w:r>
            <w:r>
              <w:rPr>
                <w:spacing w:val="-2"/>
                <w:sz w:val="24"/>
              </w:rPr>
              <w:t>identifies</w:t>
            </w:r>
          </w:p>
          <w:p w14:paraId="5E780782">
            <w:pPr>
              <w:pStyle w:val="13"/>
              <w:ind w:left="114" w:right="274"/>
              <w:rPr>
                <w:sz w:val="24"/>
              </w:rPr>
            </w:pPr>
            <w:r>
              <w:rPr>
                <w:sz w:val="24"/>
              </w:rPr>
              <w:t>realistic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assumptions and constraints;</w:t>
            </w:r>
          </w:p>
          <w:p w14:paraId="391C28E0">
            <w:pPr>
              <w:pStyle w:val="13"/>
              <w:ind w:left="114" w:right="115"/>
              <w:rPr>
                <w:sz w:val="24"/>
              </w:rPr>
            </w:pPr>
            <w:r>
              <w:rPr>
                <w:sz w:val="24"/>
              </w:rPr>
              <w:t>validates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requirements for completeness, consistency, and ambiguity with</w:t>
            </w:r>
          </w:p>
          <w:p w14:paraId="780BDD61">
            <w:pPr>
              <w:pStyle w:val="13"/>
              <w:ind w:left="114" w:right="230"/>
              <w:rPr>
                <w:sz w:val="24"/>
              </w:rPr>
            </w:pPr>
            <w:r>
              <w:rPr>
                <w:spacing w:val="-2"/>
                <w:sz w:val="24"/>
              </w:rPr>
              <w:t>appropriate justification.</w:t>
            </w:r>
          </w:p>
        </w:tc>
        <w:tc>
          <w:tcPr>
            <w:tcW w:w="2120" w:type="dxa"/>
            <w:shd w:val="clear" w:color="auto" w:fill="F0FFF4"/>
          </w:tcPr>
          <w:p w14:paraId="3CCF2FB0">
            <w:pPr>
              <w:pStyle w:val="13"/>
              <w:ind w:left="0"/>
              <w:rPr>
                <w:b/>
                <w:sz w:val="24"/>
              </w:rPr>
            </w:pPr>
          </w:p>
          <w:p w14:paraId="7058638C">
            <w:pPr>
              <w:pStyle w:val="13"/>
              <w:spacing w:before="82"/>
              <w:ind w:left="0"/>
              <w:rPr>
                <w:b/>
                <w:sz w:val="24"/>
              </w:rPr>
            </w:pPr>
          </w:p>
          <w:p w14:paraId="26C729AC">
            <w:pPr>
              <w:pStyle w:val="13"/>
              <w:spacing w:before="1"/>
              <w:ind w:right="392"/>
              <w:rPr>
                <w:sz w:val="24"/>
              </w:rPr>
            </w:pPr>
            <w:r>
              <w:rPr>
                <w:sz w:val="24"/>
              </w:rPr>
              <w:t>Identifies most assumptions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constraints; </w:t>
            </w:r>
            <w:r>
              <w:rPr>
                <w:sz w:val="24"/>
              </w:rPr>
              <w:t xml:space="preserve">validation is </w:t>
            </w:r>
            <w:r>
              <w:rPr>
                <w:spacing w:val="-2"/>
                <w:sz w:val="24"/>
              </w:rPr>
              <w:t>adequate.</w:t>
            </w:r>
          </w:p>
        </w:tc>
        <w:tc>
          <w:tcPr>
            <w:tcW w:w="1840" w:type="dxa"/>
            <w:shd w:val="clear" w:color="auto" w:fill="FFFAEB"/>
          </w:tcPr>
          <w:p w14:paraId="0E90ACCE">
            <w:pPr>
              <w:pStyle w:val="13"/>
              <w:ind w:left="0"/>
              <w:rPr>
                <w:b/>
                <w:sz w:val="24"/>
              </w:rPr>
            </w:pPr>
          </w:p>
          <w:p w14:paraId="24C1572B">
            <w:pPr>
              <w:pStyle w:val="13"/>
              <w:spacing w:before="82"/>
              <w:ind w:left="0"/>
              <w:rPr>
                <w:b/>
                <w:sz w:val="24"/>
              </w:rPr>
            </w:pPr>
          </w:p>
          <w:p w14:paraId="450C30EE">
            <w:pPr>
              <w:pStyle w:val="13"/>
              <w:spacing w:before="1"/>
              <w:ind w:left="119" w:right="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assumptions/con straints; </w:t>
            </w:r>
            <w:r>
              <w:rPr>
                <w:sz w:val="24"/>
              </w:rPr>
              <w:t xml:space="preserve">validation is </w:t>
            </w:r>
            <w:r>
              <w:rPr>
                <w:spacing w:val="-2"/>
                <w:sz w:val="24"/>
              </w:rPr>
              <w:t>superficial.</w:t>
            </w:r>
          </w:p>
        </w:tc>
        <w:tc>
          <w:tcPr>
            <w:tcW w:w="1860" w:type="dxa"/>
            <w:shd w:val="clear" w:color="auto" w:fill="FFFAEB"/>
          </w:tcPr>
          <w:p w14:paraId="4A3A7FF1">
            <w:pPr>
              <w:pStyle w:val="13"/>
              <w:ind w:left="0"/>
              <w:rPr>
                <w:b/>
                <w:sz w:val="24"/>
              </w:rPr>
            </w:pPr>
          </w:p>
          <w:p w14:paraId="1899886F">
            <w:pPr>
              <w:pStyle w:val="13"/>
              <w:spacing w:before="82"/>
              <w:ind w:left="0"/>
              <w:rPr>
                <w:b/>
                <w:sz w:val="24"/>
              </w:rPr>
            </w:pPr>
          </w:p>
          <w:p w14:paraId="04EB2A93">
            <w:pPr>
              <w:pStyle w:val="13"/>
              <w:spacing w:before="1"/>
              <w:ind w:left="124" w:right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Assumptions, </w:t>
            </w:r>
            <w:r>
              <w:rPr>
                <w:sz w:val="24"/>
              </w:rPr>
              <w:t>constraints,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validation are missing or </w:t>
            </w:r>
            <w:r>
              <w:rPr>
                <w:spacing w:val="-2"/>
                <w:sz w:val="24"/>
              </w:rPr>
              <w:t>incorrect.</w:t>
            </w:r>
          </w:p>
        </w:tc>
      </w:tr>
    </w:tbl>
    <w:p w14:paraId="2C03069C">
      <w:pPr>
        <w:pStyle w:val="7"/>
        <w:spacing w:before="112"/>
        <w:ind w:left="0" w:firstLine="0"/>
        <w:rPr>
          <w:b/>
          <w:sz w:val="20"/>
        </w:rPr>
      </w:pPr>
    </w:p>
    <w:tbl>
      <w:tblPr>
        <w:tblStyle w:val="6"/>
        <w:tblW w:w="0" w:type="auto"/>
        <w:tblInd w:w="109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0"/>
        <w:gridCol w:w="1420"/>
      </w:tblGrid>
      <w:tr w14:paraId="169C80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6460" w:type="dxa"/>
          </w:tcPr>
          <w:p w14:paraId="535EABBA">
            <w:pPr>
              <w:pStyle w:val="13"/>
              <w:spacing w:before="3"/>
              <w:ind w:left="20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Criteria</w:t>
            </w:r>
          </w:p>
        </w:tc>
        <w:tc>
          <w:tcPr>
            <w:tcW w:w="1420" w:type="dxa"/>
          </w:tcPr>
          <w:p w14:paraId="59AB505E">
            <w:pPr>
              <w:pStyle w:val="13"/>
              <w:spacing w:line="274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Mark</w:t>
            </w:r>
          </w:p>
        </w:tc>
      </w:tr>
      <w:tr w14:paraId="01BCB3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6460" w:type="dxa"/>
          </w:tcPr>
          <w:p w14:paraId="73B6C249">
            <w:pPr>
              <w:pStyle w:val="13"/>
              <w:spacing w:before="6"/>
              <w:ind w:left="110"/>
              <w:rPr>
                <w:sz w:val="24"/>
              </w:rPr>
            </w:pPr>
            <w:r>
              <w:rPr>
                <w:sz w:val="24"/>
              </w:rPr>
              <w:t xml:space="preserve">Scenario Understanding and Problem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20" w:type="dxa"/>
          </w:tcPr>
          <w:p w14:paraId="1AD178CE">
            <w:pPr>
              <w:pStyle w:val="13"/>
              <w:spacing w:before="6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14:paraId="5F003D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6460" w:type="dxa"/>
          </w:tcPr>
          <w:p w14:paraId="733D7905">
            <w:pPr>
              <w:pStyle w:val="13"/>
              <w:spacing w:before="7"/>
              <w:ind w:left="110"/>
              <w:rPr>
                <w:sz w:val="24"/>
              </w:rPr>
            </w:pPr>
            <w:r>
              <w:rPr>
                <w:sz w:val="24"/>
              </w:rPr>
              <w:t xml:space="preserve">Functional and Non-Functional Requirement </w:t>
            </w: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1420" w:type="dxa"/>
          </w:tcPr>
          <w:p w14:paraId="748B1C95">
            <w:pPr>
              <w:pStyle w:val="13"/>
              <w:spacing w:before="7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14:paraId="3323E1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460" w:type="dxa"/>
          </w:tcPr>
          <w:p w14:paraId="612FE2CE">
            <w:pPr>
              <w:pStyle w:val="13"/>
              <w:spacing w:before="8"/>
              <w:ind w:left="110"/>
              <w:rPr>
                <w:sz w:val="24"/>
              </w:rPr>
            </w:pPr>
            <w:r>
              <w:rPr>
                <w:sz w:val="24"/>
              </w:rPr>
              <w:t xml:space="preserve">Actor Identification and Use Case </w:t>
            </w:r>
            <w:r>
              <w:rPr>
                <w:spacing w:val="-2"/>
                <w:sz w:val="24"/>
              </w:rPr>
              <w:t>Modeling</w:t>
            </w:r>
          </w:p>
        </w:tc>
        <w:tc>
          <w:tcPr>
            <w:tcW w:w="1420" w:type="dxa"/>
          </w:tcPr>
          <w:p w14:paraId="1E31B818">
            <w:pPr>
              <w:pStyle w:val="13"/>
              <w:spacing w:before="8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14:paraId="270080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460" w:type="dxa"/>
          </w:tcPr>
          <w:p w14:paraId="0217248A">
            <w:pPr>
              <w:pStyle w:val="13"/>
              <w:spacing w:before="9"/>
              <w:ind w:left="110"/>
              <w:rPr>
                <w:sz w:val="24"/>
              </w:rPr>
            </w:pPr>
            <w:r>
              <w:rPr>
                <w:sz w:val="24"/>
              </w:rPr>
              <w:t xml:space="preserve">Software Requirement Specification (SRS)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420" w:type="dxa"/>
          </w:tcPr>
          <w:p w14:paraId="47BAC951">
            <w:pPr>
              <w:pStyle w:val="13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14:paraId="7C897D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460" w:type="dxa"/>
          </w:tcPr>
          <w:p w14:paraId="64AFB3FD">
            <w:pPr>
              <w:pStyle w:val="13"/>
              <w:spacing w:before="10"/>
              <w:ind w:left="110"/>
              <w:rPr>
                <w:sz w:val="24"/>
              </w:rPr>
            </w:pPr>
            <w:r>
              <w:rPr>
                <w:sz w:val="24"/>
              </w:rPr>
              <w:t xml:space="preserve">Assumptions, Constraints, and Requirement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420" w:type="dxa"/>
          </w:tcPr>
          <w:p w14:paraId="19844510">
            <w:pPr>
              <w:pStyle w:val="13"/>
              <w:spacing w:before="1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14:paraId="77629D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6460" w:type="dxa"/>
          </w:tcPr>
          <w:p w14:paraId="5BA064C3">
            <w:pPr>
              <w:pStyle w:val="13"/>
              <w:spacing w:before="11"/>
              <w:ind w:left="0" w:right="8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420" w:type="dxa"/>
          </w:tcPr>
          <w:p w14:paraId="1D6AB9E5">
            <w:pPr>
              <w:pStyle w:val="13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</w:tbl>
    <w:p w14:paraId="0F8B6EDA"/>
    <w:p w14:paraId="2FCE7C7D"/>
    <w:p w14:paraId="51764EF7"/>
    <w:p w14:paraId="6685FB8C"/>
    <w:p w14:paraId="546F43B0"/>
    <w:p w14:paraId="7218A7C0"/>
    <w:p w14:paraId="7688DA89"/>
    <w:p w14:paraId="0786A3C4"/>
    <w:p w14:paraId="623002B7"/>
    <w:p w14:paraId="7602F266"/>
    <w:p w14:paraId="370AE4D0"/>
    <w:p w14:paraId="3DCB231D"/>
    <w:p w14:paraId="7D1EFE6F"/>
    <w:p w14:paraId="59026477"/>
    <w:p w14:paraId="7D6F8B4D"/>
    <w:p w14:paraId="5B21271B"/>
    <w:p w14:paraId="3F675372"/>
    <w:p w14:paraId="415E5F37"/>
    <w:p w14:paraId="7E19CAF3"/>
    <w:p w14:paraId="4CB4984A"/>
    <w:p w14:paraId="6A776FCC"/>
    <w:p w14:paraId="6061FAA2"/>
    <w:p w14:paraId="6B2F599F"/>
    <w:p w14:paraId="046BEC5B"/>
    <w:p w14:paraId="366A163B"/>
    <w:p w14:paraId="67F2EA2F"/>
    <w:p w14:paraId="6A84B534"/>
    <w:p w14:paraId="66423191"/>
    <w:p w14:paraId="063DB1DA"/>
    <w:p w14:paraId="406C1DA6"/>
    <w:p w14:paraId="7B387029"/>
    <w:p w14:paraId="63E1064C">
      <w:pPr>
        <w:rPr>
          <w:rFonts w:hint="default"/>
          <w:b/>
          <w:bCs/>
          <w:lang w:val="en-IN"/>
        </w:rPr>
      </w:pPr>
      <w:r>
        <w:rPr>
          <w:rFonts w:hint="default"/>
          <w:lang w:val="en-IN"/>
        </w:rPr>
        <w:t xml:space="preserve">  </w:t>
      </w:r>
      <w:r>
        <w:rPr>
          <w:rFonts w:hint="default"/>
          <w:b/>
          <w:bCs/>
          <w:lang w:val="en-IN"/>
        </w:rPr>
        <w:t>NAME:BODDU RAMYA                                                                                          REG.NO:192424183</w:t>
      </w:r>
    </w:p>
    <w:p w14:paraId="27F45811">
      <w:pPr>
        <w:rPr>
          <w:rFonts w:hint="default"/>
          <w:b/>
          <w:bCs/>
          <w:lang w:val="en-IN"/>
        </w:rPr>
      </w:pPr>
    </w:p>
    <w:p w14:paraId="0DA73FF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  COURSE CODE &amp; NAME: sOFTWARE ENGINEERING-CSA1013</w:t>
      </w:r>
    </w:p>
    <w:p w14:paraId="09EC1642">
      <w:pPr>
        <w:rPr>
          <w:rFonts w:hint="default"/>
          <w:b/>
          <w:bCs/>
          <w:lang w:val="en-IN"/>
        </w:rPr>
      </w:pPr>
    </w:p>
    <w:p w14:paraId="363EA11F">
      <w:pPr>
        <w:ind w:firstLine="110" w:firstLineChars="5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QUESTION:</w:t>
      </w:r>
    </w:p>
    <w:p w14:paraId="1B15B405">
      <w:pPr>
        <w:ind w:firstLine="110" w:firstLineChars="50"/>
        <w:rPr>
          <w:rFonts w:hint="default"/>
          <w:b/>
          <w:bCs/>
          <w:lang w:val="en-IN"/>
        </w:rPr>
      </w:pPr>
    </w:p>
    <w:p w14:paraId="516990F4">
      <w:pPr>
        <w:numPr>
          <w:ilvl w:val="0"/>
          <w:numId w:val="2"/>
        </w:numPr>
        <w:ind w:firstLine="140" w:firstLineChars="5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Smart Pharmacy Inventory and Medicine Expiry Management Platform</w:t>
      </w:r>
    </w:p>
    <w:p w14:paraId="7EC3F382">
      <w:pPr>
        <w:pStyle w:val="3"/>
        <w:keepNext w:val="0"/>
        <w:keepLines w:val="0"/>
        <w:widowControl/>
        <w:suppressLineNumbers w:val="0"/>
        <w:ind w:firstLine="130" w:firstLineChars="50"/>
        <w:jc w:val="both"/>
      </w:pPr>
    </w:p>
    <w:p w14:paraId="5262A8DB">
      <w:pPr>
        <w:pStyle w:val="3"/>
        <w:keepNext w:val="0"/>
        <w:keepLines w:val="0"/>
        <w:widowControl/>
        <w:suppressLineNumbers w:val="0"/>
        <w:spacing w:line="360" w:lineRule="auto"/>
        <w:ind w:firstLine="140" w:firstLineChars="50"/>
        <w:jc w:val="both"/>
        <w:rPr>
          <w:sz w:val="28"/>
          <w:szCs w:val="28"/>
        </w:rPr>
      </w:pPr>
      <w:r>
        <w:rPr>
          <w:sz w:val="28"/>
          <w:szCs w:val="28"/>
        </w:rPr>
        <w:t>1. Scenario Analysis</w:t>
      </w:r>
    </w:p>
    <w:p w14:paraId="7028610E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120" w:firstLineChars="50"/>
        <w:jc w:val="both"/>
      </w:pPr>
      <w:r>
        <w:t>1.1 Business Domain</w:t>
      </w:r>
    </w:p>
    <w:p w14:paraId="68047FBC">
      <w:pPr>
        <w:pStyle w:val="4"/>
        <w:keepNext w:val="0"/>
        <w:keepLines w:val="0"/>
        <w:widowControl/>
        <w:suppressLineNumbers w:val="0"/>
        <w:spacing w:line="360" w:lineRule="auto"/>
        <w:ind w:left="121" w:leftChars="55" w:right="110" w:rightChars="50" w:firstLine="0" w:firstLineChars="0"/>
        <w:jc w:val="both"/>
        <w:rPr>
          <w:b w:val="0"/>
          <w:bCs w:val="0"/>
        </w:rPr>
      </w:pPr>
      <w:r>
        <w:rPr>
          <w:b w:val="0"/>
          <w:bCs w:val="0"/>
        </w:rPr>
        <w:t xml:space="preserve">The system belongs to the </w:t>
      </w:r>
      <w:r>
        <w:rPr>
          <w:rStyle w:val="9"/>
          <w:b w:val="0"/>
          <w:bCs w:val="0"/>
        </w:rPr>
        <w:t>pharmacy and healthcare management domain</w:t>
      </w:r>
      <w:r>
        <w:rPr>
          <w:b w:val="0"/>
          <w:bCs w:val="0"/>
        </w:rPr>
        <w:t>. It helps pharmacies manage medicine stock, purchases, sales, expiry dates, suppliers, and alerts.</w:t>
      </w:r>
    </w:p>
    <w:p w14:paraId="3A5EEFC6">
      <w:pPr>
        <w:pStyle w:val="4"/>
        <w:keepNext w:val="0"/>
        <w:keepLines w:val="0"/>
        <w:widowControl/>
        <w:suppressLineNumbers w:val="0"/>
        <w:spacing w:line="360" w:lineRule="auto"/>
        <w:ind w:left="121" w:leftChars="55" w:right="110" w:rightChars="50" w:firstLine="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1.2 Stakeholders</w:t>
      </w:r>
    </w:p>
    <w:tbl>
      <w:tblPr>
        <w:tblStyle w:val="10"/>
        <w:tblW w:w="0" w:type="auto"/>
        <w:tblInd w:w="2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96"/>
        <w:gridCol w:w="6804"/>
      </w:tblGrid>
      <w:tr w14:paraId="3BA3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96" w:type="dxa"/>
          </w:tcPr>
          <w:p w14:paraId="5073D2A1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Stakeholder</w:t>
            </w:r>
          </w:p>
        </w:tc>
        <w:tc>
          <w:tcPr>
            <w:tcW w:w="6804" w:type="dxa"/>
          </w:tcPr>
          <w:p w14:paraId="0D6914AA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Role</w:t>
            </w:r>
          </w:p>
        </w:tc>
      </w:tr>
      <w:tr w14:paraId="70AD4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96" w:type="dxa"/>
          </w:tcPr>
          <w:p w14:paraId="0D6C1553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Pharmacy Owner/Admin</w:t>
            </w:r>
          </w:p>
        </w:tc>
        <w:tc>
          <w:tcPr>
            <w:tcW w:w="6804" w:type="dxa"/>
          </w:tcPr>
          <w:p w14:paraId="3700D44C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Manages users, medicines, suppliers and reports</w:t>
            </w:r>
          </w:p>
        </w:tc>
      </w:tr>
      <w:tr w14:paraId="7B03C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96" w:type="dxa"/>
          </w:tcPr>
          <w:p w14:paraId="0103D237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Pharmacist</w:t>
            </w:r>
          </w:p>
        </w:tc>
        <w:tc>
          <w:tcPr>
            <w:tcW w:w="6804" w:type="dxa"/>
          </w:tcPr>
          <w:p w14:paraId="01B25E21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Manages stock, expiry and medicine details</w:t>
            </w:r>
          </w:p>
        </w:tc>
      </w:tr>
      <w:tr w14:paraId="6779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96" w:type="dxa"/>
          </w:tcPr>
          <w:p w14:paraId="3C56ABDD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Sales Staff</w:t>
            </w:r>
          </w:p>
        </w:tc>
        <w:tc>
          <w:tcPr>
            <w:tcW w:w="6804" w:type="dxa"/>
          </w:tcPr>
          <w:p w14:paraId="19FCBC8B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Handles sales and billing</w:t>
            </w:r>
          </w:p>
        </w:tc>
      </w:tr>
      <w:tr w14:paraId="65E9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96" w:type="dxa"/>
          </w:tcPr>
          <w:p w14:paraId="1D373829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Supplier</w:t>
            </w:r>
          </w:p>
        </w:tc>
        <w:tc>
          <w:tcPr>
            <w:tcW w:w="6804" w:type="dxa"/>
          </w:tcPr>
          <w:p w14:paraId="0F722B3C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Supplies medicines and receives purchase order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IN"/>
              </w:rPr>
              <w:t>S</w:t>
            </w:r>
          </w:p>
        </w:tc>
      </w:tr>
      <w:tr w14:paraId="4CFBA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96" w:type="dxa"/>
          </w:tcPr>
          <w:p w14:paraId="207C058B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Customer</w:t>
            </w:r>
          </w:p>
        </w:tc>
        <w:tc>
          <w:tcPr>
            <w:tcW w:w="6804" w:type="dxa"/>
          </w:tcPr>
          <w:p w14:paraId="4E22917E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Purchases medicines</w:t>
            </w:r>
          </w:p>
        </w:tc>
      </w:tr>
      <w:tr w14:paraId="76D9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96" w:type="dxa"/>
          </w:tcPr>
          <w:p w14:paraId="70E5625D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System Administrator</w:t>
            </w:r>
          </w:p>
        </w:tc>
        <w:tc>
          <w:tcPr>
            <w:tcW w:w="6804" w:type="dxa"/>
          </w:tcPr>
          <w:p w14:paraId="2795FB2C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right="110" w:rightChars="5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Maintains the software and database</w:t>
            </w:r>
          </w:p>
        </w:tc>
      </w:tr>
    </w:tbl>
    <w:p w14:paraId="0C913E26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</w:p>
    <w:p w14:paraId="196E1579">
      <w:pPr>
        <w:pStyle w:val="4"/>
        <w:keepNext w:val="0"/>
        <w:keepLines w:val="0"/>
        <w:widowControl/>
        <w:suppressLineNumbers w:val="0"/>
        <w:ind w:left="0" w:leftChars="0" w:firstLine="120" w:firstLineChars="50"/>
        <w:rPr>
          <w:sz w:val="24"/>
          <w:szCs w:val="24"/>
        </w:rPr>
      </w:pPr>
      <w:r>
        <w:rPr>
          <w:sz w:val="24"/>
          <w:szCs w:val="24"/>
        </w:rPr>
        <w:t>1.3 Existing Challenges</w:t>
      </w:r>
    </w:p>
    <w:p w14:paraId="42944D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sz w:val="24"/>
          <w:szCs w:val="24"/>
        </w:rPr>
      </w:pPr>
      <w:r>
        <w:rPr>
          <w:sz w:val="24"/>
          <w:szCs w:val="24"/>
        </w:rPr>
        <w:t xml:space="preserve">Manual inventory management </w:t>
      </w:r>
    </w:p>
    <w:p w14:paraId="31574C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sz w:val="24"/>
          <w:szCs w:val="24"/>
        </w:rPr>
      </w:pPr>
      <w:r>
        <w:rPr>
          <w:sz w:val="24"/>
          <w:szCs w:val="24"/>
        </w:rPr>
        <w:t xml:space="preserve">Incorrect stock records </w:t>
      </w:r>
    </w:p>
    <w:p w14:paraId="7B7D08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sz w:val="24"/>
          <w:szCs w:val="24"/>
        </w:rPr>
      </w:pPr>
      <w:r>
        <w:rPr>
          <w:sz w:val="24"/>
          <w:szCs w:val="24"/>
        </w:rPr>
        <w:t xml:space="preserve">Medicines expiring without timely alerts </w:t>
      </w:r>
    </w:p>
    <w:p w14:paraId="2618FE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sz w:val="24"/>
          <w:szCs w:val="24"/>
        </w:rPr>
      </w:pPr>
      <w:r>
        <w:rPr>
          <w:sz w:val="24"/>
          <w:szCs w:val="24"/>
        </w:rPr>
        <w:t xml:space="preserve">Difficulty identifying low-stock medicines </w:t>
      </w:r>
    </w:p>
    <w:p w14:paraId="42E2B4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sz w:val="24"/>
          <w:szCs w:val="24"/>
        </w:rPr>
      </w:pPr>
      <w:r>
        <w:rPr>
          <w:sz w:val="24"/>
          <w:szCs w:val="24"/>
        </w:rPr>
        <w:t xml:space="preserve">Medicine wastage and financial loss </w:t>
      </w:r>
    </w:p>
    <w:p w14:paraId="546EAD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sz w:val="24"/>
          <w:szCs w:val="24"/>
        </w:rPr>
      </w:pPr>
      <w:r>
        <w:rPr>
          <w:sz w:val="24"/>
          <w:szCs w:val="24"/>
        </w:rPr>
        <w:t xml:space="preserve">Time-consuming report preparation </w:t>
      </w:r>
    </w:p>
    <w:p w14:paraId="5970B8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sz w:val="24"/>
          <w:szCs w:val="24"/>
        </w:rPr>
      </w:pPr>
      <w:r>
        <w:rPr>
          <w:sz w:val="24"/>
          <w:szCs w:val="24"/>
        </w:rPr>
        <w:t xml:space="preserve">Difficulty tracking purchases and sales </w:t>
      </w:r>
    </w:p>
    <w:p w14:paraId="4D7E9E41">
      <w:pPr>
        <w:pStyle w:val="4"/>
        <w:keepNext w:val="0"/>
        <w:keepLines w:val="0"/>
        <w:widowControl/>
        <w:suppressLineNumbers w:val="0"/>
        <w:ind w:left="121" w:leftChars="55" w:firstLine="0" w:firstLineChars="0"/>
        <w:rPr>
          <w:sz w:val="24"/>
          <w:szCs w:val="24"/>
        </w:rPr>
      </w:pPr>
      <w:r>
        <w:rPr>
          <w:sz w:val="24"/>
          <w:szCs w:val="24"/>
        </w:rPr>
        <w:t>1.4 System Objectives</w:t>
      </w:r>
    </w:p>
    <w:p w14:paraId="72178D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1" w:leftChars="55" w:right="0" w:rightChars="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Maintain accurate medicine inventory. </w:t>
      </w:r>
    </w:p>
    <w:p w14:paraId="17F1EC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1" w:leftChars="55" w:right="0" w:rightChars="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Track medicine expiry dates. </w:t>
      </w:r>
    </w:p>
    <w:p w14:paraId="2C148A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1" w:leftChars="55" w:right="0" w:rightChars="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Provide low-stock and expiry alerts. </w:t>
      </w:r>
    </w:p>
    <w:p w14:paraId="281AD16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1" w:leftChars="55" w:right="0" w:rightChars="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Manage purchases and sales. </w:t>
      </w:r>
    </w:p>
    <w:p w14:paraId="29DFD1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1" w:leftChars="55" w:right="0" w:rightChars="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Generate useful reports. </w:t>
      </w:r>
    </w:p>
    <w:p w14:paraId="73E502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1" w:leftChars="55" w:right="0" w:rightChars="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Reduce medicine wastage. </w:t>
      </w:r>
    </w:p>
    <w:p w14:paraId="3DF22C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1" w:leftChars="55" w:right="0" w:rightChars="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Improve pharmacy efficiency. </w:t>
      </w:r>
    </w:p>
    <w:p w14:paraId="1CC05E47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011D3DD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93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Functional Requirements</w:t>
      </w:r>
    </w:p>
    <w:p w14:paraId="21977248">
      <w:pPr>
        <w:pStyle w:val="2"/>
        <w:keepNext w:val="0"/>
        <w:keepLines w:val="0"/>
        <w:widowControl/>
        <w:numPr>
          <w:numId w:val="0"/>
        </w:numPr>
        <w:suppressLineNumbers w:val="0"/>
        <w:ind w:left="93" w:leftChars="0" w:right="0" w:rightChars="0"/>
        <w:rPr>
          <w:sz w:val="28"/>
          <w:szCs w:val="28"/>
        </w:rPr>
      </w:pPr>
    </w:p>
    <w:tbl>
      <w:tblPr>
        <w:tblStyle w:val="10"/>
        <w:tblW w:w="0" w:type="auto"/>
        <w:tblInd w:w="2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00"/>
        <w:gridCol w:w="7200"/>
      </w:tblGrid>
      <w:tr w14:paraId="1EAE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06A26C6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ID</w:t>
            </w:r>
          </w:p>
        </w:tc>
        <w:tc>
          <w:tcPr>
            <w:tcW w:w="7200" w:type="dxa"/>
          </w:tcPr>
          <w:p w14:paraId="39CE1F84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Functional Requirements</w:t>
            </w:r>
          </w:p>
        </w:tc>
      </w:tr>
      <w:tr w14:paraId="749DD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561385AE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FR01</w:t>
            </w:r>
          </w:p>
        </w:tc>
        <w:tc>
          <w:tcPr>
            <w:tcW w:w="7200" w:type="dxa"/>
          </w:tcPr>
          <w:p w14:paraId="63E57DFF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User registration and login</w:t>
            </w:r>
          </w:p>
        </w:tc>
      </w:tr>
      <w:tr w14:paraId="7DD5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5E04441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FR02</w:t>
            </w:r>
          </w:p>
        </w:tc>
        <w:tc>
          <w:tcPr>
            <w:tcW w:w="7200" w:type="dxa"/>
          </w:tcPr>
          <w:p w14:paraId="7880676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Manage user roles and permissions</w:t>
            </w:r>
          </w:p>
        </w:tc>
      </w:tr>
      <w:tr w14:paraId="42C37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7385A76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FR03</w:t>
            </w:r>
          </w:p>
        </w:tc>
        <w:tc>
          <w:tcPr>
            <w:tcW w:w="7200" w:type="dxa"/>
          </w:tcPr>
          <w:p w14:paraId="24CE39EE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Add, update, delete and view medicines</w:t>
            </w:r>
          </w:p>
        </w:tc>
      </w:tr>
      <w:tr w14:paraId="6C3E4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44AF1C8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FR04</w:t>
            </w:r>
          </w:p>
        </w:tc>
        <w:tc>
          <w:tcPr>
            <w:tcW w:w="7200" w:type="dxa"/>
          </w:tcPr>
          <w:p w14:paraId="0054261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Manage medicine categories and suppliers</w:t>
            </w:r>
          </w:p>
        </w:tc>
      </w:tr>
      <w:tr w14:paraId="0944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4627EB4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FR05</w:t>
            </w:r>
          </w:p>
        </w:tc>
        <w:tc>
          <w:tcPr>
            <w:tcW w:w="7200" w:type="dxa"/>
          </w:tcPr>
          <w:p w14:paraId="2FBB594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Track medicine stock quantity</w:t>
            </w:r>
          </w:p>
        </w:tc>
      </w:tr>
      <w:tr w14:paraId="2ED1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3ADAAE4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FR06</w:t>
            </w:r>
          </w:p>
        </w:tc>
        <w:tc>
          <w:tcPr>
            <w:tcW w:w="7200" w:type="dxa"/>
          </w:tcPr>
          <w:p w14:paraId="2E458575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Record medicine purchases</w:t>
            </w:r>
          </w:p>
        </w:tc>
      </w:tr>
      <w:tr w14:paraId="1A9C6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316280D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FR07</w:t>
            </w:r>
          </w:p>
        </w:tc>
        <w:tc>
          <w:tcPr>
            <w:tcW w:w="7200" w:type="dxa"/>
          </w:tcPr>
          <w:p w14:paraId="6BDEEEA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Record medicine sales and generate bills</w:t>
            </w:r>
          </w:p>
        </w:tc>
      </w:tr>
      <w:tr w14:paraId="304C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630347B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FR08</w:t>
            </w:r>
          </w:p>
        </w:tc>
        <w:tc>
          <w:tcPr>
            <w:tcW w:w="7200" w:type="dxa"/>
          </w:tcPr>
          <w:p w14:paraId="7FF7CA71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Track batch numbers and expiry dates</w:t>
            </w:r>
          </w:p>
        </w:tc>
      </w:tr>
      <w:tr w14:paraId="2038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32EEE7B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FR09</w:t>
            </w:r>
          </w:p>
        </w:tc>
        <w:tc>
          <w:tcPr>
            <w:tcW w:w="7200" w:type="dxa"/>
          </w:tcPr>
          <w:p w14:paraId="7DF2D5E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Generate near-expiry and expired medicine alerts</w:t>
            </w:r>
          </w:p>
        </w:tc>
      </w:tr>
      <w:tr w14:paraId="3A2AA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</w:tcPr>
          <w:p w14:paraId="217E03E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FR10</w:t>
            </w:r>
          </w:p>
        </w:tc>
        <w:tc>
          <w:tcPr>
            <w:tcW w:w="7200" w:type="dxa"/>
          </w:tcPr>
          <w:p w14:paraId="1EFD24BB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Generate low-stock alerts</w:t>
            </w:r>
          </w:p>
        </w:tc>
      </w:tr>
      <w:tr w14:paraId="037A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6BA6E3C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FR11</w:t>
            </w:r>
          </w:p>
        </w:tc>
        <w:tc>
          <w:tcPr>
            <w:tcW w:w="7200" w:type="dxa"/>
          </w:tcPr>
          <w:p w14:paraId="38F6AEF0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Search and filter medicines</w:t>
            </w:r>
          </w:p>
        </w:tc>
      </w:tr>
      <w:tr w14:paraId="3141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436F112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FR12</w:t>
            </w:r>
          </w:p>
        </w:tc>
        <w:tc>
          <w:tcPr>
            <w:tcW w:w="7200" w:type="dxa"/>
          </w:tcPr>
          <w:p w14:paraId="6B2BFDF7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Generate inventory, sales, purchase and expiry reports</w:t>
            </w:r>
          </w:p>
        </w:tc>
      </w:tr>
      <w:tr w14:paraId="79A9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20AECE9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FR13</w:t>
            </w:r>
          </w:p>
        </w:tc>
        <w:tc>
          <w:tcPr>
            <w:tcW w:w="7200" w:type="dxa"/>
          </w:tcPr>
          <w:p w14:paraId="2A3A042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Maintain customer information</w:t>
            </w:r>
          </w:p>
        </w:tc>
      </w:tr>
      <w:tr w14:paraId="3680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57BA2C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left="0" w:leftChars="0" w:right="0" w:rightChars="0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FR14</w:t>
            </w:r>
          </w:p>
        </w:tc>
        <w:tc>
          <w:tcPr>
            <w:tcW w:w="7200" w:type="dxa"/>
          </w:tcPr>
          <w:p w14:paraId="4D5E97BA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spacing w:line="360" w:lineRule="auto"/>
              <w:ind w:right="0" w:righ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Backup and restore pharmacy data</w:t>
            </w:r>
          </w:p>
        </w:tc>
      </w:tr>
    </w:tbl>
    <w:p w14:paraId="6B713386">
      <w:pPr>
        <w:pStyle w:val="2"/>
        <w:keepNext w:val="0"/>
        <w:keepLines w:val="0"/>
        <w:widowControl/>
        <w:numPr>
          <w:numId w:val="0"/>
        </w:numPr>
        <w:suppressLineNumbers w:val="0"/>
        <w:ind w:left="93" w:leftChars="0" w:right="0" w:rightChars="0"/>
        <w:rPr>
          <w:sz w:val="28"/>
          <w:szCs w:val="28"/>
        </w:rPr>
      </w:pPr>
    </w:p>
    <w:p w14:paraId="214901CE">
      <w:pPr>
        <w:numPr>
          <w:ilvl w:val="0"/>
          <w:numId w:val="3"/>
        </w:numPr>
        <w:spacing w:line="360" w:lineRule="auto"/>
        <w:ind w:left="93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Non-Functional Requirement</w:t>
      </w:r>
    </w:p>
    <w:p w14:paraId="6BD37F9E">
      <w:pPr>
        <w:numPr>
          <w:numId w:val="0"/>
        </w:numPr>
        <w:spacing w:line="360" w:lineRule="auto"/>
        <w:ind w:left="93" w:leftChars="0" w:right="0" w:righ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tbl>
      <w:tblPr>
        <w:tblStyle w:val="10"/>
        <w:tblW w:w="0" w:type="auto"/>
        <w:tblInd w:w="1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20"/>
        <w:gridCol w:w="6906"/>
      </w:tblGrid>
      <w:tr w14:paraId="6BF37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</w:tcPr>
          <w:p w14:paraId="37254042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  <w:t>Requirement</w:t>
            </w:r>
          </w:p>
        </w:tc>
        <w:tc>
          <w:tcPr>
            <w:tcW w:w="6906" w:type="dxa"/>
          </w:tcPr>
          <w:p w14:paraId="1C3FA17F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  <w:t>Description</w:t>
            </w:r>
          </w:p>
        </w:tc>
      </w:tr>
      <w:tr w14:paraId="1297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</w:tcPr>
          <w:p w14:paraId="3365D0A4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Performance</w:t>
            </w:r>
          </w:p>
        </w:tc>
        <w:tc>
          <w:tcPr>
            <w:tcW w:w="6906" w:type="dxa"/>
          </w:tcPr>
          <w:p w14:paraId="256C7900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should respond to normal requests within 3 seconds.</w:t>
            </w:r>
          </w:p>
        </w:tc>
      </w:tr>
      <w:tr w14:paraId="5D3F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</w:tcPr>
          <w:p w14:paraId="795811B4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Security</w:t>
            </w:r>
          </w:p>
        </w:tc>
        <w:tc>
          <w:tcPr>
            <w:tcW w:w="6906" w:type="dxa"/>
          </w:tcPr>
          <w:p w14:paraId="502FC84F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authentication, authorization and data encryption should be provided.</w:t>
            </w:r>
          </w:p>
        </w:tc>
      </w:tr>
      <w:tr w14:paraId="351E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</w:tcPr>
          <w:p w14:paraId="74F8787D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Reliability</w:t>
            </w:r>
          </w:p>
        </w:tc>
        <w:tc>
          <w:tcPr>
            <w:tcW w:w="6906" w:type="dxa"/>
          </w:tcPr>
          <w:p w14:paraId="5C273570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should be stored accurately without loss</w:t>
            </w:r>
          </w:p>
        </w:tc>
      </w:tr>
      <w:tr w14:paraId="4CF9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</w:tcPr>
          <w:p w14:paraId="72DDD472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Usability</w:t>
            </w:r>
          </w:p>
        </w:tc>
        <w:tc>
          <w:tcPr>
            <w:tcW w:w="6906" w:type="dxa"/>
          </w:tcPr>
          <w:p w14:paraId="7F063F36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Interface should be simple and user-friendly.</w:t>
            </w:r>
          </w:p>
        </w:tc>
      </w:tr>
      <w:tr w14:paraId="0BF3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</w:tcPr>
          <w:p w14:paraId="534B4EBB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Scalability</w:t>
            </w:r>
          </w:p>
        </w:tc>
        <w:tc>
          <w:tcPr>
            <w:tcW w:w="6906" w:type="dxa"/>
          </w:tcPr>
          <w:p w14:paraId="1EE65062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should support increasing medicines, users and transactions.</w:t>
            </w:r>
          </w:p>
        </w:tc>
      </w:tr>
      <w:tr w14:paraId="6B83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</w:tcPr>
          <w:p w14:paraId="772ED7BC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Maintainability</w:t>
            </w:r>
          </w:p>
        </w:tc>
        <w:tc>
          <w:tcPr>
            <w:tcW w:w="6906" w:type="dxa"/>
          </w:tcPr>
          <w:p w14:paraId="08F3D428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Software should be modular and easy to update.</w:t>
            </w:r>
          </w:p>
        </w:tc>
      </w:tr>
      <w:tr w14:paraId="3208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</w:tcPr>
          <w:p w14:paraId="136343E0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Availability</w:t>
            </w:r>
          </w:p>
        </w:tc>
        <w:tc>
          <w:tcPr>
            <w:tcW w:w="6906" w:type="dxa"/>
          </w:tcPr>
          <w:p w14:paraId="76753009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should be available during pharmacy working hours.</w:t>
            </w:r>
          </w:p>
        </w:tc>
      </w:tr>
      <w:tr w14:paraId="37AD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0" w:type="dxa"/>
          </w:tcPr>
          <w:p w14:paraId="060E529E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Backup</w:t>
            </w:r>
          </w:p>
        </w:tc>
        <w:tc>
          <w:tcPr>
            <w:tcW w:w="6906" w:type="dxa"/>
          </w:tcPr>
          <w:p w14:paraId="00A3EDE7">
            <w:pPr>
              <w:numPr>
                <w:numId w:val="0"/>
              </w:numPr>
              <w:spacing w:line="360" w:lineRule="auto"/>
              <w:ind w:right="0" w:righ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Regular database backup and recovery should be supported.</w:t>
            </w:r>
          </w:p>
        </w:tc>
      </w:tr>
    </w:tbl>
    <w:p w14:paraId="63841636">
      <w:pPr>
        <w:numPr>
          <w:numId w:val="0"/>
        </w:numPr>
        <w:spacing w:line="360" w:lineRule="auto"/>
        <w:ind w:left="93" w:leftChars="0" w:right="0" w:righ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</w:p>
    <w:p w14:paraId="1C59275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4. Actors and Use Cases</w:t>
      </w:r>
    </w:p>
    <w:p w14:paraId="61B737EB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6A005E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Primary Actors</w:t>
      </w:r>
    </w:p>
    <w:p w14:paraId="3647E4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Admin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767CE3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Pharmacist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1DFF5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Sales Staff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2682E8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Supplier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665005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Customer</w:t>
      </w:r>
    </w:p>
    <w:p w14:paraId="0B8658C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cs="Times New Roman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Major Use Cases</w:t>
      </w:r>
    </w:p>
    <w:tbl>
      <w:tblPr>
        <w:tblStyle w:val="10"/>
        <w:tblW w:w="0" w:type="auto"/>
        <w:tblInd w:w="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47"/>
        <w:gridCol w:w="8240"/>
      </w:tblGrid>
      <w:tr w14:paraId="6FE26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</w:tcPr>
          <w:p w14:paraId="76C2C2B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Actor</w:t>
            </w:r>
          </w:p>
        </w:tc>
        <w:tc>
          <w:tcPr>
            <w:tcW w:w="8240" w:type="dxa"/>
          </w:tcPr>
          <w:p w14:paraId="2E87152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Use Cases</w:t>
            </w:r>
          </w:p>
        </w:tc>
      </w:tr>
      <w:tr w14:paraId="0D05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</w:tcPr>
          <w:p w14:paraId="44EF0B3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Admin</w:t>
            </w:r>
          </w:p>
        </w:tc>
        <w:tc>
          <w:tcPr>
            <w:tcW w:w="8240" w:type="dxa"/>
          </w:tcPr>
          <w:p w14:paraId="4C8D7E4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Login, manage users, manage medicines, manage suppliers, view reports</w:t>
            </w:r>
          </w:p>
        </w:tc>
      </w:tr>
      <w:tr w14:paraId="0BF42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</w:tcPr>
          <w:p w14:paraId="6C09E8B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Pharamacist</w:t>
            </w:r>
          </w:p>
        </w:tc>
        <w:tc>
          <w:tcPr>
            <w:tcW w:w="8240" w:type="dxa"/>
          </w:tcPr>
          <w:p w14:paraId="616B33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Manage medicines, manage inventory, track expiry, purchase management, view alerts</w:t>
            </w:r>
          </w:p>
        </w:tc>
      </w:tr>
      <w:tr w14:paraId="68AE9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</w:tcPr>
          <w:p w14:paraId="4545E29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Sales Staff</w:t>
            </w:r>
          </w:p>
        </w:tc>
        <w:tc>
          <w:tcPr>
            <w:tcW w:w="8240" w:type="dxa"/>
          </w:tcPr>
          <w:p w14:paraId="237A480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Search medicines, process sales, generate bills, update stock</w:t>
            </w:r>
          </w:p>
        </w:tc>
      </w:tr>
      <w:tr w14:paraId="7A542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</w:tcPr>
          <w:p w14:paraId="5571B1F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Supplier</w:t>
            </w:r>
          </w:p>
        </w:tc>
        <w:tc>
          <w:tcPr>
            <w:tcW w:w="8240" w:type="dxa"/>
          </w:tcPr>
          <w:p w14:paraId="26AFA83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Receive purchase orders, supply medicines</w:t>
            </w:r>
          </w:p>
        </w:tc>
      </w:tr>
      <w:tr w14:paraId="2130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</w:tcPr>
          <w:p w14:paraId="4B5A683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Customer</w:t>
            </w:r>
          </w:p>
        </w:tc>
        <w:tc>
          <w:tcPr>
            <w:tcW w:w="8240" w:type="dxa"/>
          </w:tcPr>
          <w:p w14:paraId="0B7EA0F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Purchase medicines, receive bill</w:t>
            </w:r>
          </w:p>
        </w:tc>
      </w:tr>
    </w:tbl>
    <w:p w14:paraId="23B8271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D8C1D2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5. Software Requirement Specification (SRS)</w:t>
      </w:r>
    </w:p>
    <w:p w14:paraId="22C44DC6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</w:p>
    <w:p w14:paraId="497ADE5F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5.1 Introduction</w:t>
      </w:r>
    </w:p>
    <w:p w14:paraId="66B6F5B1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Smart Pharmacy Inventory and Medicine Expiry Management Platform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software system designed to automate pharmacy inventory operations. It manages medicine details, stock quantities, expiry dates, purchases, sales, suppliers and alerts.</w:t>
      </w:r>
    </w:p>
    <w:p w14:paraId="4D3F7961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5.2 Problem Description</w:t>
      </w:r>
    </w:p>
    <w:p w14:paraId="6C292967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Traditional pharmacies may use manual registers or basic spreadsheets to manage inventory. This can result in inaccurate stock information, missed expiry dates, medicine wastage and financial losses.</w:t>
      </w:r>
    </w:p>
    <w:p w14:paraId="36090F5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proposed system automates thes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e activities and provides timely notifications.</w:t>
      </w:r>
    </w:p>
    <w:p w14:paraId="2581082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5.3 Scope of the System</w:t>
      </w:r>
    </w:p>
    <w:p w14:paraId="0315452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covers:</w:t>
      </w:r>
    </w:p>
    <w:p w14:paraId="262476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Medicine inventory management </w:t>
      </w:r>
    </w:p>
    <w:p w14:paraId="100B20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Medicine expiry tracking </w:t>
      </w:r>
    </w:p>
    <w:p w14:paraId="2D5E1E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Stock monitoring </w:t>
      </w:r>
    </w:p>
    <w:p w14:paraId="1524CD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Purchase management </w:t>
      </w:r>
    </w:p>
    <w:p w14:paraId="79E114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Sales and billing </w:t>
      </w:r>
    </w:p>
    <w:p w14:paraId="5A0C78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Supplier management </w:t>
      </w:r>
    </w:p>
    <w:p w14:paraId="72C758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Customer management </w:t>
      </w:r>
    </w:p>
    <w:p w14:paraId="597BD5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Alerts and notifications </w:t>
      </w:r>
    </w:p>
    <w:p w14:paraId="25A626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Report generation </w:t>
      </w:r>
    </w:p>
    <w:p w14:paraId="2B3F30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and role management </w:t>
      </w:r>
    </w:p>
    <w:p w14:paraId="23FB40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Data backup </w:t>
      </w:r>
    </w:p>
    <w:p w14:paraId="299DC151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system can initially be used by 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single pharmacy</w:t>
      </w:r>
      <w:r>
        <w:rPr>
          <w:rFonts w:hint="default" w:ascii="Times New Roman" w:hAnsi="Times New Roman" w:cs="Times New Roman"/>
          <w:sz w:val="24"/>
          <w:szCs w:val="24"/>
        </w:rPr>
        <w:t xml:space="preserve"> and later extended to support multiple branches.</w:t>
      </w:r>
    </w:p>
    <w:p w14:paraId="21B2AF67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rFonts w:hint="default"/>
          <w:lang w:val="en-IN"/>
        </w:rPr>
        <w:t>6.</w:t>
      </w:r>
      <w:r>
        <w:t>Use Case Descriptions</w:t>
      </w:r>
    </w:p>
    <w:p w14:paraId="0F81E89F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562D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4" w:type="dxa"/>
          </w:tcPr>
          <w:p w14:paraId="7DC6D03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  <w:t>ID</w:t>
            </w:r>
          </w:p>
        </w:tc>
        <w:tc>
          <w:tcPr>
            <w:tcW w:w="2664" w:type="dxa"/>
          </w:tcPr>
          <w:p w14:paraId="78F5AF0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  <w:t>Use Case</w:t>
            </w:r>
          </w:p>
        </w:tc>
        <w:tc>
          <w:tcPr>
            <w:tcW w:w="2664" w:type="dxa"/>
          </w:tcPr>
          <w:p w14:paraId="7E09EBF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  <w:t>Actor</w:t>
            </w:r>
          </w:p>
        </w:tc>
        <w:tc>
          <w:tcPr>
            <w:tcW w:w="2664" w:type="dxa"/>
          </w:tcPr>
          <w:p w14:paraId="6DF8DA8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  <w:t>Description</w:t>
            </w:r>
          </w:p>
        </w:tc>
      </w:tr>
      <w:tr w14:paraId="3FF0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4" w:type="dxa"/>
          </w:tcPr>
          <w:p w14:paraId="44FF4B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  <w:t>UC01</w:t>
            </w:r>
          </w:p>
        </w:tc>
        <w:tc>
          <w:tcPr>
            <w:tcW w:w="2664" w:type="dxa"/>
          </w:tcPr>
          <w:p w14:paraId="7EA7538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Manage Medicines</w:t>
            </w:r>
          </w:p>
        </w:tc>
        <w:tc>
          <w:tcPr>
            <w:tcW w:w="2664" w:type="dxa"/>
          </w:tcPr>
          <w:p w14:paraId="48126B9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Admin/Pharmacist</w:t>
            </w:r>
          </w:p>
        </w:tc>
        <w:tc>
          <w:tcPr>
            <w:tcW w:w="2664" w:type="dxa"/>
          </w:tcPr>
          <w:p w14:paraId="2AD8D21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Add, update, delete and view medicine details</w:t>
            </w:r>
          </w:p>
        </w:tc>
      </w:tr>
      <w:tr w14:paraId="59FFE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4" w:type="dxa"/>
          </w:tcPr>
          <w:p w14:paraId="337CB83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 w:val="0"/>
              <w:autoSpaceDN w:val="0"/>
              <w:spacing w:before="0" w:beforeAutospacing="1" w:after="0" w:afterAutospacing="1" w:line="360" w:lineRule="auto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  <w:t>UC02</w:t>
            </w:r>
          </w:p>
        </w:tc>
        <w:tc>
          <w:tcPr>
            <w:tcW w:w="2664" w:type="dxa"/>
          </w:tcPr>
          <w:p w14:paraId="62CB295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Manage Inventory</w:t>
            </w:r>
          </w:p>
        </w:tc>
        <w:tc>
          <w:tcPr>
            <w:tcW w:w="2664" w:type="dxa"/>
          </w:tcPr>
          <w:p w14:paraId="51ABD6D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Pharmacist</w:t>
            </w:r>
          </w:p>
        </w:tc>
        <w:tc>
          <w:tcPr>
            <w:tcW w:w="2664" w:type="dxa"/>
          </w:tcPr>
          <w:p w14:paraId="76631E0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Monitor available stock and update quantities</w:t>
            </w:r>
          </w:p>
        </w:tc>
      </w:tr>
      <w:tr w14:paraId="1F9DF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4" w:type="dxa"/>
          </w:tcPr>
          <w:p w14:paraId="176AF44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 w:val="0"/>
              <w:autoSpaceDN w:val="0"/>
              <w:spacing w:before="0" w:beforeAutospacing="1" w:after="0" w:afterAutospacing="1" w:line="360" w:lineRule="auto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  <w:t>UC03</w:t>
            </w:r>
          </w:p>
        </w:tc>
        <w:tc>
          <w:tcPr>
            <w:tcW w:w="2664" w:type="dxa"/>
          </w:tcPr>
          <w:p w14:paraId="7487F32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Track Expiry</w:t>
            </w:r>
          </w:p>
        </w:tc>
        <w:tc>
          <w:tcPr>
            <w:tcW w:w="2664" w:type="dxa"/>
          </w:tcPr>
          <w:p w14:paraId="6FCD9A2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Pharmacist/System</w:t>
            </w:r>
          </w:p>
        </w:tc>
        <w:tc>
          <w:tcPr>
            <w:tcW w:w="2664" w:type="dxa"/>
          </w:tcPr>
          <w:p w14:paraId="02DD497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Monitor expiry dates and generate alerts</w:t>
            </w:r>
          </w:p>
        </w:tc>
      </w:tr>
      <w:tr w14:paraId="792C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4" w:type="dxa"/>
          </w:tcPr>
          <w:p w14:paraId="18A7843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 w:val="0"/>
              <w:autoSpaceDN w:val="0"/>
              <w:spacing w:before="0" w:beforeAutospacing="1" w:after="0" w:afterAutospacing="1" w:line="360" w:lineRule="auto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  <w:t>UC04</w:t>
            </w:r>
          </w:p>
        </w:tc>
        <w:tc>
          <w:tcPr>
            <w:tcW w:w="2664" w:type="dxa"/>
          </w:tcPr>
          <w:p w14:paraId="0B9C29C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Purchase Management</w:t>
            </w:r>
          </w:p>
        </w:tc>
        <w:tc>
          <w:tcPr>
            <w:tcW w:w="2664" w:type="dxa"/>
          </w:tcPr>
          <w:p w14:paraId="1DB9AB3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Pharmacist/Supplier</w:t>
            </w:r>
          </w:p>
        </w:tc>
        <w:tc>
          <w:tcPr>
            <w:tcW w:w="2664" w:type="dxa"/>
          </w:tcPr>
          <w:p w14:paraId="5AED765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Create and record medicine purchases</w:t>
            </w:r>
          </w:p>
        </w:tc>
      </w:tr>
      <w:tr w14:paraId="4854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4" w:type="dxa"/>
          </w:tcPr>
          <w:p w14:paraId="147A9F8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 w:val="0"/>
              <w:autoSpaceDN w:val="0"/>
              <w:spacing w:before="0" w:beforeAutospacing="1" w:after="0" w:afterAutospacing="1" w:line="360" w:lineRule="auto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  <w:t>UC05</w:t>
            </w:r>
          </w:p>
        </w:tc>
        <w:tc>
          <w:tcPr>
            <w:tcW w:w="2664" w:type="dxa"/>
          </w:tcPr>
          <w:p w14:paraId="71D0EE1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Sales Management</w:t>
            </w:r>
          </w:p>
        </w:tc>
        <w:tc>
          <w:tcPr>
            <w:tcW w:w="2664" w:type="dxa"/>
          </w:tcPr>
          <w:p w14:paraId="74A779D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Sales Staff</w:t>
            </w:r>
          </w:p>
        </w:tc>
        <w:tc>
          <w:tcPr>
            <w:tcW w:w="2664" w:type="dxa"/>
          </w:tcPr>
          <w:p w14:paraId="1E91BA1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Sell medicines and generate bills</w:t>
            </w:r>
          </w:p>
        </w:tc>
      </w:tr>
      <w:tr w14:paraId="350B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4" w:type="dxa"/>
          </w:tcPr>
          <w:p w14:paraId="3292296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 w:val="0"/>
              <w:autoSpaceDN w:val="0"/>
              <w:spacing w:before="0" w:beforeAutospacing="1" w:after="0" w:afterAutospacing="1" w:line="360" w:lineRule="auto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  <w:t>UC06</w:t>
            </w:r>
          </w:p>
        </w:tc>
        <w:tc>
          <w:tcPr>
            <w:tcW w:w="2664" w:type="dxa"/>
          </w:tcPr>
          <w:p w14:paraId="03673BE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Generate Reports</w:t>
            </w:r>
          </w:p>
        </w:tc>
        <w:tc>
          <w:tcPr>
            <w:tcW w:w="2664" w:type="dxa"/>
          </w:tcPr>
          <w:p w14:paraId="62AB220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Admin/Pharmacist</w:t>
            </w:r>
          </w:p>
        </w:tc>
        <w:tc>
          <w:tcPr>
            <w:tcW w:w="2664" w:type="dxa"/>
          </w:tcPr>
          <w:p w14:paraId="5120F5D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Generate stock, sales, purchase and expiry reports</w:t>
            </w:r>
          </w:p>
        </w:tc>
      </w:tr>
      <w:tr w14:paraId="44EC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4" w:type="dxa"/>
          </w:tcPr>
          <w:p w14:paraId="4890161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 w:val="0"/>
              <w:autoSpaceDN w:val="0"/>
              <w:spacing w:before="0" w:beforeAutospacing="1" w:after="0" w:afterAutospacing="1" w:line="360" w:lineRule="auto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  <w:t>UC07</w:t>
            </w:r>
          </w:p>
        </w:tc>
        <w:tc>
          <w:tcPr>
            <w:tcW w:w="2664" w:type="dxa"/>
          </w:tcPr>
          <w:p w14:paraId="68EAC5A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Manage Users</w:t>
            </w:r>
          </w:p>
        </w:tc>
        <w:tc>
          <w:tcPr>
            <w:tcW w:w="2664" w:type="dxa"/>
          </w:tcPr>
          <w:p w14:paraId="2F4613F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</w:p>
        </w:tc>
        <w:tc>
          <w:tcPr>
            <w:tcW w:w="2664" w:type="dxa"/>
          </w:tcPr>
          <w:p w14:paraId="16C2F19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Create and manage system users</w:t>
            </w:r>
          </w:p>
        </w:tc>
      </w:tr>
      <w:tr w14:paraId="7B66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4" w:type="dxa"/>
          </w:tcPr>
          <w:p w14:paraId="058A000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 w:val="0"/>
              <w:autoSpaceDN w:val="0"/>
              <w:spacing w:before="0" w:beforeAutospacing="1" w:after="0" w:afterAutospacing="1" w:line="360" w:lineRule="auto"/>
              <w:ind w:left="0" w:leftChars="0"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IN"/>
              </w:rPr>
              <w:t>UC08</w:t>
            </w:r>
          </w:p>
        </w:tc>
        <w:tc>
          <w:tcPr>
            <w:tcW w:w="2664" w:type="dxa"/>
          </w:tcPr>
          <w:p w14:paraId="1761574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 Notifications</w:t>
            </w:r>
          </w:p>
        </w:tc>
        <w:tc>
          <w:tcPr>
            <w:tcW w:w="2664" w:type="dxa"/>
          </w:tcPr>
          <w:p w14:paraId="4183F3C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All Users</w:t>
            </w:r>
          </w:p>
        </w:tc>
        <w:tc>
          <w:tcPr>
            <w:tcW w:w="2664" w:type="dxa"/>
          </w:tcPr>
          <w:p w14:paraId="6DE197E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tabs>
                <w:tab w:val="left" w:pos="720"/>
              </w:tabs>
              <w:autoSpaceDE w:val="0"/>
              <w:autoSpaceDN w:val="0"/>
              <w:spacing w:before="0" w:beforeAutospacing="1" w:after="0" w:afterAutospacing="1" w:line="360" w:lineRule="auto"/>
              <w:ind w:right="0" w:rightChars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 stock and expiry alerts</w:t>
            </w:r>
          </w:p>
        </w:tc>
      </w:tr>
    </w:tbl>
    <w:p w14:paraId="6BB20DD2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</w:p>
    <w:p w14:paraId="2D439DD8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 Use Case – Track Medicine Expiry</w:t>
      </w:r>
    </w:p>
    <w:p w14:paraId="125110C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Use Case ID:</w:t>
      </w:r>
      <w:r>
        <w:rPr>
          <w:rFonts w:hint="default" w:ascii="Times New Roman" w:hAnsi="Times New Roman" w:cs="Times New Roman"/>
          <w:sz w:val="24"/>
          <w:szCs w:val="24"/>
        </w:rPr>
        <w:t xml:space="preserve"> UC03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Pharmacist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Precondition:</w:t>
      </w:r>
      <w:r>
        <w:rPr>
          <w:rFonts w:hint="default" w:ascii="Times New Roman" w:hAnsi="Times New Roman" w:cs="Times New Roman"/>
          <w:sz w:val="24"/>
          <w:szCs w:val="24"/>
        </w:rPr>
        <w:t xml:space="preserve"> Medicine details and expiry dates are stored.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Main Flow:</w:t>
      </w:r>
    </w:p>
    <w:p w14:paraId="69D338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System checks medicine expiry dates. </w:t>
      </w:r>
    </w:p>
    <w:p w14:paraId="28A6CE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System identifies medicines nearing expiry. </w:t>
      </w:r>
    </w:p>
    <w:p w14:paraId="60DE44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System identifies expired medicines. </w:t>
      </w:r>
    </w:p>
    <w:p w14:paraId="26E480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System generates alerts. </w:t>
      </w:r>
    </w:p>
    <w:p w14:paraId="4E0E13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Pharmacist views the alerts. </w:t>
      </w:r>
    </w:p>
    <w:p w14:paraId="1102E752">
      <w:pPr>
        <w:pStyle w:val="8"/>
        <w:keepNext w:val="0"/>
        <w:keepLines w:val="0"/>
        <w:widowControl/>
        <w:suppressLineNumbers w:val="0"/>
        <w:spacing w:line="360" w:lineRule="auto"/>
        <w:jc w:val="both"/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Postcondition:</w:t>
      </w:r>
      <w:r>
        <w:rPr>
          <w:rFonts w:hint="default" w:ascii="Times New Roman" w:hAnsi="Times New Roman" w:cs="Times New Roman"/>
          <w:sz w:val="24"/>
          <w:szCs w:val="24"/>
        </w:rPr>
        <w:t xml:space="preserve"> Pharmacist is informed about near-expiry and expired medicines.</w:t>
      </w:r>
    </w:p>
    <w:p w14:paraId="47C8B62B">
      <w:pPr>
        <w:pStyle w:val="2"/>
        <w:keepNext w:val="0"/>
        <w:keepLines w:val="0"/>
        <w:widowControl/>
        <w:suppressLineNumbers w:val="0"/>
      </w:pPr>
      <w:r>
        <w:rPr>
          <w:sz w:val="28"/>
          <w:szCs w:val="28"/>
        </w:rPr>
        <w:t>7. Data Requirements</w:t>
      </w:r>
    </w:p>
    <w:p w14:paraId="0AD68909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Medicine Data</w:t>
      </w:r>
    </w:p>
    <w:p w14:paraId="5431D2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Medicine ID </w:t>
      </w:r>
    </w:p>
    <w:p w14:paraId="7549FB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Medicine name </w:t>
      </w:r>
    </w:p>
    <w:p w14:paraId="50AAE5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Category </w:t>
      </w:r>
    </w:p>
    <w:p w14:paraId="4EDCB1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Manufacturer </w:t>
      </w:r>
    </w:p>
    <w:p w14:paraId="4956FB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Batch number </w:t>
      </w:r>
    </w:p>
    <w:p w14:paraId="362469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Quantity </w:t>
      </w:r>
    </w:p>
    <w:p w14:paraId="519C49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Manufacturing date </w:t>
      </w:r>
    </w:p>
    <w:p w14:paraId="7B265D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Expiry date </w:t>
      </w:r>
    </w:p>
    <w:p w14:paraId="5B4741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MRP </w:t>
      </w:r>
    </w:p>
    <w:p w14:paraId="025C86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Supplier ID </w:t>
      </w:r>
    </w:p>
    <w:p w14:paraId="63BE1A06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Inventory Data</w:t>
      </w:r>
    </w:p>
    <w:p w14:paraId="6B7D28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Medicine ID </w:t>
      </w:r>
    </w:p>
    <w:p w14:paraId="1F3D3B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Batch number </w:t>
      </w:r>
    </w:p>
    <w:p w14:paraId="6C6A8C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Quantity </w:t>
      </w:r>
    </w:p>
    <w:p w14:paraId="126B57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Stock location </w:t>
      </w:r>
    </w:p>
    <w:p w14:paraId="144741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Updated date </w:t>
      </w:r>
    </w:p>
    <w:p w14:paraId="3FC338A7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Purchase Data</w:t>
      </w:r>
    </w:p>
    <w:p w14:paraId="5B0B9A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Purchase ID </w:t>
      </w:r>
    </w:p>
    <w:p w14:paraId="77883D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Supplier ID </w:t>
      </w:r>
    </w:p>
    <w:p w14:paraId="49A119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Medicine ID </w:t>
      </w:r>
    </w:p>
    <w:p w14:paraId="33F461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Quantity </w:t>
      </w:r>
    </w:p>
    <w:p w14:paraId="3168BE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Purchase date </w:t>
      </w:r>
    </w:p>
    <w:p w14:paraId="737366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Cost </w:t>
      </w:r>
    </w:p>
    <w:p w14:paraId="34365338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Sales Data</w:t>
      </w:r>
    </w:p>
    <w:p w14:paraId="7A1E11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Sale ID </w:t>
      </w:r>
    </w:p>
    <w:p w14:paraId="3468EB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Customer ID </w:t>
      </w:r>
    </w:p>
    <w:p w14:paraId="78B157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Medicine ID </w:t>
      </w:r>
    </w:p>
    <w:p w14:paraId="0DECE3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Quantity </w:t>
      </w:r>
    </w:p>
    <w:p w14:paraId="61927C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Selling price </w:t>
      </w:r>
    </w:p>
    <w:p w14:paraId="428249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Sale date </w:t>
      </w:r>
    </w:p>
    <w:p w14:paraId="173C609F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User Data</w:t>
      </w:r>
    </w:p>
    <w:p w14:paraId="3B8128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User ID </w:t>
      </w:r>
    </w:p>
    <w:p w14:paraId="76AFB2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Name </w:t>
      </w:r>
    </w:p>
    <w:p w14:paraId="1CA56A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Username </w:t>
      </w:r>
    </w:p>
    <w:p w14:paraId="5E1FD4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Password </w:t>
      </w:r>
    </w:p>
    <w:p w14:paraId="44E0DA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Contact </w:t>
      </w:r>
    </w:p>
    <w:p w14:paraId="5D3AA8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sz w:val="24"/>
          <w:szCs w:val="24"/>
        </w:rPr>
        <w:t xml:space="preserve">Role </w:t>
      </w:r>
    </w:p>
    <w:p w14:paraId="148E7C22">
      <w:pPr>
        <w:pStyle w:val="2"/>
        <w:keepNext w:val="0"/>
        <w:keepLines w:val="0"/>
        <w:widowControl/>
        <w:suppressLineNumbers w:val="0"/>
      </w:pPr>
      <w:r>
        <w:rPr>
          <w:sz w:val="28"/>
          <w:szCs w:val="28"/>
        </w:rPr>
        <w:t>8. External Interface Requirements</w:t>
      </w:r>
    </w:p>
    <w:p w14:paraId="6AF0083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User Interface</w:t>
      </w:r>
    </w:p>
    <w:p w14:paraId="391461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Login page </w:t>
      </w:r>
    </w:p>
    <w:p w14:paraId="09F96D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Dashboard </w:t>
      </w:r>
    </w:p>
    <w:p w14:paraId="022C78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Medicine management page </w:t>
      </w:r>
    </w:p>
    <w:p w14:paraId="393731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Inventory page </w:t>
      </w:r>
    </w:p>
    <w:p w14:paraId="059616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Sales and billing page </w:t>
      </w:r>
    </w:p>
    <w:p w14:paraId="4D1472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Purchase page </w:t>
      </w:r>
    </w:p>
    <w:p w14:paraId="0A1E02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Expiry alert page </w:t>
      </w:r>
    </w:p>
    <w:p w14:paraId="62E53B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Reports page </w:t>
      </w:r>
    </w:p>
    <w:p w14:paraId="6D5F083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Hardware Interface</w:t>
      </w:r>
    </w:p>
    <w:p w14:paraId="7DAE00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Computer/laptop </w:t>
      </w:r>
    </w:p>
    <w:p w14:paraId="6C3BC4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Barcode scanner </w:t>
      </w:r>
    </w:p>
    <w:p w14:paraId="3D6D34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Receipt printer </w:t>
      </w:r>
    </w:p>
    <w:p w14:paraId="4A617E0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Software Interface</w:t>
      </w:r>
    </w:p>
    <w:p w14:paraId="61CF21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Database management system </w:t>
      </w:r>
    </w:p>
    <w:p w14:paraId="28A8DF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Web browser </w:t>
      </w:r>
    </w:p>
    <w:p w14:paraId="2EA777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Email/SMS notification service </w:t>
      </w:r>
    </w:p>
    <w:p w14:paraId="5D5E02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Optional payment gateway </w:t>
      </w:r>
    </w:p>
    <w:p w14:paraId="495AD7F4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Communication Interface</w:t>
      </w:r>
    </w:p>
    <w:p w14:paraId="52942B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Internet/network connection </w:t>
      </w:r>
    </w:p>
    <w:p w14:paraId="55EC8F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HTTPS communication </w:t>
      </w:r>
    </w:p>
    <w:p w14:paraId="43DE36F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8"/>
          <w:szCs w:val="28"/>
        </w:rPr>
        <w:t>9. System Features</w:t>
      </w:r>
    </w:p>
    <w:p w14:paraId="6A0B29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rStyle w:val="9"/>
          <w:sz w:val="24"/>
          <w:szCs w:val="24"/>
        </w:rPr>
        <w:t>Medicine Management</w:t>
      </w:r>
      <w:r>
        <w:rPr>
          <w:sz w:val="24"/>
          <w:szCs w:val="24"/>
        </w:rPr>
        <w:t xml:space="preserve"> – Add, edit, delete and search medicines. </w:t>
      </w:r>
    </w:p>
    <w:p w14:paraId="202D554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rStyle w:val="9"/>
          <w:sz w:val="24"/>
          <w:szCs w:val="24"/>
        </w:rPr>
        <w:t>Inventory Tracking</w:t>
      </w:r>
      <w:r>
        <w:rPr>
          <w:sz w:val="24"/>
          <w:szCs w:val="24"/>
        </w:rPr>
        <w:t xml:space="preserve"> – Monitor medicine stock in real time. </w:t>
      </w:r>
    </w:p>
    <w:p w14:paraId="5705F2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rStyle w:val="9"/>
          <w:sz w:val="24"/>
          <w:szCs w:val="24"/>
        </w:rPr>
        <w:t>Expiry Management</w:t>
      </w:r>
      <w:r>
        <w:rPr>
          <w:sz w:val="24"/>
          <w:szCs w:val="24"/>
        </w:rPr>
        <w:t xml:space="preserve"> – Track expiry dates and batches. </w:t>
      </w:r>
    </w:p>
    <w:p w14:paraId="298A53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rStyle w:val="9"/>
          <w:sz w:val="24"/>
          <w:szCs w:val="24"/>
        </w:rPr>
        <w:t>Expiry Alerts</w:t>
      </w:r>
      <w:r>
        <w:rPr>
          <w:sz w:val="24"/>
          <w:szCs w:val="24"/>
        </w:rPr>
        <w:t xml:space="preserve"> – Notify users about near-expiry and expired medicines. </w:t>
      </w:r>
    </w:p>
    <w:p w14:paraId="2E227E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rStyle w:val="9"/>
          <w:sz w:val="24"/>
          <w:szCs w:val="24"/>
        </w:rPr>
        <w:t>Low-Stock Alerts</w:t>
      </w:r>
      <w:r>
        <w:rPr>
          <w:sz w:val="24"/>
          <w:szCs w:val="24"/>
        </w:rPr>
        <w:t xml:space="preserve"> – Notify users when stock reaches a minimum level. </w:t>
      </w:r>
    </w:p>
    <w:p w14:paraId="554DDAC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rStyle w:val="9"/>
          <w:sz w:val="24"/>
          <w:szCs w:val="24"/>
        </w:rPr>
        <w:t>Purchase Management</w:t>
      </w:r>
      <w:r>
        <w:rPr>
          <w:sz w:val="24"/>
          <w:szCs w:val="24"/>
        </w:rPr>
        <w:t xml:space="preserve"> – Record purchases from suppliers. </w:t>
      </w:r>
    </w:p>
    <w:p w14:paraId="4EEB7E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rStyle w:val="9"/>
          <w:sz w:val="24"/>
          <w:szCs w:val="24"/>
        </w:rPr>
        <w:t>Sales Management</w:t>
      </w:r>
      <w:r>
        <w:rPr>
          <w:sz w:val="24"/>
          <w:szCs w:val="24"/>
        </w:rPr>
        <w:t xml:space="preserve"> – Process sales and generate bills. </w:t>
      </w:r>
    </w:p>
    <w:p w14:paraId="2BF937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rStyle w:val="9"/>
          <w:sz w:val="24"/>
          <w:szCs w:val="24"/>
        </w:rPr>
        <w:t>Reports</w:t>
      </w:r>
      <w:r>
        <w:rPr>
          <w:sz w:val="24"/>
          <w:szCs w:val="24"/>
        </w:rPr>
        <w:t xml:space="preserve"> – Generate inventory, purchase, sales and expiry reports. </w:t>
      </w:r>
    </w:p>
    <w:p w14:paraId="68277C2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rStyle w:val="9"/>
          <w:sz w:val="24"/>
          <w:szCs w:val="24"/>
        </w:rPr>
        <w:t>Role-Based Access</w:t>
      </w:r>
      <w:r>
        <w:rPr>
          <w:sz w:val="24"/>
          <w:szCs w:val="24"/>
        </w:rPr>
        <w:t xml:space="preserve"> – Provide different permissions to users. </w:t>
      </w:r>
    </w:p>
    <w:p w14:paraId="20608E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360"/>
        <w:jc w:val="both"/>
      </w:pPr>
      <w:r>
        <w:rPr>
          <w:rStyle w:val="9"/>
          <w:sz w:val="24"/>
          <w:szCs w:val="24"/>
        </w:rPr>
        <w:t>Backup and Recovery</w:t>
      </w:r>
      <w:r>
        <w:rPr>
          <w:sz w:val="24"/>
          <w:szCs w:val="24"/>
        </w:rPr>
        <w:t xml:space="preserve"> – Protect important pharmacy data. </w:t>
      </w:r>
    </w:p>
    <w:p w14:paraId="64029EB3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10. Assumptions</w:t>
      </w:r>
    </w:p>
    <w:p w14:paraId="7E7278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Users have basic computer knowledge. </w:t>
      </w:r>
    </w:p>
    <w:p w14:paraId="0E490C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Pharmacy staff will enter accurate medicine information. </w:t>
      </w:r>
    </w:p>
    <w:p w14:paraId="1F60E8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Each medicine has a valid batch number and expiry date. </w:t>
      </w:r>
    </w:p>
    <w:p w14:paraId="70B3D36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Internet/network connectivity is available when required. </w:t>
      </w:r>
    </w:p>
    <w:p w14:paraId="1A671A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Users have authorized login credentials. </w:t>
      </w:r>
    </w:p>
    <w:p w14:paraId="4A917A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sz w:val="24"/>
          <w:szCs w:val="24"/>
        </w:rPr>
        <w:t xml:space="preserve">Required hardware such as computers and barcode scanners is available. </w:t>
      </w:r>
    </w:p>
    <w:p w14:paraId="2A8B5E5F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11. Constraints</w:t>
      </w:r>
    </w:p>
    <w:p w14:paraId="1A85DC85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Constraints</w:t>
      </w:r>
    </w:p>
    <w:p w14:paraId="3068AC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Dependence on computers, network and database systems. </w:t>
      </w:r>
    </w:p>
    <w:p w14:paraId="0ACE05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Hardware compatibility may be required. </w:t>
      </w:r>
    </w:p>
    <w:p w14:paraId="4EC6D0A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Operational Constraints</w:t>
      </w:r>
    </w:p>
    <w:p w14:paraId="14BC0F2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Staff need basic training. </w:t>
      </w:r>
    </w:p>
    <w:p w14:paraId="33D906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Incorrect data entry can affect inventory accuracy. </w:t>
      </w:r>
    </w:p>
    <w:p w14:paraId="306B8EC9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Economic Constraints</w:t>
      </w:r>
    </w:p>
    <w:p w14:paraId="6D280AD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Limited budget for hardware, hosting and maintenance. </w:t>
      </w:r>
    </w:p>
    <w:p w14:paraId="18009CD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SMS/email services may involve additional costs. </w:t>
      </w:r>
    </w:p>
    <w:p w14:paraId="65ACDBE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Legal Constraints</w:t>
      </w:r>
    </w:p>
    <w:p w14:paraId="1A63FE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System must comply with applicable pharmacy and healthcare regulations. </w:t>
      </w:r>
    </w:p>
    <w:p w14:paraId="7850B6D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Customer and medicine-related information must be protected. </w:t>
      </w:r>
    </w:p>
    <w:p w14:paraId="1AA365E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Time Constraints</w:t>
      </w:r>
    </w:p>
    <w:p w14:paraId="7AA410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360" w:lineRule="auto"/>
        <w:ind w:left="720" w:hanging="360"/>
        <w:jc w:val="both"/>
      </w:pPr>
      <w:r>
        <w:rPr>
          <w:sz w:val="24"/>
          <w:szCs w:val="24"/>
        </w:rPr>
        <w:t xml:space="preserve">Development, testing and deployment must be completed within the assigned project schedule. </w:t>
      </w:r>
    </w:p>
    <w:p w14:paraId="10A8815C">
      <w:pPr>
        <w:keepNext w:val="0"/>
        <w:keepLines w:val="0"/>
        <w:widowControl/>
        <w:suppressLineNumbers w:val="0"/>
      </w:pPr>
    </w:p>
    <w:p w14:paraId="623DFBD4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>12.</w:t>
      </w:r>
      <w:r>
        <w:rPr>
          <w:sz w:val="28"/>
          <w:szCs w:val="28"/>
        </w:rPr>
        <w:t>Requirement Validation</w:t>
      </w:r>
    </w:p>
    <w:p w14:paraId="40FDBEDA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</w:p>
    <w:tbl>
      <w:tblPr>
        <w:tblStyle w:val="10"/>
        <w:tblW w:w="0" w:type="auto"/>
        <w:tblInd w:w="3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73"/>
        <w:gridCol w:w="1694"/>
        <w:gridCol w:w="6026"/>
      </w:tblGrid>
      <w:tr w14:paraId="0F978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54D1E44C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Validation Aspect</w:t>
            </w:r>
          </w:p>
        </w:tc>
        <w:tc>
          <w:tcPr>
            <w:tcW w:w="1694" w:type="dxa"/>
          </w:tcPr>
          <w:p w14:paraId="06012B68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6026" w:type="dxa"/>
          </w:tcPr>
          <w:p w14:paraId="1D885710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14:paraId="2833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32C52CFB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IN"/>
              </w:rPr>
              <w:t>C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ompleteness</w:t>
            </w:r>
          </w:p>
        </w:tc>
        <w:tc>
          <w:tcPr>
            <w:tcW w:w="1694" w:type="dxa"/>
          </w:tcPr>
          <w:p w14:paraId="7D44366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✓</w:t>
            </w:r>
          </w:p>
        </w:tc>
        <w:tc>
          <w:tcPr>
            <w:tcW w:w="6026" w:type="dxa"/>
          </w:tcPr>
          <w:p w14:paraId="74BEB0DC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Major stakeholder requirements are included</w:t>
            </w:r>
          </w:p>
        </w:tc>
      </w:tr>
      <w:tr w14:paraId="3AD2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2161A904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Consistency</w:t>
            </w:r>
          </w:p>
        </w:tc>
        <w:tc>
          <w:tcPr>
            <w:tcW w:w="1694" w:type="dxa"/>
          </w:tcPr>
          <w:p w14:paraId="68CEC0F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✓</w:t>
            </w:r>
          </w:p>
        </w:tc>
        <w:tc>
          <w:tcPr>
            <w:tcW w:w="6026" w:type="dxa"/>
          </w:tcPr>
          <w:p w14:paraId="76AFCF5A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 conflicting requirements identified</w:t>
            </w:r>
          </w:p>
        </w:tc>
      </w:tr>
      <w:tr w14:paraId="7CD9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18912476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Ambiguity</w:t>
            </w:r>
          </w:p>
        </w:tc>
        <w:tc>
          <w:tcPr>
            <w:tcW w:w="1694" w:type="dxa"/>
          </w:tcPr>
          <w:p w14:paraId="05816EAD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✓</w:t>
            </w:r>
          </w:p>
        </w:tc>
        <w:tc>
          <w:tcPr>
            <w:tcW w:w="6026" w:type="dxa"/>
          </w:tcPr>
          <w:p w14:paraId="67E1285E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IN"/>
              </w:rPr>
              <w:t>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equirements are stated clearly</w:t>
            </w:r>
          </w:p>
        </w:tc>
      </w:tr>
      <w:tr w14:paraId="4107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79B43FFA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Redundancy</w:t>
            </w:r>
          </w:p>
        </w:tc>
        <w:tc>
          <w:tcPr>
            <w:tcW w:w="1694" w:type="dxa"/>
          </w:tcPr>
          <w:p w14:paraId="13A3309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✓</w:t>
            </w:r>
          </w:p>
        </w:tc>
        <w:tc>
          <w:tcPr>
            <w:tcW w:w="6026" w:type="dxa"/>
          </w:tcPr>
          <w:p w14:paraId="753153A4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Repeated requirements have been avoided</w:t>
            </w:r>
          </w:p>
        </w:tc>
      </w:tr>
      <w:tr w14:paraId="07F7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24314A97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Feasibility</w:t>
            </w:r>
          </w:p>
        </w:tc>
        <w:tc>
          <w:tcPr>
            <w:tcW w:w="1694" w:type="dxa"/>
          </w:tcPr>
          <w:p w14:paraId="1988FC2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✓</w:t>
            </w:r>
          </w:p>
        </w:tc>
        <w:tc>
          <w:tcPr>
            <w:tcW w:w="6026" w:type="dxa"/>
          </w:tcPr>
          <w:p w14:paraId="24395DD3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Requirements are technically achievable</w:t>
            </w:r>
          </w:p>
        </w:tc>
      </w:tr>
      <w:tr w14:paraId="022E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4CBDE2FF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Traceability</w:t>
            </w:r>
          </w:p>
        </w:tc>
        <w:tc>
          <w:tcPr>
            <w:tcW w:w="1694" w:type="dxa"/>
          </w:tcPr>
          <w:p w14:paraId="16341DB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✓</w:t>
            </w:r>
          </w:p>
        </w:tc>
        <w:tc>
          <w:tcPr>
            <w:tcW w:w="6026" w:type="dxa"/>
          </w:tcPr>
          <w:p w14:paraId="2997A350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Requirements can be linked to stakeholders and use cases</w:t>
            </w:r>
          </w:p>
        </w:tc>
      </w:tr>
      <w:tr w14:paraId="6DB6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70E413EE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Security</w:t>
            </w:r>
          </w:p>
        </w:tc>
        <w:tc>
          <w:tcPr>
            <w:tcW w:w="1694" w:type="dxa"/>
          </w:tcPr>
          <w:p w14:paraId="618EE0A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✓</w:t>
            </w:r>
          </w:p>
        </w:tc>
        <w:tc>
          <w:tcPr>
            <w:tcW w:w="6026" w:type="dxa"/>
          </w:tcPr>
          <w:p w14:paraId="4CE4E4B1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Authentication and access control are included</w:t>
            </w:r>
          </w:p>
        </w:tc>
      </w:tr>
      <w:tr w14:paraId="24AF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2E88453E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Performance</w:t>
            </w:r>
          </w:p>
        </w:tc>
        <w:tc>
          <w:tcPr>
            <w:tcW w:w="1694" w:type="dxa"/>
          </w:tcPr>
          <w:p w14:paraId="1A24C25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✓</w:t>
            </w:r>
          </w:p>
        </w:tc>
        <w:tc>
          <w:tcPr>
            <w:tcW w:w="6026" w:type="dxa"/>
          </w:tcPr>
          <w:p w14:paraId="32AA6D35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Response-time requirement is defined</w:t>
            </w:r>
          </w:p>
        </w:tc>
      </w:tr>
      <w:tr w14:paraId="2CB8F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3" w:type="dxa"/>
          </w:tcPr>
          <w:p w14:paraId="7D7938AE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Scalability</w:t>
            </w:r>
          </w:p>
        </w:tc>
        <w:tc>
          <w:tcPr>
            <w:tcW w:w="1694" w:type="dxa"/>
          </w:tcPr>
          <w:p w14:paraId="7D5D411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✓</w:t>
            </w:r>
          </w:p>
        </w:tc>
        <w:tc>
          <w:tcPr>
            <w:tcW w:w="6026" w:type="dxa"/>
          </w:tcPr>
          <w:p w14:paraId="51B81B1E">
            <w:pPr>
              <w:pStyle w:val="8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Future expansion is considered</w:t>
            </w:r>
          </w:p>
        </w:tc>
      </w:tr>
    </w:tbl>
    <w:p w14:paraId="4D280D8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</w:p>
    <w:p w14:paraId="28CED8F5">
      <w:pPr>
        <w:pStyle w:val="4"/>
        <w:keepNext w:val="0"/>
        <w:keepLines w:val="0"/>
        <w:widowControl/>
        <w:suppressLineNumbers w:val="0"/>
      </w:pPr>
      <w:r>
        <w:rPr>
          <w:sz w:val="24"/>
          <w:szCs w:val="24"/>
        </w:rPr>
        <w:t>Suggested Improvements</w:t>
      </w:r>
    </w:p>
    <w:p w14:paraId="4FAC3B2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Add mobile application support. </w:t>
      </w:r>
    </w:p>
    <w:p w14:paraId="7E90AC8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Add barcode-based medicine scanning. </w:t>
      </w:r>
    </w:p>
    <w:p w14:paraId="68A5E2A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Add automatic SMS/email notifications. </w:t>
      </w:r>
    </w:p>
    <w:p w14:paraId="7ABC8F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Add AI-based demand and stock forecasting. </w:t>
      </w:r>
    </w:p>
    <w:p w14:paraId="07E95FB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Add two-factor authentication. </w:t>
      </w:r>
    </w:p>
    <w:p w14:paraId="468B70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Add multi-branch pharmacy support. </w:t>
      </w:r>
    </w:p>
    <w:p w14:paraId="2E89654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 w:line="360" w:lineRule="auto"/>
        <w:ind w:left="720" w:hanging="360"/>
        <w:jc w:val="both"/>
      </w:pPr>
      <w:r>
        <w:rPr>
          <w:sz w:val="24"/>
          <w:szCs w:val="24"/>
        </w:rPr>
        <w:t xml:space="preserve">Add prescription management. </w:t>
      </w:r>
    </w:p>
    <w:p w14:paraId="73679926">
      <w:pPr>
        <w:pStyle w:val="2"/>
        <w:keepNext w:val="0"/>
        <w:keepLines w:val="0"/>
        <w:widowControl/>
        <w:suppressLineNumbers w:val="0"/>
      </w:pPr>
      <w:r>
        <w:rPr>
          <w:sz w:val="28"/>
          <w:szCs w:val="28"/>
        </w:rPr>
        <w:t>13. Overall Conclusion</w:t>
      </w:r>
    </w:p>
    <w:p w14:paraId="73A3E543">
      <w:pPr>
        <w:pStyle w:val="8"/>
        <w:keepNext w:val="0"/>
        <w:keepLines w:val="0"/>
        <w:widowControl/>
        <w:suppressLineNumbers w:val="0"/>
        <w:spacing w:line="360" w:lineRule="auto"/>
        <w:jc w:val="both"/>
      </w:pPr>
      <w:r>
        <w:t xml:space="preserve">The </w:t>
      </w:r>
      <w:r>
        <w:rPr>
          <w:rStyle w:val="9"/>
        </w:rPr>
        <w:t>Smart Pharmacy Inventory and Medicine Expiry Management Platform</w:t>
      </w:r>
      <w:r>
        <w:t xml:space="preserve"> provides an efficient solution for managing pharmacy operations. It reduces manual work, prevents medicine wastage, provides timely expiry and low-stock alerts, improves inventory accuracy, and supports better decision-making through reports. The proposed SRS covers the major functional, non-functional, data, interface, stakeholder and operational requirements of the system.</w:t>
      </w:r>
    </w:p>
    <w:p w14:paraId="77062D1C">
      <w:pPr>
        <w:pStyle w:val="8"/>
        <w:keepNext w:val="0"/>
        <w:keepLines w:val="0"/>
        <w:widowControl/>
        <w:suppressLineNumbers w:val="0"/>
      </w:pPr>
    </w:p>
    <w:p w14:paraId="6260B82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both"/>
        <w:rPr>
          <w:rFonts w:ascii="SimSun" w:hAnsi="SimSun" w:eastAsia="SimSun" w:cs="SimSun"/>
          <w:sz w:val="24"/>
          <w:szCs w:val="24"/>
        </w:rPr>
      </w:pPr>
    </w:p>
    <w:p w14:paraId="6278D10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76808">
      <w:pPr>
        <w:numPr>
          <w:numId w:val="0"/>
        </w:numPr>
        <w:ind w:left="93" w:leftChars="0" w:right="0" w:righ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</w:p>
    <w:sectPr>
      <w:type w:val="continuous"/>
      <w:pgSz w:w="12240" w:h="15840"/>
      <w:pgMar w:top="106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9E530"/>
    <w:multiLevelType w:val="multilevel"/>
    <w:tmpl w:val="8549E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4358F6"/>
    <w:multiLevelType w:val="multilevel"/>
    <w:tmpl w:val="974358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AB15F4"/>
    <w:multiLevelType w:val="singleLevel"/>
    <w:tmpl w:val="A8AB15F4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BB866915"/>
    <w:multiLevelType w:val="multilevel"/>
    <w:tmpl w:val="BB8669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A2CFBE3"/>
    <w:multiLevelType w:val="multilevel"/>
    <w:tmpl w:val="CA2CFB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04244B8"/>
    <w:multiLevelType w:val="multilevel"/>
    <w:tmpl w:val="00424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7">
    <w:nsid w:val="0D08A4DC"/>
    <w:multiLevelType w:val="multilevel"/>
    <w:tmpl w:val="0D08A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1A5FBF7"/>
    <w:multiLevelType w:val="multilevel"/>
    <w:tmpl w:val="11A5F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2D7C1FC"/>
    <w:multiLevelType w:val="multilevel"/>
    <w:tmpl w:val="12D7C1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57833CD"/>
    <w:multiLevelType w:val="multilevel"/>
    <w:tmpl w:val="25783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786F870"/>
    <w:multiLevelType w:val="multilevel"/>
    <w:tmpl w:val="2786F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20CCF8C"/>
    <w:multiLevelType w:val="multilevel"/>
    <w:tmpl w:val="320CC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BBA6AD5"/>
    <w:multiLevelType w:val="multilevel"/>
    <w:tmpl w:val="3BBA6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61ED910"/>
    <w:multiLevelType w:val="multilevel"/>
    <w:tmpl w:val="461ED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D10AC51"/>
    <w:multiLevelType w:val="multilevel"/>
    <w:tmpl w:val="4D10A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CCA9174"/>
    <w:multiLevelType w:val="multilevel"/>
    <w:tmpl w:val="5CCA9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09751A2"/>
    <w:multiLevelType w:val="multilevel"/>
    <w:tmpl w:val="60975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43BEFFA"/>
    <w:multiLevelType w:val="multilevel"/>
    <w:tmpl w:val="643BE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5428E15"/>
    <w:multiLevelType w:val="multilevel"/>
    <w:tmpl w:val="65428E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6F3CCD81"/>
    <w:multiLevelType w:val="singleLevel"/>
    <w:tmpl w:val="6F3CCD81"/>
    <w:lvl w:ilvl="0" w:tentative="0">
      <w:start w:val="12"/>
      <w:numFmt w:val="decimal"/>
      <w:suff w:val="space"/>
      <w:lvlText w:val="%1."/>
      <w:lvlJc w:val="left"/>
    </w:lvl>
  </w:abstractNum>
  <w:abstractNum w:abstractNumId="21">
    <w:nsid w:val="6F5EE520"/>
    <w:multiLevelType w:val="multilevel"/>
    <w:tmpl w:val="6F5EE5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7CFCA0CE"/>
    <w:multiLevelType w:val="multilevel"/>
    <w:tmpl w:val="7CFCA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0"/>
  </w:num>
  <w:num w:numId="3">
    <w:abstractNumId w:val="2"/>
  </w:num>
  <w:num w:numId="4">
    <w:abstractNumId w:val="4"/>
  </w:num>
  <w:num w:numId="5">
    <w:abstractNumId w:val="5"/>
  </w:num>
  <w:num w:numId="6">
    <w:abstractNumId w:val="19"/>
  </w:num>
  <w:num w:numId="7">
    <w:abstractNumId w:val="12"/>
  </w:num>
  <w:num w:numId="8">
    <w:abstractNumId w:val="7"/>
  </w:num>
  <w:num w:numId="9">
    <w:abstractNumId w:val="16"/>
  </w:num>
  <w:num w:numId="10">
    <w:abstractNumId w:val="3"/>
  </w:num>
  <w:num w:numId="11">
    <w:abstractNumId w:val="18"/>
  </w:num>
  <w:num w:numId="12">
    <w:abstractNumId w:val="17"/>
  </w:num>
  <w:num w:numId="13">
    <w:abstractNumId w:val="0"/>
  </w:num>
  <w:num w:numId="14">
    <w:abstractNumId w:val="22"/>
  </w:num>
  <w:num w:numId="15">
    <w:abstractNumId w:val="8"/>
  </w:num>
  <w:num w:numId="16">
    <w:abstractNumId w:val="21"/>
  </w:num>
  <w:num w:numId="17">
    <w:abstractNumId w:val="11"/>
  </w:num>
  <w:num w:numId="18">
    <w:abstractNumId w:val="13"/>
  </w:num>
  <w:num w:numId="19">
    <w:abstractNumId w:val="14"/>
  </w:num>
  <w:num w:numId="20">
    <w:abstractNumId w:val="10"/>
  </w:num>
  <w:num w:numId="21">
    <w:abstractNumId w:val="1"/>
  </w:num>
  <w:num w:numId="22">
    <w:abstractNumId w:val="15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97014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0"/>
      <w:ind w:left="2" w:right="359"/>
      <w:jc w:val="center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720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1439"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43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567</Words>
  <Characters>4073</Characters>
  <TotalTime>67</TotalTime>
  <ScaleCrop>false</ScaleCrop>
  <LinksUpToDate>false</LinksUpToDate>
  <CharactersWithSpaces>4523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2026-08-05T02:56:00Z</dcterms:created>
  <dc:creator>ramya</dc:creator>
  <cp:lastModifiedBy>ramya</cp:lastModifiedBy>
  <dcterms:modified xsi:type="dcterms:W3CDTF">2026-08-05T04:04:41Z</dcterms:modified>
  <dc:title>CSA10-CO2 AT1 Scenario-Based Requirement Analysis.docx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2026-08-05T00:00:00Z</vt:filetime>
  </property>
  <property fmtid="{D5CDD505-2E9C-101B-9397-08002B2CF9AE}" pid="6" name="KSOTemplateDocerSaveRecord">
    <vt:lpwstr>eyJoZGlkIjoiZTg1MTdlZjIxYWVlYmE3NTJiMmI2OWRkMGIzYjEwZTcifQ==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B40367C41E85406B8548CBB1C053A917_13</vt:lpwstr>
  </property>
</Properties>
</file>