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7C7B3">
      <w:pPr>
        <w:pStyle w:val="2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73254BAC">
      <w:pPr>
        <w:pStyle w:val="3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18CE71FF">
      <w:pPr>
        <w:pStyle w:val="7"/>
        <w:spacing w:before="112"/>
        <w:rPr>
          <w:b/>
          <w:sz w:val="20"/>
        </w:rPr>
      </w:pPr>
    </w:p>
    <w:tbl>
      <w:tblPr>
        <w:tblStyle w:val="6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2690"/>
        <w:gridCol w:w="2422"/>
        <w:gridCol w:w="1362"/>
      </w:tblGrid>
      <w:tr w14:paraId="47E5C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230" w:type="dxa"/>
          </w:tcPr>
          <w:p w14:paraId="20A1491C">
            <w:pPr>
              <w:pStyle w:val="13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11D831AE">
            <w:pPr>
              <w:pStyle w:val="13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2AA49376">
            <w:pPr>
              <w:pStyle w:val="13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5C0F3540">
            <w:pPr>
              <w:pStyle w:val="13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62" w:type="dxa"/>
          </w:tcPr>
          <w:p w14:paraId="371BC542">
            <w:pPr>
              <w:pStyle w:val="13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CSA1504</w:t>
            </w:r>
          </w:p>
        </w:tc>
      </w:tr>
    </w:tbl>
    <w:p w14:paraId="3EF53B51">
      <w:pPr>
        <w:pStyle w:val="7"/>
        <w:rPr>
          <w:b/>
          <w:sz w:val="20"/>
        </w:rPr>
      </w:pPr>
    </w:p>
    <w:p w14:paraId="42269AB6">
      <w:pPr>
        <w:pStyle w:val="7"/>
        <w:rPr>
          <w:b/>
          <w:sz w:val="20"/>
        </w:rPr>
      </w:pPr>
    </w:p>
    <w:p w14:paraId="1A2C018A">
      <w:pPr>
        <w:pStyle w:val="7"/>
        <w:spacing w:before="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220345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0pt;margin-top:17.3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3XgS2gAAAAoBAAAPAAAAAAAA&#10;AAEAIAAAACIAAABkcnMvZG93bnJldi54bWxQSwECFAAUAAAACACHTuJA8vH3cx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20A13B">
      <w:pPr>
        <w:pStyle w:val="4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10F08402">
      <w:pPr>
        <w:spacing w:before="40" w:line="276" w:lineRule="auto"/>
        <w:ind w:left="279" w:right="0" w:firstLine="0"/>
        <w:jc w:val="left"/>
        <w:rPr>
          <w:sz w:val="22"/>
        </w:rPr>
      </w:pPr>
      <w:r>
        <w:rPr>
          <w:b/>
          <w:sz w:val="22"/>
        </w:rPr>
        <w:t>CO1:</w:t>
      </w:r>
      <w:r>
        <w:rPr>
          <w:b/>
          <w:spacing w:val="-7"/>
          <w:sz w:val="22"/>
        </w:rPr>
        <w:t xml:space="preserve"> </w:t>
      </w:r>
      <w:r>
        <w:rPr>
          <w:i/>
          <w:sz w:val="22"/>
        </w:rPr>
        <w:t>Apply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cloud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computing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technologies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including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hardware-software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evolution,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virtualization,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web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services,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 xml:space="preserve">and service models to develop cloud-based solutions. </w:t>
      </w:r>
      <w:r>
        <w:rPr>
          <w:sz w:val="22"/>
        </w:rPr>
        <w:t>(BL2)</w:t>
      </w:r>
    </w:p>
    <w:p w14:paraId="7E967647">
      <w:pPr>
        <w:pStyle w:val="7"/>
        <w:spacing w:before="120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3F13F9A1">
      <w:pPr>
        <w:pStyle w:val="7"/>
        <w:spacing w:before="113"/>
        <w:rPr>
          <w:sz w:val="20"/>
        </w:rPr>
      </w:pPr>
    </w:p>
    <w:tbl>
      <w:tblPr>
        <w:tblStyle w:val="6"/>
        <w:tblW w:w="0" w:type="auto"/>
        <w:tblInd w:w="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92"/>
        <w:gridCol w:w="4129"/>
      </w:tblGrid>
      <w:tr w14:paraId="22CB3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5992" w:type="dxa"/>
          </w:tcPr>
          <w:p w14:paraId="40B2D030">
            <w:pPr>
              <w:pStyle w:val="13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Dave's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Taxonomy: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Imitation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(Level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1)</w:t>
            </w:r>
          </w:p>
          <w:p w14:paraId="2DA19282">
            <w:pPr>
              <w:pStyle w:val="13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Question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Count: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129" w:type="dxa"/>
          </w:tcPr>
          <w:p w14:paraId="6B7E1AFA">
            <w:pPr>
              <w:pStyle w:val="13"/>
              <w:spacing w:line="244" w:lineRule="exact"/>
              <w:ind w:left="25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Marks: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25</w:t>
            </w:r>
          </w:p>
        </w:tc>
      </w:tr>
    </w:tbl>
    <w:p w14:paraId="56E7A053">
      <w:pPr>
        <w:pStyle w:val="7"/>
        <w:rPr>
          <w:sz w:val="20"/>
        </w:rPr>
      </w:pPr>
    </w:p>
    <w:p w14:paraId="346FA876">
      <w:pPr>
        <w:pStyle w:val="7"/>
        <w:rPr>
          <w:sz w:val="20"/>
        </w:rPr>
      </w:pPr>
    </w:p>
    <w:p w14:paraId="53A991A4">
      <w:pPr>
        <w:pStyle w:val="7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221615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pt;margin-top:17.4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1KNoW2gAAAAoBAAAPAAAAAAAA&#10;AAEAIAAAACIAAABkcnMvZG93bnJldi54bWxQSwECFAAUAAAACACHTuJAvXfB0R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EA9D51">
      <w:pPr>
        <w:pStyle w:val="4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07F75674">
      <w:pPr>
        <w:pStyle w:val="7"/>
        <w:tabs>
          <w:tab w:val="left" w:pos="2657"/>
        </w:tabs>
        <w:spacing w:before="40"/>
        <w:ind w:left="279" w:right="297"/>
      </w:pPr>
      <w:r>
        <w:t xml:space="preserve">I 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41778A67">
      <w:pPr>
        <w:pStyle w:val="7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</w:p>
    <w:p w14:paraId="795E4B3A">
      <w:pPr>
        <w:pStyle w:val="7"/>
        <w:spacing w:before="39"/>
      </w:pPr>
    </w:p>
    <w:p w14:paraId="20CC6DD0">
      <w:pPr>
        <w:pStyle w:val="4"/>
        <w:spacing w:line="278" w:lineRule="auto"/>
        <w:ind w:right="8343"/>
      </w:pPr>
      <w:r>
        <w:t xml:space="preserve">Assessment Tasks </w:t>
      </w:r>
      <w:r>
        <w:rPr>
          <w:spacing w:val="-2"/>
        </w:rPr>
        <w:t>Short</w:t>
      </w:r>
      <w:r>
        <w:rPr>
          <w:spacing w:val="-12"/>
        </w:rPr>
        <w:t xml:space="preserve"> </w:t>
      </w:r>
      <w:r>
        <w:rPr>
          <w:spacing w:val="-2"/>
        </w:rPr>
        <w:t>Answer</w:t>
      </w:r>
      <w:r>
        <w:rPr>
          <w:spacing w:val="-12"/>
        </w:rPr>
        <w:t xml:space="preserve"> </w:t>
      </w:r>
      <w:r>
        <w:rPr>
          <w:spacing w:val="-2"/>
        </w:rPr>
        <w:t>Test</w:t>
      </w:r>
    </w:p>
    <w:p w14:paraId="6B14B5BF">
      <w:pPr>
        <w:pStyle w:val="12"/>
        <w:numPr>
          <w:ilvl w:val="0"/>
          <w:numId w:val="1"/>
        </w:numPr>
        <w:tabs>
          <w:tab w:val="left" w:pos="639"/>
        </w:tabs>
        <w:spacing w:before="0" w:after="0" w:line="252" w:lineRule="exact"/>
        <w:ind w:left="63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meant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internet</w:t>
      </w:r>
      <w:r>
        <w:rPr>
          <w:spacing w:val="-6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evolution?</w:t>
      </w:r>
      <w:r>
        <w:rPr>
          <w:spacing w:val="-6"/>
          <w:sz w:val="22"/>
        </w:rPr>
        <w:t xml:space="preserve"> </w:t>
      </w:r>
      <w:r>
        <w:rPr>
          <w:sz w:val="22"/>
        </w:rPr>
        <w:t>Mention</w:t>
      </w:r>
      <w:r>
        <w:rPr>
          <w:spacing w:val="-6"/>
          <w:sz w:val="22"/>
        </w:rPr>
        <w:t xml:space="preserve"> </w:t>
      </w:r>
      <w:r>
        <w:rPr>
          <w:sz w:val="22"/>
        </w:rPr>
        <w:t>two</w:t>
      </w:r>
      <w:r>
        <w:rPr>
          <w:spacing w:val="-6"/>
          <w:sz w:val="22"/>
        </w:rPr>
        <w:t xml:space="preserve"> </w:t>
      </w:r>
      <w:r>
        <w:rPr>
          <w:sz w:val="22"/>
        </w:rPr>
        <w:t>major</w:t>
      </w:r>
      <w:r>
        <w:rPr>
          <w:spacing w:val="-6"/>
          <w:sz w:val="22"/>
        </w:rPr>
        <w:t xml:space="preserve"> </w:t>
      </w:r>
      <w:r>
        <w:rPr>
          <w:sz w:val="22"/>
        </w:rPr>
        <w:t>transitions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supported</w:t>
      </w:r>
      <w:r>
        <w:rPr>
          <w:spacing w:val="-6"/>
          <w:sz w:val="22"/>
        </w:rPr>
        <w:t xml:space="preserve"> </w:t>
      </w:r>
      <w:r>
        <w:rPr>
          <w:sz w:val="22"/>
        </w:rPr>
        <w:t>cloud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platforms.</w:t>
      </w:r>
    </w:p>
    <w:p w14:paraId="1D64E4CA">
      <w:pPr>
        <w:pStyle w:val="12"/>
        <w:numPr>
          <w:ilvl w:val="0"/>
          <w:numId w:val="1"/>
        </w:numPr>
        <w:tabs>
          <w:tab w:val="left" w:pos="640"/>
        </w:tabs>
        <w:spacing w:before="38" w:after="0" w:line="240" w:lineRule="auto"/>
        <w:ind w:left="640" w:right="0" w:hanging="360"/>
        <w:jc w:val="left"/>
        <w:rPr>
          <w:sz w:val="24"/>
        </w:rPr>
      </w:pPr>
      <w:r>
        <w:rPr>
          <w:sz w:val="22"/>
        </w:rPr>
        <w:t>Define</w:t>
      </w:r>
      <w:r>
        <w:rPr>
          <w:spacing w:val="-8"/>
          <w:sz w:val="22"/>
        </w:rPr>
        <w:t xml:space="preserve"> </w:t>
      </w: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virtualization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state</w:t>
      </w:r>
      <w:r>
        <w:rPr>
          <w:spacing w:val="-6"/>
          <w:sz w:val="22"/>
        </w:rPr>
        <w:t xml:space="preserve"> </w:t>
      </w:r>
      <w:r>
        <w:rPr>
          <w:sz w:val="22"/>
        </w:rPr>
        <w:t>its</w:t>
      </w:r>
      <w:r>
        <w:rPr>
          <w:spacing w:val="-5"/>
          <w:sz w:val="22"/>
        </w:rPr>
        <w:t xml:space="preserve"> </w:t>
      </w:r>
      <w:r>
        <w:rPr>
          <w:sz w:val="22"/>
        </w:rPr>
        <w:t>main</w:t>
      </w:r>
      <w:r>
        <w:rPr>
          <w:spacing w:val="-6"/>
          <w:sz w:val="22"/>
        </w:rPr>
        <w:t xml:space="preserve"> </w:t>
      </w:r>
      <w:r>
        <w:rPr>
          <w:sz w:val="22"/>
        </w:rPr>
        <w:t>purpose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cloud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environments.</w:t>
      </w:r>
    </w:p>
    <w:p w14:paraId="1E40C463">
      <w:pPr>
        <w:pStyle w:val="12"/>
        <w:numPr>
          <w:ilvl w:val="0"/>
          <w:numId w:val="1"/>
        </w:numPr>
        <w:tabs>
          <w:tab w:val="left" w:pos="639"/>
        </w:tabs>
        <w:spacing w:before="41" w:after="0" w:line="240" w:lineRule="auto"/>
        <w:ind w:left="639" w:right="0" w:hanging="359"/>
        <w:jc w:val="left"/>
        <w:rPr>
          <w:sz w:val="22"/>
        </w:rPr>
      </w:pPr>
      <w:r>
        <w:rPr>
          <w:sz w:val="22"/>
        </w:rPr>
        <w:t>Differentiate</w:t>
      </w:r>
      <w:r>
        <w:rPr>
          <w:spacing w:val="-11"/>
          <w:sz w:val="22"/>
        </w:rPr>
        <w:t xml:space="preserve"> </w:t>
      </w:r>
      <w:r>
        <w:rPr>
          <w:sz w:val="22"/>
        </w:rPr>
        <w:t>between</w:t>
      </w:r>
      <w:r>
        <w:rPr>
          <w:spacing w:val="-8"/>
          <w:sz w:val="22"/>
        </w:rPr>
        <w:t xml:space="preserve"> </w:t>
      </w:r>
      <w:r>
        <w:rPr>
          <w:sz w:val="22"/>
        </w:rPr>
        <w:t>Type</w:t>
      </w:r>
      <w:r>
        <w:rPr>
          <w:spacing w:val="-9"/>
          <w:sz w:val="22"/>
        </w:rPr>
        <w:t xml:space="preserve"> </w:t>
      </w:r>
      <w:r>
        <w:rPr>
          <w:sz w:val="22"/>
        </w:rPr>
        <w:t>1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Type</w:t>
      </w:r>
      <w:r>
        <w:rPr>
          <w:spacing w:val="-9"/>
          <w:sz w:val="22"/>
        </w:rPr>
        <w:t xml:space="preserve"> </w:t>
      </w:r>
      <w:r>
        <w:rPr>
          <w:sz w:val="22"/>
        </w:rPr>
        <w:t>2</w:t>
      </w:r>
      <w:r>
        <w:rPr>
          <w:spacing w:val="-8"/>
          <w:sz w:val="22"/>
        </w:rPr>
        <w:t xml:space="preserve"> </w:t>
      </w:r>
      <w:r>
        <w:rPr>
          <w:sz w:val="22"/>
        </w:rPr>
        <w:t>hypervisors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one</w:t>
      </w:r>
      <w:r>
        <w:rPr>
          <w:spacing w:val="-8"/>
          <w:sz w:val="22"/>
        </w:rPr>
        <w:t xml:space="preserve"> </w:t>
      </w:r>
      <w:r>
        <w:rPr>
          <w:sz w:val="22"/>
        </w:rPr>
        <w:t>example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each.</w:t>
      </w:r>
    </w:p>
    <w:p w14:paraId="7C1B96EF">
      <w:pPr>
        <w:pStyle w:val="12"/>
        <w:numPr>
          <w:ilvl w:val="0"/>
          <w:numId w:val="1"/>
        </w:numPr>
        <w:tabs>
          <w:tab w:val="left" w:pos="640"/>
        </w:tabs>
        <w:spacing w:before="38" w:after="0" w:line="240" w:lineRule="auto"/>
        <w:ind w:left="640" w:right="0" w:hanging="360"/>
        <w:jc w:val="left"/>
        <w:rPr>
          <w:sz w:val="24"/>
        </w:rPr>
      </w:pPr>
      <w:r>
        <w:rPr>
          <w:sz w:val="22"/>
        </w:rPr>
        <w:t>What</w:t>
      </w:r>
      <w:r>
        <w:rPr>
          <w:spacing w:val="-8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services?</w:t>
      </w:r>
      <w:r>
        <w:rPr>
          <w:spacing w:val="-5"/>
          <w:sz w:val="22"/>
        </w:rPr>
        <w:t xml:space="preserve"> </w:t>
      </w:r>
      <w:r>
        <w:rPr>
          <w:sz w:val="22"/>
        </w:rPr>
        <w:t>Name</w:t>
      </w:r>
      <w:r>
        <w:rPr>
          <w:spacing w:val="-6"/>
          <w:sz w:val="22"/>
        </w:rPr>
        <w:t xml:space="preserve"> </w:t>
      </w:r>
      <w:r>
        <w:rPr>
          <w:sz w:val="22"/>
        </w:rPr>
        <w:t>two</w:t>
      </w:r>
      <w:r>
        <w:rPr>
          <w:spacing w:val="-5"/>
          <w:sz w:val="22"/>
        </w:rPr>
        <w:t xml:space="preserve"> </w:t>
      </w:r>
      <w:r>
        <w:rPr>
          <w:sz w:val="22"/>
        </w:rPr>
        <w:t>commonly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protocols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cloud-based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services.</w:t>
      </w:r>
    </w:p>
    <w:p w14:paraId="16D9495E">
      <w:pPr>
        <w:pStyle w:val="12"/>
        <w:numPr>
          <w:ilvl w:val="0"/>
          <w:numId w:val="1"/>
        </w:numPr>
        <w:tabs>
          <w:tab w:val="left" w:pos="640"/>
        </w:tabs>
        <w:spacing w:before="42" w:after="0" w:line="240" w:lineRule="auto"/>
        <w:ind w:left="640" w:right="0" w:hanging="360"/>
        <w:jc w:val="left"/>
        <w:rPr>
          <w:sz w:val="24"/>
        </w:rPr>
      </w:pPr>
      <w:r>
        <w:rPr>
          <w:sz w:val="22"/>
        </w:rPr>
        <w:t>State</w:t>
      </w:r>
      <w:r>
        <w:rPr>
          <w:spacing w:val="-8"/>
          <w:sz w:val="22"/>
        </w:rPr>
        <w:t xml:space="preserve"> </w:t>
      </w:r>
      <w:r>
        <w:rPr>
          <w:sz w:val="22"/>
        </w:rPr>
        <w:t>two</w:t>
      </w:r>
      <w:r>
        <w:rPr>
          <w:spacing w:val="-5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6"/>
          <w:sz w:val="22"/>
        </w:rPr>
        <w:t xml:space="preserve"> </w:t>
      </w:r>
      <w:r>
        <w:rPr>
          <w:sz w:val="22"/>
        </w:rPr>
        <w:t>between</w:t>
      </w:r>
      <w:r>
        <w:rPr>
          <w:spacing w:val="-5"/>
          <w:sz w:val="22"/>
        </w:rPr>
        <w:t xml:space="preserve"> </w:t>
      </w:r>
      <w:r>
        <w:rPr>
          <w:sz w:val="22"/>
        </w:rPr>
        <w:t>SOAP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REST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services.</w:t>
      </w:r>
    </w:p>
    <w:p w14:paraId="5CE8B25B">
      <w:pPr>
        <w:pStyle w:val="7"/>
      </w:pPr>
    </w:p>
    <w:p w14:paraId="4854A2A5">
      <w:pPr>
        <w:pStyle w:val="7"/>
      </w:pPr>
    </w:p>
    <w:p w14:paraId="61E6413E">
      <w:pPr>
        <w:pStyle w:val="7"/>
        <w:spacing w:before="66"/>
      </w:pPr>
    </w:p>
    <w:p w14:paraId="684AD695">
      <w:pPr>
        <w:pStyle w:val="4"/>
        <w:spacing w:after="32"/>
      </w:pPr>
      <w:r>
        <w:t>Short</w:t>
      </w:r>
      <w:r>
        <w:rPr>
          <w:spacing w:val="-12"/>
        </w:rPr>
        <w:t xml:space="preserve"> </w:t>
      </w:r>
      <w:r>
        <w:t>Answer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tbl>
      <w:tblPr>
        <w:tblStyle w:val="6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00"/>
        <w:gridCol w:w="1720"/>
        <w:gridCol w:w="1700"/>
        <w:gridCol w:w="1720"/>
        <w:gridCol w:w="1700"/>
      </w:tblGrid>
      <w:tr w14:paraId="5BCFBF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720" w:type="dxa"/>
            <w:shd w:val="clear" w:color="auto" w:fill="D9E2F2"/>
          </w:tcPr>
          <w:p w14:paraId="248CBDD7">
            <w:pPr>
              <w:pStyle w:val="13"/>
              <w:spacing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7E8AF2D">
            <w:pPr>
              <w:pStyle w:val="13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83993C7">
            <w:pPr>
              <w:pStyle w:val="13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0896EA5">
            <w:pPr>
              <w:pStyle w:val="13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3EC9D635">
            <w:pPr>
              <w:pStyle w:val="13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7DFAE06">
            <w:pPr>
              <w:pStyle w:val="13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6BB74F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720" w:type="dxa"/>
          </w:tcPr>
          <w:p w14:paraId="5940F431">
            <w:pPr>
              <w:pStyle w:val="13"/>
              <w:rPr>
                <w:sz w:val="20"/>
              </w:rPr>
            </w:pPr>
            <w:r>
              <w:rPr>
                <w:spacing w:val="-2"/>
                <w:sz w:val="20"/>
              </w:rPr>
              <w:t>Conceptual Accuracy</w:t>
            </w:r>
          </w:p>
        </w:tc>
        <w:tc>
          <w:tcPr>
            <w:tcW w:w="1700" w:type="dxa"/>
          </w:tcPr>
          <w:p w14:paraId="54D0B161">
            <w:pPr>
              <w:pStyle w:val="13"/>
              <w:spacing w:line="228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6351EBAB">
            <w:pPr>
              <w:pStyle w:val="13"/>
              <w:spacing w:line="230" w:lineRule="exac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 </w:t>
            </w:r>
            <w:r>
              <w:rPr>
                <w:sz w:val="20"/>
              </w:rPr>
              <w:t xml:space="preserve">definitions and </w:t>
            </w:r>
            <w:r>
              <w:rPr>
                <w:spacing w:val="-2"/>
                <w:sz w:val="20"/>
              </w:rPr>
              <w:t xml:space="preserve">precise </w:t>
            </w:r>
            <w:r>
              <w:rPr>
                <w:sz w:val="20"/>
              </w:rPr>
              <w:t>explanation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key terms</w:t>
            </w:r>
          </w:p>
        </w:tc>
        <w:tc>
          <w:tcPr>
            <w:tcW w:w="1700" w:type="dxa"/>
          </w:tcPr>
          <w:p w14:paraId="19A42DF4">
            <w:pPr>
              <w:pStyle w:val="13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18A9E441">
            <w:pPr>
              <w:pStyle w:val="13"/>
              <w:ind w:right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29E5BB89">
            <w:pPr>
              <w:pStyle w:val="13"/>
              <w:ind w:left="100" w:right="634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explanation</w:t>
            </w:r>
          </w:p>
        </w:tc>
      </w:tr>
      <w:tr w14:paraId="5BD9CD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1720" w:type="dxa"/>
          </w:tcPr>
          <w:p w14:paraId="2DE27EAB">
            <w:pPr>
              <w:pStyle w:val="13"/>
              <w:ind w:right="600"/>
              <w:rPr>
                <w:sz w:val="20"/>
              </w:rPr>
            </w:pPr>
            <w:r>
              <w:rPr>
                <w:sz w:val="20"/>
              </w:rPr>
              <w:t>Coverage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A885295">
            <w:pPr>
              <w:pStyle w:val="13"/>
              <w:spacing w:line="223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4E138A99">
            <w:pPr>
              <w:pStyle w:val="13"/>
              <w:ind w:right="645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expected</w:t>
            </w:r>
          </w:p>
          <w:p w14:paraId="76FBC101">
            <w:pPr>
              <w:pStyle w:val="13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sub-points completely</w:t>
            </w:r>
          </w:p>
        </w:tc>
        <w:tc>
          <w:tcPr>
            <w:tcW w:w="1700" w:type="dxa"/>
          </w:tcPr>
          <w:p w14:paraId="181D779A">
            <w:pPr>
              <w:pStyle w:val="13"/>
              <w:ind w:left="100" w:right="323"/>
              <w:rPr>
                <w:sz w:val="20"/>
              </w:rPr>
            </w:pPr>
            <w:r>
              <w:rPr>
                <w:sz w:val="20"/>
              </w:rPr>
              <w:t>Covers most expected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720" w:type="dxa"/>
          </w:tcPr>
          <w:p w14:paraId="59C4BBA2">
            <w:pPr>
              <w:pStyle w:val="13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700" w:type="dxa"/>
          </w:tcPr>
          <w:p w14:paraId="22EEF2F4">
            <w:pPr>
              <w:pStyle w:val="13"/>
              <w:ind w:left="100" w:right="576"/>
              <w:rPr>
                <w:sz w:val="20"/>
              </w:rPr>
            </w:pPr>
            <w:r>
              <w:rPr>
                <w:spacing w:val="-2"/>
                <w:sz w:val="20"/>
              </w:rPr>
              <w:t>Very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 coverage</w:t>
            </w:r>
          </w:p>
        </w:tc>
      </w:tr>
      <w:tr w14:paraId="7AB122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720" w:type="dxa"/>
          </w:tcPr>
          <w:p w14:paraId="0C92C23D">
            <w:pPr>
              <w:pStyle w:val="13"/>
              <w:spacing w:line="218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Examples</w:t>
            </w:r>
          </w:p>
        </w:tc>
        <w:tc>
          <w:tcPr>
            <w:tcW w:w="1700" w:type="dxa"/>
          </w:tcPr>
          <w:p w14:paraId="164CF4C7">
            <w:pPr>
              <w:pStyle w:val="13"/>
              <w:spacing w:line="218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742C3B9C">
            <w:pPr>
              <w:pStyle w:val="13"/>
              <w:ind w:right="444"/>
              <w:rPr>
                <w:sz w:val="20"/>
              </w:rPr>
            </w:pPr>
            <w:r>
              <w:rPr>
                <w:sz w:val="20"/>
              </w:rPr>
              <w:t>Uses highly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</w:p>
          <w:p w14:paraId="14DE8BA1">
            <w:pPr>
              <w:pStyle w:val="13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700" w:type="dxa"/>
          </w:tcPr>
          <w:p w14:paraId="5717CA89">
            <w:pPr>
              <w:pStyle w:val="13"/>
              <w:ind w:left="100" w:right="412"/>
              <w:rPr>
                <w:sz w:val="20"/>
              </w:rPr>
            </w:pPr>
            <w:r>
              <w:rPr>
                <w:sz w:val="20"/>
              </w:rPr>
              <w:t>Uses relevant examples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85DDA8E">
            <w:pPr>
              <w:pStyle w:val="13"/>
              <w:spacing w:line="202" w:lineRule="exact"/>
              <w:ind w:left="100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mismatch</w:t>
            </w:r>
          </w:p>
        </w:tc>
        <w:tc>
          <w:tcPr>
            <w:tcW w:w="1720" w:type="dxa"/>
          </w:tcPr>
          <w:p w14:paraId="04EAF0A4">
            <w:pPr>
              <w:pStyle w:val="13"/>
              <w:ind w:right="222"/>
              <w:rPr>
                <w:sz w:val="20"/>
              </w:rPr>
            </w:pPr>
            <w:r>
              <w:rPr>
                <w:sz w:val="20"/>
              </w:rPr>
              <w:t>Uses vague 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</w:p>
          <w:p w14:paraId="036552FA">
            <w:pPr>
              <w:pStyle w:val="13"/>
              <w:spacing w:line="20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0" w:type="dxa"/>
          </w:tcPr>
          <w:p w14:paraId="5EB8387A">
            <w:pPr>
              <w:pStyle w:val="13"/>
              <w:ind w:left="100" w:right="78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useful </w:t>
            </w:r>
            <w:r>
              <w:rPr>
                <w:spacing w:val="-2"/>
                <w:sz w:val="20"/>
              </w:rPr>
              <w:t>examples</w:t>
            </w:r>
          </w:p>
        </w:tc>
      </w:tr>
    </w:tbl>
    <w:p w14:paraId="3FF41D01">
      <w:pPr>
        <w:pStyle w:val="13"/>
        <w:spacing w:after="0"/>
        <w:rPr>
          <w:sz w:val="20"/>
        </w:rPr>
        <w:sectPr>
          <w:type w:val="continuous"/>
          <w:pgSz w:w="12240" w:h="15840"/>
          <w:pgMar w:top="780" w:right="720" w:bottom="901" w:left="720" w:header="720" w:footer="720" w:gutter="0"/>
          <w:cols w:space="720" w:num="1"/>
        </w:sectPr>
      </w:pPr>
    </w:p>
    <w:tbl>
      <w:tblPr>
        <w:tblStyle w:val="6"/>
        <w:tblW w:w="0" w:type="auto"/>
        <w:tblInd w:w="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00"/>
        <w:gridCol w:w="1720"/>
        <w:gridCol w:w="1700"/>
        <w:gridCol w:w="1720"/>
        <w:gridCol w:w="1700"/>
      </w:tblGrid>
      <w:tr w14:paraId="0848BF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20" w:type="dxa"/>
          </w:tcPr>
          <w:p w14:paraId="7BD4AC3D">
            <w:pPr>
              <w:pStyle w:val="13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2E5B7841">
            <w:pPr>
              <w:pStyle w:val="13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772B7439">
            <w:pPr>
              <w:pStyle w:val="13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strengthen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56C9B27C">
            <w:pPr>
              <w:pStyle w:val="13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7991B98C">
            <w:pPr>
              <w:pStyle w:val="13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599E4568">
            <w:pPr>
              <w:pStyle w:val="13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1C2A3BA4">
            <w:pPr>
              <w:pStyle w:val="13"/>
              <w:ind w:left="0"/>
              <w:rPr>
                <w:sz w:val="20"/>
              </w:rPr>
            </w:pPr>
          </w:p>
        </w:tc>
      </w:tr>
      <w:tr w14:paraId="329F23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720" w:type="dxa"/>
          </w:tcPr>
          <w:p w14:paraId="3DE1F7EC">
            <w:pPr>
              <w:pStyle w:val="13"/>
              <w:spacing w:before="10"/>
              <w:rPr>
                <w:sz w:val="20"/>
              </w:rPr>
            </w:pPr>
            <w:r>
              <w:rPr>
                <w:sz w:val="20"/>
              </w:rPr>
              <w:t xml:space="preserve">Comparison /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00" w:type="dxa"/>
          </w:tcPr>
          <w:p w14:paraId="03749AEF">
            <w:pPr>
              <w:pStyle w:val="13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6A68697C">
            <w:pPr>
              <w:pStyle w:val="13"/>
              <w:spacing w:line="230" w:lineRule="atLeast"/>
              <w:ind w:right="4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distinguishes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strong logic</w:t>
            </w:r>
          </w:p>
        </w:tc>
        <w:tc>
          <w:tcPr>
            <w:tcW w:w="1700" w:type="dxa"/>
          </w:tcPr>
          <w:p w14:paraId="3908086A">
            <w:pPr>
              <w:pStyle w:val="13"/>
              <w:spacing w:line="230" w:lineRule="atLeast"/>
              <w:ind w:left="100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differentiation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overlap</w:t>
            </w:r>
          </w:p>
        </w:tc>
        <w:tc>
          <w:tcPr>
            <w:tcW w:w="1720" w:type="dxa"/>
          </w:tcPr>
          <w:p w14:paraId="5260C972">
            <w:pPr>
              <w:pStyle w:val="13"/>
              <w:spacing w:before="10"/>
              <w:ind w:right="42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weak or </w:t>
            </w:r>
            <w:r>
              <w:rPr>
                <w:spacing w:val="-2"/>
                <w:sz w:val="20"/>
              </w:rPr>
              <w:t>incomplete</w:t>
            </w:r>
          </w:p>
        </w:tc>
        <w:tc>
          <w:tcPr>
            <w:tcW w:w="1700" w:type="dxa"/>
          </w:tcPr>
          <w:p w14:paraId="01B186E3">
            <w:pPr>
              <w:pStyle w:val="13"/>
              <w:spacing w:before="10"/>
              <w:ind w:left="100" w:right="323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differentiate concepts</w:t>
            </w:r>
          </w:p>
        </w:tc>
      </w:tr>
      <w:tr w14:paraId="2CF312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720" w:type="dxa"/>
          </w:tcPr>
          <w:p w14:paraId="772CE40D">
            <w:pPr>
              <w:pStyle w:val="13"/>
              <w:spacing w:before="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Expression</w:t>
            </w:r>
          </w:p>
        </w:tc>
        <w:tc>
          <w:tcPr>
            <w:tcW w:w="1700" w:type="dxa"/>
          </w:tcPr>
          <w:p w14:paraId="30261A7D">
            <w:pPr>
              <w:pStyle w:val="13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FF9599B">
            <w:pPr>
              <w:pStyle w:val="13"/>
              <w:spacing w:line="230" w:lineRule="atLeas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organized, </w:t>
            </w:r>
            <w:r>
              <w:rPr>
                <w:sz w:val="20"/>
              </w:rPr>
              <w:t>and concise answer writing</w:t>
            </w:r>
          </w:p>
        </w:tc>
        <w:tc>
          <w:tcPr>
            <w:tcW w:w="1700" w:type="dxa"/>
          </w:tcPr>
          <w:p w14:paraId="74629138">
            <w:pPr>
              <w:pStyle w:val="13"/>
              <w:spacing w:before="5"/>
              <w:ind w:left="100" w:right="323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496CEB9B">
            <w:pPr>
              <w:pStyle w:val="13"/>
              <w:spacing w:line="230" w:lineRule="atLeast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 xml:space="preserve">but poorly </w:t>
            </w:r>
            <w:r>
              <w:rPr>
                <w:spacing w:val="-2"/>
                <w:sz w:val="20"/>
              </w:rPr>
              <w:t>organized</w:t>
            </w:r>
          </w:p>
        </w:tc>
        <w:tc>
          <w:tcPr>
            <w:tcW w:w="1700" w:type="dxa"/>
          </w:tcPr>
          <w:p w14:paraId="710304DE">
            <w:pPr>
              <w:pStyle w:val="13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75EF4B85"/>
    <w:p w14:paraId="54033915"/>
    <w:p w14:paraId="6A4103CB"/>
    <w:p w14:paraId="38FEA7A8"/>
    <w:p w14:paraId="569B0D0A"/>
    <w:p w14:paraId="02A2F00A">
      <w:pPr>
        <w:pStyle w:val="4"/>
        <w:keepNext w:val="0"/>
        <w:keepLines w:val="0"/>
        <w:widowControl/>
        <w:suppressLineNumbers w:val="0"/>
        <w:spacing w:line="360" w:lineRule="auto"/>
        <w:ind w:left="519" w:leftChars="127" w:hanging="240" w:hangingChars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What is meant by Internet Software Evolution? Mention two major transitions that supported cloud platforms.</w:t>
      </w:r>
    </w:p>
    <w:p w14:paraId="19F59997">
      <w:pPr>
        <w:pStyle w:val="8"/>
        <w:keepNext w:val="0"/>
        <w:keepLines w:val="0"/>
        <w:widowControl/>
        <w:suppressLineNumbers w:val="0"/>
        <w:spacing w:line="360" w:lineRule="auto"/>
        <w:ind w:left="480" w:leftChars="218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Internet Software Evolution refers to the transformation of software from standalone desktop applications to web-based and cloud-hosted services accessible through the Internet.</w:t>
      </w:r>
    </w:p>
    <w:p w14:paraId="76B383E7">
      <w:pPr>
        <w:pStyle w:val="8"/>
        <w:keepNext w:val="0"/>
        <w:keepLines w:val="0"/>
        <w:widowControl/>
        <w:suppressLineNumbers w:val="0"/>
        <w:spacing w:line="360" w:lineRule="auto"/>
        <w:ind w:firstLine="361" w:firstLineChars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Two major transitions that supported cloud platforms:</w:t>
      </w:r>
    </w:p>
    <w:p w14:paraId="1BE8D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Desktop Computing → Web Computing:</w:t>
      </w:r>
      <w:r>
        <w:rPr>
          <w:rFonts w:hint="default" w:ascii="Times New Roman" w:hAnsi="Times New Roman" w:cs="Times New Roman"/>
          <w:sz w:val="24"/>
          <w:szCs w:val="24"/>
        </w:rPr>
        <w:t xml:space="preserve"> Applications became accessible through web browsers instead of being installed on individual computers. </w:t>
      </w:r>
    </w:p>
    <w:p w14:paraId="4025C1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Dedicated Servers → Virtualized and Cloud Infrastructure:</w:t>
      </w:r>
      <w:r>
        <w:rPr>
          <w:rFonts w:hint="default" w:ascii="Times New Roman" w:hAnsi="Times New Roman" w:cs="Times New Roman"/>
          <w:sz w:val="24"/>
          <w:szCs w:val="24"/>
        </w:rPr>
        <w:t xml:space="preserve"> Physical servers were replaced by virtual machines and shared cloud resources, improving scalability and resource utilization.</w:t>
      </w:r>
    </w:p>
    <w:p w14:paraId="476F608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Define server virtualization and state its main purpose in cloud environments.</w:t>
      </w:r>
    </w:p>
    <w:p w14:paraId="624D99F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Server virtualization is the process of creating multiple virtual servers (Virtual Machines) on a single physical server using virtualization software called a hypervisor.</w:t>
      </w:r>
    </w:p>
    <w:p w14:paraId="0AAF17D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Main Purpose:</w:t>
      </w:r>
    </w:p>
    <w:p w14:paraId="4394B7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Improves hardware utilization. </w:t>
      </w:r>
    </w:p>
    <w:p w14:paraId="4ADE00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Reduces infrastructure costs. </w:t>
      </w:r>
    </w:p>
    <w:p w14:paraId="423078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Enables efficient resource allocation. </w:t>
      </w:r>
    </w:p>
    <w:p w14:paraId="19C623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Supports scalability and flexibility in cloud environments. </w:t>
      </w:r>
    </w:p>
    <w:p w14:paraId="61646A4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Example:</w:t>
      </w:r>
      <w:r>
        <w:rPr>
          <w:rFonts w:hint="default" w:ascii="Times New Roman" w:hAnsi="Times New Roman" w:cs="Times New Roman"/>
          <w:sz w:val="24"/>
          <w:szCs w:val="24"/>
        </w:rPr>
        <w:t xml:space="preserve"> One physical server can host multiple VMs running Windows, Linux, and other operating systems simultaneously.</w:t>
      </w:r>
    </w:p>
    <w:p w14:paraId="73BF9E10">
      <w:pPr>
        <w:pStyle w:val="4"/>
        <w:keepNext w:val="0"/>
        <w:keepLines w:val="0"/>
        <w:widowControl/>
        <w:suppressLineNumbers w:val="0"/>
      </w:pPr>
      <w:r>
        <w:t>3. Differentiate between Type 1 and Type 2 hypervisors with one example each.</w:t>
      </w:r>
    </w:p>
    <w:p w14:paraId="1EEA686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Answer: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08"/>
        <w:gridCol w:w="5508"/>
      </w:tblGrid>
      <w:tr w14:paraId="24B4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66228A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 1 Hypervisor</w:t>
            </w:r>
          </w:p>
        </w:tc>
        <w:tc>
          <w:tcPr>
            <w:tcW w:w="5508" w:type="dxa"/>
            <w:vAlign w:val="center"/>
          </w:tcPr>
          <w:p w14:paraId="6CDBCC1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 2 Hypervisor</w:t>
            </w:r>
          </w:p>
        </w:tc>
      </w:tr>
      <w:tr w14:paraId="26DB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5F1283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Runs directly on the physical hardware.</w:t>
            </w:r>
          </w:p>
        </w:tc>
        <w:tc>
          <w:tcPr>
            <w:tcW w:w="5508" w:type="dxa"/>
            <w:vAlign w:val="center"/>
          </w:tcPr>
          <w:p w14:paraId="392BEC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Runs on top of a host operating system.</w:t>
            </w:r>
          </w:p>
        </w:tc>
      </w:tr>
      <w:tr w14:paraId="5734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757D32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 performance and security.</w:t>
            </w:r>
          </w:p>
        </w:tc>
        <w:tc>
          <w:tcPr>
            <w:tcW w:w="5508" w:type="dxa"/>
            <w:vAlign w:val="center"/>
          </w:tcPr>
          <w:p w14:paraId="0C2FD01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Easier to install and use.</w:t>
            </w:r>
          </w:p>
        </w:tc>
      </w:tr>
      <w:tr w14:paraId="0E30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1B869AD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Commonly used in data centers and cloud environments.</w:t>
            </w:r>
          </w:p>
        </w:tc>
        <w:tc>
          <w:tcPr>
            <w:tcW w:w="5508" w:type="dxa"/>
            <w:vAlign w:val="center"/>
          </w:tcPr>
          <w:p w14:paraId="2B42C8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Commonly used for personal and development purposes.</w:t>
            </w:r>
          </w:p>
        </w:tc>
      </w:tr>
      <w:tr w14:paraId="3508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22F305E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Example: VMware ESXi, Microsoft Hyper-V.</w:t>
            </w:r>
          </w:p>
        </w:tc>
        <w:tc>
          <w:tcPr>
            <w:tcW w:w="5508" w:type="dxa"/>
            <w:vAlign w:val="center"/>
          </w:tcPr>
          <w:p w14:paraId="3D233F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Example: Oracle VirtualBox, VMware Workstation.</w:t>
            </w:r>
          </w:p>
        </w:tc>
      </w:tr>
    </w:tbl>
    <w:p w14:paraId="4018838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Examples:</w:t>
      </w:r>
    </w:p>
    <w:p w14:paraId="0C3904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 1:</w:t>
      </w:r>
      <w:r>
        <w:rPr>
          <w:rFonts w:hint="default" w:ascii="Times New Roman" w:hAnsi="Times New Roman" w:cs="Times New Roman"/>
          <w:sz w:val="24"/>
          <w:szCs w:val="24"/>
        </w:rPr>
        <w:t xml:space="preserve"> VMware ESXi </w:t>
      </w:r>
    </w:p>
    <w:p w14:paraId="6FC9E2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 2:</w:t>
      </w:r>
      <w:r>
        <w:rPr>
          <w:rFonts w:hint="default" w:ascii="Times New Roman" w:hAnsi="Times New Roman" w:cs="Times New Roman"/>
          <w:sz w:val="24"/>
          <w:szCs w:val="24"/>
        </w:rPr>
        <w:t xml:space="preserve"> Oracle VirtualB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ox</w:t>
      </w:r>
    </w:p>
    <w:p w14:paraId="6726C73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What are web services? Name two commonly used protocols in cloud-based web services.</w:t>
      </w:r>
    </w:p>
    <w:p w14:paraId="578201D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Answer: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Web services are software components that enable communication and data exchange between different applications over a network using standard web technologies.</w:t>
      </w:r>
    </w:p>
    <w:p w14:paraId="17DA7249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Features:</w:t>
      </w:r>
    </w:p>
    <w:p w14:paraId="01469A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Platform independent. </w:t>
      </w:r>
    </w:p>
    <w:p w14:paraId="321728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 interoperability between different systems. </w:t>
      </w:r>
    </w:p>
    <w:p w14:paraId="4BEBB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Widely used in cloud computing for application integration. </w:t>
      </w:r>
    </w:p>
    <w:p w14:paraId="312D3AF5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Two commonly used protocols:</w:t>
      </w:r>
    </w:p>
    <w:p w14:paraId="0515B0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HTTP/HTTPS (HyperText Transfer Protocol Secure)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B44DD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SOAP (Simple Object Access Protocol)</w:t>
      </w:r>
    </w:p>
    <w:p w14:paraId="60E22C8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State two differences between SOAP and REST web services.</w:t>
      </w:r>
    </w:p>
    <w:p w14:paraId="22C4015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Answer: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08"/>
        <w:gridCol w:w="5508"/>
      </w:tblGrid>
      <w:tr w14:paraId="4F76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68C93733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SOAP</w:t>
            </w:r>
          </w:p>
        </w:tc>
        <w:tc>
          <w:tcPr>
            <w:tcW w:w="5508" w:type="dxa"/>
            <w:vAlign w:val="center"/>
          </w:tcPr>
          <w:p w14:paraId="33CF92A8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REST</w:t>
            </w:r>
          </w:p>
        </w:tc>
      </w:tr>
      <w:tr w14:paraId="1CF3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390872A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Protocol-based web service.</w:t>
            </w:r>
          </w:p>
        </w:tc>
        <w:tc>
          <w:tcPr>
            <w:tcW w:w="5508" w:type="dxa"/>
            <w:vAlign w:val="center"/>
          </w:tcPr>
          <w:p w14:paraId="7E5ED62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Architectural style for web services.</w:t>
            </w:r>
          </w:p>
        </w:tc>
      </w:tr>
      <w:tr w14:paraId="6B8C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4D79652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only XML format for data exchange.</w:t>
            </w:r>
          </w:p>
        </w:tc>
        <w:tc>
          <w:tcPr>
            <w:tcW w:w="5508" w:type="dxa"/>
            <w:vAlign w:val="center"/>
          </w:tcPr>
          <w:p w14:paraId="65AA713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Supports JSON, XML, HTML, and other formats.</w:t>
            </w:r>
          </w:p>
        </w:tc>
      </w:tr>
      <w:tr w14:paraId="22D9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4DCC04A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secure but heavier and slower.</w:t>
            </w:r>
          </w:p>
        </w:tc>
        <w:tc>
          <w:tcPr>
            <w:tcW w:w="5508" w:type="dxa"/>
            <w:vAlign w:val="center"/>
          </w:tcPr>
          <w:p w14:paraId="762037F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Lightweight, faster, and easier to implement.</w:t>
            </w:r>
          </w:p>
        </w:tc>
      </w:tr>
      <w:tr w14:paraId="6EFFD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8" w:type="dxa"/>
            <w:vAlign w:val="center"/>
          </w:tcPr>
          <w:p w14:paraId="0104434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Suitable for enterprise applications.</w:t>
            </w:r>
          </w:p>
        </w:tc>
        <w:tc>
          <w:tcPr>
            <w:tcW w:w="5508" w:type="dxa"/>
            <w:vAlign w:val="center"/>
          </w:tcPr>
          <w:p w14:paraId="4DCC89E7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Suitable for web and mobile applications.</w:t>
            </w:r>
          </w:p>
        </w:tc>
      </w:tr>
    </w:tbl>
    <w:p w14:paraId="55484F0E">
      <w:pPr>
        <w:pStyle w:val="8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Two Key Differences:</w:t>
      </w:r>
      <w:bookmarkStart w:id="0" w:name="_GoBack"/>
      <w:bookmarkEnd w:id="0"/>
    </w:p>
    <w:p w14:paraId="2CC2AA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SOAP is a protocol, whereas REST is an architectural style. </w:t>
      </w:r>
    </w:p>
    <w:p w14:paraId="2D67D9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SOAP mainly uses XML, while REST commonly uses JSON and multiple data formats.</w:t>
      </w:r>
    </w:p>
    <w:p w14:paraId="4D3DF8C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776586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360" w:lineRule="auto"/>
        <w:ind w:right="0" w:rightChars="0"/>
        <w:jc w:val="both"/>
      </w:pPr>
    </w:p>
    <w:p w14:paraId="2859E0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77EA8E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F974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360" w:lineRule="auto"/>
        <w:ind w:right="0" w:rightChars="0"/>
        <w:jc w:val="both"/>
      </w:pPr>
    </w:p>
    <w:p w14:paraId="5591D2C4"/>
    <w:sectPr>
      <w:type w:val="continuous"/>
      <w:pgSz w:w="12240" w:h="15840"/>
      <w:pgMar w:top="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CF11F"/>
    <w:multiLevelType w:val="multilevel"/>
    <w:tmpl w:val="8B6CF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8F33A3"/>
    <w:multiLevelType w:val="multilevel"/>
    <w:tmpl w:val="958F3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5BF1B0"/>
    <w:multiLevelType w:val="multilevel"/>
    <w:tmpl w:val="BE5BF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85C1A9"/>
    <w:multiLevelType w:val="multilevel"/>
    <w:tmpl w:val="ED85C1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5">
    <w:nsid w:val="5C659F5C"/>
    <w:multiLevelType w:val="multilevel"/>
    <w:tmpl w:val="5C659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E5CC0CC"/>
    <w:multiLevelType w:val="multilevel"/>
    <w:tmpl w:val="7E5CC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6211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0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8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38"/>
      <w:ind w:left="64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1835</Characters>
  <TotalTime>7</TotalTime>
  <ScaleCrop>false</ScaleCrop>
  <LinksUpToDate>false</LinksUpToDate>
  <CharactersWithSpaces>2082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2026-07-25T16:42:00Z</dcterms:created>
  <dc:creator>ramya</dc:creator>
  <cp:lastModifiedBy>ramya</cp:lastModifiedBy>
  <dcterms:modified xsi:type="dcterms:W3CDTF">2026-07-25T16:50:17Z</dcterms:modified>
  <dc:title>CSA1504_CO1_AT1 -HIGH.doc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  <property fmtid="{D5CDD505-2E9C-101B-9397-08002B2CF9AE}" pid="6" name="KSOTemplateDocerSaveRecord">
    <vt:lpwstr>eyJoZGlkIjoiZTg1MTdlZjIxYWVlYmE3NTJiMmI2OWRkMGIzYjEwZTcifQ==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93CE58B6296D46E39EF7A7EA625A860D_13</vt:lpwstr>
  </property>
</Properties>
</file>