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675A9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Yavar — Frequently Asked Questions</w:t>
      </w:r>
    </w:p>
    <w:p w14:paraId="770AD52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111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Apple Color Emoji" w:hAnsi="Apple Color Emoji" w:eastAsia="Times New Roman" w:cs="Apple Color Emoji"/>
          <w:b/>
          <w:bCs/>
          <w:kern w:val="0"/>
          <w:sz w:val="36"/>
          <w:szCs w:val="36"/>
          <w14:ligatures w14:val="none"/>
        </w:rPr>
        <w:t>🏢</w:t>
      </w: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About Yavar</w:t>
      </w:r>
    </w:p>
    <w:p w14:paraId="3F27CE4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What is Yavar?</w:t>
      </w:r>
    </w:p>
    <w:p w14:paraId="7521881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 is a </w:t>
      </w:r>
      <w:r>
        <w:rPr>
          <w:rFonts w:eastAsia="Times New Roman" w:cs="Times New Roman"/>
          <w:b/>
          <w:bCs/>
          <w:kern w:val="0"/>
          <w14:ligatures w14:val="none"/>
        </w:rPr>
        <w:t>Responsible Enterprise AI company</w:t>
      </w:r>
      <w:r>
        <w:rPr>
          <w:rFonts w:eastAsia="Times New Roman" w:cs="Times New Roman"/>
          <w:kern w:val="0"/>
          <w14:ligatures w14:val="none"/>
        </w:rPr>
        <w:t xml:space="preserve"> that transforms fragmented business systems into </w:t>
      </w:r>
      <w:r>
        <w:rPr>
          <w:rFonts w:eastAsia="Times New Roman" w:cs="Times New Roman"/>
          <w:b/>
          <w:bCs/>
          <w:kern w:val="0"/>
          <w14:ligatures w14:val="none"/>
        </w:rPr>
        <w:t>connected, intelligent workflows</w:t>
      </w:r>
      <w:r>
        <w:rPr>
          <w:rFonts w:eastAsia="Times New Roman" w:cs="Times New Roman"/>
          <w:kern w:val="0"/>
          <w14:ligatures w14:val="none"/>
        </w:rPr>
        <w:t>.</w:t>
      </w:r>
    </w:p>
    <w:p w14:paraId="226E64F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255C8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What does Yavar do?</w:t>
      </w:r>
    </w:p>
    <w:p w14:paraId="345BBBB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We offer </w:t>
      </w:r>
      <w:r>
        <w:rPr>
          <w:rFonts w:eastAsia="Times New Roman" w:cs="Times New Roman"/>
          <w:b/>
          <w:bCs/>
          <w:kern w:val="0"/>
          <w14:ligatures w14:val="none"/>
        </w:rPr>
        <w:t>privacy-first, purpose-built intelligent platforms</w:t>
      </w:r>
      <w:r>
        <w:rPr>
          <w:rFonts w:eastAsia="Times New Roman" w:cs="Times New Roman"/>
          <w:kern w:val="0"/>
          <w14:ligatures w14:val="none"/>
        </w:rPr>
        <w:t xml:space="preserve"> that connect data, automate reasoning, and drive measurable business outcomes across customer experience, financial operations, sustainability, and research functions. Our platforms are delivered service-as-a-software</w:t>
      </w:r>
    </w:p>
    <w:p w14:paraId="3E3CAA41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2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5C5AE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Where is Yavar located?</w:t>
      </w:r>
    </w:p>
    <w:p w14:paraId="4A17265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 is headquartered in </w:t>
      </w:r>
      <w:r>
        <w:rPr>
          <w:rFonts w:eastAsia="Times New Roman" w:cs="Times New Roman"/>
          <w:b/>
          <w:bCs/>
          <w:kern w:val="0"/>
          <w14:ligatures w14:val="none"/>
        </w:rPr>
        <w:t>Singapore</w:t>
      </w:r>
      <w:r>
        <w:rPr>
          <w:rFonts w:eastAsia="Times New Roman" w:cs="Times New Roman"/>
          <w:kern w:val="0"/>
          <w14:ligatures w14:val="none"/>
        </w:rPr>
        <w:t xml:space="preserve">, with </w:t>
      </w:r>
      <w:r>
        <w:rPr>
          <w:rFonts w:eastAsia="Times New Roman" w:cs="Times New Roman"/>
          <w:b/>
          <w:bCs/>
          <w:kern w:val="0"/>
          <w14:ligatures w14:val="none"/>
        </w:rPr>
        <w:t>offices in Chennai and Coimbatore, India</w:t>
      </w:r>
      <w:r>
        <w:rPr>
          <w:rFonts w:eastAsia="Times New Roman" w:cs="Times New Roman"/>
          <w:kern w:val="0"/>
          <w14:ligatures w14:val="none"/>
        </w:rPr>
        <w:t xml:space="preserve"> — serving enterprise clients globally.</w:t>
      </w:r>
    </w:p>
    <w:p w14:paraId="752748D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2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38EB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What is Yavar’s vision?</w:t>
      </w:r>
    </w:p>
    <w:p w14:paraId="1226FE7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To make every enterprise </w:t>
      </w:r>
      <w:r>
        <w:rPr>
          <w:rFonts w:eastAsia="Times New Roman" w:cs="Times New Roman"/>
          <w:b/>
          <w:bCs/>
          <w:kern w:val="0"/>
          <w14:ligatures w14:val="none"/>
        </w:rPr>
        <w:t>intelligent, accountable, and decisive</w:t>
      </w:r>
      <w:r>
        <w:rPr>
          <w:rFonts w:eastAsia="Times New Roman" w:cs="Times New Roman"/>
          <w:kern w:val="0"/>
          <w14:ligatures w14:val="none"/>
        </w:rPr>
        <w:t xml:space="preserve"> — by transforming disconnected systems into private, explainable, and adaptive AI workflows that think like the enterprise itself.</w:t>
      </w:r>
    </w:p>
    <w:p w14:paraId="7CFDCC8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29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D914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What problem is Yavar solving?</w:t>
      </w:r>
    </w:p>
    <w:p w14:paraId="4ADADF8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Most enterprises today are burdened by:</w:t>
      </w:r>
    </w:p>
    <w:p w14:paraId="49BF1C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Fragmented data and siloed automations</w:t>
      </w:r>
    </w:p>
    <w:p w14:paraId="43A629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Poor visibility and inconsistent decisions</w:t>
      </w:r>
    </w:p>
    <w:p w14:paraId="5897B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Low AI maturity and underused insights</w:t>
      </w:r>
      <w:r>
        <w:rPr>
          <w:rFonts w:eastAsia="Times New Roman" w:cs="Times New Roman"/>
          <w:kern w:val="0"/>
          <w14:ligatures w14:val="none"/>
        </w:rPr>
        <w:br w:type="textWrapping"/>
      </w:r>
      <w:r>
        <w:rPr>
          <w:rFonts w:eastAsia="Times New Roman" w:cs="Times New Roman"/>
          <w:kern w:val="0"/>
          <w14:ligatures w14:val="none"/>
        </w:rPr>
        <w:t xml:space="preserve">Yavar solves this by providing </w:t>
      </w:r>
      <w:r>
        <w:rPr>
          <w:rFonts w:eastAsia="Times New Roman" w:cs="Times New Roman"/>
          <w:b/>
          <w:bCs/>
          <w:kern w:val="0"/>
          <w14:ligatures w14:val="none"/>
        </w:rPr>
        <w:t>connected, explainable AI intelligence</w:t>
      </w:r>
      <w:r>
        <w:rPr>
          <w:rFonts w:eastAsia="Times New Roman" w:cs="Times New Roman"/>
          <w:kern w:val="0"/>
          <w14:ligatures w14:val="none"/>
        </w:rPr>
        <w:t xml:space="preserve"> that unifies data, workflows, and reasoning under one trusted fabric.</w:t>
      </w:r>
    </w:p>
    <w:p w14:paraId="4F1E533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0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6B84B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Who leads Yavar?</w:t>
      </w:r>
    </w:p>
    <w:p w14:paraId="0CCFB74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Mohamed Asiq</w:t>
      </w:r>
      <w:r>
        <w:rPr>
          <w:rFonts w:eastAsia="Times New Roman" w:cs="Times New Roman"/>
          <w:kern w:val="0"/>
          <w14:ligatures w14:val="none"/>
        </w:rPr>
        <w:t xml:space="preserve"> (Co-Founder &amp; CEO) and </w:t>
      </w:r>
      <w:r>
        <w:rPr>
          <w:rFonts w:eastAsia="Times New Roman" w:cs="Times New Roman"/>
          <w:b/>
          <w:bCs/>
          <w:kern w:val="0"/>
          <w14:ligatures w14:val="none"/>
        </w:rPr>
        <w:t>Mahalingam Ramasamy</w:t>
      </w:r>
      <w:r>
        <w:rPr>
          <w:rFonts w:eastAsia="Times New Roman" w:cs="Times New Roman"/>
          <w:kern w:val="0"/>
          <w14:ligatures w14:val="none"/>
        </w:rPr>
        <w:t xml:space="preserve"> (Co-Founder) — experienced technology entrepreneurs who previously built and scaled Arche, a $50M digital enterprise. They are supported by a team of architects, AI scientists, and advisors from Arche.Global.</w:t>
      </w:r>
    </w:p>
    <w:p w14:paraId="17B7D5C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1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8FD2E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What makes Yavar different from other AI companies?</w:t>
      </w:r>
    </w:p>
    <w:p w14:paraId="629A016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Unlike typical automation tools or cloud AI vendors, Yavar delivers:</w:t>
      </w:r>
    </w:p>
    <w:p w14:paraId="49352D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Responsible AI by default</w:t>
      </w:r>
      <w:r>
        <w:rPr>
          <w:rFonts w:eastAsia="Times New Roman" w:cs="Times New Roman"/>
          <w:kern w:val="0"/>
          <w14:ligatures w14:val="none"/>
        </w:rPr>
        <w:t xml:space="preserve"> (via Z-Grid)</w:t>
      </w:r>
    </w:p>
    <w:p w14:paraId="18113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Unified multi-domain intelligence fabric</w:t>
      </w:r>
    </w:p>
    <w:p w14:paraId="66B2D4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Pre-built enterprise platforms</w:t>
      </w:r>
      <w:r>
        <w:rPr>
          <w:rFonts w:eastAsia="Times New Roman" w:cs="Times New Roman"/>
          <w:kern w:val="0"/>
          <w14:ligatures w14:val="none"/>
        </w:rPr>
        <w:t xml:space="preserve"> with measurable ROI</w:t>
      </w:r>
    </w:p>
    <w:p w14:paraId="7582F4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Hybrid privacy model</w:t>
      </w:r>
      <w:r>
        <w:rPr>
          <w:rFonts w:eastAsia="Times New Roman" w:cs="Times New Roman"/>
          <w:kern w:val="0"/>
          <w14:ligatures w14:val="none"/>
        </w:rPr>
        <w:t xml:space="preserve"> that blends on-prem and cloud control</w:t>
      </w:r>
    </w:p>
    <w:p w14:paraId="3BE317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Deployment in weeks, not months</w:t>
      </w:r>
    </w:p>
    <w:p w14:paraId="11F70DF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2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036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Is Yavar a product or service company?</w:t>
      </w:r>
    </w:p>
    <w:p w14:paraId="2DAA7BD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 operates a </w:t>
      </w:r>
      <w:r>
        <w:rPr>
          <w:rFonts w:eastAsia="Times New Roman" w:cs="Times New Roman"/>
          <w:b/>
          <w:bCs/>
          <w:kern w:val="0"/>
          <w14:ligatures w14:val="none"/>
        </w:rPr>
        <w:t>Service-as-a-Software</w:t>
      </w:r>
      <w:r>
        <w:rPr>
          <w:rFonts w:eastAsia="Times New Roman" w:cs="Times New Roman"/>
          <w:kern w:val="0"/>
          <w14:ligatures w14:val="none"/>
        </w:rPr>
        <w:t xml:space="preserve"> model — delivering AI as managed enterprise platforms, blending product robustness with consultative deployment.</w:t>
      </w:r>
    </w:p>
    <w:p w14:paraId="005D276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3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DFE9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63DC2AE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Yavar’s Platform Ecosystem</w:t>
      </w:r>
    </w:p>
    <w:p w14:paraId="10672F3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9. What products does Yavar offer?</w:t>
      </w:r>
    </w:p>
    <w:p w14:paraId="618B966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Yavar’s suite includes </w:t>
      </w:r>
      <w:r>
        <w:rPr>
          <w:rFonts w:eastAsia="Times New Roman" w:cs="Times New Roman"/>
          <w:b/>
          <w:bCs/>
          <w:kern w:val="0"/>
          <w14:ligatures w14:val="none"/>
        </w:rPr>
        <w:t>four purpose-built enterprise AI platforms</w:t>
      </w:r>
      <w:r>
        <w:rPr>
          <w:rFonts w:eastAsia="Times New Roman" w:cs="Times New Roman"/>
          <w:kern w:val="0"/>
          <w14:ligatures w14:val="none"/>
        </w:rPr>
        <w:t xml:space="preserve">, all powered by </w:t>
      </w:r>
      <w:r>
        <w:rPr>
          <w:rFonts w:eastAsia="Times New Roman" w:cs="Times New Roman"/>
          <w:b/>
          <w:bCs/>
          <w:kern w:val="0"/>
          <w14:ligatures w14:val="none"/>
        </w:rPr>
        <w:t>Z-Grid</w:t>
      </w:r>
      <w:r>
        <w:rPr>
          <w:rFonts w:eastAsia="Times New Roman" w:cs="Times New Roman"/>
          <w:kern w:val="0"/>
          <w14:ligatures w14:val="none"/>
        </w:rPr>
        <w:t>, the Responsible AI engine: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2906"/>
        <w:gridCol w:w="5249"/>
      </w:tblGrid>
      <w:tr w14:paraId="62A4D8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316524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</w:tcPr>
          <w:p w14:paraId="4A5E30C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  <w:tc>
          <w:tcPr>
            <w:tcW w:w="0" w:type="auto"/>
            <w:vAlign w:val="center"/>
          </w:tcPr>
          <w:p w14:paraId="1A8104E0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Core Value</w:t>
            </w:r>
          </w:p>
        </w:tc>
      </w:tr>
      <w:tr w14:paraId="2CCCE8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001F1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Z-Agent</w:t>
            </w:r>
          </w:p>
        </w:tc>
        <w:tc>
          <w:tcPr>
            <w:tcW w:w="0" w:type="auto"/>
            <w:vAlign w:val="center"/>
          </w:tcPr>
          <w:p w14:paraId="44B4B48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Customer Experience Intelligence</w:t>
            </w:r>
          </w:p>
        </w:tc>
        <w:tc>
          <w:tcPr>
            <w:tcW w:w="0" w:type="auto"/>
            <w:vAlign w:val="center"/>
          </w:tcPr>
          <w:p w14:paraId="637F7C3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AI agents that unify customer journeys across chat, CRM, and web.</w:t>
            </w:r>
          </w:p>
        </w:tc>
      </w:tr>
      <w:tr w14:paraId="345A61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F3E7E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Z-Transact</w:t>
            </w:r>
          </w:p>
        </w:tc>
        <w:tc>
          <w:tcPr>
            <w:tcW w:w="0" w:type="auto"/>
            <w:vAlign w:val="center"/>
          </w:tcPr>
          <w:p w14:paraId="671475C9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Transaction &amp; Financial Intelligence</w:t>
            </w:r>
          </w:p>
        </w:tc>
        <w:tc>
          <w:tcPr>
            <w:tcW w:w="0" w:type="auto"/>
            <w:vAlign w:val="center"/>
          </w:tcPr>
          <w:p w14:paraId="16F79D4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Predictive, self-learning automation across procure-to-pay and order-to-cash.</w:t>
            </w:r>
          </w:p>
        </w:tc>
      </w:tr>
      <w:tr w14:paraId="526EF4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584CE5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Z-Carbon</w:t>
            </w:r>
          </w:p>
        </w:tc>
        <w:tc>
          <w:tcPr>
            <w:tcW w:w="0" w:type="auto"/>
            <w:vAlign w:val="center"/>
          </w:tcPr>
          <w:p w14:paraId="788AACC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Sustainability &amp; ESG Intelligence</w:t>
            </w:r>
          </w:p>
        </w:tc>
        <w:tc>
          <w:tcPr>
            <w:tcW w:w="0" w:type="auto"/>
            <w:vAlign w:val="center"/>
          </w:tcPr>
          <w:p w14:paraId="7B143CD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Real-time carbon tracking, ESG compliance, and optimization analytics.</w:t>
            </w:r>
          </w:p>
        </w:tc>
      </w:tr>
      <w:tr w14:paraId="372C92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5A3B7D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Z-Scout</w:t>
            </w:r>
          </w:p>
        </w:tc>
        <w:tc>
          <w:tcPr>
            <w:tcW w:w="0" w:type="auto"/>
            <w:vAlign w:val="center"/>
          </w:tcPr>
          <w:p w14:paraId="74D170F3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Knowledge &amp; Research Intelligence</w:t>
            </w:r>
          </w:p>
        </w:tc>
        <w:tc>
          <w:tcPr>
            <w:tcW w:w="0" w:type="auto"/>
            <w:vAlign w:val="center"/>
          </w:tcPr>
          <w:p w14:paraId="21E7080D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AI-curated research and insights from internal &amp; external data.</w:t>
            </w:r>
          </w:p>
        </w:tc>
      </w:tr>
    </w:tbl>
    <w:p w14:paraId="43F3453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4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B3300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10. What is Z-Grid?</w:t>
      </w:r>
    </w:p>
    <w:p w14:paraId="0345C58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Z-Grid</w:t>
      </w:r>
      <w:r>
        <w:rPr>
          <w:rFonts w:eastAsia="Times New Roman" w:cs="Times New Roman"/>
          <w:kern w:val="0"/>
          <w14:ligatures w14:val="none"/>
        </w:rPr>
        <w:t xml:space="preserve"> is Yavar’s Responsible AI fabric — a privacy-first engine that governs every workflow for </w:t>
      </w:r>
      <w:r>
        <w:rPr>
          <w:rFonts w:eastAsia="Times New Roman" w:cs="Times New Roman"/>
          <w:b/>
          <w:bCs/>
          <w:kern w:val="0"/>
          <w14:ligatures w14:val="none"/>
        </w:rPr>
        <w:t>data protection, bias mitigation, explainability, and compliance.</w:t>
      </w:r>
    </w:p>
    <w:p w14:paraId="26B85943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52B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11. Can these platforms work together?</w:t>
      </w:r>
    </w:p>
    <w:p w14:paraId="3D95FA9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They are modular yet interconnected. When combined, they form a </w:t>
      </w:r>
      <w:r>
        <w:rPr>
          <w:rFonts w:eastAsia="Times New Roman" w:cs="Times New Roman"/>
          <w:b/>
          <w:bCs/>
          <w:kern w:val="0"/>
          <w14:ligatures w14:val="none"/>
        </w:rPr>
        <w:t>connected enterprise intelligence layer</w:t>
      </w:r>
      <w:r>
        <w:rPr>
          <w:rFonts w:eastAsia="Times New Roman" w:cs="Times New Roman"/>
          <w:kern w:val="0"/>
          <w14:ligatures w14:val="none"/>
        </w:rPr>
        <w:t xml:space="preserve"> that learns and scales across departments.</w:t>
      </w:r>
    </w:p>
    <w:p w14:paraId="3DBA86B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CFB0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12. What industries does Yavar serve?</w:t>
      </w:r>
    </w:p>
    <w:p w14:paraId="35A05B8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Yavar focuses on industries undergoing digital reinvention:</w:t>
      </w:r>
    </w:p>
    <w:p w14:paraId="63E3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Banking &amp; Financial Services (BFSI)</w:t>
      </w:r>
    </w:p>
    <w:p w14:paraId="196AD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Manufacturing &amp; Supply Chain</w:t>
      </w:r>
    </w:p>
    <w:p w14:paraId="33B22E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Healthcare &amp; Public Sector</w:t>
      </w:r>
    </w:p>
    <w:p w14:paraId="55C10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Energy &amp; Sustainability</w:t>
      </w:r>
    </w:p>
    <w:p w14:paraId="6A31C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Technology &amp; Cloud Enterprises</w:t>
      </w:r>
    </w:p>
    <w:p w14:paraId="12B29A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DE378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13. Can Yavar platforms be customized?</w:t>
      </w:r>
    </w:p>
    <w:p w14:paraId="3006239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Each platform is configurable to enterprise data models, governance standards, and business logic — ensuring </w:t>
      </w:r>
      <w:r>
        <w:rPr>
          <w:rFonts w:eastAsia="Times New Roman" w:cs="Times New Roman"/>
          <w:b/>
          <w:bCs/>
          <w:kern w:val="0"/>
          <w14:ligatures w14:val="none"/>
        </w:rPr>
        <w:t>fit-for-purpose intelligence</w:t>
      </w:r>
      <w:r>
        <w:rPr>
          <w:rFonts w:eastAsia="Times New Roman" w:cs="Times New Roman"/>
          <w:kern w:val="0"/>
          <w14:ligatures w14:val="none"/>
        </w:rPr>
        <w:t>.</w:t>
      </w:r>
    </w:p>
    <w:p w14:paraId="769146DA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501F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hint="default" w:eastAsia="Times New Roman" w:cs="Times New Roman"/>
          <w:b/>
          <w:bCs/>
          <w:kern w:val="0"/>
          <w:sz w:val="27"/>
          <w:szCs w:val="27"/>
          <w:lang w:val="en-US"/>
          <w14:ligatures w14:val="none"/>
        </w:rPr>
        <w:t>c</w:t>
      </w:r>
      <w:r>
        <w:rPr>
          <w:rFonts w:eastAsia="Times New Roman" w:cs="Times New Roman"/>
          <w:kern w:val="0"/>
          <w14:ligatures w14:val="none"/>
        </w:rPr>
        <w:t xml:space="preserve">Most Yavar deployments go live within </w:t>
      </w:r>
      <w:r>
        <w:rPr>
          <w:rFonts w:eastAsia="Times New Roman" w:cs="Times New Roman"/>
          <w:b/>
          <w:bCs/>
          <w:kern w:val="0"/>
          <w14:ligatures w14:val="none"/>
        </w:rPr>
        <w:t>6–8 weeks</w:t>
      </w:r>
      <w:r>
        <w:rPr>
          <w:rFonts w:eastAsia="Times New Roman" w:cs="Times New Roman"/>
          <w:kern w:val="0"/>
          <w14:ligatures w14:val="none"/>
        </w:rPr>
        <w:t>, thanks to pre-built connectors, domain-trained models, and low-code workflow builders.</w:t>
      </w:r>
    </w:p>
    <w:p w14:paraId="6399D2D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39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9BDE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Technology &amp; Architecture</w:t>
      </w:r>
    </w:p>
    <w:p w14:paraId="0537D55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15. What underpins Yavar’s technology?</w:t>
      </w:r>
    </w:p>
    <w:p w14:paraId="4A000C7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 </w:t>
      </w:r>
      <w:r>
        <w:rPr>
          <w:rFonts w:eastAsia="Times New Roman" w:cs="Times New Roman"/>
          <w:b/>
          <w:bCs/>
          <w:kern w:val="0"/>
          <w14:ligatures w14:val="none"/>
        </w:rPr>
        <w:t>microservices-based, Kubernetes-native architecture</w:t>
      </w:r>
      <w:r>
        <w:rPr>
          <w:rFonts w:eastAsia="Times New Roman" w:cs="Times New Roman"/>
          <w:kern w:val="0"/>
          <w14:ligatures w14:val="none"/>
        </w:rPr>
        <w:t xml:space="preserve"> that supports:</w:t>
      </w:r>
    </w:p>
    <w:p w14:paraId="7EEB5BB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API-driven integration</w:t>
      </w:r>
    </w:p>
    <w:p w14:paraId="262978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Hybrid cloud or on-premise deployments</w:t>
      </w:r>
    </w:p>
    <w:p w14:paraId="1FEF9A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Autoscaling performance</w:t>
      </w:r>
    </w:p>
    <w:p w14:paraId="46019D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Multi-tenant security isolation</w:t>
      </w:r>
    </w:p>
    <w:p w14:paraId="46F5CF6F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0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23A3F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16. What is “Responsible AI” at Yavar?</w:t>
      </w:r>
    </w:p>
    <w:p w14:paraId="7557633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Responsible AI means AI that is </w:t>
      </w:r>
      <w:r>
        <w:rPr>
          <w:rFonts w:eastAsia="Times New Roman" w:cs="Times New Roman"/>
          <w:b/>
          <w:bCs/>
          <w:kern w:val="0"/>
          <w14:ligatures w14:val="none"/>
        </w:rPr>
        <w:t>transparent, explainable, private, and compliant by design</w:t>
      </w:r>
      <w:r>
        <w:rPr>
          <w:rFonts w:eastAsia="Times New Roman" w:cs="Times New Roman"/>
          <w:kern w:val="0"/>
          <w14:ligatures w14:val="none"/>
        </w:rPr>
        <w:t xml:space="preserve"> — ensuring every decision is accountable.</w:t>
      </w:r>
    </w:p>
    <w:p w14:paraId="3485752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1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EBC93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17. How does Yavar ensure data privacy?</w:t>
      </w:r>
    </w:p>
    <w:p w14:paraId="3692DC0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Through </w:t>
      </w:r>
      <w:r>
        <w:rPr>
          <w:rFonts w:eastAsia="Times New Roman" w:cs="Times New Roman"/>
          <w:b/>
          <w:bCs/>
          <w:kern w:val="0"/>
          <w14:ligatures w14:val="none"/>
        </w:rPr>
        <w:t>federated data processing</w:t>
      </w:r>
      <w:r>
        <w:rPr>
          <w:rFonts w:eastAsia="Times New Roman" w:cs="Times New Roman"/>
          <w:kern w:val="0"/>
          <w14:ligatures w14:val="none"/>
        </w:rPr>
        <w:t xml:space="preserve">, </w:t>
      </w:r>
      <w:r>
        <w:rPr>
          <w:rFonts w:eastAsia="Times New Roman" w:cs="Times New Roman"/>
          <w:b/>
          <w:bCs/>
          <w:kern w:val="0"/>
          <w14:ligatures w14:val="none"/>
        </w:rPr>
        <w:t>AES-256 encryption</w:t>
      </w:r>
      <w:r>
        <w:rPr>
          <w:rFonts w:eastAsia="Times New Roman" w:cs="Times New Roman"/>
          <w:kern w:val="0"/>
          <w14:ligatures w14:val="none"/>
        </w:rPr>
        <w:t xml:space="preserve">, </w:t>
      </w:r>
      <w:r>
        <w:rPr>
          <w:rFonts w:eastAsia="Times New Roman" w:cs="Times New Roman"/>
          <w:b/>
          <w:bCs/>
          <w:kern w:val="0"/>
          <w14:ligatures w14:val="none"/>
        </w:rPr>
        <w:t>OAuth2 authentication</w:t>
      </w:r>
      <w:r>
        <w:rPr>
          <w:rFonts w:eastAsia="Times New Roman" w:cs="Times New Roman"/>
          <w:kern w:val="0"/>
          <w14:ligatures w14:val="none"/>
        </w:rPr>
        <w:t xml:space="preserve">, and </w:t>
      </w:r>
      <w:r>
        <w:rPr>
          <w:rFonts w:eastAsia="Times New Roman" w:cs="Times New Roman"/>
          <w:b/>
          <w:bCs/>
          <w:kern w:val="0"/>
          <w14:ligatures w14:val="none"/>
        </w:rPr>
        <w:t>role-based access controls (RBAC)</w:t>
      </w:r>
      <w:r>
        <w:rPr>
          <w:rFonts w:eastAsia="Times New Roman" w:cs="Times New Roman"/>
          <w:kern w:val="0"/>
          <w14:ligatures w14:val="none"/>
        </w:rPr>
        <w:t>. No raw customer data leaves your environment.</w:t>
      </w:r>
    </w:p>
    <w:p w14:paraId="3B0F05D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2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F6C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18. Can Yavar run on-premise?</w:t>
      </w:r>
    </w:p>
    <w:p w14:paraId="49CBDC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For compliance-sensitive sectors, Yavar supports </w:t>
      </w:r>
      <w:r>
        <w:rPr>
          <w:rFonts w:eastAsia="Times New Roman" w:cs="Times New Roman"/>
          <w:b/>
          <w:bCs/>
          <w:kern w:val="0"/>
          <w14:ligatures w14:val="none"/>
        </w:rPr>
        <w:t>on-premise or hybrid deployments</w:t>
      </w:r>
      <w:r>
        <w:rPr>
          <w:rFonts w:eastAsia="Times New Roman" w:cs="Times New Roman"/>
          <w:kern w:val="0"/>
          <w14:ligatures w14:val="none"/>
        </w:rPr>
        <w:t>, ensuring full control of enterprise data.</w:t>
      </w:r>
    </w:p>
    <w:p w14:paraId="2CCF9DF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3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EBC95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19. Does Yavar integrate with existing systems?</w:t>
      </w:r>
    </w:p>
    <w:p w14:paraId="7798332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Absolutely. Yavar platforms come with pre-built APIs and connectors for </w:t>
      </w:r>
      <w:r>
        <w:rPr>
          <w:rFonts w:eastAsia="Times New Roman" w:cs="Times New Roman"/>
          <w:b/>
          <w:bCs/>
          <w:kern w:val="0"/>
          <w14:ligatures w14:val="none"/>
        </w:rPr>
        <w:t>SAP, Microsoft Dynamics, ServiceNow, Oracle, Salesforce, Employment Hero</w:t>
      </w:r>
      <w:r>
        <w:rPr>
          <w:rFonts w:eastAsia="Times New Roman" w:cs="Times New Roman"/>
          <w:kern w:val="0"/>
          <w14:ligatures w14:val="none"/>
        </w:rPr>
        <w:t>, and more.</w:t>
      </w:r>
    </w:p>
    <w:p w14:paraId="24EF0E2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4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E9D7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bookmarkStart w:id="0" w:name="_GoBack"/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20. Does Yavar use Large Language Models (LLMs)?</w:t>
      </w:r>
    </w:p>
    <w:bookmarkEnd w:id="0"/>
    <w:p w14:paraId="1FEB0FD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 — but securely. Yavar uses </w:t>
      </w:r>
      <w:r>
        <w:rPr>
          <w:rFonts w:eastAsia="Times New Roman" w:cs="Times New Roman"/>
          <w:b/>
          <w:bCs/>
          <w:kern w:val="0"/>
          <w14:ligatures w14:val="none"/>
        </w:rPr>
        <w:t>domain-tuned Small Language Models (SLMs)</w:t>
      </w:r>
      <w:r>
        <w:rPr>
          <w:rFonts w:eastAsia="Times New Roman" w:cs="Times New Roman"/>
          <w:kern w:val="0"/>
          <w14:ligatures w14:val="none"/>
        </w:rPr>
        <w:t xml:space="preserve"> for reasoning, supported by controlled LLM interactions under Z-Grid’s governance layer.</w:t>
      </w:r>
    </w:p>
    <w:p w14:paraId="17CC1E8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CD77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21. How scalable is the Yavar platform?</w:t>
      </w:r>
    </w:p>
    <w:p w14:paraId="6005206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Infinitely scalable. The shared intelligence layer ensures </w:t>
      </w:r>
      <w:r>
        <w:rPr>
          <w:rFonts w:eastAsia="Times New Roman" w:cs="Times New Roman"/>
          <w:b/>
          <w:bCs/>
          <w:kern w:val="0"/>
          <w14:ligatures w14:val="none"/>
        </w:rPr>
        <w:t>5× cheaper scaling</w:t>
      </w:r>
      <w:r>
        <w:rPr>
          <w:rFonts w:eastAsia="Times New Roman" w:cs="Times New Roman"/>
          <w:kern w:val="0"/>
          <w14:ligatures w14:val="none"/>
        </w:rPr>
        <w:t xml:space="preserve"> and </w:t>
      </w:r>
      <w:r>
        <w:rPr>
          <w:rFonts w:eastAsia="Times New Roman" w:cs="Times New Roman"/>
          <w:b/>
          <w:bCs/>
          <w:kern w:val="0"/>
          <w14:ligatures w14:val="none"/>
        </w:rPr>
        <w:t>10× faster rollout</w:t>
      </w:r>
      <w:r>
        <w:rPr>
          <w:rFonts w:eastAsia="Times New Roman" w:cs="Times New Roman"/>
          <w:kern w:val="0"/>
          <w14:ligatures w14:val="none"/>
        </w:rPr>
        <w:t xml:space="preserve"> compared to typical AI solutions.</w:t>
      </w:r>
    </w:p>
    <w:p w14:paraId="3FBA06F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A9CD8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Business Impact &amp; Use Cases</w:t>
      </w:r>
    </w:p>
    <w:p w14:paraId="333E9CC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22. What kind of outcomes can Yavar deliver?</w:t>
      </w:r>
    </w:p>
    <w:p w14:paraId="0411EF0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Clients typically see:</w:t>
      </w:r>
    </w:p>
    <w:p w14:paraId="3F0C1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25–40% efficiency improvement</w:t>
      </w:r>
    </w:p>
    <w:p w14:paraId="4ED6E9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Faster decision cycles</w:t>
      </w:r>
    </w:p>
    <w:p w14:paraId="25C37C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Reduced carbon and operational costs</w:t>
      </w:r>
    </w:p>
    <w:p w14:paraId="579149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Improved compliance visibility</w:t>
      </w:r>
    </w:p>
    <w:p w14:paraId="7BC1E20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9FA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23. How do enterprises typically start with Yavar?</w:t>
      </w:r>
    </w:p>
    <w:p w14:paraId="11E1516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Most customers start with one platform (like Z-Agent or Z-Carbon), prove value in a single department, and </w:t>
      </w:r>
      <w:r>
        <w:rPr>
          <w:rFonts w:eastAsia="Times New Roman" w:cs="Times New Roman"/>
          <w:b/>
          <w:bCs/>
          <w:kern w:val="0"/>
          <w14:ligatures w14:val="none"/>
        </w:rPr>
        <w:t>expand across multiple domains</w:t>
      </w:r>
      <w:r>
        <w:rPr>
          <w:rFonts w:eastAsia="Times New Roman" w:cs="Times New Roman"/>
          <w:kern w:val="0"/>
          <w14:ligatures w14:val="none"/>
        </w:rPr>
        <w:t xml:space="preserve"> through the shared Z-Grid foundation.</w:t>
      </w:r>
    </w:p>
    <w:p w14:paraId="0BFC9E8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599C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24. Does Yavar support government and public sector projects?</w:t>
      </w:r>
    </w:p>
    <w:p w14:paraId="09DB415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Yavar’s Responsible AI design makes it ideal for </w:t>
      </w:r>
      <w:r>
        <w:rPr>
          <w:rFonts w:eastAsia="Times New Roman" w:cs="Times New Roman"/>
          <w:b/>
          <w:bCs/>
          <w:kern w:val="0"/>
          <w14:ligatures w14:val="none"/>
        </w:rPr>
        <w:t>public sector and regulated environments</w:t>
      </w:r>
      <w:r>
        <w:rPr>
          <w:rFonts w:eastAsia="Times New Roman" w:cs="Times New Roman"/>
          <w:kern w:val="0"/>
          <w14:ligatures w14:val="none"/>
        </w:rPr>
        <w:t>, where privacy, explainability, and accountability are mandatory.</w:t>
      </w:r>
    </w:p>
    <w:p w14:paraId="3B670A9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49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EF89B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25. Can Yavar integrate IoT or sustainability sensors?</w:t>
      </w:r>
    </w:p>
    <w:p w14:paraId="08644E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 — especially through </w:t>
      </w:r>
      <w:r>
        <w:rPr>
          <w:rFonts w:eastAsia="Times New Roman" w:cs="Times New Roman"/>
          <w:b/>
          <w:bCs/>
          <w:kern w:val="0"/>
          <w14:ligatures w14:val="none"/>
        </w:rPr>
        <w:t>Z-Carbon</w:t>
      </w:r>
      <w:r>
        <w:rPr>
          <w:rFonts w:eastAsia="Times New Roman" w:cs="Times New Roman"/>
          <w:kern w:val="0"/>
          <w14:ligatures w14:val="none"/>
        </w:rPr>
        <w:t>, which connects to IoT systems to measure Scope 1–3 emissions in real time.</w:t>
      </w:r>
    </w:p>
    <w:p w14:paraId="0B2E83C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0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833E1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26. Does Yavar offer ESG reporting?</w:t>
      </w:r>
    </w:p>
    <w:p w14:paraId="4FF0EFE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Z-Carbon automates ESG data collection, verification, and reporting aligned with </w:t>
      </w:r>
      <w:r>
        <w:rPr>
          <w:rFonts w:eastAsia="Times New Roman" w:cs="Times New Roman"/>
          <w:b/>
          <w:bCs/>
          <w:kern w:val="0"/>
          <w14:ligatures w14:val="none"/>
        </w:rPr>
        <w:t>GHG Protocols, TCFD, and EU/SEBI disclosure standards.</w:t>
      </w:r>
    </w:p>
    <w:p w14:paraId="6930A06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1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6525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27. Does Yavar support AI-driven decision making in finance?</w:t>
      </w:r>
    </w:p>
    <w:p w14:paraId="011142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Z-Transact uses </w:t>
      </w:r>
      <w:r>
        <w:rPr>
          <w:rFonts w:eastAsia="Times New Roman" w:cs="Times New Roman"/>
          <w:b/>
          <w:bCs/>
          <w:kern w:val="0"/>
          <w14:ligatures w14:val="none"/>
        </w:rPr>
        <w:t>predictive intelligence</w:t>
      </w:r>
      <w:r>
        <w:rPr>
          <w:rFonts w:eastAsia="Times New Roman" w:cs="Times New Roman"/>
          <w:kern w:val="0"/>
          <w14:ligatures w14:val="none"/>
        </w:rPr>
        <w:t xml:space="preserve"> for reconciliations, working capital analysis, and early risk detection.</w:t>
      </w:r>
    </w:p>
    <w:p w14:paraId="0E26592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2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36FB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28. Can Yavar help research or knowledge teams?</w:t>
      </w:r>
    </w:p>
    <w:p w14:paraId="287121D9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</w:t>
      </w:r>
      <w:r>
        <w:rPr>
          <w:rFonts w:eastAsia="Times New Roman" w:cs="Times New Roman"/>
          <w:b/>
          <w:bCs/>
          <w:kern w:val="0"/>
          <w14:ligatures w14:val="none"/>
        </w:rPr>
        <w:t>Z-Scout</w:t>
      </w:r>
      <w:r>
        <w:rPr>
          <w:rFonts w:eastAsia="Times New Roman" w:cs="Times New Roman"/>
          <w:kern w:val="0"/>
          <w14:ligatures w14:val="none"/>
        </w:rPr>
        <w:t xml:space="preserve"> enables enterprises to discover, summarize, and correlate insights from structured and unstructured sources instantly.</w:t>
      </w:r>
    </w:p>
    <w:p w14:paraId="172C4EB6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3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D45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Why Yavar?</w:t>
      </w:r>
    </w:p>
    <w:p w14:paraId="0314F3D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29. Why do enterprises choose Yavar?</w:t>
      </w:r>
    </w:p>
    <w:p w14:paraId="55DB32E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Because Yavar delivers:</w:t>
      </w:r>
    </w:p>
    <w:p w14:paraId="553BCF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Unified enterprise AI</w:t>
      </w:r>
      <w:r>
        <w:rPr>
          <w:rFonts w:eastAsia="Times New Roman" w:cs="Times New Roman"/>
          <w:kern w:val="0"/>
          <w14:ligatures w14:val="none"/>
        </w:rPr>
        <w:t xml:space="preserve"> across domains</w:t>
      </w:r>
    </w:p>
    <w:p w14:paraId="728C03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Responsible and explainable AI</w:t>
      </w:r>
      <w:r>
        <w:rPr>
          <w:rFonts w:eastAsia="Times New Roman" w:cs="Times New Roman"/>
          <w:kern w:val="0"/>
          <w14:ligatures w14:val="none"/>
        </w:rPr>
        <w:t xml:space="preserve"> built on Z-Grid</w:t>
      </w:r>
    </w:p>
    <w:p w14:paraId="006C59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Faster ROI</w:t>
      </w:r>
      <w:r>
        <w:rPr>
          <w:rFonts w:eastAsia="Times New Roman" w:cs="Times New Roman"/>
          <w:kern w:val="0"/>
          <w14:ligatures w14:val="none"/>
        </w:rPr>
        <w:t xml:space="preserve"> — in weeks, not quarters</w:t>
      </w:r>
    </w:p>
    <w:p w14:paraId="57B6E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Enterprise-grade scalability and control</w:t>
      </w:r>
    </w:p>
    <w:p w14:paraId="1ED54EB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4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8C50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30. How does Yavar ensure ROI?</w:t>
      </w:r>
    </w:p>
    <w:p w14:paraId="34EC5B0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All deployments are </w:t>
      </w:r>
      <w:r>
        <w:rPr>
          <w:rFonts w:eastAsia="Times New Roman" w:cs="Times New Roman"/>
          <w:b/>
          <w:bCs/>
          <w:kern w:val="0"/>
          <w14:ligatures w14:val="none"/>
        </w:rPr>
        <w:t>outcome-linked</w:t>
      </w:r>
      <w:r>
        <w:rPr>
          <w:rFonts w:eastAsia="Times New Roman" w:cs="Times New Roman"/>
          <w:kern w:val="0"/>
          <w14:ligatures w14:val="none"/>
        </w:rPr>
        <w:t>, with KPIs tied to efficiency, accuracy, and sustainability impact — making ROI measurable from day one.</w:t>
      </w:r>
    </w:p>
    <w:p w14:paraId="6A6C737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6228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31. How secure is Yavar compared to cloud-only tools?</w:t>
      </w:r>
    </w:p>
    <w:p w14:paraId="63B7526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Yavar’s </w:t>
      </w:r>
      <w:r>
        <w:rPr>
          <w:rFonts w:eastAsia="Times New Roman" w:cs="Times New Roman"/>
          <w:b/>
          <w:bCs/>
          <w:kern w:val="0"/>
          <w14:ligatures w14:val="none"/>
        </w:rPr>
        <w:t>hybrid privacy architecture</w:t>
      </w:r>
      <w:r>
        <w:rPr>
          <w:rFonts w:eastAsia="Times New Roman" w:cs="Times New Roman"/>
          <w:kern w:val="0"/>
          <w14:ligatures w14:val="none"/>
        </w:rPr>
        <w:t xml:space="preserve"> offers stronger protection by allowing sensitive data to stay within enterprise control while leveraging AI in a federated manner.</w:t>
      </w:r>
    </w:p>
    <w:p w14:paraId="0AE156E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047D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32. What is Yavar’s pricing model?</w:t>
      </w:r>
    </w:p>
    <w:p w14:paraId="2E61E8F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 offers flexible </w:t>
      </w:r>
      <w:r>
        <w:rPr>
          <w:rFonts w:eastAsia="Times New Roman" w:cs="Times New Roman"/>
          <w:b/>
          <w:bCs/>
          <w:kern w:val="0"/>
          <w14:ligatures w14:val="none"/>
        </w:rPr>
        <w:t>enterprise licensing and outcome-based pricing</w:t>
      </w:r>
      <w:r>
        <w:rPr>
          <w:rFonts w:eastAsia="Times New Roman" w:cs="Times New Roman"/>
          <w:kern w:val="0"/>
          <w14:ligatures w14:val="none"/>
        </w:rPr>
        <w:t>, including:</w:t>
      </w:r>
    </w:p>
    <w:p w14:paraId="7D331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Platform subscription</w:t>
      </w:r>
    </w:p>
    <w:p w14:paraId="2B6C5A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Usage-based billing</w:t>
      </w:r>
    </w:p>
    <w:p w14:paraId="76E3B9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Performance-linked contracts</w:t>
      </w:r>
    </w:p>
    <w:p w14:paraId="1963317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6DAD8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33. What’s the deployment model?</w:t>
      </w:r>
    </w:p>
    <w:p w14:paraId="6E5B40D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Enterprise Service-as-a-Software</w:t>
      </w:r>
      <w:r>
        <w:rPr>
          <w:rFonts w:eastAsia="Times New Roman" w:cs="Times New Roman"/>
          <w:kern w:val="0"/>
          <w14:ligatures w14:val="none"/>
        </w:rPr>
        <w:t xml:space="preserve"> — combining SaaS convenience with enterprise-grade governance, compliance, and support.</w:t>
      </w:r>
    </w:p>
    <w:p w14:paraId="047CBDC9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9802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Partnership &amp; Engagement</w:t>
      </w:r>
    </w:p>
    <w:p w14:paraId="7605C0C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34. Does Yavar work with partners or resellers?</w:t>
      </w:r>
    </w:p>
    <w:p w14:paraId="55C1EBC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Yavar has a </w:t>
      </w:r>
      <w:r>
        <w:rPr>
          <w:rFonts w:eastAsia="Times New Roman" w:cs="Times New Roman"/>
          <w:b/>
          <w:bCs/>
          <w:kern w:val="0"/>
          <w14:ligatures w14:val="none"/>
        </w:rPr>
        <w:t>partner ecosystem</w:t>
      </w:r>
      <w:r>
        <w:rPr>
          <w:rFonts w:eastAsia="Times New Roman" w:cs="Times New Roman"/>
          <w:kern w:val="0"/>
          <w14:ligatures w14:val="none"/>
        </w:rPr>
        <w:t xml:space="preserve"> that includes cloud providers, ESG consultancies, and system integrators for joint delivery.</w:t>
      </w:r>
    </w:p>
    <w:p w14:paraId="0B8049B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59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9432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35. Can startups or enterprises collaborate with Yavar?</w:t>
      </w:r>
    </w:p>
    <w:p w14:paraId="39B12BA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Yes. We actively collaborate with innovation labs, enterprises, and government agencies on Responsible AI, sustainability, and digital governance initiatives.</w:t>
      </w:r>
    </w:p>
    <w:p w14:paraId="5CE5216D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0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4038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36. Does Yavar engage in thought leadership?</w:t>
      </w:r>
    </w:p>
    <w:p w14:paraId="31984F5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Absolutely. Yavar is a strong voice in </w:t>
      </w:r>
      <w:r>
        <w:rPr>
          <w:rFonts w:eastAsia="Times New Roman" w:cs="Times New Roman"/>
          <w:b/>
          <w:bCs/>
          <w:kern w:val="0"/>
          <w14:ligatures w14:val="none"/>
        </w:rPr>
        <w:t>Responsible AI, sustainability automation, and enterprise ethics</w:t>
      </w:r>
      <w:r>
        <w:rPr>
          <w:rFonts w:eastAsia="Times New Roman" w:cs="Times New Roman"/>
          <w:kern w:val="0"/>
          <w14:ligatures w14:val="none"/>
        </w:rPr>
        <w:t>, contributing to conferences and policy discussions globally.</w:t>
      </w:r>
    </w:p>
    <w:p w14:paraId="3B27BA3B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1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20412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Roadmap &amp; Vision</w:t>
      </w:r>
    </w:p>
    <w:p w14:paraId="2C45011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37. What is Yavar’s long-term vision?</w:t>
      </w:r>
    </w:p>
    <w:p w14:paraId="6E48608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To become the </w:t>
      </w:r>
      <w:r>
        <w:rPr>
          <w:rFonts w:eastAsia="Times New Roman" w:cs="Times New Roman"/>
          <w:b/>
          <w:bCs/>
          <w:kern w:val="0"/>
          <w14:ligatures w14:val="none"/>
        </w:rPr>
        <w:t>trusted intelligence fabric</w:t>
      </w:r>
      <w:r>
        <w:rPr>
          <w:rFonts w:eastAsia="Times New Roman" w:cs="Times New Roman"/>
          <w:kern w:val="0"/>
          <w14:ligatures w14:val="none"/>
        </w:rPr>
        <w:t xml:space="preserve"> that powers responsible enterprise operations worldwide — where every workflow thinks, learns, and acts with clarity.</w:t>
      </w:r>
    </w:p>
    <w:p w14:paraId="69AC9860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2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09D816">
      <w:pPr>
        <w:spacing w:after="0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</w:p>
    <w:p w14:paraId="4C6E199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Customer &amp; Support</w:t>
      </w:r>
    </w:p>
    <w:p w14:paraId="36D998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38. How can I engage with Yavar?</w:t>
      </w:r>
    </w:p>
    <w:p w14:paraId="54B6288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Visit </w:t>
      </w:r>
      <w:r>
        <w:fldChar w:fldCharType="begin"/>
      </w:r>
      <w:r>
        <w:instrText xml:space="preserve"> HYPERLINK "https://chatgpt.com/c/68ff3985-0c28-8322-ab3d-525df3084625" </w:instrText>
      </w:r>
      <w:r>
        <w:fldChar w:fldCharType="separate"/>
      </w:r>
      <w:r>
        <w:rPr>
          <w:rFonts w:eastAsia="Times New Roman" w:cs="Times New Roman"/>
          <w:color w:val="0000FF"/>
          <w:kern w:val="0"/>
          <w:u w:val="single"/>
          <w14:ligatures w14:val="none"/>
        </w:rPr>
        <w:t>www.yavar.ai</w:t>
      </w:r>
      <w:r>
        <w:rPr>
          <w:rFonts w:eastAsia="Times New Roman" w:cs="Times New Roman"/>
          <w:color w:val="0000FF"/>
          <w:kern w:val="0"/>
          <w:u w:val="single"/>
          <w14:ligatures w14:val="none"/>
        </w:rPr>
        <w:fldChar w:fldCharType="end"/>
      </w:r>
      <w:r>
        <w:rPr>
          <w:rFonts w:eastAsia="Times New Roman" w:cs="Times New Roman"/>
          <w:kern w:val="0"/>
          <w14:ligatures w14:val="none"/>
        </w:rPr>
        <w:t xml:space="preserve"> or email </w:t>
      </w:r>
      <w:r>
        <w:fldChar w:fldCharType="begin"/>
      </w:r>
      <w:r>
        <w:instrText xml:space="preserve"> HYPERLINK "mailto:connect@yavar.ai" </w:instrText>
      </w:r>
      <w:r>
        <w:fldChar w:fldCharType="separate"/>
      </w:r>
      <w:r>
        <w:rPr>
          <w:rFonts w:eastAsia="Times New Roman" w:cs="Times New Roman"/>
          <w:b/>
          <w:bCs/>
          <w:color w:val="0000FF"/>
          <w:kern w:val="0"/>
          <w:u w:val="single"/>
          <w14:ligatures w14:val="none"/>
        </w:rPr>
        <w:t>hello@yavar.ai</w:t>
      </w:r>
      <w:r>
        <w:rPr>
          <w:rFonts w:eastAsia="Times New Roman" w:cs="Times New Roman"/>
          <w:b/>
          <w:bCs/>
          <w:color w:val="0000FF"/>
          <w:kern w:val="0"/>
          <w:u w:val="single"/>
          <w14:ligatures w14:val="none"/>
        </w:rPr>
        <w:fldChar w:fldCharType="end"/>
      </w:r>
      <w:r>
        <w:rPr>
          <w:rFonts w:eastAsia="Times New Roman" w:cs="Times New Roman"/>
          <w:kern w:val="0"/>
          <w14:ligatures w14:val="none"/>
        </w:rPr>
        <w:t xml:space="preserve"> to request a demo, partnership, or press conversation.</w:t>
      </w:r>
    </w:p>
    <w:p w14:paraId="6B3EBF74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3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43A63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39. Does Yavar offer post-deployment support?</w:t>
      </w:r>
    </w:p>
    <w:p w14:paraId="7B4DA84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Yes. We provide </w:t>
      </w:r>
      <w:r>
        <w:rPr>
          <w:rFonts w:eastAsia="Times New Roman" w:cs="Times New Roman"/>
          <w:b/>
          <w:bCs/>
          <w:kern w:val="0"/>
          <w14:ligatures w14:val="none"/>
        </w:rPr>
        <w:t>24×7 enterprise support</w:t>
      </w:r>
      <w:r>
        <w:rPr>
          <w:rFonts w:eastAsia="Times New Roman" w:cs="Times New Roman"/>
          <w:kern w:val="0"/>
          <w14:ligatures w14:val="none"/>
        </w:rPr>
        <w:t>, including monitoring, optimization, and Responsible AI assurance audits.</w:t>
      </w:r>
    </w:p>
    <w:p w14:paraId="6D3ECE5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4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7ED22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40. How can I start with Yavar?</w:t>
      </w:r>
    </w:p>
    <w:p w14:paraId="2551B17C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Begin with a </w:t>
      </w:r>
      <w:r>
        <w:rPr>
          <w:rFonts w:eastAsia="Times New Roman" w:cs="Times New Roman"/>
          <w:b/>
          <w:bCs/>
          <w:kern w:val="0"/>
          <w14:ligatures w14:val="none"/>
        </w:rPr>
        <w:t>discovery workshop or pilot</w:t>
      </w:r>
      <w:r>
        <w:rPr>
          <w:rFonts w:eastAsia="Times New Roman" w:cs="Times New Roman"/>
          <w:kern w:val="0"/>
          <w14:ligatures w14:val="none"/>
        </w:rPr>
        <w:t xml:space="preserve"> — identify one high-impact workflow, deploy an agent, and scale from there.</w:t>
      </w:r>
    </w:p>
    <w:p w14:paraId="4A12B12C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29A6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41. When was Yavar founded and how has the company evolved since then?</w:t>
      </w:r>
    </w:p>
    <w:p w14:paraId="37CABE1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Yavar began as an application-engineering company building product-led software. It then pivoted from services to become a </w:t>
      </w:r>
      <w:r>
        <w:rPr>
          <w:rFonts w:eastAsia="Times New Roman" w:cs="Times New Roman"/>
          <w:b/>
          <w:bCs/>
          <w:kern w:val="0"/>
          <w14:ligatures w14:val="none"/>
        </w:rPr>
        <w:t>platform company</w:t>
      </w:r>
      <w:r>
        <w:rPr>
          <w:rFonts w:eastAsia="Times New Roman" w:cs="Times New Roman"/>
          <w:kern w:val="0"/>
          <w14:ligatures w14:val="none"/>
        </w:rPr>
        <w:t>, focusing on Responsible Enterprise AI to make systems intelligent, connected, and accountable.</w:t>
      </w:r>
    </w:p>
    <w:p w14:paraId="77EB02D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902C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42. What is Yavar’s purpose and vision?</w:t>
      </w:r>
    </w:p>
    <w:p w14:paraId="594CF5F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To unlock human ingenuity through deep tech and co-create transformative journey with our customers. </w:t>
      </w:r>
    </w:p>
    <w:p w14:paraId="7885FFB7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005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43. What are Yavar’s core values?</w:t>
      </w:r>
    </w:p>
    <w:p w14:paraId="005D82CD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Customer-First, Innovation, Respect, Transparency,</w:t>
      </w:r>
      <w:r>
        <w:rPr>
          <w:rFonts w:eastAsia="Times New Roman" w:cs="Times New Roman"/>
          <w:kern w:val="0"/>
          <w14:ligatures w14:val="none"/>
        </w:rPr>
        <w:t xml:space="preserve"> and </w:t>
      </w:r>
      <w:r>
        <w:rPr>
          <w:rFonts w:eastAsia="Times New Roman" w:cs="Times New Roman"/>
          <w:b/>
          <w:bCs/>
          <w:kern w:val="0"/>
          <w14:ligatures w14:val="none"/>
        </w:rPr>
        <w:t>Accountability.</w:t>
      </w:r>
    </w:p>
    <w:p w14:paraId="3982D46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</w:rPr>
        <w:pict>
          <v:rect id="_x0000_i106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5FD1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44. In one line — why Yavar?</w:t>
      </w:r>
    </w:p>
    <w:p w14:paraId="68FB50B1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Because </w:t>
      </w:r>
      <w:r>
        <w:rPr>
          <w:rFonts w:eastAsia="Times New Roman" w:cs="Times New Roman"/>
          <w:b/>
          <w:bCs/>
          <w:kern w:val="0"/>
          <w14:ligatures w14:val="none"/>
        </w:rPr>
        <w:t>Yavar makes enterprise AI work responsibly</w:t>
      </w:r>
      <w:r>
        <w:rPr>
          <w:rFonts w:eastAsia="Times New Roman" w:cs="Times New Roman"/>
          <w:kern w:val="0"/>
          <w14:ligatures w14:val="none"/>
        </w:rPr>
        <w:t xml:space="preserve"> — fast, secure, explainable, and built for clarity.</w:t>
      </w:r>
    </w:p>
    <w:p w14:paraId="0585C80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06615C"/>
    <w:multiLevelType w:val="multilevel"/>
    <w:tmpl w:val="180661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18F664D"/>
    <w:multiLevelType w:val="multilevel"/>
    <w:tmpl w:val="318F66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6FC69FC"/>
    <w:multiLevelType w:val="multilevel"/>
    <w:tmpl w:val="46FC69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AD62E38"/>
    <w:multiLevelType w:val="multilevel"/>
    <w:tmpl w:val="4AD62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F1F7E4D"/>
    <w:multiLevelType w:val="multilevel"/>
    <w:tmpl w:val="5F1F7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E993242"/>
    <w:multiLevelType w:val="multilevel"/>
    <w:tmpl w:val="6E9932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3A12AFB"/>
    <w:multiLevelType w:val="multilevel"/>
    <w:tmpl w:val="73A12A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B0"/>
    <w:rsid w:val="0030418A"/>
    <w:rsid w:val="003641F7"/>
    <w:rsid w:val="005E4C02"/>
    <w:rsid w:val="00640530"/>
    <w:rsid w:val="007035BB"/>
    <w:rsid w:val="008D4EBB"/>
    <w:rsid w:val="00BD7BB0"/>
    <w:rsid w:val="00C47872"/>
    <w:rsid w:val="00E628FC"/>
    <w:rsid w:val="0D0E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1428</Words>
  <Characters>8146</Characters>
  <Lines>67</Lines>
  <Paragraphs>19</Paragraphs>
  <TotalTime>163</TotalTime>
  <ScaleCrop>false</ScaleCrop>
  <LinksUpToDate>false</LinksUpToDate>
  <CharactersWithSpaces>9555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2025-10-27T09:42:00Z</dcterms:created>
  <dc:creator>Ashiq</dc:creator>
  <cp:lastModifiedBy>Ramya Palanisamy</cp:lastModifiedBy>
  <dcterms:modified xsi:type="dcterms:W3CDTF">2025-11-13T09:37:37Z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B84A5F8991D842318778E56ADE9DAEA2_12</vt:lpwstr>
  </property>
</Properties>
</file>