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Continuous Integration</w:t>
      </w:r>
      <w:r w:rsidR="00DA2657" w:rsidRPr="006A2D0F">
        <w:rPr>
          <w:rFonts w:ascii="Verdana" w:hAnsi="Verdana"/>
          <w:spacing w:val="-2"/>
        </w:rPr>
        <w:t xml:space="preserve">, </w:t>
      </w:r>
      <w:r w:rsidR="00DA2657" w:rsidRPr="006A2D0F">
        <w:rPr>
          <w:rFonts w:ascii="Verdana" w:hAnsi="Verdana"/>
          <w:spacing w:val="-2"/>
        </w:rPr>
        <w:t>Continuous</w:t>
      </w:r>
      <w:r w:rsidR="00DA2657" w:rsidRPr="006A2D0F">
        <w:rPr>
          <w:rFonts w:ascii="Verdana" w:hAnsi="Verdana"/>
          <w:spacing w:val="-2"/>
        </w:rPr>
        <w:t xml:space="preserve"> Delivery</w:t>
      </w:r>
      <w:r w:rsidR="00F419F2" w:rsidRPr="006A2D0F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6A2D0F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 xml:space="preserve">What are </w:t>
      </w:r>
      <w:r w:rsidR="0052484B" w:rsidRPr="006A2D0F">
        <w:rPr>
          <w:rFonts w:ascii="Verdana" w:hAnsi="Verdana"/>
          <w:spacing w:val="-2"/>
        </w:rPr>
        <w:t>Storage Artifacts</w:t>
      </w:r>
      <w:r w:rsidRPr="006A2D0F">
        <w:rPr>
          <w:rFonts w:ascii="Verdana" w:hAnsi="Verdana"/>
          <w:spacing w:val="-2"/>
        </w:rPr>
        <w:t>?</w:t>
      </w:r>
    </w:p>
    <w:p w14:paraId="616CC36F" w14:textId="34F2EC84" w:rsidR="0052484B" w:rsidRPr="006A2D0F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 xml:space="preserve">What is </w:t>
      </w:r>
      <w:r w:rsidR="0052484B" w:rsidRPr="006A2D0F">
        <w:rPr>
          <w:rFonts w:ascii="Verdana" w:hAnsi="Verdana"/>
          <w:spacing w:val="-2"/>
        </w:rPr>
        <w:t>Configuration Management</w:t>
      </w:r>
      <w:r w:rsidRPr="006A2D0F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Puppet </w:t>
      </w:r>
      <w:r w:rsidRPr="006A2D0F">
        <w:rPr>
          <w:rFonts w:ascii="Verdana" w:hAnsi="Verdana"/>
        </w:rPr>
        <w:t>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Enterprise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vs</w:t>
      </w:r>
      <w:r w:rsidR="005A0144" w:rsidRPr="006A2D0F">
        <w:rPr>
          <w:rFonts w:ascii="Verdana" w:hAnsi="Verdana"/>
        </w:rPr>
        <w:t xml:space="preserve"> </w:t>
      </w:r>
      <w:r w:rsidR="00F07DD3" w:rsidRPr="006A2D0F">
        <w:rPr>
          <w:rFonts w:ascii="Verdana" w:hAnsi="Verdana"/>
        </w:rPr>
        <w:t>Open</w:t>
      </w:r>
      <w:r w:rsidR="00F07DD3" w:rsidRPr="006A2D0F">
        <w:rPr>
          <w:rFonts w:ascii="Verdana" w:hAnsi="Verdana"/>
          <w:spacing w:val="-2"/>
        </w:rPr>
        <w:t>source</w:t>
      </w:r>
    </w:p>
    <w:p w14:paraId="3C874BCB" w14:textId="1C260BA3" w:rsidR="0052484B" w:rsidRPr="006A2D0F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Differences between Monolithic and Split Puppet </w:t>
      </w:r>
      <w:r w:rsidRPr="006A2D0F">
        <w:rPr>
          <w:rFonts w:ascii="Verdana" w:hAnsi="Verdana"/>
          <w:spacing w:val="-2"/>
        </w:rPr>
        <w:t>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 xml:space="preserve">Day </w:t>
      </w:r>
      <w:r w:rsidRPr="006A2D0F">
        <w:rPr>
          <w:rFonts w:ascii="Verdana" w:hAnsi="Verdana"/>
          <w:b/>
          <w:bCs/>
          <w:sz w:val="38"/>
          <w:szCs w:val="38"/>
          <w:u w:val="single"/>
        </w:rPr>
        <w:t>2</w:t>
      </w:r>
    </w:p>
    <w:p w14:paraId="1E0B3021" w14:textId="77777777" w:rsidR="00CA63DD" w:rsidRPr="006A2D0F" w:rsidRDefault="00CA63DD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50B4E099" w14:textId="5168016A" w:rsidR="003F1BC7" w:rsidRPr="006A2D0F" w:rsidRDefault="003F1BC7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Push/Pull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6A2D0F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6A2D0F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Converting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tomcat.conf</w:t>
      </w:r>
      <w:proofErr w:type="spellEnd"/>
      <w:r w:rsidRPr="006A2D0F">
        <w:rPr>
          <w:rFonts w:ascii="Verdana" w:hAnsi="Verdana"/>
          <w:color w:val="000000"/>
          <w:sz w:val="22"/>
          <w:szCs w:val="22"/>
        </w:rPr>
        <w:t xml:space="preserve">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 xml:space="preserve">Day </w:t>
      </w:r>
      <w:r w:rsidRPr="006A2D0F">
        <w:rPr>
          <w:rFonts w:ascii="Verdana" w:hAnsi="Verdana"/>
          <w:b/>
          <w:bCs/>
          <w:sz w:val="38"/>
          <w:szCs w:val="38"/>
          <w:u w:val="single"/>
        </w:rPr>
        <w:t>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6A2D0F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Lab: </w:t>
      </w:r>
      <w:r w:rsidR="00444769" w:rsidRPr="006A2D0F">
        <w:rPr>
          <w:rFonts w:ascii="Verdana" w:hAnsi="Verdana"/>
        </w:rPr>
        <w:t>Converting</w:t>
      </w:r>
      <w:r w:rsidRPr="006A2D0F">
        <w:rPr>
          <w:rFonts w:ascii="Verdana" w:hAnsi="Verdana"/>
        </w:rPr>
        <w:t xml:space="preserve"> tomcat class into a </w:t>
      </w:r>
      <w:r w:rsidR="00444769" w:rsidRPr="006A2D0F">
        <w:rPr>
          <w:rFonts w:ascii="Verdana" w:hAnsi="Verdana"/>
        </w:rPr>
        <w:t>parameterized</w:t>
      </w:r>
      <w:r w:rsidRPr="006A2D0F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</w:t>
      </w:r>
      <w:r w:rsidRPr="006A2D0F">
        <w:rPr>
          <w:rFonts w:ascii="Verdana" w:hAnsi="Verdana"/>
          <w:b/>
          <w:bCs/>
          <w:u w:val="single"/>
        </w:rPr>
        <w:t xml:space="preserve"> and</w:t>
      </w:r>
      <w:r w:rsidRPr="006A2D0F">
        <w:rPr>
          <w:rFonts w:ascii="Verdana" w:hAnsi="Verdana"/>
          <w:b/>
          <w:bCs/>
          <w:u w:val="single"/>
        </w:rPr>
        <w:t xml:space="preserve">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</w:t>
      </w:r>
      <w:r w:rsidR="00355B2E" w:rsidRPr="006A2D0F">
        <w:rPr>
          <w:rFonts w:ascii="Verdana" w:hAnsi="Verdana"/>
        </w:rPr>
        <w:t xml:space="preserve">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 xml:space="preserve">Day </w:t>
      </w:r>
      <w:r w:rsidRPr="006A2D0F">
        <w:rPr>
          <w:rFonts w:ascii="Verdana" w:hAnsi="Verdana"/>
          <w:b/>
          <w:bCs/>
          <w:sz w:val="38"/>
          <w:szCs w:val="38"/>
          <w:u w:val="single"/>
        </w:rPr>
        <w:t>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</w:t>
      </w:r>
      <w:r w:rsidRPr="006A2D0F">
        <w:rPr>
          <w:rFonts w:ascii="Verdana" w:hAnsi="Verdana"/>
        </w:rPr>
        <w:t>:</w:t>
      </w:r>
      <w:r w:rsidRPr="006A2D0F">
        <w:rPr>
          <w:rFonts w:ascii="Verdana" w:hAnsi="Verdana"/>
        </w:rPr>
        <w:t xml:space="preserve">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</w:t>
      </w:r>
      <w:r w:rsidRPr="006A2D0F">
        <w:rPr>
          <w:rFonts w:ascii="Verdana" w:hAnsi="Verdana"/>
          <w:b/>
          <w:bCs/>
          <w:u w:val="single"/>
        </w:rPr>
        <w:t xml:space="preserve">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 xml:space="preserve">Day </w:t>
      </w:r>
      <w:r w:rsidRPr="006A2D0F">
        <w:rPr>
          <w:rFonts w:ascii="Verdana" w:hAnsi="Verdana"/>
          <w:b/>
          <w:bCs/>
          <w:sz w:val="38"/>
          <w:szCs w:val="38"/>
          <w:u w:val="single"/>
        </w:rPr>
        <w:t>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Misc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Use Case Lab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</w:t>
      </w:r>
      <w:r w:rsidRPr="006A2D0F">
        <w:rPr>
          <w:rFonts w:ascii="Verdana" w:hAnsi="Verdana"/>
          <w:color w:val="000000"/>
          <w:sz w:val="22"/>
          <w:szCs w:val="22"/>
        </w:rPr>
        <w:t>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Install and remove </w:t>
      </w:r>
      <w:r w:rsidRPr="006A2D0F">
        <w:rPr>
          <w:rFonts w:ascii="Verdana" w:hAnsi="Verdana"/>
          <w:color w:val="000000"/>
          <w:sz w:val="22"/>
          <w:szCs w:val="22"/>
        </w:rPr>
        <w:t>Windows feature</w:t>
      </w:r>
      <w:r w:rsidRPr="006A2D0F">
        <w:rPr>
          <w:rFonts w:ascii="Verdana" w:hAnsi="Verdana"/>
          <w:color w:val="000000"/>
          <w:sz w:val="22"/>
          <w:szCs w:val="22"/>
        </w:rPr>
        <w:t>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</w:t>
      </w:r>
      <w:r w:rsidRPr="006A2D0F">
        <w:rPr>
          <w:rFonts w:ascii="Verdana" w:hAnsi="Verdana"/>
          <w:color w:val="000000"/>
          <w:sz w:val="22"/>
          <w:szCs w:val="22"/>
        </w:rPr>
        <w:t xml:space="preserve">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Create user in </w:t>
      </w:r>
      <w:r w:rsidRPr="006A2D0F">
        <w:rPr>
          <w:rFonts w:ascii="Verdana" w:hAnsi="Verdana"/>
          <w:color w:val="000000"/>
          <w:sz w:val="22"/>
          <w:szCs w:val="22"/>
        </w:rPr>
        <w:t>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Create </w:t>
      </w:r>
      <w:r w:rsidRPr="006A2D0F">
        <w:rPr>
          <w:rFonts w:ascii="Verdana" w:hAnsi="Verdana"/>
          <w:color w:val="000000"/>
          <w:sz w:val="22"/>
          <w:szCs w:val="22"/>
        </w:rPr>
        <w:t>group</w:t>
      </w:r>
      <w:r w:rsidRPr="006A2D0F">
        <w:rPr>
          <w:rFonts w:ascii="Verdana" w:hAnsi="Verdana"/>
          <w:color w:val="000000"/>
          <w:sz w:val="22"/>
          <w:szCs w:val="22"/>
        </w:rPr>
        <w:t xml:space="preserve">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Install and configure </w:t>
      </w:r>
      <w:r w:rsidRPr="006A2D0F">
        <w:rPr>
          <w:rFonts w:ascii="Verdana" w:hAnsi="Verdana"/>
          <w:color w:val="000000"/>
          <w:sz w:val="22"/>
          <w:szCs w:val="22"/>
        </w:rPr>
        <w:t>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</w:t>
      </w:r>
      <w:r w:rsidRPr="006A2D0F">
        <w:rPr>
          <w:rFonts w:ascii="Verdana" w:hAnsi="Verdana"/>
          <w:color w:val="000000"/>
          <w:sz w:val="22"/>
          <w:szCs w:val="22"/>
        </w:rPr>
        <w:t>eploy WAR files</w:t>
      </w:r>
      <w:r w:rsidRPr="006A2D0F">
        <w:rPr>
          <w:rFonts w:ascii="Verdana" w:hAnsi="Verdana"/>
          <w:color w:val="000000"/>
          <w:sz w:val="22"/>
          <w:szCs w:val="22"/>
        </w:rPr>
        <w:t xml:space="preserve">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</w:t>
      </w:r>
      <w:r w:rsidRPr="006A2D0F">
        <w:rPr>
          <w:rFonts w:ascii="Verdana" w:hAnsi="Verdana"/>
          <w:color w:val="000000"/>
          <w:sz w:val="22"/>
          <w:szCs w:val="22"/>
        </w:rPr>
        <w:t>onfigur</w:t>
      </w:r>
      <w:r w:rsidRPr="006A2D0F">
        <w:rPr>
          <w:rFonts w:ascii="Verdana" w:hAnsi="Verdana"/>
          <w:color w:val="000000"/>
          <w:sz w:val="22"/>
          <w:szCs w:val="22"/>
        </w:rPr>
        <w:t>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5464" w14:textId="77777777" w:rsidR="005C5EC4" w:rsidRDefault="005C5EC4" w:rsidP="00946774">
      <w:r>
        <w:separator/>
      </w:r>
    </w:p>
  </w:endnote>
  <w:endnote w:type="continuationSeparator" w:id="0">
    <w:p w14:paraId="5E4939BF" w14:textId="77777777" w:rsidR="005C5EC4" w:rsidRDefault="005C5EC4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3C7D" w14:textId="77777777" w:rsidR="005C5EC4" w:rsidRDefault="005C5EC4" w:rsidP="00946774">
      <w:r>
        <w:separator/>
      </w:r>
    </w:p>
  </w:footnote>
  <w:footnote w:type="continuationSeparator" w:id="0">
    <w:p w14:paraId="349168C5" w14:textId="77777777" w:rsidR="005C5EC4" w:rsidRDefault="005C5EC4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100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64932"/>
    <w:rsid w:val="000653D0"/>
    <w:rsid w:val="00087E54"/>
    <w:rsid w:val="000B27EB"/>
    <w:rsid w:val="000B5B3C"/>
    <w:rsid w:val="000F5C13"/>
    <w:rsid w:val="0010065A"/>
    <w:rsid w:val="00103691"/>
    <w:rsid w:val="00185225"/>
    <w:rsid w:val="001A0F99"/>
    <w:rsid w:val="001B4D8A"/>
    <w:rsid w:val="001D2BC9"/>
    <w:rsid w:val="002A0621"/>
    <w:rsid w:val="00330AF1"/>
    <w:rsid w:val="00355B2E"/>
    <w:rsid w:val="00372624"/>
    <w:rsid w:val="003756AE"/>
    <w:rsid w:val="003E3D82"/>
    <w:rsid w:val="003F1BC7"/>
    <w:rsid w:val="00444769"/>
    <w:rsid w:val="004472DD"/>
    <w:rsid w:val="00462B5C"/>
    <w:rsid w:val="00497874"/>
    <w:rsid w:val="00500C3B"/>
    <w:rsid w:val="0052484B"/>
    <w:rsid w:val="005A0144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52BBF"/>
    <w:rsid w:val="0083331E"/>
    <w:rsid w:val="00842A53"/>
    <w:rsid w:val="00857619"/>
    <w:rsid w:val="0086001F"/>
    <w:rsid w:val="00897D32"/>
    <w:rsid w:val="0093557C"/>
    <w:rsid w:val="00946774"/>
    <w:rsid w:val="009B5CBE"/>
    <w:rsid w:val="009F28F8"/>
    <w:rsid w:val="00A46629"/>
    <w:rsid w:val="00A46AB5"/>
    <w:rsid w:val="00A541A6"/>
    <w:rsid w:val="00A938C7"/>
    <w:rsid w:val="00AA3C72"/>
    <w:rsid w:val="00AC11BF"/>
    <w:rsid w:val="00AE686A"/>
    <w:rsid w:val="00BC377A"/>
    <w:rsid w:val="00BE7A2C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345CC"/>
    <w:rsid w:val="00E74FC2"/>
    <w:rsid w:val="00EF5448"/>
    <w:rsid w:val="00F07DD3"/>
    <w:rsid w:val="00F36EA9"/>
    <w:rsid w:val="00F419F2"/>
    <w:rsid w:val="00F47CBE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72</cp:revision>
  <dcterms:created xsi:type="dcterms:W3CDTF">2023-12-07T07:04:00Z</dcterms:created>
  <dcterms:modified xsi:type="dcterms:W3CDTF">2023-12-08T07:33:00Z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