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Bank Statement</w:t>
      </w:r>
    </w:p>
    <w:p>
      <w:r>
        <w:t>Account: AC00777 — First National Trust Bank</w:t>
      </w:r>
    </w:p>
    <w:p>
      <w:r>
        <w:t>Statement period: Mar 1 – Mar 31,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Balance</w:t>
            </w:r>
          </w:p>
        </w:tc>
      </w:tr>
      <w:tr>
        <w:tc>
          <w:tcPr>
            <w:tcW w:type="dxa" w:w="2160"/>
          </w:tcPr>
          <w:p>
            <w:r>
              <w:t>2026-03-02</w:t>
            </w:r>
          </w:p>
        </w:tc>
        <w:tc>
          <w:tcPr>
            <w:tcW w:type="dxa" w:w="2160"/>
          </w:tcPr>
          <w:p>
            <w:r>
              <w:t>Salary credit - Initech LLC</w:t>
            </w:r>
          </w:p>
        </w:tc>
        <w:tc>
          <w:tcPr>
            <w:tcW w:type="dxa" w:w="2160"/>
          </w:tcPr>
          <w:p>
            <w:r>
              <w:t>+4,200.00</w:t>
            </w:r>
          </w:p>
        </w:tc>
        <w:tc>
          <w:tcPr>
            <w:tcW w:type="dxa" w:w="2160"/>
          </w:tcPr>
          <w:p>
            <w:r>
              <w:t>4,200.00</w:t>
            </w:r>
          </w:p>
        </w:tc>
      </w:tr>
      <w:tr>
        <w:tc>
          <w:tcPr>
            <w:tcW w:type="dxa" w:w="2160"/>
          </w:tcPr>
          <w:p>
            <w:r>
              <w:t>2026-03-05</w:t>
            </w:r>
          </w:p>
        </w:tc>
        <w:tc>
          <w:tcPr>
            <w:tcW w:type="dxa" w:w="2160"/>
          </w:tcPr>
          <w:p>
            <w:r>
              <w:t>ATM withdrawal</w:t>
            </w:r>
          </w:p>
        </w:tc>
        <w:tc>
          <w:tcPr>
            <w:tcW w:type="dxa" w:w="2160"/>
          </w:tcPr>
          <w:p>
            <w:r>
              <w:t>-300.00</w:t>
            </w:r>
          </w:p>
        </w:tc>
        <w:tc>
          <w:tcPr>
            <w:tcW w:type="dxa" w:w="2160"/>
          </w:tcPr>
          <w:p>
            <w:r>
              <w:t>3,900.00</w:t>
            </w:r>
          </w:p>
        </w:tc>
      </w:tr>
      <w:tr>
        <w:tc>
          <w:tcPr>
            <w:tcW w:type="dxa" w:w="2160"/>
          </w:tcPr>
          <w:p>
            <w:r>
              <w:t>2026-03-09</w:t>
            </w:r>
          </w:p>
        </w:tc>
        <w:tc>
          <w:tcPr>
            <w:tcW w:type="dxa" w:w="2160"/>
          </w:tcPr>
          <w:p>
            <w:r>
              <w:t>UPI to Grocery Mart</w:t>
            </w:r>
          </w:p>
        </w:tc>
        <w:tc>
          <w:tcPr>
            <w:tcW w:type="dxa" w:w="2160"/>
          </w:tcPr>
          <w:p>
            <w:r>
              <w:t>-86.40</w:t>
            </w:r>
          </w:p>
        </w:tc>
        <w:tc>
          <w:tcPr>
            <w:tcW w:type="dxa" w:w="2160"/>
          </w:tcPr>
          <w:p>
            <w:r>
              <w:t>3,813.60</w:t>
            </w:r>
          </w:p>
        </w:tc>
      </w:tr>
      <w:tr>
        <w:tc>
          <w:tcPr>
            <w:tcW w:type="dxa" w:w="2160"/>
          </w:tcPr>
          <w:p>
            <w:r>
              <w:t>2026-03-15</w:t>
            </w:r>
          </w:p>
        </w:tc>
        <w:tc>
          <w:tcPr>
            <w:tcW w:type="dxa" w:w="2160"/>
          </w:tcPr>
          <w:p>
            <w:r>
              <w:t>Zelle received - J. Rivera</w:t>
            </w:r>
          </w:p>
        </w:tc>
        <w:tc>
          <w:tcPr>
            <w:tcW w:type="dxa" w:w="2160"/>
          </w:tcPr>
          <w:p>
            <w:r>
              <w:t>+150.00</w:t>
            </w:r>
          </w:p>
        </w:tc>
        <w:tc>
          <w:tcPr>
            <w:tcW w:type="dxa" w:w="2160"/>
          </w:tcPr>
          <w:p>
            <w:r>
              <w:t>3,963.60</w:t>
            </w:r>
          </w:p>
        </w:tc>
      </w:tr>
      <w:tr>
        <w:tc>
          <w:tcPr>
            <w:tcW w:type="dxa" w:w="2160"/>
          </w:tcPr>
          <w:p>
            <w:r>
              <w:t>2026-03-22</w:t>
            </w:r>
          </w:p>
        </w:tc>
        <w:tc>
          <w:tcPr>
            <w:tcW w:type="dxa" w:w="2160"/>
          </w:tcPr>
          <w:p>
            <w:r>
              <w:t>Electric utility bill</w:t>
            </w:r>
          </w:p>
        </w:tc>
        <w:tc>
          <w:tcPr>
            <w:tcW w:type="dxa" w:w="2160"/>
          </w:tcPr>
          <w:p>
            <w:r>
              <w:t>-92.15</w:t>
            </w:r>
          </w:p>
        </w:tc>
        <w:tc>
          <w:tcPr>
            <w:tcW w:type="dxa" w:w="2160"/>
          </w:tcPr>
          <w:p>
            <w:r>
              <w:t>3,871.45</w:t>
            </w:r>
          </w:p>
        </w:tc>
      </w:tr>
      <w:tr>
        <w:tc>
          <w:tcPr>
            <w:tcW w:type="dxa" w:w="2160"/>
          </w:tcPr>
          <w:p>
            <w:r>
              <w:t>2026-03-28</w:t>
            </w:r>
          </w:p>
        </w:tc>
        <w:tc>
          <w:tcPr>
            <w:tcW w:type="dxa" w:w="2160"/>
          </w:tcPr>
          <w:p>
            <w:r>
              <w:t>Rent payment</w:t>
            </w:r>
          </w:p>
        </w:tc>
        <w:tc>
          <w:tcPr>
            <w:tcW w:type="dxa" w:w="2160"/>
          </w:tcPr>
          <w:p>
            <w:r>
              <w:t>-1,450.00</w:t>
            </w:r>
          </w:p>
        </w:tc>
        <w:tc>
          <w:tcPr>
            <w:tcW w:type="dxa" w:w="2160"/>
          </w:tcPr>
          <w:p>
            <w:r>
              <w:t>2,421.45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