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FC16" w14:textId="77777777" w:rsidR="00FE0D79" w:rsidRDefault="008662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BA8FC17" w14:textId="77777777" w:rsidR="00FE0D79" w:rsidRDefault="008662F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3BA8FC18" w14:textId="77777777" w:rsidR="00FE0D79" w:rsidRDefault="00FE0D79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FE0D79" w14:paraId="3BA8FC1B" w14:textId="77777777">
        <w:tc>
          <w:tcPr>
            <w:tcW w:w="4508" w:type="dxa"/>
          </w:tcPr>
          <w:p w14:paraId="3BA8FC19" w14:textId="77777777" w:rsidR="00FE0D79" w:rsidRDefault="008662FC">
            <w:r>
              <w:t>Date</w:t>
            </w:r>
          </w:p>
        </w:tc>
        <w:tc>
          <w:tcPr>
            <w:tcW w:w="4508" w:type="dxa"/>
          </w:tcPr>
          <w:p w14:paraId="3BA8FC1A" w14:textId="1C5F9F10" w:rsidR="00FE0D79" w:rsidRDefault="008662FC">
            <w:r>
              <w:t>23 May 2025</w:t>
            </w:r>
          </w:p>
        </w:tc>
      </w:tr>
      <w:tr w:rsidR="00FE0D79" w14:paraId="3BA8FC1E" w14:textId="77777777">
        <w:tc>
          <w:tcPr>
            <w:tcW w:w="4508" w:type="dxa"/>
          </w:tcPr>
          <w:p w14:paraId="3BA8FC1C" w14:textId="77777777" w:rsidR="00FE0D79" w:rsidRDefault="008662FC">
            <w:r>
              <w:t>Team ID</w:t>
            </w:r>
          </w:p>
        </w:tc>
        <w:tc>
          <w:tcPr>
            <w:tcW w:w="4508" w:type="dxa"/>
          </w:tcPr>
          <w:p w14:paraId="3BA8FC1D" w14:textId="468AAE32" w:rsidR="00FE0D79" w:rsidRDefault="008662FC">
            <w:r>
              <w:t xml:space="preserve"> </w:t>
            </w:r>
            <w:r w:rsidR="00E67BEF" w:rsidRPr="001C04FA">
              <w:rPr>
                <w:sz w:val="24"/>
                <w:szCs w:val="24"/>
              </w:rPr>
              <w:t>LTVIP2025TMID41850</w:t>
            </w:r>
          </w:p>
        </w:tc>
      </w:tr>
      <w:tr w:rsidR="00FE0D79" w14:paraId="3BA8FC21" w14:textId="77777777">
        <w:tc>
          <w:tcPr>
            <w:tcW w:w="4508" w:type="dxa"/>
          </w:tcPr>
          <w:p w14:paraId="3BA8FC1F" w14:textId="77777777" w:rsidR="00FE0D79" w:rsidRDefault="008662FC">
            <w:r>
              <w:t>Project Name</w:t>
            </w:r>
          </w:p>
        </w:tc>
        <w:tc>
          <w:tcPr>
            <w:tcW w:w="4508" w:type="dxa"/>
          </w:tcPr>
          <w:p w14:paraId="3BA8FC20" w14:textId="6246B293" w:rsidR="00FE0D79" w:rsidRDefault="00E67BEF">
            <w:proofErr w:type="spellStart"/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ShopEZ</w:t>
            </w:r>
            <w:proofErr w:type="spellEnd"/>
          </w:p>
        </w:tc>
      </w:tr>
      <w:tr w:rsidR="00FE0D79" w14:paraId="3BA8FC24" w14:textId="77777777">
        <w:tc>
          <w:tcPr>
            <w:tcW w:w="4508" w:type="dxa"/>
          </w:tcPr>
          <w:p w14:paraId="3BA8FC22" w14:textId="77777777" w:rsidR="00FE0D79" w:rsidRDefault="008662FC">
            <w:r>
              <w:t>Maximum Marks</w:t>
            </w:r>
          </w:p>
        </w:tc>
        <w:tc>
          <w:tcPr>
            <w:tcW w:w="4508" w:type="dxa"/>
          </w:tcPr>
          <w:p w14:paraId="3BA8FC23" w14:textId="77777777" w:rsidR="00FE0D79" w:rsidRDefault="008662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BA8FC25" w14:textId="77777777" w:rsidR="00FE0D79" w:rsidRDefault="00FE0D79">
      <w:pPr>
        <w:rPr>
          <w:b/>
        </w:rPr>
      </w:pPr>
    </w:p>
    <w:p w14:paraId="17BE2D60" w14:textId="77777777" w:rsidR="00E67BEF" w:rsidRPr="00E67BEF" w:rsidRDefault="00E67BEF" w:rsidP="00E67BEF">
      <w:pPr>
        <w:rPr>
          <w:b/>
          <w:bCs/>
          <w:sz w:val="32"/>
          <w:szCs w:val="32"/>
          <w:u w:val="single"/>
        </w:rPr>
      </w:pPr>
      <w:r w:rsidRPr="00E67BEF">
        <w:rPr>
          <w:b/>
          <w:bCs/>
          <w:sz w:val="32"/>
          <w:szCs w:val="32"/>
          <w:u w:val="single"/>
        </w:rPr>
        <w:t>Solution Architecture</w:t>
      </w:r>
    </w:p>
    <w:p w14:paraId="75DF6AED" w14:textId="77777777" w:rsidR="00E67BEF" w:rsidRPr="00E67BEF" w:rsidRDefault="00E67BEF" w:rsidP="00E67BEF">
      <w:pPr>
        <w:rPr>
          <w:sz w:val="32"/>
          <w:szCs w:val="32"/>
        </w:rPr>
      </w:pPr>
      <w:r w:rsidRPr="00E67BEF">
        <w:rPr>
          <w:sz w:val="32"/>
          <w:szCs w:val="32"/>
        </w:rPr>
        <w:t>Solution Architecture is the strategic framework that connects business needs with technical implementation. It ensures the system is scalable, efficient, and aligned with user and stakeholder expectations.</w:t>
      </w:r>
    </w:p>
    <w:p w14:paraId="17160900" w14:textId="77777777" w:rsidR="00E67BEF" w:rsidRPr="00E67BEF" w:rsidRDefault="00E67BEF" w:rsidP="00E67BEF">
      <w:pPr>
        <w:rPr>
          <w:sz w:val="32"/>
          <w:szCs w:val="32"/>
        </w:rPr>
      </w:pPr>
      <w:r w:rsidRPr="00E67BEF">
        <w:rPr>
          <w:sz w:val="32"/>
          <w:szCs w:val="32"/>
        </w:rPr>
        <w:t xml:space="preserve">Its primary goals in the </w:t>
      </w:r>
      <w:proofErr w:type="spellStart"/>
      <w:r w:rsidRPr="00E67BEF">
        <w:rPr>
          <w:sz w:val="32"/>
          <w:szCs w:val="32"/>
        </w:rPr>
        <w:t>ShopEZ</w:t>
      </w:r>
      <w:proofErr w:type="spellEnd"/>
      <w:r w:rsidRPr="00E67BEF">
        <w:rPr>
          <w:sz w:val="32"/>
          <w:szCs w:val="32"/>
        </w:rPr>
        <w:t xml:space="preserve"> context are:</w:t>
      </w:r>
    </w:p>
    <w:p w14:paraId="43640510" w14:textId="77777777" w:rsidR="00E67BEF" w:rsidRPr="00E67BEF" w:rsidRDefault="00E67BEF" w:rsidP="00E67BEF">
      <w:pPr>
        <w:numPr>
          <w:ilvl w:val="0"/>
          <w:numId w:val="2"/>
        </w:numPr>
        <w:rPr>
          <w:sz w:val="32"/>
          <w:szCs w:val="32"/>
        </w:rPr>
      </w:pPr>
      <w:r w:rsidRPr="00E67BEF">
        <w:rPr>
          <w:rFonts w:ascii="Segoe UI Emoji" w:hAnsi="Segoe UI Emoji" w:cs="Segoe UI Emoji"/>
          <w:sz w:val="32"/>
          <w:szCs w:val="32"/>
        </w:rPr>
        <w:t>🔍</w:t>
      </w:r>
      <w:r w:rsidRPr="00E67BEF">
        <w:rPr>
          <w:sz w:val="32"/>
          <w:szCs w:val="32"/>
        </w:rPr>
        <w:t xml:space="preserve"> Identify the optimal technical stack to address real-time e-commerce challenges faced by customers and sellers.</w:t>
      </w:r>
    </w:p>
    <w:p w14:paraId="6F231C43" w14:textId="77777777" w:rsidR="00E67BEF" w:rsidRPr="00E67BEF" w:rsidRDefault="00E67BEF" w:rsidP="00E67BEF">
      <w:pPr>
        <w:numPr>
          <w:ilvl w:val="0"/>
          <w:numId w:val="2"/>
        </w:numPr>
        <w:rPr>
          <w:sz w:val="32"/>
          <w:szCs w:val="32"/>
        </w:rPr>
      </w:pPr>
      <w:r w:rsidRPr="00E67BEF">
        <w:rPr>
          <w:rFonts w:ascii="Segoe UI Emoji" w:hAnsi="Segoe UI Emoji" w:cs="Segoe UI Emoji"/>
          <w:sz w:val="32"/>
          <w:szCs w:val="32"/>
        </w:rPr>
        <w:t>🏗️</w:t>
      </w:r>
      <w:r w:rsidRPr="00E67BEF">
        <w:rPr>
          <w:sz w:val="32"/>
          <w:szCs w:val="32"/>
        </w:rPr>
        <w:t xml:space="preserve"> Outline the structure, </w:t>
      </w:r>
      <w:proofErr w:type="spellStart"/>
      <w:r w:rsidRPr="00E67BEF">
        <w:rPr>
          <w:sz w:val="32"/>
          <w:szCs w:val="32"/>
        </w:rPr>
        <w:t>behavior</w:t>
      </w:r>
      <w:proofErr w:type="spellEnd"/>
      <w:r w:rsidRPr="00E67BEF">
        <w:rPr>
          <w:sz w:val="32"/>
          <w:szCs w:val="32"/>
        </w:rPr>
        <w:t>, and interactions of system components such as frontend, backend, database, and APIs.</w:t>
      </w:r>
    </w:p>
    <w:p w14:paraId="3100344C" w14:textId="77777777" w:rsidR="00E67BEF" w:rsidRPr="00E67BEF" w:rsidRDefault="00E67BEF" w:rsidP="00E67BEF">
      <w:pPr>
        <w:numPr>
          <w:ilvl w:val="0"/>
          <w:numId w:val="2"/>
        </w:numPr>
        <w:rPr>
          <w:sz w:val="32"/>
          <w:szCs w:val="32"/>
        </w:rPr>
      </w:pPr>
      <w:r w:rsidRPr="00E67BEF">
        <w:rPr>
          <w:rFonts w:ascii="Segoe UI Emoji" w:hAnsi="Segoe UI Emoji" w:cs="Segoe UI Emoji"/>
          <w:sz w:val="32"/>
          <w:szCs w:val="32"/>
        </w:rPr>
        <w:t>⚙️</w:t>
      </w:r>
      <w:r w:rsidRPr="00E67BEF">
        <w:rPr>
          <w:sz w:val="32"/>
          <w:szCs w:val="32"/>
        </w:rPr>
        <w:t xml:space="preserve"> Define the key features, development phases, and integration requirements for smooth delivery of the platform.</w:t>
      </w:r>
    </w:p>
    <w:p w14:paraId="6FE3081F" w14:textId="77777777" w:rsidR="00E67BEF" w:rsidRPr="00E67BEF" w:rsidRDefault="00E67BEF" w:rsidP="00E67BEF">
      <w:pPr>
        <w:numPr>
          <w:ilvl w:val="0"/>
          <w:numId w:val="2"/>
        </w:numPr>
        <w:rPr>
          <w:b/>
          <w:sz w:val="32"/>
          <w:szCs w:val="32"/>
        </w:rPr>
      </w:pPr>
      <w:r w:rsidRPr="00E67BEF">
        <w:rPr>
          <w:rFonts w:ascii="Segoe UI Emoji" w:hAnsi="Segoe UI Emoji" w:cs="Segoe UI Emoji"/>
          <w:sz w:val="32"/>
          <w:szCs w:val="32"/>
        </w:rPr>
        <w:t>📐</w:t>
      </w:r>
      <w:r w:rsidRPr="00E67BEF">
        <w:rPr>
          <w:sz w:val="32"/>
          <w:szCs w:val="32"/>
        </w:rPr>
        <w:t xml:space="preserve"> Provide technical guidelines and specifications to ensure that </w:t>
      </w:r>
      <w:proofErr w:type="spellStart"/>
      <w:r w:rsidRPr="00E67BEF">
        <w:rPr>
          <w:sz w:val="32"/>
          <w:szCs w:val="32"/>
        </w:rPr>
        <w:t>ShopEZ</w:t>
      </w:r>
      <w:proofErr w:type="spellEnd"/>
      <w:r w:rsidRPr="00E67BEF">
        <w:rPr>
          <w:sz w:val="32"/>
          <w:szCs w:val="32"/>
        </w:rPr>
        <w:t xml:space="preserve"> is developed, tested, and deployed as per user expectations and business goals.</w:t>
      </w:r>
    </w:p>
    <w:p w14:paraId="3BA8FC2C" w14:textId="77777777" w:rsidR="00FE0D79" w:rsidRDefault="00FE0D79">
      <w:pPr>
        <w:rPr>
          <w:b/>
        </w:rPr>
      </w:pPr>
    </w:p>
    <w:p w14:paraId="2B9774A8" w14:textId="77777777" w:rsidR="002C268C" w:rsidRDefault="002C268C">
      <w:pPr>
        <w:rPr>
          <w:b/>
        </w:rPr>
      </w:pPr>
    </w:p>
    <w:p w14:paraId="31CFB170" w14:textId="77777777" w:rsidR="002C268C" w:rsidRDefault="002C268C">
      <w:pPr>
        <w:rPr>
          <w:b/>
        </w:rPr>
      </w:pPr>
    </w:p>
    <w:p w14:paraId="5931BC6D" w14:textId="77777777" w:rsidR="002C268C" w:rsidRDefault="002C268C">
      <w:pPr>
        <w:rPr>
          <w:b/>
        </w:rPr>
      </w:pPr>
    </w:p>
    <w:p w14:paraId="4C98D439" w14:textId="77777777" w:rsidR="002C268C" w:rsidRDefault="002C268C">
      <w:pPr>
        <w:rPr>
          <w:b/>
        </w:rPr>
      </w:pPr>
    </w:p>
    <w:p w14:paraId="4352D3C1" w14:textId="77777777" w:rsidR="002C268C" w:rsidRDefault="002C268C">
      <w:pPr>
        <w:rPr>
          <w:b/>
        </w:rPr>
      </w:pPr>
    </w:p>
    <w:p w14:paraId="1D64878E" w14:textId="77777777" w:rsidR="002C268C" w:rsidRDefault="002C268C">
      <w:pPr>
        <w:rPr>
          <w:b/>
        </w:rPr>
      </w:pPr>
    </w:p>
    <w:p w14:paraId="06BB200E" w14:textId="77777777" w:rsidR="002C268C" w:rsidRDefault="002C268C">
      <w:pPr>
        <w:rPr>
          <w:b/>
        </w:rPr>
      </w:pPr>
    </w:p>
    <w:p w14:paraId="7414026D" w14:textId="77777777" w:rsidR="002C268C" w:rsidRDefault="002C268C">
      <w:pPr>
        <w:rPr>
          <w:b/>
        </w:rPr>
      </w:pPr>
    </w:p>
    <w:p w14:paraId="3BA8FC2D" w14:textId="77777777" w:rsidR="00FE0D79" w:rsidRDefault="008662F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BA8FC2E" w14:textId="014D7237" w:rsidR="00FE0D79" w:rsidRDefault="002C268C">
      <w:pPr>
        <w:rPr>
          <w:b/>
        </w:rPr>
      </w:pPr>
      <w:r>
        <w:rPr>
          <w:noProof/>
        </w:rPr>
        <w:drawing>
          <wp:inline distT="0" distB="0" distL="0" distR="0" wp14:anchorId="5347A12A" wp14:editId="3EAE0742">
            <wp:extent cx="5308600" cy="3619500"/>
            <wp:effectExtent l="0" t="0" r="6350" b="0"/>
            <wp:docPr id="34799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D79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B751E"/>
    <w:multiLevelType w:val="multilevel"/>
    <w:tmpl w:val="78FE242E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7E20C3D"/>
    <w:multiLevelType w:val="multilevel"/>
    <w:tmpl w:val="74D2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537163">
    <w:abstractNumId w:val="0"/>
  </w:num>
  <w:num w:numId="2" w16cid:durableId="1812092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D79"/>
    <w:rsid w:val="002C268C"/>
    <w:rsid w:val="008662FC"/>
    <w:rsid w:val="00A4021A"/>
    <w:rsid w:val="00DD28A0"/>
    <w:rsid w:val="00E67BEF"/>
    <w:rsid w:val="00FE0D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FC16"/>
  <w15:docId w15:val="{62A65E7A-FB5E-421E-ABF4-9D1CCFA8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7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Peluri</cp:lastModifiedBy>
  <cp:revision>2</cp:revision>
  <dcterms:created xsi:type="dcterms:W3CDTF">2025-07-20T08:44:00Z</dcterms:created>
  <dcterms:modified xsi:type="dcterms:W3CDTF">2025-07-20T08:44:00Z</dcterms:modified>
</cp:coreProperties>
</file>