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0B1" w:rsidRPr="00BF6599" w:rsidRDefault="00D70ECD" w:rsidP="00D70ECD">
      <w:pPr>
        <w:spacing w:after="0" w:line="360" w:lineRule="auto"/>
        <w:jc w:val="center"/>
        <w:rPr>
          <w:b/>
          <w:sz w:val="28"/>
          <w:szCs w:val="28"/>
          <w:u w:val="single"/>
        </w:rPr>
      </w:pPr>
      <w:r w:rsidRPr="00BF6599">
        <w:rPr>
          <w:b/>
          <w:sz w:val="28"/>
          <w:szCs w:val="28"/>
          <w:u w:val="single"/>
        </w:rPr>
        <w:t>PERSONAL EXPENSES ANALYSIS PROJECT</w:t>
      </w:r>
    </w:p>
    <w:p w:rsidR="00D70ECD" w:rsidRDefault="00D70ECD" w:rsidP="00D70ECD">
      <w:pPr>
        <w:spacing w:after="0" w:line="360" w:lineRule="auto"/>
        <w:jc w:val="both"/>
        <w:rPr>
          <w:b/>
          <w:sz w:val="28"/>
          <w:szCs w:val="28"/>
        </w:rPr>
      </w:pPr>
    </w:p>
    <w:p w:rsidR="00D70ECD" w:rsidRPr="00D70ECD" w:rsidRDefault="00D70ECD" w:rsidP="00D70ECD">
      <w:pPr>
        <w:spacing w:after="0" w:line="360" w:lineRule="auto"/>
        <w:jc w:val="both"/>
        <w:rPr>
          <w:rFonts w:cs="Times New Roman"/>
          <w:b/>
          <w:szCs w:val="24"/>
        </w:rPr>
      </w:pPr>
      <w:r w:rsidRPr="00D70ECD">
        <w:rPr>
          <w:rFonts w:cs="Times New Roman"/>
          <w:b/>
          <w:szCs w:val="24"/>
        </w:rPr>
        <w:t>Overview:</w:t>
      </w:r>
    </w:p>
    <w:p w:rsidR="00D70ECD" w:rsidRDefault="00D70ECD" w:rsidP="00D70ECD">
      <w:pPr>
        <w:spacing w:after="0" w:line="360" w:lineRule="auto"/>
        <w:jc w:val="both"/>
        <w:rPr>
          <w:rFonts w:cs="Times New Roman"/>
          <w:szCs w:val="24"/>
        </w:rPr>
      </w:pPr>
      <w:r>
        <w:rPr>
          <w:rFonts w:cs="Times New Roman"/>
          <w:szCs w:val="24"/>
        </w:rPr>
        <w:t xml:space="preserve">     </w:t>
      </w:r>
      <w:r w:rsidRPr="00D70ECD">
        <w:rPr>
          <w:rFonts w:cs="Times New Roman"/>
          <w:szCs w:val="24"/>
        </w:rPr>
        <w:t xml:space="preserve">The "Personal Expenses Analysis" project simulates an expense tracker for individuals using the Faker library to generate realistic monthly expense data. It processes and stores this data in a SQL database, allowing for insightful analysis and visualization through a </w:t>
      </w:r>
      <w:proofErr w:type="spellStart"/>
      <w:r w:rsidRPr="00D70ECD">
        <w:rPr>
          <w:rFonts w:cs="Times New Roman"/>
          <w:szCs w:val="24"/>
        </w:rPr>
        <w:t>Streamlit</w:t>
      </w:r>
      <w:proofErr w:type="spellEnd"/>
      <w:r w:rsidRPr="00D70ECD">
        <w:rPr>
          <w:rFonts w:cs="Times New Roman"/>
          <w:szCs w:val="24"/>
        </w:rPr>
        <w:t xml:space="preserve"> application.</w:t>
      </w:r>
    </w:p>
    <w:p w:rsidR="00D70ECD" w:rsidRDefault="00D70ECD" w:rsidP="00D70ECD">
      <w:pPr>
        <w:spacing w:after="0" w:line="360" w:lineRule="auto"/>
        <w:jc w:val="both"/>
        <w:rPr>
          <w:rFonts w:cs="Times New Roman"/>
          <w:szCs w:val="24"/>
        </w:rPr>
      </w:pPr>
    </w:p>
    <w:p w:rsidR="00D70ECD" w:rsidRPr="00D70ECD" w:rsidRDefault="00D70ECD" w:rsidP="00D70ECD">
      <w:pPr>
        <w:spacing w:after="0" w:line="360" w:lineRule="auto"/>
        <w:jc w:val="both"/>
        <w:rPr>
          <w:rFonts w:cs="Times New Roman"/>
          <w:b/>
          <w:szCs w:val="24"/>
        </w:rPr>
      </w:pPr>
      <w:r w:rsidRPr="00D70ECD">
        <w:rPr>
          <w:rFonts w:cs="Times New Roman"/>
          <w:b/>
          <w:szCs w:val="24"/>
        </w:rPr>
        <w:t>Objective of the Project</w:t>
      </w:r>
      <w:r>
        <w:rPr>
          <w:rFonts w:cs="Times New Roman"/>
          <w:b/>
          <w:szCs w:val="24"/>
        </w:rPr>
        <w:t>:</w:t>
      </w:r>
    </w:p>
    <w:p w:rsidR="00D70ECD" w:rsidRDefault="00D70ECD" w:rsidP="00D70ECD">
      <w:pPr>
        <w:pStyle w:val="ListParagraph"/>
        <w:numPr>
          <w:ilvl w:val="0"/>
          <w:numId w:val="1"/>
        </w:numPr>
        <w:spacing w:after="0" w:line="360" w:lineRule="auto"/>
        <w:jc w:val="both"/>
        <w:rPr>
          <w:rFonts w:cs="Times New Roman"/>
          <w:szCs w:val="24"/>
        </w:rPr>
      </w:pPr>
      <w:r w:rsidRPr="00D70ECD">
        <w:rPr>
          <w:rFonts w:cs="Times New Roman"/>
          <w:szCs w:val="24"/>
        </w:rPr>
        <w:t>The primary objective is to analyze simulated personal expense data to derive insights into spending behavior and trends.</w:t>
      </w:r>
    </w:p>
    <w:p w:rsidR="00D70ECD" w:rsidRDefault="00D70ECD" w:rsidP="00D70ECD">
      <w:pPr>
        <w:pStyle w:val="ListParagraph"/>
        <w:numPr>
          <w:ilvl w:val="0"/>
          <w:numId w:val="1"/>
        </w:numPr>
        <w:spacing w:after="0" w:line="360" w:lineRule="auto"/>
        <w:jc w:val="both"/>
        <w:rPr>
          <w:rFonts w:cs="Times New Roman"/>
          <w:szCs w:val="24"/>
        </w:rPr>
      </w:pPr>
      <w:r w:rsidRPr="00D70ECD">
        <w:rPr>
          <w:rFonts w:cs="Times New Roman"/>
          <w:szCs w:val="24"/>
        </w:rPr>
        <w:t xml:space="preserve"> This analysis aims to help users understand their financial habits and make informed decisions regarding their expenditures.</w:t>
      </w:r>
    </w:p>
    <w:p w:rsidR="00D70ECD" w:rsidRDefault="00D70ECD" w:rsidP="00D70ECD">
      <w:pPr>
        <w:pStyle w:val="ListParagraph"/>
        <w:spacing w:after="0" w:line="360" w:lineRule="auto"/>
        <w:jc w:val="both"/>
        <w:rPr>
          <w:rFonts w:cs="Times New Roman"/>
          <w:szCs w:val="24"/>
        </w:rPr>
      </w:pPr>
    </w:p>
    <w:p w:rsidR="00D70ECD" w:rsidRPr="00D70ECD" w:rsidRDefault="00D70ECD" w:rsidP="00D70ECD">
      <w:pPr>
        <w:spacing w:after="0" w:line="360" w:lineRule="auto"/>
        <w:jc w:val="both"/>
        <w:rPr>
          <w:rFonts w:cs="Times New Roman"/>
          <w:b/>
          <w:szCs w:val="24"/>
        </w:rPr>
      </w:pPr>
      <w:r w:rsidRPr="00D70ECD">
        <w:rPr>
          <w:rFonts w:cs="Times New Roman"/>
          <w:b/>
          <w:szCs w:val="24"/>
        </w:rPr>
        <w:t>ELT Approach</w:t>
      </w:r>
      <w:r>
        <w:rPr>
          <w:rFonts w:cs="Times New Roman"/>
          <w:b/>
          <w:szCs w:val="24"/>
        </w:rPr>
        <w:t>:</w:t>
      </w:r>
    </w:p>
    <w:p w:rsidR="00D70ECD" w:rsidRDefault="00D70ECD" w:rsidP="00D70ECD">
      <w:pPr>
        <w:spacing w:after="0" w:line="360" w:lineRule="auto"/>
        <w:jc w:val="both"/>
        <w:rPr>
          <w:rFonts w:cs="Times New Roman"/>
          <w:szCs w:val="24"/>
        </w:rPr>
      </w:pPr>
      <w:r>
        <w:rPr>
          <w:rFonts w:cs="Times New Roman"/>
          <w:szCs w:val="24"/>
        </w:rPr>
        <w:t xml:space="preserve">     This</w:t>
      </w:r>
      <w:r w:rsidRPr="00D70ECD">
        <w:rPr>
          <w:rFonts w:cs="Times New Roman"/>
          <w:szCs w:val="24"/>
        </w:rPr>
        <w:t xml:space="preserve"> project follows an Extract, Load, Transform (ELT) approach. Data is first extracted using the Faker library, </w:t>
      </w:r>
      <w:proofErr w:type="gramStart"/>
      <w:r w:rsidRPr="00D70ECD">
        <w:rPr>
          <w:rFonts w:cs="Times New Roman"/>
          <w:szCs w:val="24"/>
        </w:rPr>
        <w:t>then</w:t>
      </w:r>
      <w:proofErr w:type="gramEnd"/>
      <w:r w:rsidRPr="00D70ECD">
        <w:rPr>
          <w:rFonts w:cs="Times New Roman"/>
          <w:szCs w:val="24"/>
        </w:rPr>
        <w:t xml:space="preserve"> loaded into a SQL database for storage. Finally, SQL queries are used to transform the data into meaningful insights, allowing for efficient analysis of spending patterns.</w:t>
      </w:r>
    </w:p>
    <w:p w:rsidR="00D70ECD" w:rsidRPr="00D70ECD" w:rsidRDefault="00D70ECD" w:rsidP="00D70ECD">
      <w:pPr>
        <w:spacing w:after="0" w:line="360" w:lineRule="auto"/>
        <w:jc w:val="both"/>
        <w:rPr>
          <w:rFonts w:cs="Times New Roman"/>
          <w:b/>
          <w:szCs w:val="24"/>
        </w:rPr>
      </w:pPr>
    </w:p>
    <w:p w:rsidR="00D70ECD" w:rsidRPr="00D70ECD" w:rsidRDefault="00D70ECD" w:rsidP="00D70ECD">
      <w:pPr>
        <w:spacing w:after="0" w:line="360" w:lineRule="auto"/>
        <w:jc w:val="both"/>
        <w:rPr>
          <w:rFonts w:cs="Times New Roman"/>
          <w:b/>
          <w:szCs w:val="24"/>
        </w:rPr>
      </w:pPr>
      <w:r w:rsidRPr="00D70ECD">
        <w:rPr>
          <w:rFonts w:cs="Times New Roman"/>
          <w:b/>
          <w:szCs w:val="24"/>
        </w:rPr>
        <w:t>EDA (Exploratory Data Analysis)</w:t>
      </w:r>
      <w:r>
        <w:rPr>
          <w:rFonts w:cs="Times New Roman"/>
          <w:b/>
          <w:szCs w:val="24"/>
        </w:rPr>
        <w:t>:</w:t>
      </w:r>
    </w:p>
    <w:p w:rsidR="00D70ECD" w:rsidRDefault="00D70ECD" w:rsidP="00D70ECD">
      <w:pPr>
        <w:spacing w:after="0" w:line="360" w:lineRule="auto"/>
        <w:jc w:val="both"/>
        <w:rPr>
          <w:rFonts w:cs="Times New Roman"/>
          <w:szCs w:val="24"/>
        </w:rPr>
      </w:pPr>
      <w:r>
        <w:rPr>
          <w:rFonts w:cs="Times New Roman"/>
          <w:szCs w:val="24"/>
        </w:rPr>
        <w:t xml:space="preserve">     </w:t>
      </w:r>
      <w:r w:rsidRPr="00D70ECD">
        <w:rPr>
          <w:rFonts w:cs="Times New Roman"/>
          <w:szCs w:val="24"/>
        </w:rPr>
        <w:t xml:space="preserve">Exploratory Data Analysis (EDA) was conducted to uncover insights and patterns within the personal expenses dataset. The analysis involved various techniques, including summary statistics, </w:t>
      </w:r>
      <w:r w:rsidR="00BF6599">
        <w:rPr>
          <w:rFonts w:cs="Times New Roman"/>
          <w:szCs w:val="24"/>
        </w:rPr>
        <w:t xml:space="preserve">visualizations, and statistical </w:t>
      </w:r>
      <w:r w:rsidRPr="00D70ECD">
        <w:rPr>
          <w:rFonts w:cs="Times New Roman"/>
          <w:szCs w:val="24"/>
        </w:rPr>
        <w:t>analysis.</w:t>
      </w:r>
    </w:p>
    <w:p w:rsidR="00BF6599" w:rsidRPr="00BF6599" w:rsidRDefault="00BF6599" w:rsidP="00D70ECD">
      <w:pPr>
        <w:spacing w:after="0" w:line="360" w:lineRule="auto"/>
        <w:jc w:val="both"/>
        <w:rPr>
          <w:rFonts w:cs="Times New Roman"/>
          <w:b/>
          <w:szCs w:val="24"/>
        </w:rPr>
      </w:pPr>
    </w:p>
    <w:p w:rsidR="00BF6599" w:rsidRPr="00BF6599" w:rsidRDefault="00BF6599" w:rsidP="00BF6599">
      <w:pPr>
        <w:spacing w:after="0" w:line="360" w:lineRule="auto"/>
        <w:jc w:val="both"/>
        <w:rPr>
          <w:rFonts w:cs="Times New Roman"/>
          <w:b/>
          <w:szCs w:val="24"/>
        </w:rPr>
      </w:pPr>
      <w:r w:rsidRPr="00BF6599">
        <w:rPr>
          <w:rFonts w:cs="Times New Roman"/>
          <w:b/>
          <w:szCs w:val="24"/>
        </w:rPr>
        <w:t>Feature Engineering</w:t>
      </w:r>
      <w:r>
        <w:rPr>
          <w:rFonts w:cs="Times New Roman"/>
          <w:b/>
          <w:szCs w:val="24"/>
        </w:rPr>
        <w:t>:</w:t>
      </w:r>
    </w:p>
    <w:p w:rsidR="00BF6599" w:rsidRDefault="00BF6599" w:rsidP="00BF6599">
      <w:pPr>
        <w:spacing w:after="0" w:line="360" w:lineRule="auto"/>
        <w:jc w:val="both"/>
        <w:rPr>
          <w:rFonts w:cs="Times New Roman"/>
          <w:szCs w:val="24"/>
        </w:rPr>
      </w:pPr>
      <w:r>
        <w:rPr>
          <w:rFonts w:cs="Times New Roman"/>
          <w:szCs w:val="24"/>
        </w:rPr>
        <w:t xml:space="preserve">   </w:t>
      </w:r>
      <w:r w:rsidRPr="00BF6599">
        <w:rPr>
          <w:rFonts w:cs="Times New Roman"/>
          <w:szCs w:val="24"/>
        </w:rPr>
        <w:t>Feature engineering was applied to enhance the dataset and provide additional context for analysis.</w:t>
      </w:r>
    </w:p>
    <w:p w:rsidR="00BF6599" w:rsidRDefault="00BF6599" w:rsidP="00BF6599">
      <w:pPr>
        <w:spacing w:after="0" w:line="360" w:lineRule="auto"/>
        <w:jc w:val="both"/>
        <w:rPr>
          <w:rFonts w:cs="Times New Roman"/>
          <w:szCs w:val="24"/>
        </w:rPr>
      </w:pPr>
      <w:proofErr w:type="spellStart"/>
      <w:proofErr w:type="gramStart"/>
      <w:r>
        <w:rPr>
          <w:rFonts w:cs="Times New Roman"/>
          <w:szCs w:val="24"/>
        </w:rPr>
        <w:t>Eg</w:t>
      </w:r>
      <w:proofErr w:type="spellEnd"/>
      <w:r>
        <w:rPr>
          <w:rFonts w:cs="Times New Roman"/>
          <w:szCs w:val="24"/>
        </w:rPr>
        <w:t>.</w:t>
      </w:r>
      <w:proofErr w:type="gramEnd"/>
      <w:r>
        <w:rPr>
          <w:rFonts w:cs="Times New Roman"/>
          <w:szCs w:val="24"/>
        </w:rPr>
        <w:t xml:space="preserve"> </w:t>
      </w:r>
      <w:r w:rsidRPr="00BF6599">
        <w:rPr>
          <w:rFonts w:cs="Times New Roman"/>
          <w:b/>
          <w:szCs w:val="24"/>
        </w:rPr>
        <w:t>Monthly Spending Average</w:t>
      </w:r>
      <w:r w:rsidRPr="00BF6599">
        <w:rPr>
          <w:rFonts w:cs="Times New Roman"/>
          <w:szCs w:val="24"/>
        </w:rPr>
        <w:t>: A new column was added to calculate the average spending per month, allowing for easier comparison of spending habits over time.</w:t>
      </w:r>
    </w:p>
    <w:p w:rsidR="00BF6599" w:rsidRDefault="00BF6599" w:rsidP="00BF6599">
      <w:pPr>
        <w:spacing w:after="0" w:line="360" w:lineRule="auto"/>
        <w:jc w:val="both"/>
        <w:rPr>
          <w:rFonts w:cs="Times New Roman"/>
          <w:szCs w:val="24"/>
        </w:rPr>
      </w:pPr>
    </w:p>
    <w:p w:rsidR="00E5438F" w:rsidRPr="00E5438F" w:rsidRDefault="00E5438F" w:rsidP="00E5438F">
      <w:pPr>
        <w:spacing w:after="0" w:line="360" w:lineRule="auto"/>
        <w:jc w:val="both"/>
        <w:rPr>
          <w:rFonts w:cs="Times New Roman"/>
          <w:szCs w:val="24"/>
        </w:rPr>
      </w:pPr>
    </w:p>
    <w:p w:rsidR="00E5438F" w:rsidRPr="00E5438F" w:rsidRDefault="00E5438F" w:rsidP="00E5438F">
      <w:pPr>
        <w:spacing w:after="0" w:line="360" w:lineRule="auto"/>
        <w:jc w:val="both"/>
        <w:rPr>
          <w:rFonts w:cs="Times New Roman"/>
          <w:b/>
          <w:szCs w:val="24"/>
        </w:rPr>
      </w:pPr>
      <w:r w:rsidRPr="00E5438F">
        <w:rPr>
          <w:rFonts w:cs="Times New Roman"/>
          <w:b/>
          <w:szCs w:val="24"/>
        </w:rPr>
        <w:lastRenderedPageBreak/>
        <w:t>Insights and Recommendations</w:t>
      </w:r>
    </w:p>
    <w:p w:rsidR="00E5438F" w:rsidRDefault="00E5438F" w:rsidP="00E5438F">
      <w:pPr>
        <w:spacing w:after="0" w:line="360" w:lineRule="auto"/>
        <w:jc w:val="both"/>
        <w:rPr>
          <w:rFonts w:cs="Times New Roman"/>
          <w:szCs w:val="24"/>
        </w:rPr>
      </w:pPr>
      <w:r w:rsidRPr="00E5438F">
        <w:rPr>
          <w:rFonts w:cs="Times New Roman"/>
          <w:szCs w:val="24"/>
        </w:rPr>
        <w:t>Based on the findings from the EDA, several actionable insights and recommendations can be made:</w:t>
      </w:r>
    </w:p>
    <w:p w:rsidR="00E5438F" w:rsidRDefault="00E5438F" w:rsidP="00E5438F">
      <w:pPr>
        <w:pStyle w:val="ListParagraph"/>
        <w:numPr>
          <w:ilvl w:val="0"/>
          <w:numId w:val="3"/>
        </w:numPr>
        <w:spacing w:after="0" w:line="360" w:lineRule="auto"/>
        <w:jc w:val="both"/>
        <w:rPr>
          <w:rFonts w:cs="Times New Roman"/>
          <w:szCs w:val="24"/>
        </w:rPr>
      </w:pPr>
      <w:r w:rsidRPr="00E5438F">
        <w:rPr>
          <w:rFonts w:cs="Times New Roman"/>
          <w:b/>
          <w:szCs w:val="24"/>
        </w:rPr>
        <w:t>Focus on High-Expenditure Categories:</w:t>
      </w:r>
      <w:r w:rsidRPr="00E5438F">
        <w:rPr>
          <w:rFonts w:cs="Times New Roman"/>
          <w:szCs w:val="24"/>
        </w:rPr>
        <w:t xml:space="preserve"> </w:t>
      </w:r>
    </w:p>
    <w:p w:rsidR="00E5438F" w:rsidRDefault="00E5438F" w:rsidP="00E5438F">
      <w:pPr>
        <w:pStyle w:val="ListParagraph"/>
        <w:spacing w:after="0" w:line="360" w:lineRule="auto"/>
        <w:jc w:val="both"/>
        <w:rPr>
          <w:rFonts w:cs="Times New Roman"/>
          <w:szCs w:val="24"/>
        </w:rPr>
      </w:pPr>
      <w:r>
        <w:rPr>
          <w:rFonts w:cs="Times New Roman"/>
          <w:szCs w:val="24"/>
        </w:rPr>
        <w:t xml:space="preserve">      </w:t>
      </w:r>
      <w:r w:rsidRPr="00E5438F">
        <w:rPr>
          <w:rFonts w:cs="Times New Roman"/>
          <w:szCs w:val="24"/>
        </w:rPr>
        <w:t xml:space="preserve">Since </w:t>
      </w:r>
      <w:r w:rsidRPr="00E5438F">
        <w:rPr>
          <w:rFonts w:cs="Times New Roman"/>
          <w:b/>
          <w:szCs w:val="24"/>
        </w:rPr>
        <w:t>Entertainment</w:t>
      </w:r>
      <w:r w:rsidRPr="00E5438F">
        <w:rPr>
          <w:rFonts w:cs="Times New Roman"/>
          <w:szCs w:val="24"/>
        </w:rPr>
        <w:t xml:space="preserve"> and </w:t>
      </w:r>
      <w:r w:rsidRPr="00E5438F">
        <w:rPr>
          <w:rFonts w:cs="Times New Roman"/>
          <w:b/>
          <w:szCs w:val="24"/>
        </w:rPr>
        <w:t xml:space="preserve">Personal </w:t>
      </w:r>
      <w:r w:rsidRPr="00E5438F">
        <w:rPr>
          <w:rFonts w:cs="Times New Roman"/>
          <w:szCs w:val="24"/>
        </w:rPr>
        <w:t>categories emerged as the highest spending areas, individuals should consider setting specific budgets for these categories. Implementing cost-saving strategies, such as limiting entertainment outings or finding free activities, could lead to significant savings.</w:t>
      </w:r>
    </w:p>
    <w:p w:rsidR="00E5438F" w:rsidRDefault="00E5438F" w:rsidP="00E5438F">
      <w:pPr>
        <w:pStyle w:val="ListParagraph"/>
        <w:spacing w:after="0" w:line="360" w:lineRule="auto"/>
        <w:jc w:val="both"/>
        <w:rPr>
          <w:rFonts w:cs="Times New Roman"/>
          <w:szCs w:val="24"/>
        </w:rPr>
      </w:pPr>
    </w:p>
    <w:p w:rsidR="00E5438F" w:rsidRDefault="00E5438F" w:rsidP="00E5438F">
      <w:pPr>
        <w:pStyle w:val="ListParagraph"/>
        <w:numPr>
          <w:ilvl w:val="0"/>
          <w:numId w:val="3"/>
        </w:numPr>
        <w:spacing w:after="0" w:line="360" w:lineRule="auto"/>
        <w:jc w:val="both"/>
        <w:rPr>
          <w:rFonts w:cs="Times New Roman"/>
          <w:b/>
          <w:szCs w:val="24"/>
        </w:rPr>
      </w:pPr>
      <w:r w:rsidRPr="00E5438F">
        <w:rPr>
          <w:rFonts w:cs="Times New Roman"/>
          <w:b/>
          <w:szCs w:val="24"/>
        </w:rPr>
        <w:t>Monitor Monthly Spending Trends</w:t>
      </w:r>
      <w:r>
        <w:rPr>
          <w:rFonts w:cs="Times New Roman"/>
          <w:b/>
          <w:szCs w:val="24"/>
        </w:rPr>
        <w:t>:</w:t>
      </w:r>
    </w:p>
    <w:p w:rsidR="00F46411" w:rsidRPr="00F46411" w:rsidRDefault="00E5438F" w:rsidP="00F46411">
      <w:pPr>
        <w:pStyle w:val="ListParagraph"/>
        <w:spacing w:after="0" w:line="360" w:lineRule="auto"/>
        <w:jc w:val="both"/>
        <w:rPr>
          <w:rFonts w:cs="Times New Roman"/>
          <w:szCs w:val="24"/>
        </w:rPr>
      </w:pPr>
      <w:r>
        <w:rPr>
          <w:rFonts w:cs="Times New Roman"/>
          <w:b/>
          <w:szCs w:val="24"/>
        </w:rPr>
        <w:t xml:space="preserve">     </w:t>
      </w:r>
      <w:r w:rsidR="00F46411" w:rsidRPr="00F46411">
        <w:rPr>
          <w:rFonts w:cs="Times New Roman"/>
          <w:szCs w:val="24"/>
        </w:rPr>
        <w:t>The identification of months with higher spending can help individuals prepare for upcoming expenses. For instance, if spending tends to increase during holiday seasons or special events, users should plan their budgets accordingly to avoid financial strain.</w:t>
      </w:r>
    </w:p>
    <w:p w:rsidR="00F46411" w:rsidRPr="00F46411" w:rsidRDefault="00F46411" w:rsidP="00F46411">
      <w:pPr>
        <w:pStyle w:val="ListParagraph"/>
        <w:spacing w:after="0" w:line="360" w:lineRule="auto"/>
        <w:jc w:val="both"/>
        <w:rPr>
          <w:rFonts w:cs="Times New Roman"/>
          <w:szCs w:val="24"/>
        </w:rPr>
      </w:pPr>
    </w:p>
    <w:p w:rsidR="00F46411" w:rsidRPr="00F46411" w:rsidRDefault="00F46411" w:rsidP="00F46411">
      <w:pPr>
        <w:pStyle w:val="ListParagraph"/>
        <w:numPr>
          <w:ilvl w:val="0"/>
          <w:numId w:val="3"/>
        </w:numPr>
        <w:spacing w:after="0" w:line="360" w:lineRule="auto"/>
        <w:jc w:val="both"/>
        <w:rPr>
          <w:rFonts w:cs="Times New Roman"/>
          <w:b/>
          <w:szCs w:val="24"/>
        </w:rPr>
      </w:pPr>
      <w:r w:rsidRPr="00F46411">
        <w:rPr>
          <w:rFonts w:cs="Times New Roman"/>
          <w:szCs w:val="24"/>
        </w:rPr>
        <w:t xml:space="preserve"> </w:t>
      </w:r>
      <w:r w:rsidRPr="00F46411">
        <w:rPr>
          <w:rFonts w:cs="Times New Roman"/>
          <w:b/>
          <w:szCs w:val="24"/>
        </w:rPr>
        <w:t xml:space="preserve">Leveraging </w:t>
      </w:r>
      <w:proofErr w:type="spellStart"/>
      <w:r w:rsidRPr="00F46411">
        <w:rPr>
          <w:rFonts w:cs="Times New Roman"/>
          <w:b/>
          <w:szCs w:val="24"/>
        </w:rPr>
        <w:t>cashback</w:t>
      </w:r>
      <w:proofErr w:type="spellEnd"/>
      <w:r w:rsidRPr="00F46411">
        <w:rPr>
          <w:rFonts w:cs="Times New Roman"/>
          <w:b/>
          <w:szCs w:val="24"/>
        </w:rPr>
        <w:t xml:space="preserve"> Opportunities:</w:t>
      </w:r>
    </w:p>
    <w:p w:rsidR="00F46411" w:rsidRDefault="00F46411" w:rsidP="00F46411">
      <w:pPr>
        <w:pStyle w:val="ListParagraph"/>
        <w:spacing w:after="0" w:line="360" w:lineRule="auto"/>
        <w:jc w:val="both"/>
        <w:rPr>
          <w:rFonts w:cs="Times New Roman"/>
          <w:szCs w:val="24"/>
        </w:rPr>
      </w:pPr>
      <w:r w:rsidRPr="00F46411">
        <w:rPr>
          <w:rFonts w:cs="Times New Roman"/>
          <w:szCs w:val="24"/>
        </w:rPr>
        <w:t xml:space="preserve">     The analysis indicated that </w:t>
      </w:r>
      <w:proofErr w:type="spellStart"/>
      <w:r w:rsidRPr="00F46411">
        <w:rPr>
          <w:rFonts w:cs="Times New Roman"/>
          <w:szCs w:val="24"/>
        </w:rPr>
        <w:t>cashback</w:t>
      </w:r>
      <w:proofErr w:type="spellEnd"/>
      <w:r w:rsidRPr="00F46411">
        <w:rPr>
          <w:rFonts w:cs="Times New Roman"/>
          <w:szCs w:val="24"/>
        </w:rPr>
        <w:t xml:space="preserve"> received was relatively low compared to total spending. Users should explore credit cards or payment methods that offer higher </w:t>
      </w:r>
      <w:proofErr w:type="spellStart"/>
      <w:r w:rsidRPr="00F46411">
        <w:rPr>
          <w:rFonts w:cs="Times New Roman"/>
          <w:szCs w:val="24"/>
        </w:rPr>
        <w:t>cashback</w:t>
      </w:r>
      <w:proofErr w:type="spellEnd"/>
      <w:r w:rsidRPr="00F46411">
        <w:rPr>
          <w:rFonts w:cs="Times New Roman"/>
          <w:szCs w:val="24"/>
        </w:rPr>
        <w:t xml:space="preserve"> rates, particularly in categories where they spend the most. This could enhance savings over time.</w:t>
      </w:r>
    </w:p>
    <w:p w:rsidR="00F46411" w:rsidRDefault="00F46411" w:rsidP="00F46411">
      <w:pPr>
        <w:pStyle w:val="ListParagraph"/>
        <w:spacing w:after="0" w:line="360" w:lineRule="auto"/>
        <w:jc w:val="both"/>
        <w:rPr>
          <w:rFonts w:cs="Times New Roman"/>
          <w:szCs w:val="24"/>
        </w:rPr>
      </w:pPr>
    </w:p>
    <w:p w:rsidR="00F46411" w:rsidRDefault="00F46411" w:rsidP="00F46411">
      <w:pPr>
        <w:pStyle w:val="ListParagraph"/>
        <w:numPr>
          <w:ilvl w:val="0"/>
          <w:numId w:val="3"/>
        </w:numPr>
        <w:spacing w:after="0" w:line="360" w:lineRule="auto"/>
        <w:jc w:val="both"/>
        <w:rPr>
          <w:rFonts w:cs="Times New Roman"/>
          <w:b/>
          <w:szCs w:val="24"/>
        </w:rPr>
      </w:pPr>
      <w:r w:rsidRPr="00F46411">
        <w:rPr>
          <w:rFonts w:cs="Times New Roman"/>
          <w:b/>
          <w:szCs w:val="24"/>
        </w:rPr>
        <w:t>Prioritize the Expenses:</w:t>
      </w:r>
    </w:p>
    <w:p w:rsidR="00F46411" w:rsidRDefault="00F46411" w:rsidP="00F46411">
      <w:pPr>
        <w:pStyle w:val="ListParagraph"/>
        <w:spacing w:after="0" w:line="360" w:lineRule="auto"/>
        <w:jc w:val="both"/>
        <w:rPr>
          <w:rFonts w:cs="Times New Roman"/>
          <w:szCs w:val="24"/>
        </w:rPr>
      </w:pPr>
      <w:r>
        <w:rPr>
          <w:rFonts w:cs="Times New Roman"/>
          <w:b/>
          <w:szCs w:val="24"/>
        </w:rPr>
        <w:t xml:space="preserve">     </w:t>
      </w:r>
      <w:r>
        <w:rPr>
          <w:rFonts w:cs="Times New Roman"/>
          <w:szCs w:val="24"/>
        </w:rPr>
        <w:t xml:space="preserve">The </w:t>
      </w:r>
      <w:proofErr w:type="gramStart"/>
      <w:r>
        <w:rPr>
          <w:rFonts w:cs="Times New Roman"/>
          <w:szCs w:val="24"/>
        </w:rPr>
        <w:t>non</w:t>
      </w:r>
      <w:proofErr w:type="gramEnd"/>
      <w:r>
        <w:rPr>
          <w:rFonts w:cs="Times New Roman"/>
          <w:szCs w:val="24"/>
        </w:rPr>
        <w:t xml:space="preserve"> prioritize expenditure is higher than prioritize expenditure. So plan the expenditure according to the wants and needs for effective budgeting.</w:t>
      </w:r>
    </w:p>
    <w:p w:rsidR="00F46411" w:rsidRDefault="00F46411" w:rsidP="00F46411">
      <w:pPr>
        <w:spacing w:after="0" w:line="360" w:lineRule="auto"/>
        <w:jc w:val="both"/>
        <w:rPr>
          <w:rFonts w:cs="Times New Roman"/>
          <w:b/>
          <w:szCs w:val="24"/>
        </w:rPr>
      </w:pPr>
    </w:p>
    <w:p w:rsidR="00F46411" w:rsidRDefault="00F46411" w:rsidP="00F46411">
      <w:pPr>
        <w:spacing w:after="0" w:line="360" w:lineRule="auto"/>
        <w:jc w:val="both"/>
        <w:rPr>
          <w:rFonts w:cs="Times New Roman"/>
          <w:b/>
          <w:szCs w:val="24"/>
        </w:rPr>
      </w:pPr>
      <w:r>
        <w:rPr>
          <w:rFonts w:cs="Times New Roman"/>
          <w:b/>
          <w:szCs w:val="24"/>
        </w:rPr>
        <w:t>Conclusion:</w:t>
      </w:r>
    </w:p>
    <w:p w:rsidR="00E5438F" w:rsidRPr="00F46411" w:rsidRDefault="00F46411" w:rsidP="00F46411">
      <w:pPr>
        <w:spacing w:after="0" w:line="360" w:lineRule="auto"/>
        <w:jc w:val="both"/>
        <w:rPr>
          <w:rFonts w:cs="Times New Roman"/>
          <w:szCs w:val="24"/>
        </w:rPr>
      </w:pPr>
      <w:r>
        <w:rPr>
          <w:rFonts w:cs="Times New Roman"/>
          <w:szCs w:val="24"/>
        </w:rPr>
        <w:t xml:space="preserve">  </w:t>
      </w:r>
      <w:r w:rsidR="00E5438F" w:rsidRPr="00F46411">
        <w:rPr>
          <w:rFonts w:cs="Times New Roman"/>
          <w:b/>
          <w:szCs w:val="24"/>
        </w:rPr>
        <w:t xml:space="preserve">        </w:t>
      </w:r>
      <w:r w:rsidRPr="00F46411">
        <w:rPr>
          <w:rFonts w:cs="Times New Roman"/>
          <w:szCs w:val="24"/>
        </w:rPr>
        <w:t xml:space="preserve">The "Personal Expenses Analysis" project successfully identified key spending trends and provided actionable insights into personal finance management. By analyzing the simulated data, users can better understand their financial habits, recognize high-expenditure categories, and make informed decisions to optimize their expenses. The findings highlight the importance of tracking spending and utilizing </w:t>
      </w:r>
      <w:proofErr w:type="spellStart"/>
      <w:r w:rsidRPr="00F46411">
        <w:rPr>
          <w:rFonts w:cs="Times New Roman"/>
          <w:szCs w:val="24"/>
        </w:rPr>
        <w:t>cashback</w:t>
      </w:r>
      <w:proofErr w:type="spellEnd"/>
      <w:r w:rsidRPr="00F46411">
        <w:rPr>
          <w:rFonts w:cs="Times New Roman"/>
          <w:szCs w:val="24"/>
        </w:rPr>
        <w:t xml:space="preserve"> opportunities effectively.</w:t>
      </w:r>
    </w:p>
    <w:p w:rsidR="0095296C" w:rsidRPr="00E5438F" w:rsidRDefault="0095296C" w:rsidP="00E5438F">
      <w:pPr>
        <w:spacing w:after="0" w:line="360" w:lineRule="auto"/>
        <w:jc w:val="both"/>
        <w:rPr>
          <w:rFonts w:cs="Times New Roman"/>
          <w:szCs w:val="24"/>
        </w:rPr>
      </w:pPr>
    </w:p>
    <w:sectPr w:rsidR="0095296C" w:rsidRPr="00E5438F" w:rsidSect="00BF6599">
      <w:headerReference w:type="even" r:id="rId7"/>
      <w:headerReference w:type="default" r:id="rId8"/>
      <w:footerReference w:type="even" r:id="rId9"/>
      <w:footerReference w:type="default" r:id="rId10"/>
      <w:headerReference w:type="first" r:id="rId11"/>
      <w:footerReference w:type="first" r:id="rId12"/>
      <w:pgSz w:w="12240" w:h="15840"/>
      <w:pgMar w:top="1276"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892" w:rsidRDefault="00663892" w:rsidP="00465478">
      <w:pPr>
        <w:spacing w:after="0" w:line="240" w:lineRule="auto"/>
      </w:pPr>
      <w:r>
        <w:separator/>
      </w:r>
    </w:p>
  </w:endnote>
  <w:endnote w:type="continuationSeparator" w:id="0">
    <w:p w:rsidR="00663892" w:rsidRDefault="00663892" w:rsidP="004654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478" w:rsidRDefault="004654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478" w:rsidRDefault="0046547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478" w:rsidRDefault="004654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892" w:rsidRDefault="00663892" w:rsidP="00465478">
      <w:pPr>
        <w:spacing w:after="0" w:line="240" w:lineRule="auto"/>
      </w:pPr>
      <w:r>
        <w:separator/>
      </w:r>
    </w:p>
  </w:footnote>
  <w:footnote w:type="continuationSeparator" w:id="0">
    <w:p w:rsidR="00663892" w:rsidRDefault="00663892" w:rsidP="004654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478" w:rsidRDefault="004654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478" w:rsidRDefault="0046547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478" w:rsidRDefault="004654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626B1"/>
    <w:multiLevelType w:val="hybridMultilevel"/>
    <w:tmpl w:val="FB02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14609"/>
    <w:multiLevelType w:val="multilevel"/>
    <w:tmpl w:val="0C78C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F1020F"/>
    <w:multiLevelType w:val="hybridMultilevel"/>
    <w:tmpl w:val="88CE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437793"/>
    <w:multiLevelType w:val="hybridMultilevel"/>
    <w:tmpl w:val="11E4DADA"/>
    <w:lvl w:ilvl="0" w:tplc="A4A494A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footnotePr>
    <w:footnote w:id="-1"/>
    <w:footnote w:id="0"/>
  </w:footnotePr>
  <w:endnotePr>
    <w:endnote w:id="-1"/>
    <w:endnote w:id="0"/>
  </w:endnotePr>
  <w:compat/>
  <w:rsids>
    <w:rsidRoot w:val="00D70ECD"/>
    <w:rsid w:val="00465478"/>
    <w:rsid w:val="00663892"/>
    <w:rsid w:val="0095296C"/>
    <w:rsid w:val="009E5E82"/>
    <w:rsid w:val="00BF6599"/>
    <w:rsid w:val="00D70ECD"/>
    <w:rsid w:val="00D710B1"/>
    <w:rsid w:val="00E5438F"/>
    <w:rsid w:val="00F464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ECD"/>
    <w:pPr>
      <w:ind w:left="720"/>
      <w:contextualSpacing/>
    </w:pPr>
  </w:style>
  <w:style w:type="paragraph" w:customStyle="1" w:styleId="mb-2">
    <w:name w:val="mb-2"/>
    <w:basedOn w:val="Normal"/>
    <w:rsid w:val="00F4641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46411"/>
    <w:rPr>
      <w:b/>
      <w:bCs/>
    </w:rPr>
  </w:style>
  <w:style w:type="paragraph" w:styleId="Header">
    <w:name w:val="header"/>
    <w:basedOn w:val="Normal"/>
    <w:link w:val="HeaderChar"/>
    <w:uiPriority w:val="99"/>
    <w:semiHidden/>
    <w:unhideWhenUsed/>
    <w:rsid w:val="004654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5478"/>
  </w:style>
  <w:style w:type="paragraph" w:styleId="Footer">
    <w:name w:val="footer"/>
    <w:basedOn w:val="Normal"/>
    <w:link w:val="FooterChar"/>
    <w:uiPriority w:val="99"/>
    <w:semiHidden/>
    <w:unhideWhenUsed/>
    <w:rsid w:val="004654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5478"/>
  </w:style>
</w:styles>
</file>

<file path=word/webSettings.xml><?xml version="1.0" encoding="utf-8"?>
<w:webSettings xmlns:r="http://schemas.openxmlformats.org/officeDocument/2006/relationships" xmlns:w="http://schemas.openxmlformats.org/wordprocessingml/2006/main">
  <w:divs>
    <w:div w:id="74057444">
      <w:bodyDiv w:val="1"/>
      <w:marLeft w:val="0"/>
      <w:marRight w:val="0"/>
      <w:marTop w:val="0"/>
      <w:marBottom w:val="0"/>
      <w:divBdr>
        <w:top w:val="none" w:sz="0" w:space="0" w:color="auto"/>
        <w:left w:val="none" w:sz="0" w:space="0" w:color="auto"/>
        <w:bottom w:val="none" w:sz="0" w:space="0" w:color="auto"/>
        <w:right w:val="none" w:sz="0" w:space="0" w:color="auto"/>
      </w:divBdr>
    </w:div>
    <w:div w:id="80298718">
      <w:bodyDiv w:val="1"/>
      <w:marLeft w:val="0"/>
      <w:marRight w:val="0"/>
      <w:marTop w:val="0"/>
      <w:marBottom w:val="0"/>
      <w:divBdr>
        <w:top w:val="none" w:sz="0" w:space="0" w:color="auto"/>
        <w:left w:val="none" w:sz="0" w:space="0" w:color="auto"/>
        <w:bottom w:val="none" w:sz="0" w:space="0" w:color="auto"/>
        <w:right w:val="none" w:sz="0" w:space="0" w:color="auto"/>
      </w:divBdr>
    </w:div>
    <w:div w:id="100227395">
      <w:bodyDiv w:val="1"/>
      <w:marLeft w:val="0"/>
      <w:marRight w:val="0"/>
      <w:marTop w:val="0"/>
      <w:marBottom w:val="0"/>
      <w:divBdr>
        <w:top w:val="none" w:sz="0" w:space="0" w:color="auto"/>
        <w:left w:val="none" w:sz="0" w:space="0" w:color="auto"/>
        <w:bottom w:val="none" w:sz="0" w:space="0" w:color="auto"/>
        <w:right w:val="none" w:sz="0" w:space="0" w:color="auto"/>
      </w:divBdr>
    </w:div>
    <w:div w:id="239944734">
      <w:bodyDiv w:val="1"/>
      <w:marLeft w:val="0"/>
      <w:marRight w:val="0"/>
      <w:marTop w:val="0"/>
      <w:marBottom w:val="0"/>
      <w:divBdr>
        <w:top w:val="none" w:sz="0" w:space="0" w:color="auto"/>
        <w:left w:val="none" w:sz="0" w:space="0" w:color="auto"/>
        <w:bottom w:val="none" w:sz="0" w:space="0" w:color="auto"/>
        <w:right w:val="none" w:sz="0" w:space="0" w:color="auto"/>
      </w:divBdr>
    </w:div>
    <w:div w:id="849490832">
      <w:bodyDiv w:val="1"/>
      <w:marLeft w:val="0"/>
      <w:marRight w:val="0"/>
      <w:marTop w:val="0"/>
      <w:marBottom w:val="0"/>
      <w:divBdr>
        <w:top w:val="none" w:sz="0" w:space="0" w:color="auto"/>
        <w:left w:val="none" w:sz="0" w:space="0" w:color="auto"/>
        <w:bottom w:val="none" w:sz="0" w:space="0" w:color="auto"/>
        <w:right w:val="none" w:sz="0" w:space="0" w:color="auto"/>
      </w:divBdr>
    </w:div>
    <w:div w:id="994720122">
      <w:bodyDiv w:val="1"/>
      <w:marLeft w:val="0"/>
      <w:marRight w:val="0"/>
      <w:marTop w:val="0"/>
      <w:marBottom w:val="0"/>
      <w:divBdr>
        <w:top w:val="none" w:sz="0" w:space="0" w:color="auto"/>
        <w:left w:val="none" w:sz="0" w:space="0" w:color="auto"/>
        <w:bottom w:val="none" w:sz="0" w:space="0" w:color="auto"/>
        <w:right w:val="none" w:sz="0" w:space="0" w:color="auto"/>
      </w:divBdr>
    </w:div>
    <w:div w:id="1037048801">
      <w:bodyDiv w:val="1"/>
      <w:marLeft w:val="0"/>
      <w:marRight w:val="0"/>
      <w:marTop w:val="0"/>
      <w:marBottom w:val="0"/>
      <w:divBdr>
        <w:top w:val="none" w:sz="0" w:space="0" w:color="auto"/>
        <w:left w:val="none" w:sz="0" w:space="0" w:color="auto"/>
        <w:bottom w:val="none" w:sz="0" w:space="0" w:color="auto"/>
        <w:right w:val="none" w:sz="0" w:space="0" w:color="auto"/>
      </w:divBdr>
    </w:div>
    <w:div w:id="1210263259">
      <w:bodyDiv w:val="1"/>
      <w:marLeft w:val="0"/>
      <w:marRight w:val="0"/>
      <w:marTop w:val="0"/>
      <w:marBottom w:val="0"/>
      <w:divBdr>
        <w:top w:val="none" w:sz="0" w:space="0" w:color="auto"/>
        <w:left w:val="none" w:sz="0" w:space="0" w:color="auto"/>
        <w:bottom w:val="none" w:sz="0" w:space="0" w:color="auto"/>
        <w:right w:val="none" w:sz="0" w:space="0" w:color="auto"/>
      </w:divBdr>
    </w:div>
    <w:div w:id="1259756092">
      <w:bodyDiv w:val="1"/>
      <w:marLeft w:val="0"/>
      <w:marRight w:val="0"/>
      <w:marTop w:val="0"/>
      <w:marBottom w:val="0"/>
      <w:divBdr>
        <w:top w:val="none" w:sz="0" w:space="0" w:color="auto"/>
        <w:left w:val="none" w:sz="0" w:space="0" w:color="auto"/>
        <w:bottom w:val="none" w:sz="0" w:space="0" w:color="auto"/>
        <w:right w:val="none" w:sz="0" w:space="0" w:color="auto"/>
      </w:divBdr>
    </w:div>
    <w:div w:id="1293634956">
      <w:bodyDiv w:val="1"/>
      <w:marLeft w:val="0"/>
      <w:marRight w:val="0"/>
      <w:marTop w:val="0"/>
      <w:marBottom w:val="0"/>
      <w:divBdr>
        <w:top w:val="none" w:sz="0" w:space="0" w:color="auto"/>
        <w:left w:val="none" w:sz="0" w:space="0" w:color="auto"/>
        <w:bottom w:val="none" w:sz="0" w:space="0" w:color="auto"/>
        <w:right w:val="none" w:sz="0" w:space="0" w:color="auto"/>
      </w:divBdr>
    </w:div>
    <w:div w:id="1363750001">
      <w:bodyDiv w:val="1"/>
      <w:marLeft w:val="0"/>
      <w:marRight w:val="0"/>
      <w:marTop w:val="0"/>
      <w:marBottom w:val="0"/>
      <w:divBdr>
        <w:top w:val="none" w:sz="0" w:space="0" w:color="auto"/>
        <w:left w:val="none" w:sz="0" w:space="0" w:color="auto"/>
        <w:bottom w:val="none" w:sz="0" w:space="0" w:color="auto"/>
        <w:right w:val="none" w:sz="0" w:space="0" w:color="auto"/>
      </w:divBdr>
    </w:div>
    <w:div w:id="1404181821">
      <w:bodyDiv w:val="1"/>
      <w:marLeft w:val="0"/>
      <w:marRight w:val="0"/>
      <w:marTop w:val="0"/>
      <w:marBottom w:val="0"/>
      <w:divBdr>
        <w:top w:val="none" w:sz="0" w:space="0" w:color="auto"/>
        <w:left w:val="none" w:sz="0" w:space="0" w:color="auto"/>
        <w:bottom w:val="none" w:sz="0" w:space="0" w:color="auto"/>
        <w:right w:val="none" w:sz="0" w:space="0" w:color="auto"/>
      </w:divBdr>
    </w:div>
    <w:div w:id="1761099402">
      <w:bodyDiv w:val="1"/>
      <w:marLeft w:val="0"/>
      <w:marRight w:val="0"/>
      <w:marTop w:val="0"/>
      <w:marBottom w:val="0"/>
      <w:divBdr>
        <w:top w:val="none" w:sz="0" w:space="0" w:color="auto"/>
        <w:left w:val="none" w:sz="0" w:space="0" w:color="auto"/>
        <w:bottom w:val="none" w:sz="0" w:space="0" w:color="auto"/>
        <w:right w:val="none" w:sz="0" w:space="0" w:color="auto"/>
      </w:divBdr>
    </w:div>
    <w:div w:id="1823229610">
      <w:bodyDiv w:val="1"/>
      <w:marLeft w:val="0"/>
      <w:marRight w:val="0"/>
      <w:marTop w:val="0"/>
      <w:marBottom w:val="0"/>
      <w:divBdr>
        <w:top w:val="none" w:sz="0" w:space="0" w:color="auto"/>
        <w:left w:val="none" w:sz="0" w:space="0" w:color="auto"/>
        <w:bottom w:val="none" w:sz="0" w:space="0" w:color="auto"/>
        <w:right w:val="none" w:sz="0" w:space="0" w:color="auto"/>
      </w:divBdr>
    </w:div>
    <w:div w:id="1841038264">
      <w:bodyDiv w:val="1"/>
      <w:marLeft w:val="0"/>
      <w:marRight w:val="0"/>
      <w:marTop w:val="0"/>
      <w:marBottom w:val="0"/>
      <w:divBdr>
        <w:top w:val="none" w:sz="0" w:space="0" w:color="auto"/>
        <w:left w:val="none" w:sz="0" w:space="0" w:color="auto"/>
        <w:bottom w:val="none" w:sz="0" w:space="0" w:color="auto"/>
        <w:right w:val="none" w:sz="0" w:space="0" w:color="auto"/>
      </w:divBdr>
    </w:div>
    <w:div w:id="1842352309">
      <w:bodyDiv w:val="1"/>
      <w:marLeft w:val="0"/>
      <w:marRight w:val="0"/>
      <w:marTop w:val="0"/>
      <w:marBottom w:val="0"/>
      <w:divBdr>
        <w:top w:val="none" w:sz="0" w:space="0" w:color="auto"/>
        <w:left w:val="none" w:sz="0" w:space="0" w:color="auto"/>
        <w:bottom w:val="none" w:sz="0" w:space="0" w:color="auto"/>
        <w:right w:val="none" w:sz="0" w:space="0" w:color="auto"/>
      </w:divBdr>
    </w:div>
    <w:div w:id="209566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2025-03-17T13:40:00Z</dcterms:created>
  <dcterms:modified xsi:type="dcterms:W3CDTF">2025-03-17T14:43:00Z</dcterms:modified>
</cp:coreProperties>
</file>