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35DC" w14:textId="3876988F" w:rsidR="00F86692" w:rsidRPr="00F86692" w:rsidRDefault="00F86692" w:rsidP="00F86692">
      <w:pPr>
        <w:pStyle w:val="ListParagraph"/>
        <w:numPr>
          <w:ilvl w:val="0"/>
          <w:numId w:val="1"/>
        </w:numPr>
        <w:rPr>
          <w:b/>
          <w:bCs/>
          <w:sz w:val="32"/>
          <w:szCs w:val="32"/>
        </w:rPr>
      </w:pPr>
      <w:r w:rsidRPr="00F86692">
        <w:rPr>
          <w:b/>
          <w:bCs/>
          <w:sz w:val="32"/>
          <w:szCs w:val="32"/>
        </w:rPr>
        <w:t>Hypothesize one barrier to adopting IoT in organic farming in a rural Maharashtra village. Why is this a local issue?</w:t>
      </w:r>
    </w:p>
    <w:p w14:paraId="60D2D7A6" w14:textId="77777777" w:rsidR="00F86692" w:rsidRPr="00F86692" w:rsidRDefault="00F86692" w:rsidP="00F86692">
      <w:pPr>
        <w:rPr>
          <w:b/>
          <w:bCs/>
          <w:sz w:val="28"/>
          <w:szCs w:val="28"/>
        </w:rPr>
      </w:pPr>
      <w:r w:rsidRPr="00F86692">
        <w:rPr>
          <w:b/>
          <w:bCs/>
          <w:sz w:val="28"/>
          <w:szCs w:val="28"/>
        </w:rPr>
        <w:t>Barriers to IoT Adoption in Organic Farming</w:t>
      </w:r>
    </w:p>
    <w:p w14:paraId="13A7D43F" w14:textId="77777777" w:rsidR="00F86692" w:rsidRPr="00F86692" w:rsidRDefault="00F86692" w:rsidP="00F86692">
      <w:pPr>
        <w:rPr>
          <w:sz w:val="32"/>
          <w:szCs w:val="32"/>
        </w:rPr>
      </w:pPr>
      <w:r w:rsidRPr="00F86692">
        <w:rPr>
          <w:sz w:val="32"/>
          <w:szCs w:val="32"/>
        </w:rPr>
        <w:t xml:space="preserve">Despite successful pilot projects like </w:t>
      </w:r>
      <w:proofErr w:type="spellStart"/>
      <w:r w:rsidRPr="00F86692">
        <w:rPr>
          <w:b/>
          <w:bCs/>
          <w:sz w:val="32"/>
          <w:szCs w:val="32"/>
        </w:rPr>
        <w:t>Satnavari</w:t>
      </w:r>
      <w:proofErr w:type="spellEnd"/>
      <w:r w:rsidRPr="00F86692">
        <w:rPr>
          <w:sz w:val="32"/>
          <w:szCs w:val="32"/>
        </w:rPr>
        <w:t>, significant barriers slow down the widespread integration of IoT in organic farming across rural Maharashtra: </w:t>
      </w:r>
    </w:p>
    <w:p w14:paraId="28863FAB" w14:textId="77777777" w:rsidR="00F86692" w:rsidRPr="00F86692" w:rsidRDefault="00F86692" w:rsidP="00F86692">
      <w:pPr>
        <w:numPr>
          <w:ilvl w:val="0"/>
          <w:numId w:val="2"/>
        </w:numPr>
        <w:rPr>
          <w:sz w:val="32"/>
          <w:szCs w:val="32"/>
        </w:rPr>
      </w:pPr>
      <w:r w:rsidRPr="00F86692">
        <w:rPr>
          <w:b/>
          <w:bCs/>
          <w:sz w:val="32"/>
          <w:szCs w:val="32"/>
        </w:rPr>
        <w:t>Lack of Digital Literacy &amp; Technical Know-how</w:t>
      </w:r>
      <w:r w:rsidRPr="00F86692">
        <w:rPr>
          <w:sz w:val="32"/>
          <w:szCs w:val="32"/>
        </w:rPr>
        <w:t>: A primary challenge is the need for technical knowledge to operate and interpret data from IoT devices.</w:t>
      </w:r>
    </w:p>
    <w:p w14:paraId="4145413D" w14:textId="77777777" w:rsidR="00F86692" w:rsidRPr="00F86692" w:rsidRDefault="00F86692" w:rsidP="00F86692">
      <w:pPr>
        <w:numPr>
          <w:ilvl w:val="0"/>
          <w:numId w:val="2"/>
        </w:numPr>
        <w:rPr>
          <w:sz w:val="32"/>
          <w:szCs w:val="32"/>
        </w:rPr>
      </w:pPr>
      <w:r w:rsidRPr="00F86692">
        <w:rPr>
          <w:b/>
          <w:bCs/>
          <w:sz w:val="32"/>
          <w:szCs w:val="32"/>
        </w:rPr>
        <w:t>High Initial Investment:</w:t>
      </w:r>
      <w:r w:rsidRPr="00F86692">
        <w:rPr>
          <w:sz w:val="32"/>
          <w:szCs w:val="32"/>
        </w:rPr>
        <w:t> The cost of IoT sensors, drones, and related infrastructure is high, which is a major deterrent for the small and marginal farmers who dominate rural India.</w:t>
      </w:r>
    </w:p>
    <w:p w14:paraId="18E48AE4" w14:textId="77777777" w:rsidR="00F86692" w:rsidRPr="00F86692" w:rsidRDefault="00F86692" w:rsidP="00F86692">
      <w:pPr>
        <w:numPr>
          <w:ilvl w:val="0"/>
          <w:numId w:val="2"/>
        </w:numPr>
        <w:rPr>
          <w:b/>
          <w:bCs/>
          <w:sz w:val="32"/>
          <w:szCs w:val="32"/>
        </w:rPr>
      </w:pPr>
      <w:r w:rsidRPr="00F86692">
        <w:rPr>
          <w:b/>
          <w:bCs/>
          <w:sz w:val="32"/>
          <w:szCs w:val="32"/>
        </w:rPr>
        <w:t>Infrastructural Deficiencies:</w:t>
      </w:r>
    </w:p>
    <w:p w14:paraId="12B11C7B" w14:textId="77777777" w:rsidR="00F86692" w:rsidRPr="00F86692" w:rsidRDefault="00F86692" w:rsidP="00F86692">
      <w:pPr>
        <w:numPr>
          <w:ilvl w:val="1"/>
          <w:numId w:val="2"/>
        </w:numPr>
        <w:rPr>
          <w:sz w:val="32"/>
          <w:szCs w:val="32"/>
        </w:rPr>
      </w:pPr>
      <w:r w:rsidRPr="00F86692">
        <w:rPr>
          <w:sz w:val="32"/>
          <w:szCs w:val="32"/>
        </w:rPr>
        <w:t>Internet Connectivity: Reliable internet connectivity is essential for IoT systems, but it is often poor or non-existent in remote rural areas.</w:t>
      </w:r>
    </w:p>
    <w:p w14:paraId="2F9E5162" w14:textId="77777777" w:rsidR="00F86692" w:rsidRPr="00F86692" w:rsidRDefault="00F86692" w:rsidP="00F86692">
      <w:pPr>
        <w:numPr>
          <w:ilvl w:val="1"/>
          <w:numId w:val="2"/>
        </w:numPr>
        <w:rPr>
          <w:sz w:val="32"/>
          <w:szCs w:val="32"/>
        </w:rPr>
      </w:pPr>
      <w:r w:rsidRPr="00F86692">
        <w:rPr>
          <w:sz w:val="32"/>
          <w:szCs w:val="32"/>
        </w:rPr>
        <w:t>Electricity: Consistent power supply is also a challenge, though some projects mitigate this with solar-powered microgrids.</w:t>
      </w:r>
    </w:p>
    <w:p w14:paraId="67A4E701" w14:textId="77777777" w:rsidR="00F86692" w:rsidRPr="00F86692" w:rsidRDefault="00F86692" w:rsidP="00F86692">
      <w:pPr>
        <w:numPr>
          <w:ilvl w:val="0"/>
          <w:numId w:val="2"/>
        </w:numPr>
        <w:rPr>
          <w:sz w:val="32"/>
          <w:szCs w:val="32"/>
        </w:rPr>
      </w:pPr>
      <w:r w:rsidRPr="00F86692">
        <w:rPr>
          <w:b/>
          <w:bCs/>
          <w:sz w:val="32"/>
          <w:szCs w:val="32"/>
        </w:rPr>
        <w:t>Data and Information Gaps</w:t>
      </w:r>
      <w:r w:rsidRPr="00F86692">
        <w:rPr>
          <w:sz w:val="32"/>
          <w:szCs w:val="32"/>
        </w:rPr>
        <w:t>: There can be a lack of a centralized information network between farmers and service providers, making it difficult to share and leverage data effectively.</w:t>
      </w:r>
    </w:p>
    <w:p w14:paraId="3C3EF95D" w14:textId="77777777" w:rsidR="00F86692" w:rsidRPr="00F86692" w:rsidRDefault="00F86692" w:rsidP="00F86692">
      <w:pPr>
        <w:numPr>
          <w:ilvl w:val="0"/>
          <w:numId w:val="2"/>
        </w:numPr>
        <w:rPr>
          <w:sz w:val="32"/>
          <w:szCs w:val="32"/>
        </w:rPr>
      </w:pPr>
      <w:r w:rsidRPr="00F86692">
        <w:rPr>
          <w:b/>
          <w:bCs/>
          <w:sz w:val="32"/>
          <w:szCs w:val="32"/>
        </w:rPr>
        <w:t>Socio-cultural Resistance:</w:t>
      </w:r>
      <w:r w:rsidRPr="00F86692">
        <w:rPr>
          <w:sz w:val="32"/>
          <w:szCs w:val="32"/>
        </w:rPr>
        <w:t xml:space="preserve"> There can be </w:t>
      </w:r>
      <w:proofErr w:type="spellStart"/>
      <w:r w:rsidRPr="00F86692">
        <w:rPr>
          <w:sz w:val="32"/>
          <w:szCs w:val="32"/>
        </w:rPr>
        <w:t>behavioral</w:t>
      </w:r>
      <w:proofErr w:type="spellEnd"/>
      <w:r w:rsidRPr="00F86692">
        <w:rPr>
          <w:sz w:val="32"/>
          <w:szCs w:val="32"/>
        </w:rPr>
        <w:t xml:space="preserve"> resistance and a lack of awareness or motivation among some farmers to transition from traditional practices to tech-driven methods.</w:t>
      </w:r>
    </w:p>
    <w:p w14:paraId="56F1431E" w14:textId="77777777" w:rsidR="00F86692" w:rsidRPr="00F86692" w:rsidRDefault="00F86692" w:rsidP="00F86692">
      <w:pPr>
        <w:numPr>
          <w:ilvl w:val="0"/>
          <w:numId w:val="2"/>
        </w:numPr>
        <w:rPr>
          <w:sz w:val="32"/>
          <w:szCs w:val="32"/>
        </w:rPr>
      </w:pPr>
      <w:r w:rsidRPr="00F86692">
        <w:rPr>
          <w:b/>
          <w:bCs/>
          <w:sz w:val="32"/>
          <w:szCs w:val="32"/>
        </w:rPr>
        <w:lastRenderedPageBreak/>
        <w:t>Integration Challenges</w:t>
      </w:r>
      <w:r w:rsidRPr="00F86692">
        <w:rPr>
          <w:sz w:val="32"/>
          <w:szCs w:val="32"/>
        </w:rPr>
        <w:t>: A challenge exists in effectively integrating traditional organic agricultural knowledge with modern digital tools to maximize benefits. </w:t>
      </w:r>
    </w:p>
    <w:p w14:paraId="00A8CA0B" w14:textId="77777777" w:rsidR="00F86692" w:rsidRPr="00F86692" w:rsidRDefault="00F86692" w:rsidP="00F86692">
      <w:pPr>
        <w:rPr>
          <w:sz w:val="32"/>
          <w:szCs w:val="32"/>
        </w:rPr>
      </w:pPr>
      <w:r w:rsidRPr="00F86692">
        <w:rPr>
          <w:sz w:val="32"/>
          <w:szCs w:val="32"/>
        </w:rPr>
        <w:t>Government initiatives, such as Maharashtra's policy to develop more smart villages and invest in farmer training programs, aim to address these barriers and create an enabling ecosystem for tech-enabled agriculture. </w:t>
      </w:r>
    </w:p>
    <w:p w14:paraId="53C49AE1" w14:textId="77777777" w:rsidR="00F86692" w:rsidRDefault="00F86692" w:rsidP="00F86692">
      <w:pPr>
        <w:rPr>
          <w:sz w:val="32"/>
          <w:szCs w:val="32"/>
        </w:rPr>
      </w:pPr>
    </w:p>
    <w:p w14:paraId="733688B2" w14:textId="77777777" w:rsidR="00EE6B9C" w:rsidRDefault="00EE6B9C" w:rsidP="00F86692">
      <w:pPr>
        <w:rPr>
          <w:sz w:val="32"/>
          <w:szCs w:val="32"/>
        </w:rPr>
      </w:pPr>
    </w:p>
    <w:p w14:paraId="0D582ED0" w14:textId="2F541ED5" w:rsidR="00EE6B9C" w:rsidRPr="00EE6B9C" w:rsidRDefault="00EE6B9C" w:rsidP="00EE6B9C">
      <w:pPr>
        <w:pStyle w:val="ListParagraph"/>
        <w:numPr>
          <w:ilvl w:val="0"/>
          <w:numId w:val="1"/>
        </w:numPr>
        <w:rPr>
          <w:sz w:val="28"/>
          <w:szCs w:val="28"/>
        </w:rPr>
      </w:pPr>
      <w:r w:rsidRPr="00EE6B9C">
        <w:rPr>
          <w:b/>
          <w:bCs/>
          <w:sz w:val="32"/>
          <w:szCs w:val="32"/>
        </w:rPr>
        <w:t>Identify three open-source platforms for farm data analytics. Which is best for a small organic farm in Kerala, considering low internet access? Explain in 200 words.</w:t>
      </w:r>
    </w:p>
    <w:p w14:paraId="37D98871" w14:textId="77777777" w:rsidR="00EE6B9C" w:rsidRDefault="00EE6B9C" w:rsidP="00EE6B9C">
      <w:pPr>
        <w:pStyle w:val="ListParagraph"/>
        <w:rPr>
          <w:sz w:val="28"/>
          <w:szCs w:val="28"/>
        </w:rPr>
      </w:pPr>
    </w:p>
    <w:p w14:paraId="180D7DB1" w14:textId="77777777" w:rsidR="00EE6B9C" w:rsidRPr="00EE6B9C" w:rsidRDefault="00EE6B9C" w:rsidP="00EE6B9C">
      <w:pPr>
        <w:pStyle w:val="ListParagraph"/>
        <w:rPr>
          <w:b/>
          <w:bCs/>
          <w:sz w:val="28"/>
          <w:szCs w:val="28"/>
        </w:rPr>
      </w:pPr>
      <w:r w:rsidRPr="00EE6B9C">
        <w:rPr>
          <w:b/>
          <w:bCs/>
          <w:sz w:val="28"/>
          <w:szCs w:val="28"/>
        </w:rPr>
        <w:t>Open-source Platforms for Farm Data Analytics</w:t>
      </w:r>
    </w:p>
    <w:p w14:paraId="589BBD86" w14:textId="77777777" w:rsidR="00EE6B9C" w:rsidRPr="00EE6B9C" w:rsidRDefault="00EE6B9C" w:rsidP="00EE6B9C">
      <w:pPr>
        <w:pStyle w:val="ListParagraph"/>
        <w:rPr>
          <w:sz w:val="28"/>
          <w:szCs w:val="28"/>
        </w:rPr>
      </w:pPr>
      <w:r w:rsidRPr="00EE6B9C">
        <w:rPr>
          <w:sz w:val="28"/>
          <w:szCs w:val="28"/>
        </w:rPr>
        <w:t xml:space="preserve">Three widely used open-source platforms for farm data analytics are </w:t>
      </w:r>
      <w:proofErr w:type="spellStart"/>
      <w:r w:rsidRPr="00EE6B9C">
        <w:rPr>
          <w:b/>
          <w:bCs/>
          <w:sz w:val="28"/>
          <w:szCs w:val="28"/>
        </w:rPr>
        <w:t>farmOS</w:t>
      </w:r>
      <w:proofErr w:type="spellEnd"/>
      <w:r w:rsidRPr="00EE6B9C">
        <w:rPr>
          <w:b/>
          <w:bCs/>
          <w:sz w:val="28"/>
          <w:szCs w:val="28"/>
        </w:rPr>
        <w:t xml:space="preserve">, QGIS, and </w:t>
      </w:r>
      <w:proofErr w:type="spellStart"/>
      <w:r w:rsidRPr="00EE6B9C">
        <w:rPr>
          <w:b/>
          <w:bCs/>
          <w:sz w:val="28"/>
          <w:szCs w:val="28"/>
        </w:rPr>
        <w:t>SmartFarm</w:t>
      </w:r>
      <w:proofErr w:type="spellEnd"/>
      <w:r w:rsidRPr="00EE6B9C">
        <w:rPr>
          <w:sz w:val="28"/>
          <w:szCs w:val="28"/>
        </w:rPr>
        <w:t>.</w:t>
      </w:r>
    </w:p>
    <w:p w14:paraId="69C2AFCB" w14:textId="77777777" w:rsidR="00EE6B9C" w:rsidRPr="00EE6B9C" w:rsidRDefault="00EE6B9C" w:rsidP="00EE6B9C">
      <w:pPr>
        <w:pStyle w:val="ListParagraph"/>
        <w:rPr>
          <w:sz w:val="28"/>
          <w:szCs w:val="28"/>
        </w:rPr>
      </w:pPr>
      <w:proofErr w:type="spellStart"/>
      <w:r w:rsidRPr="00EE6B9C">
        <w:rPr>
          <w:b/>
          <w:bCs/>
          <w:sz w:val="28"/>
          <w:szCs w:val="28"/>
        </w:rPr>
        <w:t>farmOS</w:t>
      </w:r>
      <w:proofErr w:type="spellEnd"/>
      <w:r w:rsidRPr="00EE6B9C">
        <w:rPr>
          <w:sz w:val="28"/>
          <w:szCs w:val="28"/>
        </w:rPr>
        <w:t xml:space="preserve"> is an open-source farm management and record-keeping platform. It helps farmers log crop activities, inputs, harvests, and observations in a structured way. It is especially useful for organic farming, where maintaining records is important for certification and planning.</w:t>
      </w:r>
    </w:p>
    <w:p w14:paraId="6CDEF116" w14:textId="77777777" w:rsidR="00EE6B9C" w:rsidRPr="00EE6B9C" w:rsidRDefault="00EE6B9C" w:rsidP="00EE6B9C">
      <w:pPr>
        <w:pStyle w:val="ListParagraph"/>
        <w:rPr>
          <w:sz w:val="28"/>
          <w:szCs w:val="28"/>
        </w:rPr>
      </w:pPr>
      <w:r w:rsidRPr="00EE6B9C">
        <w:rPr>
          <w:b/>
          <w:bCs/>
          <w:sz w:val="28"/>
          <w:szCs w:val="28"/>
        </w:rPr>
        <w:t>QGIS (Quantum GIS)</w:t>
      </w:r>
      <w:r w:rsidRPr="00EE6B9C">
        <w:rPr>
          <w:sz w:val="28"/>
          <w:szCs w:val="28"/>
        </w:rPr>
        <w:t xml:space="preserve"> is a powerful open-source geospatial platform used for mapping and spatial analysis. Farmers can use it to map fields, </w:t>
      </w:r>
      <w:proofErr w:type="spellStart"/>
      <w:r w:rsidRPr="00EE6B9C">
        <w:rPr>
          <w:sz w:val="28"/>
          <w:szCs w:val="28"/>
        </w:rPr>
        <w:t>analyze</w:t>
      </w:r>
      <w:proofErr w:type="spellEnd"/>
      <w:r w:rsidRPr="00EE6B9C">
        <w:rPr>
          <w:sz w:val="28"/>
          <w:szCs w:val="28"/>
        </w:rPr>
        <w:t xml:space="preserve"> soil data, track water sources, and visualize crop patterns. QGIS works fully offline once installed, making it suitable for areas with poor connectivity.</w:t>
      </w:r>
    </w:p>
    <w:p w14:paraId="3FD3B9E0" w14:textId="77777777" w:rsidR="00EE6B9C" w:rsidRPr="00EE6B9C" w:rsidRDefault="00EE6B9C" w:rsidP="00EE6B9C">
      <w:pPr>
        <w:pStyle w:val="ListParagraph"/>
        <w:rPr>
          <w:sz w:val="28"/>
          <w:szCs w:val="28"/>
        </w:rPr>
      </w:pPr>
      <w:proofErr w:type="spellStart"/>
      <w:r w:rsidRPr="00EE6B9C">
        <w:rPr>
          <w:b/>
          <w:bCs/>
          <w:sz w:val="28"/>
          <w:szCs w:val="28"/>
        </w:rPr>
        <w:t>SmartFarm</w:t>
      </w:r>
      <w:proofErr w:type="spellEnd"/>
      <w:r w:rsidRPr="00EE6B9C">
        <w:rPr>
          <w:sz w:val="28"/>
          <w:szCs w:val="28"/>
        </w:rPr>
        <w:t xml:space="preserve"> focuses on on-farm data processing. Instead of sending data to the cloud, it processes sensor data locally using small devices and modular apps. This reduces dependence on continuous internet access and allows automation directly on the farm.</w:t>
      </w:r>
    </w:p>
    <w:p w14:paraId="588AABA6" w14:textId="77777777" w:rsidR="00EE6B9C" w:rsidRDefault="00EE6B9C" w:rsidP="00EE6B9C">
      <w:pPr>
        <w:pStyle w:val="ListParagraph"/>
        <w:rPr>
          <w:b/>
          <w:bCs/>
          <w:sz w:val="28"/>
          <w:szCs w:val="28"/>
        </w:rPr>
      </w:pPr>
    </w:p>
    <w:p w14:paraId="0DE95671" w14:textId="77777777" w:rsidR="00EE6B9C" w:rsidRDefault="00EE6B9C" w:rsidP="00EE6B9C">
      <w:pPr>
        <w:pStyle w:val="ListParagraph"/>
        <w:rPr>
          <w:b/>
          <w:bCs/>
          <w:sz w:val="28"/>
          <w:szCs w:val="28"/>
        </w:rPr>
      </w:pPr>
    </w:p>
    <w:p w14:paraId="388E9AF8" w14:textId="5AE7E92D" w:rsidR="00EE6B9C" w:rsidRPr="00EE6B9C" w:rsidRDefault="00EE6B9C" w:rsidP="00EE6B9C">
      <w:pPr>
        <w:pStyle w:val="ListParagraph"/>
        <w:rPr>
          <w:b/>
          <w:bCs/>
          <w:sz w:val="28"/>
          <w:szCs w:val="28"/>
        </w:rPr>
      </w:pPr>
      <w:r w:rsidRPr="00EE6B9C">
        <w:rPr>
          <w:b/>
          <w:bCs/>
          <w:sz w:val="28"/>
          <w:szCs w:val="28"/>
        </w:rPr>
        <w:lastRenderedPageBreak/>
        <w:t>Best Choice for a Small Organic Farm in Kerala</w:t>
      </w:r>
    </w:p>
    <w:p w14:paraId="51DBF8B4" w14:textId="77777777" w:rsidR="00EE6B9C" w:rsidRPr="00EE6B9C" w:rsidRDefault="00EE6B9C" w:rsidP="00EE6B9C">
      <w:pPr>
        <w:pStyle w:val="ListParagraph"/>
        <w:rPr>
          <w:sz w:val="28"/>
          <w:szCs w:val="28"/>
        </w:rPr>
      </w:pPr>
      <w:r w:rsidRPr="00EE6B9C">
        <w:rPr>
          <w:sz w:val="28"/>
          <w:szCs w:val="28"/>
        </w:rPr>
        <w:t xml:space="preserve">For a small organic farm in Kerala with </w:t>
      </w:r>
      <w:r w:rsidRPr="00EE6B9C">
        <w:rPr>
          <w:b/>
          <w:bCs/>
          <w:sz w:val="28"/>
          <w:szCs w:val="28"/>
        </w:rPr>
        <w:t>low internet access</w:t>
      </w:r>
      <w:r w:rsidRPr="00EE6B9C">
        <w:rPr>
          <w:sz w:val="28"/>
          <w:szCs w:val="28"/>
        </w:rPr>
        <w:t xml:space="preserve">, </w:t>
      </w:r>
      <w:r w:rsidRPr="00EE6B9C">
        <w:rPr>
          <w:b/>
          <w:bCs/>
          <w:sz w:val="28"/>
          <w:szCs w:val="28"/>
        </w:rPr>
        <w:t xml:space="preserve">QGIS combined with basic </w:t>
      </w:r>
      <w:proofErr w:type="spellStart"/>
      <w:r w:rsidRPr="00EE6B9C">
        <w:rPr>
          <w:b/>
          <w:bCs/>
          <w:sz w:val="28"/>
          <w:szCs w:val="28"/>
        </w:rPr>
        <w:t>farmOS</w:t>
      </w:r>
      <w:proofErr w:type="spellEnd"/>
      <w:r w:rsidRPr="00EE6B9C">
        <w:rPr>
          <w:b/>
          <w:bCs/>
          <w:sz w:val="28"/>
          <w:szCs w:val="28"/>
        </w:rPr>
        <w:t xml:space="preserve"> usage</w:t>
      </w:r>
      <w:r w:rsidRPr="00EE6B9C">
        <w:rPr>
          <w:sz w:val="28"/>
          <w:szCs w:val="28"/>
        </w:rPr>
        <w:t xml:space="preserve"> is the best option. QGIS is ideal because it runs offline, supports local language customization, and helps farmers understand land, soil, and water conditions visually. </w:t>
      </w:r>
      <w:proofErr w:type="spellStart"/>
      <w:r w:rsidRPr="00EE6B9C">
        <w:rPr>
          <w:sz w:val="28"/>
          <w:szCs w:val="28"/>
        </w:rPr>
        <w:t>farmOS</w:t>
      </w:r>
      <w:proofErr w:type="spellEnd"/>
      <w:r w:rsidRPr="00EE6B9C">
        <w:rPr>
          <w:sz w:val="28"/>
          <w:szCs w:val="28"/>
        </w:rPr>
        <w:t xml:space="preserve"> can be used periodically when internet access is available for record syncing. This combination is affordable, practical, and well-suited to Kerala’s small landholdings and connectivity constraints.</w:t>
      </w:r>
    </w:p>
    <w:p w14:paraId="325622FB" w14:textId="77777777" w:rsidR="00EE6B9C" w:rsidRDefault="00EE6B9C" w:rsidP="00EE6B9C">
      <w:pPr>
        <w:pStyle w:val="ListParagraph"/>
        <w:rPr>
          <w:sz w:val="28"/>
          <w:szCs w:val="28"/>
        </w:rPr>
      </w:pPr>
    </w:p>
    <w:p w14:paraId="3DCC3249" w14:textId="79D15C00" w:rsidR="00BD3579" w:rsidRDefault="00BD3579" w:rsidP="00BD3579">
      <w:pPr>
        <w:pStyle w:val="ListParagraph"/>
        <w:numPr>
          <w:ilvl w:val="0"/>
          <w:numId w:val="1"/>
        </w:numPr>
        <w:rPr>
          <w:b/>
          <w:bCs/>
          <w:sz w:val="32"/>
          <w:szCs w:val="32"/>
        </w:rPr>
      </w:pPr>
      <w:r w:rsidRPr="00BD3579">
        <w:rPr>
          <w:b/>
          <w:bCs/>
          <w:sz w:val="32"/>
          <w:szCs w:val="32"/>
        </w:rPr>
        <w:t xml:space="preserve">Review India’s National Mission on Sustainable Agriculture (online). How would you adapt one guideline for a Coimbatore farm with limited funds? Create a sketch of a sensor network layout, upload the image, and provide a </w:t>
      </w:r>
      <w:proofErr w:type="gramStart"/>
      <w:r w:rsidRPr="00BD3579">
        <w:rPr>
          <w:b/>
          <w:bCs/>
          <w:sz w:val="32"/>
          <w:szCs w:val="32"/>
        </w:rPr>
        <w:t>200 word</w:t>
      </w:r>
      <w:proofErr w:type="gramEnd"/>
      <w:r w:rsidRPr="00BD3579">
        <w:rPr>
          <w:b/>
          <w:bCs/>
          <w:sz w:val="32"/>
          <w:szCs w:val="32"/>
        </w:rPr>
        <w:t xml:space="preserve"> explanation.</w:t>
      </w:r>
    </w:p>
    <w:p w14:paraId="327CD3AD" w14:textId="77777777" w:rsidR="00BD3579" w:rsidRDefault="00BD3579" w:rsidP="00BD3579">
      <w:pPr>
        <w:pStyle w:val="ListParagraph"/>
        <w:rPr>
          <w:b/>
          <w:bCs/>
          <w:sz w:val="32"/>
          <w:szCs w:val="32"/>
        </w:rPr>
      </w:pPr>
    </w:p>
    <w:p w14:paraId="0595CB0D" w14:textId="77777777" w:rsidR="00BD3579" w:rsidRPr="00BD3579" w:rsidRDefault="00BD3579" w:rsidP="00BD3579">
      <w:pPr>
        <w:pStyle w:val="ListParagraph"/>
        <w:rPr>
          <w:b/>
          <w:bCs/>
          <w:sz w:val="28"/>
          <w:szCs w:val="28"/>
        </w:rPr>
      </w:pPr>
      <w:r w:rsidRPr="00BD3579">
        <w:rPr>
          <w:b/>
          <w:bCs/>
          <w:sz w:val="28"/>
          <w:szCs w:val="28"/>
        </w:rPr>
        <w:t>Adapting NMSA for a Low-Budget Farm in Coimbatore</w:t>
      </w:r>
    </w:p>
    <w:p w14:paraId="5E9B6100" w14:textId="77777777" w:rsidR="00BD3579" w:rsidRPr="00BD3579" w:rsidRDefault="00BD3579" w:rsidP="00BD3579">
      <w:pPr>
        <w:pStyle w:val="ListParagraph"/>
        <w:rPr>
          <w:sz w:val="28"/>
          <w:szCs w:val="28"/>
        </w:rPr>
      </w:pPr>
      <w:r w:rsidRPr="00BD3579">
        <w:rPr>
          <w:sz w:val="28"/>
          <w:szCs w:val="28"/>
        </w:rPr>
        <w:t xml:space="preserve">India’s </w:t>
      </w:r>
      <w:r w:rsidRPr="00BD3579">
        <w:rPr>
          <w:b/>
          <w:bCs/>
          <w:sz w:val="28"/>
          <w:szCs w:val="28"/>
        </w:rPr>
        <w:t>National Mission on Sustainable Agriculture (NMSA)</w:t>
      </w:r>
      <w:r w:rsidRPr="00BD3579">
        <w:rPr>
          <w:sz w:val="28"/>
          <w:szCs w:val="28"/>
        </w:rPr>
        <w:t xml:space="preserve"> aims to improve climate resilience by focusing on soil health, water efficiency, and sustainable practices. For a </w:t>
      </w:r>
      <w:r w:rsidRPr="00BD3579">
        <w:rPr>
          <w:b/>
          <w:bCs/>
          <w:sz w:val="28"/>
          <w:szCs w:val="28"/>
        </w:rPr>
        <w:t>small organic farm in Coimbatore with limited funds</w:t>
      </w:r>
      <w:r w:rsidRPr="00BD3579">
        <w:rPr>
          <w:sz w:val="28"/>
          <w:szCs w:val="28"/>
        </w:rPr>
        <w:t xml:space="preserve">, the </w:t>
      </w:r>
      <w:r w:rsidRPr="00BD3579">
        <w:rPr>
          <w:b/>
          <w:bCs/>
          <w:sz w:val="28"/>
          <w:szCs w:val="28"/>
        </w:rPr>
        <w:t>Soil Health Management (SHM)</w:t>
      </w:r>
      <w:r w:rsidRPr="00BD3579">
        <w:rPr>
          <w:sz w:val="28"/>
          <w:szCs w:val="28"/>
        </w:rPr>
        <w:t xml:space="preserve"> guideline can be adapted using a simple, farmer-friendly approach.</w:t>
      </w:r>
    </w:p>
    <w:p w14:paraId="09E52E72" w14:textId="77777777" w:rsidR="00BD3579" w:rsidRPr="00BD3579" w:rsidRDefault="00BD3579" w:rsidP="00BD3579">
      <w:pPr>
        <w:pStyle w:val="ListParagraph"/>
        <w:rPr>
          <w:b/>
          <w:bCs/>
          <w:sz w:val="28"/>
          <w:szCs w:val="28"/>
        </w:rPr>
      </w:pPr>
      <w:r w:rsidRPr="00BD3579">
        <w:rPr>
          <w:b/>
          <w:bCs/>
          <w:sz w:val="28"/>
          <w:szCs w:val="28"/>
        </w:rPr>
        <w:t>Adaptation Using “</w:t>
      </w:r>
      <w:proofErr w:type="spellStart"/>
      <w:r w:rsidRPr="00BD3579">
        <w:rPr>
          <w:b/>
          <w:bCs/>
          <w:sz w:val="28"/>
          <w:szCs w:val="28"/>
        </w:rPr>
        <w:t>SahajaSense</w:t>
      </w:r>
      <w:proofErr w:type="spellEnd"/>
      <w:r w:rsidRPr="00BD3579">
        <w:rPr>
          <w:b/>
          <w:bCs/>
          <w:sz w:val="28"/>
          <w:szCs w:val="28"/>
        </w:rPr>
        <w:t>”</w:t>
      </w:r>
    </w:p>
    <w:p w14:paraId="38337F0A" w14:textId="77777777" w:rsidR="00BD3579" w:rsidRPr="00BD3579" w:rsidRDefault="00BD3579" w:rsidP="00BD3579">
      <w:pPr>
        <w:pStyle w:val="ListParagraph"/>
        <w:rPr>
          <w:sz w:val="28"/>
          <w:szCs w:val="28"/>
        </w:rPr>
      </w:pPr>
      <w:r w:rsidRPr="00BD3579">
        <w:rPr>
          <w:sz w:val="28"/>
          <w:szCs w:val="28"/>
        </w:rPr>
        <w:t xml:space="preserve">Coimbatore farms commonly have </w:t>
      </w:r>
      <w:r w:rsidRPr="00BD3579">
        <w:rPr>
          <w:b/>
          <w:bCs/>
          <w:sz w:val="28"/>
          <w:szCs w:val="28"/>
        </w:rPr>
        <w:t>red loamy soil and black cotton soil</w:t>
      </w:r>
      <w:r w:rsidRPr="00BD3579">
        <w:rPr>
          <w:sz w:val="28"/>
          <w:szCs w:val="28"/>
        </w:rPr>
        <w:t xml:space="preserve">, both of which behave differently with respect to water retention. Black cotton soil holds moisture for longer, while red soil dries quickly. To address this, the farm is divided into </w:t>
      </w:r>
      <w:r w:rsidRPr="00BD3579">
        <w:rPr>
          <w:b/>
          <w:bCs/>
          <w:sz w:val="28"/>
          <w:szCs w:val="28"/>
        </w:rPr>
        <w:t>three stress-based zones</w:t>
      </w:r>
      <w:r w:rsidRPr="00BD3579">
        <w:rPr>
          <w:sz w:val="28"/>
          <w:szCs w:val="28"/>
        </w:rPr>
        <w:t>: a water-stressed edge (usually red soil near field boundaries), the main crop area, and a mixed/intercrop zone.</w:t>
      </w:r>
    </w:p>
    <w:p w14:paraId="2A9D823E" w14:textId="77777777" w:rsidR="00BD3579" w:rsidRPr="00BD3579" w:rsidRDefault="00BD3579" w:rsidP="00BD3579">
      <w:pPr>
        <w:pStyle w:val="ListParagraph"/>
        <w:rPr>
          <w:sz w:val="28"/>
          <w:szCs w:val="28"/>
        </w:rPr>
      </w:pPr>
      <w:r w:rsidRPr="00BD3579">
        <w:rPr>
          <w:sz w:val="28"/>
          <w:szCs w:val="28"/>
        </w:rPr>
        <w:t xml:space="preserve">Each zone has </w:t>
      </w:r>
      <w:r w:rsidRPr="00BD3579">
        <w:rPr>
          <w:b/>
          <w:bCs/>
          <w:sz w:val="28"/>
          <w:szCs w:val="28"/>
        </w:rPr>
        <w:t>one low-cost soil moisture and temperature sensor</w:t>
      </w:r>
      <w:r w:rsidRPr="00BD3579">
        <w:rPr>
          <w:sz w:val="28"/>
          <w:szCs w:val="28"/>
        </w:rPr>
        <w:t xml:space="preserve">, placed at different depths based on soil type. All sensors connect to a </w:t>
      </w:r>
      <w:r w:rsidRPr="00BD3579">
        <w:rPr>
          <w:b/>
          <w:bCs/>
          <w:sz w:val="28"/>
          <w:szCs w:val="28"/>
        </w:rPr>
        <w:t>solar-powered central hub</w:t>
      </w:r>
      <w:r w:rsidRPr="00BD3579">
        <w:rPr>
          <w:sz w:val="28"/>
          <w:szCs w:val="28"/>
        </w:rPr>
        <w:t xml:space="preserve"> near the farmhouse that works offline and stores data locally. Instead of complex mobile apps, the system uses </w:t>
      </w:r>
      <w:r w:rsidRPr="00BD3579">
        <w:rPr>
          <w:b/>
          <w:bCs/>
          <w:sz w:val="28"/>
          <w:szCs w:val="28"/>
        </w:rPr>
        <w:t>simple LED indicators</w:t>
      </w:r>
      <w:r w:rsidRPr="00BD3579">
        <w:rPr>
          <w:sz w:val="28"/>
          <w:szCs w:val="28"/>
        </w:rPr>
        <w:t xml:space="preserve"> to guide irrigation and mulching decisions.</w:t>
      </w:r>
    </w:p>
    <w:p w14:paraId="779A55AB" w14:textId="77777777" w:rsidR="00BD3579" w:rsidRPr="00BD3579" w:rsidRDefault="00BD3579" w:rsidP="00BD3579">
      <w:pPr>
        <w:pStyle w:val="ListParagraph"/>
        <w:rPr>
          <w:sz w:val="28"/>
          <w:szCs w:val="28"/>
        </w:rPr>
      </w:pPr>
      <w:r w:rsidRPr="00BD3579">
        <w:rPr>
          <w:sz w:val="28"/>
          <w:szCs w:val="28"/>
        </w:rPr>
        <w:lastRenderedPageBreak/>
        <w:t xml:space="preserve">Farmers also contribute weekly observations such as </w:t>
      </w:r>
      <w:r w:rsidRPr="00BD3579">
        <w:rPr>
          <w:b/>
          <w:bCs/>
          <w:sz w:val="28"/>
          <w:szCs w:val="28"/>
        </w:rPr>
        <w:t>leaf colour, pest presence, and soil smell</w:t>
      </w:r>
      <w:r w:rsidRPr="00BD3579">
        <w:rPr>
          <w:sz w:val="28"/>
          <w:szCs w:val="28"/>
        </w:rPr>
        <w:t>, treating traditional knowledge as a “human sensor.” This approach respects local practices while improving decisions.</w:t>
      </w:r>
    </w:p>
    <w:p w14:paraId="76D57675" w14:textId="77777777" w:rsidR="00BD3579" w:rsidRPr="00BD3579" w:rsidRDefault="00BD3579" w:rsidP="00BD3579">
      <w:pPr>
        <w:pStyle w:val="ListParagraph"/>
        <w:rPr>
          <w:b/>
          <w:bCs/>
          <w:sz w:val="28"/>
          <w:szCs w:val="28"/>
        </w:rPr>
      </w:pPr>
      <w:r w:rsidRPr="00BD3579">
        <w:rPr>
          <w:b/>
          <w:bCs/>
          <w:sz w:val="28"/>
          <w:szCs w:val="28"/>
        </w:rPr>
        <w:t>Why This Fits Coimbatore</w:t>
      </w:r>
    </w:p>
    <w:p w14:paraId="762E51B9" w14:textId="77777777" w:rsidR="00BD3579" w:rsidRDefault="00BD3579" w:rsidP="00BD3579">
      <w:pPr>
        <w:pStyle w:val="ListParagraph"/>
        <w:rPr>
          <w:sz w:val="28"/>
          <w:szCs w:val="28"/>
        </w:rPr>
      </w:pPr>
      <w:r w:rsidRPr="00BD3579">
        <w:rPr>
          <w:sz w:val="28"/>
          <w:szCs w:val="28"/>
        </w:rPr>
        <w:t>It is affordable, works with limited internet, adapts to local soil types, and supports NMSA’s soil health and climate-resilience goals.</w:t>
      </w:r>
    </w:p>
    <w:p w14:paraId="227F2D93" w14:textId="77777777" w:rsidR="004B20E7" w:rsidRDefault="004B20E7" w:rsidP="00BD3579">
      <w:pPr>
        <w:pStyle w:val="ListParagraph"/>
        <w:rPr>
          <w:sz w:val="28"/>
          <w:szCs w:val="28"/>
        </w:rPr>
      </w:pPr>
    </w:p>
    <w:p w14:paraId="2F6C6305" w14:textId="77777777" w:rsidR="004B20E7" w:rsidRDefault="004B20E7" w:rsidP="00BD3579">
      <w:pPr>
        <w:pStyle w:val="ListParagraph"/>
        <w:rPr>
          <w:sz w:val="28"/>
          <w:szCs w:val="28"/>
        </w:rPr>
      </w:pPr>
    </w:p>
    <w:p w14:paraId="0DDE5E2B" w14:textId="4D5EA934" w:rsidR="004B20E7" w:rsidRPr="004B20E7" w:rsidRDefault="004B20E7" w:rsidP="00BD3579">
      <w:pPr>
        <w:pStyle w:val="ListParagraph"/>
        <w:rPr>
          <w:b/>
          <w:bCs/>
          <w:sz w:val="32"/>
          <w:szCs w:val="32"/>
        </w:rPr>
      </w:pPr>
      <w:r w:rsidRPr="004B20E7">
        <w:rPr>
          <w:b/>
          <w:bCs/>
          <w:sz w:val="32"/>
          <w:szCs w:val="32"/>
        </w:rPr>
        <w:t>IDEATE</w:t>
      </w:r>
    </w:p>
    <w:p w14:paraId="53BE7D19" w14:textId="77777777" w:rsidR="004B20E7" w:rsidRDefault="004B20E7" w:rsidP="00BD3579">
      <w:pPr>
        <w:pStyle w:val="ListParagraph"/>
        <w:rPr>
          <w:sz w:val="28"/>
          <w:szCs w:val="28"/>
        </w:rPr>
      </w:pPr>
    </w:p>
    <w:p w14:paraId="0C898D72" w14:textId="77777777" w:rsidR="004B20E7" w:rsidRDefault="004B20E7" w:rsidP="00BD3579">
      <w:pPr>
        <w:pStyle w:val="ListParagraph"/>
        <w:rPr>
          <w:sz w:val="28"/>
          <w:szCs w:val="28"/>
        </w:rPr>
      </w:pPr>
    </w:p>
    <w:p w14:paraId="77E92396" w14:textId="77777777" w:rsidR="004B20E7" w:rsidRDefault="004B20E7" w:rsidP="00BD3579">
      <w:pPr>
        <w:pStyle w:val="ListParagraph"/>
        <w:rPr>
          <w:sz w:val="28"/>
          <w:szCs w:val="28"/>
        </w:rPr>
      </w:pPr>
    </w:p>
    <w:p w14:paraId="2C8A3EEC" w14:textId="77777777" w:rsidR="004B20E7" w:rsidRPr="004B20E7" w:rsidRDefault="004B20E7" w:rsidP="004B20E7">
      <w:pPr>
        <w:pStyle w:val="ListParagraph"/>
        <w:rPr>
          <w:sz w:val="28"/>
          <w:szCs w:val="28"/>
        </w:rPr>
      </w:pPr>
      <w:r w:rsidRPr="004B20E7">
        <w:rPr>
          <w:sz w:val="28"/>
          <w:szCs w:val="28"/>
        </w:rPr>
        <w:t>In a Punjab organic farm, a farmer does not wake up thinking about pH values or dashboards. He steps onto the soil, feels its firmness under his feet, smells it after irrigation, and decides what to do next. This system is built around that exact way of thinking.</w:t>
      </w:r>
    </w:p>
    <w:p w14:paraId="4E9CB82E" w14:textId="77777777" w:rsidR="004B20E7" w:rsidRPr="004B20E7" w:rsidRDefault="004B20E7" w:rsidP="004B20E7">
      <w:pPr>
        <w:pStyle w:val="ListParagraph"/>
        <w:rPr>
          <w:sz w:val="28"/>
          <w:szCs w:val="28"/>
        </w:rPr>
      </w:pPr>
    </w:p>
    <w:p w14:paraId="6D528B62" w14:textId="77777777" w:rsidR="004B20E7" w:rsidRPr="004B20E7" w:rsidRDefault="004B20E7" w:rsidP="004B20E7">
      <w:pPr>
        <w:pStyle w:val="ListParagraph"/>
        <w:rPr>
          <w:sz w:val="28"/>
          <w:szCs w:val="28"/>
        </w:rPr>
      </w:pPr>
      <w:r w:rsidRPr="004B20E7">
        <w:rPr>
          <w:sz w:val="28"/>
          <w:szCs w:val="28"/>
        </w:rPr>
        <w:t>Instead of constantly measuring soil like a machine, the system waits, just like a farmer does. It listens only when something meaningful happens — after irrigation, after rainfall, after compost is added, or when the heat becomes extreme. These moments are when soil actually changes. By observing how the soil reacts to these events, the AI slowly learns the farm’s natural rhythm — how long moisture stays, when microbes become active, and when the soil begins to feel tired.</w:t>
      </w:r>
    </w:p>
    <w:p w14:paraId="12BA242B" w14:textId="77777777" w:rsidR="004B20E7" w:rsidRPr="004B20E7" w:rsidRDefault="004B20E7" w:rsidP="004B20E7">
      <w:pPr>
        <w:pStyle w:val="ListParagraph"/>
        <w:rPr>
          <w:sz w:val="28"/>
          <w:szCs w:val="28"/>
        </w:rPr>
      </w:pPr>
    </w:p>
    <w:p w14:paraId="0A0A38F3" w14:textId="77777777" w:rsidR="004B20E7" w:rsidRPr="004B20E7" w:rsidRDefault="004B20E7" w:rsidP="004B20E7">
      <w:pPr>
        <w:pStyle w:val="ListParagraph"/>
        <w:rPr>
          <w:sz w:val="28"/>
          <w:szCs w:val="28"/>
        </w:rPr>
      </w:pPr>
      <w:r w:rsidRPr="004B20E7">
        <w:rPr>
          <w:sz w:val="28"/>
          <w:szCs w:val="28"/>
        </w:rPr>
        <w:t>The intelligence does not live in the cloud or on a complicated app. It stays on the farm itself, running quietly on a small solar-powered unit. Over time, it builds memory — not just of data, but of patterns unique to that land. Punjab’s loamy soil, canal irrigation effects, and organic inputs are understood in context, not averages.</w:t>
      </w:r>
    </w:p>
    <w:p w14:paraId="45378603" w14:textId="77777777" w:rsidR="004B20E7" w:rsidRPr="004B20E7" w:rsidRDefault="004B20E7" w:rsidP="004B20E7">
      <w:pPr>
        <w:pStyle w:val="ListParagraph"/>
        <w:rPr>
          <w:sz w:val="28"/>
          <w:szCs w:val="28"/>
        </w:rPr>
      </w:pPr>
    </w:p>
    <w:p w14:paraId="7E1D02B8" w14:textId="77777777" w:rsidR="004B20E7" w:rsidRPr="004B20E7" w:rsidRDefault="004B20E7" w:rsidP="004B20E7">
      <w:pPr>
        <w:pStyle w:val="ListParagraph"/>
        <w:rPr>
          <w:sz w:val="28"/>
          <w:szCs w:val="28"/>
        </w:rPr>
      </w:pPr>
      <w:r w:rsidRPr="004B20E7">
        <w:rPr>
          <w:sz w:val="28"/>
          <w:szCs w:val="28"/>
        </w:rPr>
        <w:t>The farmer never sees graphs or numbers. Instead, he receives simple voice messages in Punjabi, the same way advice travels in villages — calm, familiar, and practical.</w:t>
      </w:r>
    </w:p>
    <w:p w14:paraId="39FE40AF" w14:textId="77777777" w:rsidR="004B20E7" w:rsidRPr="004B20E7" w:rsidRDefault="004B20E7" w:rsidP="004B20E7">
      <w:pPr>
        <w:pStyle w:val="ListParagraph"/>
        <w:rPr>
          <w:sz w:val="28"/>
          <w:szCs w:val="28"/>
        </w:rPr>
      </w:pPr>
      <w:r w:rsidRPr="004B20E7">
        <w:rPr>
          <w:sz w:val="28"/>
          <w:szCs w:val="28"/>
        </w:rPr>
        <w:lastRenderedPageBreak/>
        <w:t>“</w:t>
      </w:r>
      <w:proofErr w:type="spellStart"/>
      <w:r w:rsidRPr="004B20E7">
        <w:rPr>
          <w:sz w:val="28"/>
          <w:szCs w:val="28"/>
        </w:rPr>
        <w:t>Pichhle</w:t>
      </w:r>
      <w:proofErr w:type="spellEnd"/>
      <w:r w:rsidRPr="004B20E7">
        <w:rPr>
          <w:sz w:val="28"/>
          <w:szCs w:val="28"/>
        </w:rPr>
        <w:t xml:space="preserve"> </w:t>
      </w:r>
      <w:proofErr w:type="spellStart"/>
      <w:r w:rsidRPr="004B20E7">
        <w:rPr>
          <w:sz w:val="28"/>
          <w:szCs w:val="28"/>
        </w:rPr>
        <w:t>pani</w:t>
      </w:r>
      <w:proofErr w:type="spellEnd"/>
      <w:r w:rsidRPr="004B20E7">
        <w:rPr>
          <w:sz w:val="28"/>
          <w:szCs w:val="28"/>
        </w:rPr>
        <w:t xml:space="preserve"> </w:t>
      </w:r>
      <w:proofErr w:type="spellStart"/>
      <w:r w:rsidRPr="004B20E7">
        <w:rPr>
          <w:sz w:val="28"/>
          <w:szCs w:val="28"/>
        </w:rPr>
        <w:t>ke</w:t>
      </w:r>
      <w:proofErr w:type="spellEnd"/>
      <w:r w:rsidRPr="004B20E7">
        <w:rPr>
          <w:sz w:val="28"/>
          <w:szCs w:val="28"/>
        </w:rPr>
        <w:t xml:space="preserve"> </w:t>
      </w:r>
      <w:proofErr w:type="spellStart"/>
      <w:r w:rsidRPr="004B20E7">
        <w:rPr>
          <w:sz w:val="28"/>
          <w:szCs w:val="28"/>
        </w:rPr>
        <w:t>baad</w:t>
      </w:r>
      <w:proofErr w:type="spellEnd"/>
      <w:r w:rsidRPr="004B20E7">
        <w:rPr>
          <w:sz w:val="28"/>
          <w:szCs w:val="28"/>
        </w:rPr>
        <w:t xml:space="preserve"> </w:t>
      </w:r>
      <w:proofErr w:type="spellStart"/>
      <w:r w:rsidRPr="004B20E7">
        <w:rPr>
          <w:sz w:val="28"/>
          <w:szCs w:val="28"/>
        </w:rPr>
        <w:t>mitti</w:t>
      </w:r>
      <w:proofErr w:type="spellEnd"/>
      <w:r w:rsidRPr="004B20E7">
        <w:rPr>
          <w:sz w:val="28"/>
          <w:szCs w:val="28"/>
        </w:rPr>
        <w:t xml:space="preserve"> </w:t>
      </w:r>
      <w:proofErr w:type="spellStart"/>
      <w:r w:rsidRPr="004B20E7">
        <w:rPr>
          <w:sz w:val="28"/>
          <w:szCs w:val="28"/>
        </w:rPr>
        <w:t>zyada</w:t>
      </w:r>
      <w:proofErr w:type="spellEnd"/>
      <w:r w:rsidRPr="004B20E7">
        <w:rPr>
          <w:sz w:val="28"/>
          <w:szCs w:val="28"/>
        </w:rPr>
        <w:t xml:space="preserve"> </w:t>
      </w:r>
      <w:proofErr w:type="spellStart"/>
      <w:r w:rsidRPr="004B20E7">
        <w:rPr>
          <w:sz w:val="28"/>
          <w:szCs w:val="28"/>
        </w:rPr>
        <w:t>bhaari</w:t>
      </w:r>
      <w:proofErr w:type="spellEnd"/>
      <w:r w:rsidRPr="004B20E7">
        <w:rPr>
          <w:sz w:val="28"/>
          <w:szCs w:val="28"/>
        </w:rPr>
        <w:t xml:space="preserve"> </w:t>
      </w:r>
      <w:proofErr w:type="spellStart"/>
      <w:r w:rsidRPr="004B20E7">
        <w:rPr>
          <w:sz w:val="28"/>
          <w:szCs w:val="28"/>
        </w:rPr>
        <w:t>ho</w:t>
      </w:r>
      <w:proofErr w:type="spellEnd"/>
      <w:r w:rsidRPr="004B20E7">
        <w:rPr>
          <w:sz w:val="28"/>
          <w:szCs w:val="28"/>
        </w:rPr>
        <w:t xml:space="preserve"> </w:t>
      </w:r>
      <w:proofErr w:type="spellStart"/>
      <w:r w:rsidRPr="004B20E7">
        <w:rPr>
          <w:sz w:val="28"/>
          <w:szCs w:val="28"/>
        </w:rPr>
        <w:t>rahi</w:t>
      </w:r>
      <w:proofErr w:type="spellEnd"/>
      <w:r w:rsidRPr="004B20E7">
        <w:rPr>
          <w:sz w:val="28"/>
          <w:szCs w:val="28"/>
        </w:rPr>
        <w:t xml:space="preserve"> </w:t>
      </w:r>
      <w:proofErr w:type="spellStart"/>
      <w:r w:rsidRPr="004B20E7">
        <w:rPr>
          <w:sz w:val="28"/>
          <w:szCs w:val="28"/>
        </w:rPr>
        <w:t>hai</w:t>
      </w:r>
      <w:proofErr w:type="spellEnd"/>
      <w:r w:rsidRPr="004B20E7">
        <w:rPr>
          <w:sz w:val="28"/>
          <w:szCs w:val="28"/>
        </w:rPr>
        <w:t xml:space="preserve">. </w:t>
      </w:r>
      <w:proofErr w:type="spellStart"/>
      <w:r w:rsidRPr="004B20E7">
        <w:rPr>
          <w:sz w:val="28"/>
          <w:szCs w:val="28"/>
        </w:rPr>
        <w:t>Iss</w:t>
      </w:r>
      <w:proofErr w:type="spellEnd"/>
      <w:r w:rsidRPr="004B20E7">
        <w:rPr>
          <w:sz w:val="28"/>
          <w:szCs w:val="28"/>
        </w:rPr>
        <w:t xml:space="preserve"> </w:t>
      </w:r>
      <w:proofErr w:type="spellStart"/>
      <w:r w:rsidRPr="004B20E7">
        <w:rPr>
          <w:sz w:val="28"/>
          <w:szCs w:val="28"/>
        </w:rPr>
        <w:t>hafte</w:t>
      </w:r>
      <w:proofErr w:type="spellEnd"/>
      <w:r w:rsidRPr="004B20E7">
        <w:rPr>
          <w:sz w:val="28"/>
          <w:szCs w:val="28"/>
        </w:rPr>
        <w:t xml:space="preserve"> </w:t>
      </w:r>
      <w:proofErr w:type="spellStart"/>
      <w:r w:rsidRPr="004B20E7">
        <w:rPr>
          <w:sz w:val="28"/>
          <w:szCs w:val="28"/>
        </w:rPr>
        <w:t>halka</w:t>
      </w:r>
      <w:proofErr w:type="spellEnd"/>
      <w:r w:rsidRPr="004B20E7">
        <w:rPr>
          <w:sz w:val="28"/>
          <w:szCs w:val="28"/>
        </w:rPr>
        <w:t xml:space="preserve"> </w:t>
      </w:r>
      <w:proofErr w:type="spellStart"/>
      <w:r w:rsidRPr="004B20E7">
        <w:rPr>
          <w:sz w:val="28"/>
          <w:szCs w:val="28"/>
        </w:rPr>
        <w:t>pani</w:t>
      </w:r>
      <w:proofErr w:type="spellEnd"/>
      <w:r w:rsidRPr="004B20E7">
        <w:rPr>
          <w:sz w:val="28"/>
          <w:szCs w:val="28"/>
        </w:rPr>
        <w:t xml:space="preserve"> </w:t>
      </w:r>
      <w:proofErr w:type="spellStart"/>
      <w:r w:rsidRPr="004B20E7">
        <w:rPr>
          <w:sz w:val="28"/>
          <w:szCs w:val="28"/>
        </w:rPr>
        <w:t>zyada</w:t>
      </w:r>
      <w:proofErr w:type="spellEnd"/>
      <w:r w:rsidRPr="004B20E7">
        <w:rPr>
          <w:sz w:val="28"/>
          <w:szCs w:val="28"/>
        </w:rPr>
        <w:t xml:space="preserve"> </w:t>
      </w:r>
      <w:proofErr w:type="spellStart"/>
      <w:r w:rsidRPr="004B20E7">
        <w:rPr>
          <w:sz w:val="28"/>
          <w:szCs w:val="28"/>
        </w:rPr>
        <w:t>faydemand</w:t>
      </w:r>
      <w:proofErr w:type="spellEnd"/>
      <w:r w:rsidRPr="004B20E7">
        <w:rPr>
          <w:sz w:val="28"/>
          <w:szCs w:val="28"/>
        </w:rPr>
        <w:t xml:space="preserve"> </w:t>
      </w:r>
      <w:proofErr w:type="spellStart"/>
      <w:r w:rsidRPr="004B20E7">
        <w:rPr>
          <w:sz w:val="28"/>
          <w:szCs w:val="28"/>
        </w:rPr>
        <w:t>rahega</w:t>
      </w:r>
      <w:proofErr w:type="spellEnd"/>
      <w:r w:rsidRPr="004B20E7">
        <w:rPr>
          <w:sz w:val="28"/>
          <w:szCs w:val="28"/>
        </w:rPr>
        <w:t>.”-"After the last irrigation, the soil is becoming too heavy and compact. This week, lighter watering would be more beneficial."</w:t>
      </w:r>
    </w:p>
    <w:p w14:paraId="6A044C85" w14:textId="77777777" w:rsidR="004B20E7" w:rsidRPr="004B20E7" w:rsidRDefault="004B20E7" w:rsidP="004B20E7">
      <w:pPr>
        <w:pStyle w:val="ListParagraph"/>
        <w:rPr>
          <w:sz w:val="28"/>
          <w:szCs w:val="28"/>
        </w:rPr>
      </w:pPr>
    </w:p>
    <w:p w14:paraId="41F86714" w14:textId="77777777" w:rsidR="004B20E7" w:rsidRPr="004B20E7" w:rsidRDefault="004B20E7" w:rsidP="004B20E7">
      <w:pPr>
        <w:pStyle w:val="ListParagraph"/>
        <w:rPr>
          <w:sz w:val="28"/>
          <w:szCs w:val="28"/>
        </w:rPr>
      </w:pPr>
      <w:r w:rsidRPr="004B20E7">
        <w:rPr>
          <w:sz w:val="28"/>
          <w:szCs w:val="28"/>
        </w:rPr>
        <w:t>This system works for farmers with minimal tech knowledge because nothing has to be learned. There are no buttons, no settings, no screens. A small light near the field shows whether the soil is comfortable, stressed, or asking for care.</w:t>
      </w:r>
    </w:p>
    <w:p w14:paraId="71973F28" w14:textId="77777777" w:rsidR="004B20E7" w:rsidRPr="004B20E7" w:rsidRDefault="004B20E7" w:rsidP="004B20E7">
      <w:pPr>
        <w:pStyle w:val="ListParagraph"/>
        <w:rPr>
          <w:sz w:val="28"/>
          <w:szCs w:val="28"/>
        </w:rPr>
      </w:pPr>
    </w:p>
    <w:p w14:paraId="1966F551" w14:textId="525EDA04" w:rsidR="004B20E7" w:rsidRDefault="004B20E7" w:rsidP="004B20E7">
      <w:pPr>
        <w:pStyle w:val="ListParagraph"/>
        <w:rPr>
          <w:sz w:val="28"/>
          <w:szCs w:val="28"/>
        </w:rPr>
      </w:pPr>
      <w:r w:rsidRPr="004B20E7">
        <w:rPr>
          <w:sz w:val="28"/>
          <w:szCs w:val="28"/>
        </w:rPr>
        <w:t>Most importantly, the system does not replace the farmer’s judgment. It walks beside it — quietly confirming, gently guiding. Over time, the farmer begins to trust it the same way he trusts the sky, the season, and the soil itself</w:t>
      </w:r>
    </w:p>
    <w:p w14:paraId="6EC56A15" w14:textId="77777777" w:rsidR="00BA295D" w:rsidRDefault="00BA295D" w:rsidP="004B20E7">
      <w:pPr>
        <w:pStyle w:val="ListParagraph"/>
        <w:rPr>
          <w:sz w:val="28"/>
          <w:szCs w:val="28"/>
        </w:rPr>
      </w:pPr>
    </w:p>
    <w:p w14:paraId="2465A125" w14:textId="77777777" w:rsidR="00BA295D" w:rsidRDefault="00BA295D" w:rsidP="004B20E7">
      <w:pPr>
        <w:pStyle w:val="ListParagraph"/>
        <w:rPr>
          <w:sz w:val="28"/>
          <w:szCs w:val="28"/>
        </w:rPr>
      </w:pPr>
    </w:p>
    <w:p w14:paraId="62CC3F99" w14:textId="28B11910" w:rsidR="00BA295D" w:rsidRPr="00BA295D" w:rsidRDefault="00BA295D" w:rsidP="004B20E7">
      <w:pPr>
        <w:pStyle w:val="ListParagraph"/>
        <w:rPr>
          <w:b/>
          <w:bCs/>
          <w:sz w:val="32"/>
          <w:szCs w:val="32"/>
        </w:rPr>
      </w:pPr>
      <w:r w:rsidRPr="00BA295D">
        <w:rPr>
          <w:b/>
          <w:bCs/>
          <w:sz w:val="32"/>
          <w:szCs w:val="32"/>
        </w:rPr>
        <w:t>DESIGN</w:t>
      </w:r>
    </w:p>
    <w:p w14:paraId="08106FF2" w14:textId="77777777" w:rsidR="00BA295D" w:rsidRPr="00BA295D" w:rsidRDefault="00BA295D" w:rsidP="004B20E7">
      <w:pPr>
        <w:pStyle w:val="ListParagraph"/>
        <w:rPr>
          <w:b/>
          <w:bCs/>
          <w:sz w:val="32"/>
          <w:szCs w:val="32"/>
        </w:rPr>
      </w:pPr>
    </w:p>
    <w:p w14:paraId="35DD10BA" w14:textId="77777777" w:rsidR="00BA295D" w:rsidRPr="00BA295D" w:rsidRDefault="00BA295D" w:rsidP="00BA295D">
      <w:pPr>
        <w:pStyle w:val="ListParagraph"/>
        <w:rPr>
          <w:b/>
          <w:bCs/>
          <w:sz w:val="28"/>
          <w:szCs w:val="28"/>
        </w:rPr>
      </w:pPr>
      <w:r w:rsidRPr="00BA295D">
        <w:rPr>
          <w:b/>
          <w:bCs/>
          <w:sz w:val="28"/>
          <w:szCs w:val="28"/>
        </w:rPr>
        <w:t>Predicting Pest Outbreaks by Restoring Farm Balance</w:t>
      </w:r>
    </w:p>
    <w:p w14:paraId="7CD786DC" w14:textId="77777777" w:rsidR="00BA295D" w:rsidRPr="00BA295D" w:rsidRDefault="00BA295D" w:rsidP="00BA295D">
      <w:pPr>
        <w:pStyle w:val="ListParagraph"/>
        <w:rPr>
          <w:sz w:val="28"/>
          <w:szCs w:val="28"/>
        </w:rPr>
      </w:pPr>
      <w:r w:rsidRPr="00BA295D">
        <w:rPr>
          <w:sz w:val="28"/>
          <w:szCs w:val="28"/>
        </w:rPr>
        <w:t xml:space="preserve">In Tamil Nadu farms, experienced farmers often say pests do not “arrive” — they </w:t>
      </w:r>
      <w:r w:rsidRPr="00BA295D">
        <w:rPr>
          <w:i/>
          <w:iCs/>
          <w:sz w:val="28"/>
          <w:szCs w:val="28"/>
        </w:rPr>
        <w:t>take advantage</w:t>
      </w:r>
      <w:r w:rsidRPr="00BA295D">
        <w:rPr>
          <w:sz w:val="28"/>
          <w:szCs w:val="28"/>
        </w:rPr>
        <w:t xml:space="preserve">. They appear when crops weaken, when water stays too long, when friendly insects disappear, or when nearby fields fall sick. This AI model is built around that belief: </w:t>
      </w:r>
      <w:r w:rsidRPr="00BA295D">
        <w:rPr>
          <w:b/>
          <w:bCs/>
          <w:sz w:val="28"/>
          <w:szCs w:val="28"/>
        </w:rPr>
        <w:t>pest outbreaks are a symptom of imbalance, not an event</w:t>
      </w:r>
      <w:r w:rsidRPr="00BA295D">
        <w:rPr>
          <w:sz w:val="28"/>
          <w:szCs w:val="28"/>
        </w:rPr>
        <w:t>.</w:t>
      </w:r>
    </w:p>
    <w:p w14:paraId="735D9736" w14:textId="77777777" w:rsidR="00BA295D" w:rsidRPr="00BA295D" w:rsidRDefault="00BA295D" w:rsidP="00BA295D">
      <w:pPr>
        <w:pStyle w:val="ListParagraph"/>
        <w:rPr>
          <w:sz w:val="28"/>
          <w:szCs w:val="28"/>
        </w:rPr>
      </w:pPr>
      <w:r w:rsidRPr="00BA295D">
        <w:rPr>
          <w:sz w:val="28"/>
          <w:szCs w:val="28"/>
        </w:rPr>
        <w:t xml:space="preserve">Instead of trying to predict individual pests directly, the model watches for </w:t>
      </w:r>
      <w:r w:rsidRPr="00BA295D">
        <w:rPr>
          <w:b/>
          <w:bCs/>
          <w:sz w:val="28"/>
          <w:szCs w:val="28"/>
        </w:rPr>
        <w:t>early disruption signals</w:t>
      </w:r>
      <w:r w:rsidRPr="00BA295D">
        <w:rPr>
          <w:sz w:val="28"/>
          <w:szCs w:val="28"/>
        </w:rPr>
        <w:t xml:space="preserve"> inside the farm ecosystem. These signals are subtle but powerful. For example, uneven irrigation creates stressed crop patches; dense planting traps heat and moisture; delayed weeding reduces airflow; and the absence of beneficial insects silently removes natural control. Farmers notice these intuitively, but the AI helps connect them before damage becomes visible.</w:t>
      </w:r>
    </w:p>
    <w:p w14:paraId="687EE508" w14:textId="77777777" w:rsidR="00BA295D" w:rsidRPr="00BA295D" w:rsidRDefault="00BA295D" w:rsidP="00BA295D">
      <w:pPr>
        <w:pStyle w:val="ListParagraph"/>
        <w:rPr>
          <w:sz w:val="28"/>
          <w:szCs w:val="28"/>
        </w:rPr>
      </w:pPr>
      <w:r w:rsidRPr="00BA295D">
        <w:rPr>
          <w:sz w:val="28"/>
          <w:szCs w:val="28"/>
        </w:rPr>
        <w:t>The model integrates four layers of intelligence.</w:t>
      </w:r>
      <w:r w:rsidRPr="00BA295D">
        <w:rPr>
          <w:sz w:val="28"/>
          <w:szCs w:val="28"/>
        </w:rPr>
        <w:br/>
        <w:t xml:space="preserve">First, </w:t>
      </w:r>
      <w:r w:rsidRPr="00BA295D">
        <w:rPr>
          <w:b/>
          <w:bCs/>
          <w:sz w:val="28"/>
          <w:szCs w:val="28"/>
        </w:rPr>
        <w:t>crop stress indicators</w:t>
      </w:r>
      <w:r w:rsidRPr="00BA295D">
        <w:rPr>
          <w:sz w:val="28"/>
          <w:szCs w:val="28"/>
        </w:rPr>
        <w:t xml:space="preserve"> — changes in leaf temperature, growth uniformity, and moisture variation across the field.</w:t>
      </w:r>
      <w:r w:rsidRPr="00BA295D">
        <w:rPr>
          <w:sz w:val="28"/>
          <w:szCs w:val="28"/>
        </w:rPr>
        <w:br/>
        <w:t xml:space="preserve">Second, </w:t>
      </w:r>
      <w:r w:rsidRPr="00BA295D">
        <w:rPr>
          <w:b/>
          <w:bCs/>
          <w:sz w:val="28"/>
          <w:szCs w:val="28"/>
        </w:rPr>
        <w:t>beneficial insect activity</w:t>
      </w:r>
      <w:r w:rsidRPr="00BA295D">
        <w:rPr>
          <w:sz w:val="28"/>
          <w:szCs w:val="28"/>
        </w:rPr>
        <w:t>, captured using simple visual or trap-</w:t>
      </w:r>
      <w:r w:rsidRPr="00BA295D">
        <w:rPr>
          <w:sz w:val="28"/>
          <w:szCs w:val="28"/>
        </w:rPr>
        <w:lastRenderedPageBreak/>
        <w:t>based observations that farmers already use.</w:t>
      </w:r>
      <w:r w:rsidRPr="00BA295D">
        <w:rPr>
          <w:sz w:val="28"/>
          <w:szCs w:val="28"/>
        </w:rPr>
        <w:br/>
        <w:t xml:space="preserve">Third, </w:t>
      </w:r>
      <w:r w:rsidRPr="00BA295D">
        <w:rPr>
          <w:b/>
          <w:bCs/>
          <w:sz w:val="28"/>
          <w:szCs w:val="28"/>
        </w:rPr>
        <w:t>micro-climate pockets</w:t>
      </w:r>
      <w:r w:rsidRPr="00BA295D">
        <w:rPr>
          <w:sz w:val="28"/>
          <w:szCs w:val="28"/>
        </w:rPr>
        <w:t>, where humidity and warmth combine to form pest breeding zones.</w:t>
      </w:r>
      <w:r w:rsidRPr="00BA295D">
        <w:rPr>
          <w:sz w:val="28"/>
          <w:szCs w:val="28"/>
        </w:rPr>
        <w:br/>
        <w:t xml:space="preserve">Fourth, </w:t>
      </w:r>
      <w:r w:rsidRPr="00BA295D">
        <w:rPr>
          <w:b/>
          <w:bCs/>
          <w:sz w:val="28"/>
          <w:szCs w:val="28"/>
        </w:rPr>
        <w:t>neighbourhood signals</w:t>
      </w:r>
      <w:r w:rsidRPr="00BA295D">
        <w:rPr>
          <w:sz w:val="28"/>
          <w:szCs w:val="28"/>
        </w:rPr>
        <w:t xml:space="preserve"> — if nearby farms report stress or sudden spraying, the model flags migration risk.</w:t>
      </w:r>
    </w:p>
    <w:p w14:paraId="67254BD4" w14:textId="77777777" w:rsidR="00BA295D" w:rsidRPr="00BA295D" w:rsidRDefault="00BA295D" w:rsidP="00BA295D">
      <w:pPr>
        <w:pStyle w:val="ListParagraph"/>
        <w:rPr>
          <w:sz w:val="28"/>
          <w:szCs w:val="28"/>
        </w:rPr>
      </w:pPr>
      <w:r w:rsidRPr="00BA295D">
        <w:rPr>
          <w:sz w:val="28"/>
          <w:szCs w:val="28"/>
        </w:rPr>
        <w:t xml:space="preserve">Rather than issuing chemical recommendations, the AI speaks in </w:t>
      </w:r>
      <w:r w:rsidRPr="00BA295D">
        <w:rPr>
          <w:b/>
          <w:bCs/>
          <w:sz w:val="28"/>
          <w:szCs w:val="28"/>
        </w:rPr>
        <w:t>practice-aligned guidance</w:t>
      </w:r>
      <w:r w:rsidRPr="00BA295D">
        <w:rPr>
          <w:sz w:val="28"/>
          <w:szCs w:val="28"/>
        </w:rPr>
        <w:t xml:space="preserve"> familiar to Tamil farmers:</w:t>
      </w:r>
      <w:r w:rsidRPr="00BA295D">
        <w:rPr>
          <w:sz w:val="28"/>
          <w:szCs w:val="28"/>
        </w:rPr>
        <w:br/>
        <w:t>“Water only in the morning this week.”</w:t>
      </w:r>
      <w:r w:rsidRPr="00BA295D">
        <w:rPr>
          <w:sz w:val="28"/>
          <w:szCs w:val="28"/>
        </w:rPr>
        <w:br/>
        <w:t>“Border flowering plants will help restore balance.”</w:t>
      </w:r>
      <w:r w:rsidRPr="00BA295D">
        <w:rPr>
          <w:sz w:val="28"/>
          <w:szCs w:val="28"/>
        </w:rPr>
        <w:br/>
        <w:t>“Neem spray will be effective if applied within three days.”</w:t>
      </w:r>
    </w:p>
    <w:p w14:paraId="1CDB01BF" w14:textId="77777777" w:rsidR="00BA295D" w:rsidRPr="00BA295D" w:rsidRDefault="00BA295D" w:rsidP="00BA295D">
      <w:pPr>
        <w:pStyle w:val="ListParagraph"/>
        <w:rPr>
          <w:sz w:val="28"/>
          <w:szCs w:val="28"/>
        </w:rPr>
      </w:pPr>
      <w:r w:rsidRPr="00BA295D">
        <w:rPr>
          <w:sz w:val="28"/>
          <w:szCs w:val="28"/>
        </w:rPr>
        <w:t xml:space="preserve">Alerts arrive as short </w:t>
      </w:r>
      <w:r w:rsidRPr="00BA295D">
        <w:rPr>
          <w:b/>
          <w:bCs/>
          <w:sz w:val="28"/>
          <w:szCs w:val="28"/>
        </w:rPr>
        <w:t>Tamil voice messages</w:t>
      </w:r>
      <w:r w:rsidRPr="00BA295D">
        <w:rPr>
          <w:sz w:val="28"/>
          <w:szCs w:val="28"/>
        </w:rPr>
        <w:t>, only when imbalance crosses a meaningful threshold. No dashboards, no constant notifications.</w:t>
      </w:r>
    </w:p>
    <w:p w14:paraId="18DECE49" w14:textId="77777777" w:rsidR="00BA295D" w:rsidRPr="00BA295D" w:rsidRDefault="00BA295D" w:rsidP="00BA295D">
      <w:pPr>
        <w:pStyle w:val="ListParagraph"/>
        <w:rPr>
          <w:sz w:val="28"/>
          <w:szCs w:val="28"/>
        </w:rPr>
      </w:pPr>
      <w:r w:rsidRPr="00BA295D">
        <w:rPr>
          <w:sz w:val="28"/>
          <w:szCs w:val="28"/>
        </w:rPr>
        <w:t xml:space="preserve">This approach works because it does not fight nature — it </w:t>
      </w:r>
      <w:r w:rsidRPr="00BA295D">
        <w:rPr>
          <w:b/>
          <w:bCs/>
          <w:sz w:val="28"/>
          <w:szCs w:val="28"/>
        </w:rPr>
        <w:t>repairs it</w:t>
      </w:r>
      <w:r w:rsidRPr="00BA295D">
        <w:rPr>
          <w:sz w:val="28"/>
          <w:szCs w:val="28"/>
        </w:rPr>
        <w:t>. Over time, the AI learns from outcomes and adapts to each farm’s rhythm. Farmers trust it because it confirms what they already believe: healthy, balanced fields rarely suffer severe pest attacks.</w:t>
      </w:r>
    </w:p>
    <w:p w14:paraId="078C59F6" w14:textId="77777777" w:rsidR="00BA295D" w:rsidRPr="00BD3579" w:rsidRDefault="00BA295D" w:rsidP="004B20E7">
      <w:pPr>
        <w:pStyle w:val="ListParagraph"/>
        <w:rPr>
          <w:sz w:val="28"/>
          <w:szCs w:val="28"/>
        </w:rPr>
      </w:pPr>
    </w:p>
    <w:p w14:paraId="36A4FE04" w14:textId="77777777" w:rsidR="00BD3579" w:rsidRPr="00BD3579" w:rsidRDefault="00BD3579" w:rsidP="00BD3579">
      <w:pPr>
        <w:pStyle w:val="ListParagraph"/>
        <w:rPr>
          <w:sz w:val="28"/>
          <w:szCs w:val="28"/>
        </w:rPr>
      </w:pPr>
    </w:p>
    <w:p w14:paraId="47F3DBDD" w14:textId="5DB1E778" w:rsidR="00BD3579" w:rsidRPr="00BD3579" w:rsidRDefault="00BD3579" w:rsidP="00EE6B9C">
      <w:pPr>
        <w:pStyle w:val="ListParagraph"/>
        <w:rPr>
          <w:b/>
          <w:bCs/>
          <w:sz w:val="32"/>
          <w:szCs w:val="32"/>
        </w:rPr>
      </w:pPr>
    </w:p>
    <w:p w14:paraId="5E0DFB03" w14:textId="77777777" w:rsidR="00EE6B9C" w:rsidRPr="00BD3579" w:rsidRDefault="00EE6B9C" w:rsidP="00EE6B9C">
      <w:pPr>
        <w:pStyle w:val="ListParagraph"/>
        <w:rPr>
          <w:b/>
          <w:bCs/>
          <w:sz w:val="32"/>
          <w:szCs w:val="32"/>
        </w:rPr>
      </w:pPr>
    </w:p>
    <w:sectPr w:rsidR="00EE6B9C" w:rsidRPr="00BD3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471"/>
    <w:multiLevelType w:val="hybridMultilevel"/>
    <w:tmpl w:val="41BEA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A72CAD"/>
    <w:multiLevelType w:val="multilevel"/>
    <w:tmpl w:val="69D0F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589031">
    <w:abstractNumId w:val="0"/>
  </w:num>
  <w:num w:numId="2" w16cid:durableId="8163369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692"/>
    <w:rsid w:val="00381108"/>
    <w:rsid w:val="004B20E7"/>
    <w:rsid w:val="006D09F5"/>
    <w:rsid w:val="008108FD"/>
    <w:rsid w:val="00BA295D"/>
    <w:rsid w:val="00BD3579"/>
    <w:rsid w:val="00EE6B9C"/>
    <w:rsid w:val="00F866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F5B9"/>
  <w15:chartTrackingRefBased/>
  <w15:docId w15:val="{5A9FEC5B-3BB2-4A9C-BCC3-5F7BA1B7B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6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692"/>
    <w:rPr>
      <w:rFonts w:eastAsiaTheme="majorEastAsia" w:cstheme="majorBidi"/>
      <w:color w:val="272727" w:themeColor="text1" w:themeTint="D8"/>
    </w:rPr>
  </w:style>
  <w:style w:type="paragraph" w:styleId="Title">
    <w:name w:val="Title"/>
    <w:basedOn w:val="Normal"/>
    <w:next w:val="Normal"/>
    <w:link w:val="TitleChar"/>
    <w:uiPriority w:val="10"/>
    <w:qFormat/>
    <w:rsid w:val="00F8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692"/>
    <w:pPr>
      <w:spacing w:before="160"/>
      <w:jc w:val="center"/>
    </w:pPr>
    <w:rPr>
      <w:i/>
      <w:iCs/>
      <w:color w:val="404040" w:themeColor="text1" w:themeTint="BF"/>
    </w:rPr>
  </w:style>
  <w:style w:type="character" w:customStyle="1" w:styleId="QuoteChar">
    <w:name w:val="Quote Char"/>
    <w:basedOn w:val="DefaultParagraphFont"/>
    <w:link w:val="Quote"/>
    <w:uiPriority w:val="29"/>
    <w:rsid w:val="00F86692"/>
    <w:rPr>
      <w:i/>
      <w:iCs/>
      <w:color w:val="404040" w:themeColor="text1" w:themeTint="BF"/>
    </w:rPr>
  </w:style>
  <w:style w:type="paragraph" w:styleId="ListParagraph">
    <w:name w:val="List Paragraph"/>
    <w:basedOn w:val="Normal"/>
    <w:uiPriority w:val="34"/>
    <w:qFormat/>
    <w:rsid w:val="00F86692"/>
    <w:pPr>
      <w:ind w:left="720"/>
      <w:contextualSpacing/>
    </w:pPr>
  </w:style>
  <w:style w:type="character" w:styleId="IntenseEmphasis">
    <w:name w:val="Intense Emphasis"/>
    <w:basedOn w:val="DefaultParagraphFont"/>
    <w:uiPriority w:val="21"/>
    <w:qFormat/>
    <w:rsid w:val="00F86692"/>
    <w:rPr>
      <w:i/>
      <w:iCs/>
      <w:color w:val="2F5496" w:themeColor="accent1" w:themeShade="BF"/>
    </w:rPr>
  </w:style>
  <w:style w:type="paragraph" w:styleId="IntenseQuote">
    <w:name w:val="Intense Quote"/>
    <w:basedOn w:val="Normal"/>
    <w:next w:val="Normal"/>
    <w:link w:val="IntenseQuoteChar"/>
    <w:uiPriority w:val="30"/>
    <w:qFormat/>
    <w:rsid w:val="00F86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692"/>
    <w:rPr>
      <w:i/>
      <w:iCs/>
      <w:color w:val="2F5496" w:themeColor="accent1" w:themeShade="BF"/>
    </w:rPr>
  </w:style>
  <w:style w:type="character" w:styleId="IntenseReference">
    <w:name w:val="Intense Reference"/>
    <w:basedOn w:val="DefaultParagraphFont"/>
    <w:uiPriority w:val="32"/>
    <w:qFormat/>
    <w:rsid w:val="00F86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66478">
      <w:bodyDiv w:val="1"/>
      <w:marLeft w:val="0"/>
      <w:marRight w:val="0"/>
      <w:marTop w:val="0"/>
      <w:marBottom w:val="0"/>
      <w:divBdr>
        <w:top w:val="none" w:sz="0" w:space="0" w:color="auto"/>
        <w:left w:val="none" w:sz="0" w:space="0" w:color="auto"/>
        <w:bottom w:val="none" w:sz="0" w:space="0" w:color="auto"/>
        <w:right w:val="none" w:sz="0" w:space="0" w:color="auto"/>
      </w:divBdr>
      <w:divsChild>
        <w:div w:id="68893553">
          <w:marLeft w:val="0"/>
          <w:marRight w:val="0"/>
          <w:marTop w:val="300"/>
          <w:marBottom w:val="150"/>
          <w:divBdr>
            <w:top w:val="none" w:sz="0" w:space="0" w:color="auto"/>
            <w:left w:val="none" w:sz="0" w:space="0" w:color="auto"/>
            <w:bottom w:val="none" w:sz="0" w:space="0" w:color="auto"/>
            <w:right w:val="none" w:sz="0" w:space="0" w:color="auto"/>
          </w:divBdr>
        </w:div>
        <w:div w:id="1815638448">
          <w:marLeft w:val="0"/>
          <w:marRight w:val="0"/>
          <w:marTop w:val="150"/>
          <w:marBottom w:val="300"/>
          <w:divBdr>
            <w:top w:val="none" w:sz="0" w:space="0" w:color="auto"/>
            <w:left w:val="none" w:sz="0" w:space="0" w:color="auto"/>
            <w:bottom w:val="none" w:sz="0" w:space="0" w:color="auto"/>
            <w:right w:val="none" w:sz="0" w:space="0" w:color="auto"/>
          </w:divBdr>
        </w:div>
        <w:div w:id="432361971">
          <w:marLeft w:val="0"/>
          <w:marRight w:val="0"/>
          <w:marTop w:val="150"/>
          <w:marBottom w:val="300"/>
          <w:divBdr>
            <w:top w:val="none" w:sz="0" w:space="0" w:color="auto"/>
            <w:left w:val="none" w:sz="0" w:space="0" w:color="auto"/>
            <w:bottom w:val="none" w:sz="0" w:space="0" w:color="auto"/>
            <w:right w:val="none" w:sz="0" w:space="0" w:color="auto"/>
          </w:divBdr>
        </w:div>
      </w:divsChild>
    </w:div>
    <w:div w:id="261307732">
      <w:bodyDiv w:val="1"/>
      <w:marLeft w:val="0"/>
      <w:marRight w:val="0"/>
      <w:marTop w:val="0"/>
      <w:marBottom w:val="0"/>
      <w:divBdr>
        <w:top w:val="none" w:sz="0" w:space="0" w:color="auto"/>
        <w:left w:val="none" w:sz="0" w:space="0" w:color="auto"/>
        <w:bottom w:val="none" w:sz="0" w:space="0" w:color="auto"/>
        <w:right w:val="none" w:sz="0" w:space="0" w:color="auto"/>
      </w:divBdr>
      <w:divsChild>
        <w:div w:id="989134922">
          <w:marLeft w:val="0"/>
          <w:marRight w:val="0"/>
          <w:marTop w:val="0"/>
          <w:marBottom w:val="0"/>
          <w:divBdr>
            <w:top w:val="none" w:sz="0" w:space="0" w:color="auto"/>
            <w:left w:val="none" w:sz="0" w:space="0" w:color="auto"/>
            <w:bottom w:val="none" w:sz="0" w:space="0" w:color="auto"/>
            <w:right w:val="none" w:sz="0" w:space="0" w:color="auto"/>
          </w:divBdr>
          <w:divsChild>
            <w:div w:id="699091461">
              <w:marLeft w:val="0"/>
              <w:marRight w:val="0"/>
              <w:marTop w:val="0"/>
              <w:marBottom w:val="0"/>
              <w:divBdr>
                <w:top w:val="none" w:sz="0" w:space="0" w:color="auto"/>
                <w:left w:val="none" w:sz="0" w:space="0" w:color="auto"/>
                <w:bottom w:val="none" w:sz="0" w:space="0" w:color="auto"/>
                <w:right w:val="none" w:sz="0" w:space="0" w:color="auto"/>
              </w:divBdr>
              <w:divsChild>
                <w:div w:id="433670717">
                  <w:marLeft w:val="0"/>
                  <w:marRight w:val="0"/>
                  <w:marTop w:val="0"/>
                  <w:marBottom w:val="0"/>
                  <w:divBdr>
                    <w:top w:val="none" w:sz="0" w:space="0" w:color="auto"/>
                    <w:left w:val="none" w:sz="0" w:space="0" w:color="auto"/>
                    <w:bottom w:val="none" w:sz="0" w:space="0" w:color="auto"/>
                    <w:right w:val="none" w:sz="0" w:space="0" w:color="auto"/>
                  </w:divBdr>
                  <w:divsChild>
                    <w:div w:id="172960324">
                      <w:marLeft w:val="0"/>
                      <w:marRight w:val="0"/>
                      <w:marTop w:val="0"/>
                      <w:marBottom w:val="0"/>
                      <w:divBdr>
                        <w:top w:val="none" w:sz="0" w:space="0" w:color="auto"/>
                        <w:left w:val="none" w:sz="0" w:space="0" w:color="auto"/>
                        <w:bottom w:val="none" w:sz="0" w:space="0" w:color="auto"/>
                        <w:right w:val="none" w:sz="0" w:space="0" w:color="auto"/>
                      </w:divBdr>
                      <w:divsChild>
                        <w:div w:id="898051619">
                          <w:marLeft w:val="0"/>
                          <w:marRight w:val="0"/>
                          <w:marTop w:val="0"/>
                          <w:marBottom w:val="0"/>
                          <w:divBdr>
                            <w:top w:val="none" w:sz="0" w:space="0" w:color="auto"/>
                            <w:left w:val="none" w:sz="0" w:space="0" w:color="auto"/>
                            <w:bottom w:val="none" w:sz="0" w:space="0" w:color="auto"/>
                            <w:right w:val="none" w:sz="0" w:space="0" w:color="auto"/>
                          </w:divBdr>
                          <w:divsChild>
                            <w:div w:id="1498688249">
                              <w:marLeft w:val="0"/>
                              <w:marRight w:val="0"/>
                              <w:marTop w:val="0"/>
                              <w:marBottom w:val="0"/>
                              <w:divBdr>
                                <w:top w:val="none" w:sz="0" w:space="0" w:color="auto"/>
                                <w:left w:val="none" w:sz="0" w:space="0" w:color="auto"/>
                                <w:bottom w:val="none" w:sz="0" w:space="0" w:color="auto"/>
                                <w:right w:val="none" w:sz="0" w:space="0" w:color="auto"/>
                              </w:divBdr>
                              <w:divsChild>
                                <w:div w:id="153492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684991">
      <w:bodyDiv w:val="1"/>
      <w:marLeft w:val="0"/>
      <w:marRight w:val="0"/>
      <w:marTop w:val="0"/>
      <w:marBottom w:val="0"/>
      <w:divBdr>
        <w:top w:val="none" w:sz="0" w:space="0" w:color="auto"/>
        <w:left w:val="none" w:sz="0" w:space="0" w:color="auto"/>
        <w:bottom w:val="none" w:sz="0" w:space="0" w:color="auto"/>
        <w:right w:val="none" w:sz="0" w:space="0" w:color="auto"/>
      </w:divBdr>
    </w:div>
    <w:div w:id="343555480">
      <w:bodyDiv w:val="1"/>
      <w:marLeft w:val="0"/>
      <w:marRight w:val="0"/>
      <w:marTop w:val="0"/>
      <w:marBottom w:val="0"/>
      <w:divBdr>
        <w:top w:val="none" w:sz="0" w:space="0" w:color="auto"/>
        <w:left w:val="none" w:sz="0" w:space="0" w:color="auto"/>
        <w:bottom w:val="none" w:sz="0" w:space="0" w:color="auto"/>
        <w:right w:val="none" w:sz="0" w:space="0" w:color="auto"/>
      </w:divBdr>
      <w:divsChild>
        <w:div w:id="1689329335">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87967">
      <w:bodyDiv w:val="1"/>
      <w:marLeft w:val="0"/>
      <w:marRight w:val="0"/>
      <w:marTop w:val="0"/>
      <w:marBottom w:val="0"/>
      <w:divBdr>
        <w:top w:val="none" w:sz="0" w:space="0" w:color="auto"/>
        <w:left w:val="none" w:sz="0" w:space="0" w:color="auto"/>
        <w:bottom w:val="none" w:sz="0" w:space="0" w:color="auto"/>
        <w:right w:val="none" w:sz="0" w:space="0" w:color="auto"/>
      </w:divBdr>
    </w:div>
    <w:div w:id="474109324">
      <w:bodyDiv w:val="1"/>
      <w:marLeft w:val="0"/>
      <w:marRight w:val="0"/>
      <w:marTop w:val="0"/>
      <w:marBottom w:val="0"/>
      <w:divBdr>
        <w:top w:val="none" w:sz="0" w:space="0" w:color="auto"/>
        <w:left w:val="none" w:sz="0" w:space="0" w:color="auto"/>
        <w:bottom w:val="none" w:sz="0" w:space="0" w:color="auto"/>
        <w:right w:val="none" w:sz="0" w:space="0" w:color="auto"/>
      </w:divBdr>
      <w:divsChild>
        <w:div w:id="1345979583">
          <w:marLeft w:val="0"/>
          <w:marRight w:val="0"/>
          <w:marTop w:val="300"/>
          <w:marBottom w:val="150"/>
          <w:divBdr>
            <w:top w:val="none" w:sz="0" w:space="0" w:color="auto"/>
            <w:left w:val="none" w:sz="0" w:space="0" w:color="auto"/>
            <w:bottom w:val="none" w:sz="0" w:space="0" w:color="auto"/>
            <w:right w:val="none" w:sz="0" w:space="0" w:color="auto"/>
          </w:divBdr>
        </w:div>
        <w:div w:id="747070520">
          <w:marLeft w:val="0"/>
          <w:marRight w:val="0"/>
          <w:marTop w:val="150"/>
          <w:marBottom w:val="300"/>
          <w:divBdr>
            <w:top w:val="none" w:sz="0" w:space="0" w:color="auto"/>
            <w:left w:val="none" w:sz="0" w:space="0" w:color="auto"/>
            <w:bottom w:val="none" w:sz="0" w:space="0" w:color="auto"/>
            <w:right w:val="none" w:sz="0" w:space="0" w:color="auto"/>
          </w:divBdr>
        </w:div>
        <w:div w:id="1550914839">
          <w:marLeft w:val="0"/>
          <w:marRight w:val="0"/>
          <w:marTop w:val="150"/>
          <w:marBottom w:val="300"/>
          <w:divBdr>
            <w:top w:val="none" w:sz="0" w:space="0" w:color="auto"/>
            <w:left w:val="none" w:sz="0" w:space="0" w:color="auto"/>
            <w:bottom w:val="none" w:sz="0" w:space="0" w:color="auto"/>
            <w:right w:val="none" w:sz="0" w:space="0" w:color="auto"/>
          </w:divBdr>
        </w:div>
      </w:divsChild>
    </w:div>
    <w:div w:id="709646166">
      <w:bodyDiv w:val="1"/>
      <w:marLeft w:val="0"/>
      <w:marRight w:val="0"/>
      <w:marTop w:val="0"/>
      <w:marBottom w:val="0"/>
      <w:divBdr>
        <w:top w:val="none" w:sz="0" w:space="0" w:color="auto"/>
        <w:left w:val="none" w:sz="0" w:space="0" w:color="auto"/>
        <w:bottom w:val="none" w:sz="0" w:space="0" w:color="auto"/>
        <w:right w:val="none" w:sz="0" w:space="0" w:color="auto"/>
      </w:divBdr>
    </w:div>
    <w:div w:id="1313172806">
      <w:bodyDiv w:val="1"/>
      <w:marLeft w:val="0"/>
      <w:marRight w:val="0"/>
      <w:marTop w:val="0"/>
      <w:marBottom w:val="0"/>
      <w:divBdr>
        <w:top w:val="none" w:sz="0" w:space="0" w:color="auto"/>
        <w:left w:val="none" w:sz="0" w:space="0" w:color="auto"/>
        <w:bottom w:val="none" w:sz="0" w:space="0" w:color="auto"/>
        <w:right w:val="none" w:sz="0" w:space="0" w:color="auto"/>
      </w:divBdr>
      <w:divsChild>
        <w:div w:id="1173497213">
          <w:marLeft w:val="0"/>
          <w:marRight w:val="0"/>
          <w:marTop w:val="0"/>
          <w:marBottom w:val="0"/>
          <w:divBdr>
            <w:top w:val="none" w:sz="0" w:space="0" w:color="auto"/>
            <w:left w:val="none" w:sz="0" w:space="0" w:color="auto"/>
            <w:bottom w:val="none" w:sz="0" w:space="0" w:color="auto"/>
            <w:right w:val="none" w:sz="0" w:space="0" w:color="auto"/>
          </w:divBdr>
          <w:divsChild>
            <w:div w:id="1160778688">
              <w:marLeft w:val="0"/>
              <w:marRight w:val="0"/>
              <w:marTop w:val="0"/>
              <w:marBottom w:val="0"/>
              <w:divBdr>
                <w:top w:val="none" w:sz="0" w:space="0" w:color="auto"/>
                <w:left w:val="none" w:sz="0" w:space="0" w:color="auto"/>
                <w:bottom w:val="none" w:sz="0" w:space="0" w:color="auto"/>
                <w:right w:val="none" w:sz="0" w:space="0" w:color="auto"/>
              </w:divBdr>
              <w:divsChild>
                <w:div w:id="2069262689">
                  <w:marLeft w:val="0"/>
                  <w:marRight w:val="0"/>
                  <w:marTop w:val="0"/>
                  <w:marBottom w:val="0"/>
                  <w:divBdr>
                    <w:top w:val="none" w:sz="0" w:space="0" w:color="auto"/>
                    <w:left w:val="none" w:sz="0" w:space="0" w:color="auto"/>
                    <w:bottom w:val="none" w:sz="0" w:space="0" w:color="auto"/>
                    <w:right w:val="none" w:sz="0" w:space="0" w:color="auto"/>
                  </w:divBdr>
                  <w:divsChild>
                    <w:div w:id="1649672562">
                      <w:marLeft w:val="0"/>
                      <w:marRight w:val="0"/>
                      <w:marTop w:val="0"/>
                      <w:marBottom w:val="0"/>
                      <w:divBdr>
                        <w:top w:val="none" w:sz="0" w:space="0" w:color="auto"/>
                        <w:left w:val="none" w:sz="0" w:space="0" w:color="auto"/>
                        <w:bottom w:val="none" w:sz="0" w:space="0" w:color="auto"/>
                        <w:right w:val="none" w:sz="0" w:space="0" w:color="auto"/>
                      </w:divBdr>
                      <w:divsChild>
                        <w:div w:id="571087623">
                          <w:marLeft w:val="0"/>
                          <w:marRight w:val="0"/>
                          <w:marTop w:val="0"/>
                          <w:marBottom w:val="0"/>
                          <w:divBdr>
                            <w:top w:val="none" w:sz="0" w:space="0" w:color="auto"/>
                            <w:left w:val="none" w:sz="0" w:space="0" w:color="auto"/>
                            <w:bottom w:val="none" w:sz="0" w:space="0" w:color="auto"/>
                            <w:right w:val="none" w:sz="0" w:space="0" w:color="auto"/>
                          </w:divBdr>
                          <w:divsChild>
                            <w:div w:id="848954663">
                              <w:marLeft w:val="0"/>
                              <w:marRight w:val="0"/>
                              <w:marTop w:val="0"/>
                              <w:marBottom w:val="0"/>
                              <w:divBdr>
                                <w:top w:val="none" w:sz="0" w:space="0" w:color="auto"/>
                                <w:left w:val="none" w:sz="0" w:space="0" w:color="auto"/>
                                <w:bottom w:val="none" w:sz="0" w:space="0" w:color="auto"/>
                                <w:right w:val="none" w:sz="0" w:space="0" w:color="auto"/>
                              </w:divBdr>
                              <w:divsChild>
                                <w:div w:id="186092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781007">
      <w:bodyDiv w:val="1"/>
      <w:marLeft w:val="0"/>
      <w:marRight w:val="0"/>
      <w:marTop w:val="0"/>
      <w:marBottom w:val="0"/>
      <w:divBdr>
        <w:top w:val="none" w:sz="0" w:space="0" w:color="auto"/>
        <w:left w:val="none" w:sz="0" w:space="0" w:color="auto"/>
        <w:bottom w:val="none" w:sz="0" w:space="0" w:color="auto"/>
        <w:right w:val="none" w:sz="0" w:space="0" w:color="auto"/>
      </w:divBdr>
      <w:divsChild>
        <w:div w:id="987395468">
          <w:marLeft w:val="0"/>
          <w:marRight w:val="0"/>
          <w:marTop w:val="0"/>
          <w:marBottom w:val="0"/>
          <w:divBdr>
            <w:top w:val="none" w:sz="0" w:space="0" w:color="auto"/>
            <w:left w:val="none" w:sz="0" w:space="0" w:color="auto"/>
            <w:bottom w:val="none" w:sz="0" w:space="0" w:color="auto"/>
            <w:right w:val="none" w:sz="0" w:space="0" w:color="auto"/>
          </w:divBdr>
          <w:divsChild>
            <w:div w:id="195856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3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nandham</dc:creator>
  <cp:keywords/>
  <dc:description/>
  <cp:lastModifiedBy>jeeva nandham</cp:lastModifiedBy>
  <cp:revision>3</cp:revision>
  <dcterms:created xsi:type="dcterms:W3CDTF">2025-12-16T16:57:00Z</dcterms:created>
  <dcterms:modified xsi:type="dcterms:W3CDTF">2025-12-18T09:31:00Z</dcterms:modified>
</cp:coreProperties>
</file>