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5305" w:rsidRDefault="0061548C">
      <w:pPr>
        <w:spacing w:after="0"/>
        <w:jc w:val="center"/>
        <w:rPr>
          <w:rFonts w:ascii="Arial" w:eastAsia="Arial" w:hAnsi="Arial" w:cs="Arial"/>
          <w:b/>
          <w:sz w:val="24"/>
          <w:szCs w:val="24"/>
        </w:rPr>
      </w:pPr>
      <w:r>
        <w:rPr>
          <w:rFonts w:ascii="Arial" w:eastAsia="Arial" w:hAnsi="Arial" w:cs="Arial"/>
          <w:b/>
          <w:sz w:val="24"/>
          <w:szCs w:val="24"/>
        </w:rPr>
        <w:t>Project Design Phase-II</w:t>
      </w:r>
    </w:p>
    <w:p w:rsidR="00725305" w:rsidRDefault="0061548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725305" w:rsidRDefault="0072530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725305">
        <w:trPr>
          <w:jc w:val="center"/>
        </w:trPr>
        <w:tc>
          <w:tcPr>
            <w:tcW w:w="4508" w:type="dxa"/>
          </w:tcPr>
          <w:p w:rsidR="00725305" w:rsidRDefault="0061548C">
            <w:pPr>
              <w:rPr>
                <w:rFonts w:ascii="Arial" w:eastAsia="Arial" w:hAnsi="Arial" w:cs="Arial"/>
              </w:rPr>
            </w:pPr>
            <w:r>
              <w:rPr>
                <w:rFonts w:ascii="Arial" w:eastAsia="Arial" w:hAnsi="Arial" w:cs="Arial"/>
              </w:rPr>
              <w:t>Date</w:t>
            </w:r>
          </w:p>
        </w:tc>
        <w:tc>
          <w:tcPr>
            <w:tcW w:w="4843" w:type="dxa"/>
          </w:tcPr>
          <w:p w:rsidR="00F14CD9" w:rsidRDefault="00F14CD9">
            <w:pPr>
              <w:rPr>
                <w:rFonts w:ascii="Arial" w:eastAsia="Arial" w:hAnsi="Arial" w:cs="Arial"/>
              </w:rPr>
            </w:pPr>
            <w:r>
              <w:rPr>
                <w:rFonts w:ascii="Arial" w:eastAsia="Arial" w:hAnsi="Arial" w:cs="Arial"/>
              </w:rPr>
              <w:t>30-06-2026</w:t>
            </w:r>
          </w:p>
        </w:tc>
      </w:tr>
      <w:tr w:rsidR="00725305">
        <w:trPr>
          <w:jc w:val="center"/>
        </w:trPr>
        <w:tc>
          <w:tcPr>
            <w:tcW w:w="4508" w:type="dxa"/>
          </w:tcPr>
          <w:p w:rsidR="00725305" w:rsidRDefault="0061548C">
            <w:pPr>
              <w:rPr>
                <w:rFonts w:ascii="Arial" w:eastAsia="Arial" w:hAnsi="Arial" w:cs="Arial"/>
              </w:rPr>
            </w:pPr>
            <w:r>
              <w:rPr>
                <w:rFonts w:ascii="Arial" w:eastAsia="Arial" w:hAnsi="Arial" w:cs="Arial"/>
              </w:rPr>
              <w:t>Team ID</w:t>
            </w:r>
          </w:p>
        </w:tc>
        <w:tc>
          <w:tcPr>
            <w:tcW w:w="4843" w:type="dxa"/>
          </w:tcPr>
          <w:p w:rsidR="00725305" w:rsidRDefault="00725305">
            <w:pPr>
              <w:rPr>
                <w:rFonts w:ascii="Arial" w:eastAsia="Arial" w:hAnsi="Arial" w:cs="Arial"/>
              </w:rPr>
            </w:pPr>
          </w:p>
        </w:tc>
      </w:tr>
      <w:tr w:rsidR="00725305">
        <w:trPr>
          <w:jc w:val="center"/>
        </w:trPr>
        <w:tc>
          <w:tcPr>
            <w:tcW w:w="4508" w:type="dxa"/>
          </w:tcPr>
          <w:p w:rsidR="00725305" w:rsidRDefault="0061548C">
            <w:pPr>
              <w:rPr>
                <w:rFonts w:ascii="Arial" w:eastAsia="Arial" w:hAnsi="Arial" w:cs="Arial"/>
              </w:rPr>
            </w:pPr>
            <w:r>
              <w:rPr>
                <w:rFonts w:ascii="Arial" w:eastAsia="Arial" w:hAnsi="Arial" w:cs="Arial"/>
              </w:rPr>
              <w:t>Project Name</w:t>
            </w:r>
          </w:p>
        </w:tc>
        <w:tc>
          <w:tcPr>
            <w:tcW w:w="4843" w:type="dxa"/>
          </w:tcPr>
          <w:p w:rsidR="00725305" w:rsidRDefault="00F14CD9">
            <w:pPr>
              <w:rPr>
                <w:rFonts w:ascii="Arial" w:eastAsia="Arial" w:hAnsi="Arial" w:cs="Arial"/>
              </w:rPr>
            </w:pPr>
            <w:r>
              <w:rPr>
                <w:rFonts w:ascii="Arial" w:eastAsia="Arial" w:hAnsi="Arial" w:cs="Arial"/>
              </w:rPr>
              <w:t>Rising Water</w:t>
            </w:r>
          </w:p>
        </w:tc>
      </w:tr>
      <w:tr w:rsidR="00725305">
        <w:trPr>
          <w:jc w:val="center"/>
        </w:trPr>
        <w:tc>
          <w:tcPr>
            <w:tcW w:w="4508" w:type="dxa"/>
          </w:tcPr>
          <w:p w:rsidR="00725305" w:rsidRDefault="0061548C">
            <w:pPr>
              <w:rPr>
                <w:rFonts w:ascii="Arial" w:eastAsia="Arial" w:hAnsi="Arial" w:cs="Arial"/>
              </w:rPr>
            </w:pPr>
            <w:r>
              <w:rPr>
                <w:rFonts w:ascii="Arial" w:eastAsia="Arial" w:hAnsi="Arial" w:cs="Arial"/>
              </w:rPr>
              <w:t>Maximum Marks</w:t>
            </w:r>
          </w:p>
        </w:tc>
        <w:tc>
          <w:tcPr>
            <w:tcW w:w="4843" w:type="dxa"/>
          </w:tcPr>
          <w:p w:rsidR="00725305" w:rsidRDefault="0061548C">
            <w:pPr>
              <w:rPr>
                <w:rFonts w:ascii="Arial" w:eastAsia="Arial" w:hAnsi="Arial" w:cs="Arial"/>
              </w:rPr>
            </w:pPr>
            <w:r>
              <w:rPr>
                <w:rFonts w:ascii="Arial" w:eastAsia="Arial" w:hAnsi="Arial" w:cs="Arial"/>
              </w:rPr>
              <w:t>4 Marks</w:t>
            </w:r>
          </w:p>
        </w:tc>
      </w:tr>
    </w:tbl>
    <w:p w:rsidR="00725305" w:rsidRDefault="00725305">
      <w:pPr>
        <w:rPr>
          <w:rFonts w:ascii="Arial" w:eastAsia="Arial" w:hAnsi="Arial" w:cs="Arial"/>
          <w:b/>
        </w:rPr>
      </w:pPr>
    </w:p>
    <w:p w:rsidR="00725305" w:rsidRDefault="0061548C">
      <w:pPr>
        <w:rPr>
          <w:rFonts w:ascii="Arial" w:eastAsia="Arial" w:hAnsi="Arial" w:cs="Arial"/>
          <w:b/>
        </w:rPr>
      </w:pPr>
      <w:r>
        <w:rPr>
          <w:rFonts w:ascii="Arial" w:eastAsia="Arial" w:hAnsi="Arial" w:cs="Arial"/>
          <w:b/>
        </w:rPr>
        <w:t>Data Flow Diagrams:</w:t>
      </w:r>
    </w:p>
    <w:p w:rsidR="00725305" w:rsidRDefault="0061548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725305" w:rsidRDefault="0061548C">
      <w:pPr>
        <w:rPr>
          <w:rFonts w:ascii="Arial" w:eastAsia="Arial" w:hAnsi="Arial" w:cs="Arial"/>
          <w:b/>
        </w:rPr>
      </w:pPr>
      <ve:AlternateContent>
        <mc:Choice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p14="http://schemas.microsoft.com/office/word/2010/wordprocessingDrawing" xmlns:mc="http://schemas.openxmlformats.org/markup-compatibility/2006" xmlns:cx1="http://schemas.microsoft.com/office/drawing/2015/9/8/chartex" xmlns:cx="http://schemas.microsoft.com/office/drawing/2014/chartex" xmlns:wpc="http://schemas.microsoft.com/office/word/2010/wordprocessingCanvas" Requires="wpg">
          <w:drawing>
            <wp:anchor distT="0" distB="0" distL="114300" distR="114300" simplePos="0" relativeHeight="251658240" behindDoc="0" locked="0" layoutInCell="1" hidden="0" allowOverlap="1">
              <wp:simplePos x="0" y="0"/>
              <wp:positionH relativeFrom="column">
                <wp:posOffset>4699000</wp:posOffset>
              </wp:positionH>
              <wp:positionV relativeFrom="paragraph">
                <wp:posOffset>215900</wp:posOffset>
              </wp:positionV>
              <wp:extent cx="34925" cy="2828925"/>
              <wp:effectExtent l="0" t="0" r="0" b="0"/>
              <wp:wrapNone/>
              <wp:docPr id="8" name=""/>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ve:Fallback>
          <w:r>
            <w:rPr>
              <w:noProof/>
              <w:lang w:val="en-US"/>
            </w:rPr>
            <w:drawing>
              <wp:anchor distT="0" distB="0" distL="114300" distR="114300" simplePos="0" relativeHeight="251658240"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4925" cy="2828925"/>
                        </a:xfrm>
                        <a:prstGeom prst="rect">
                          <a:avLst/>
                        </a:prstGeom>
                        <a:ln/>
                      </pic:spPr>
                    </pic:pic>
                  </a:graphicData>
                </a:graphic>
              </wp:anchor>
            </w:drawing>
          </w:r>
        </ve:Fallback>
      </ve:AlternateContent>
      <ve:AlternateContent>
        <mc:Choice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p14="http://schemas.microsoft.com/office/word/2010/wordprocessingDrawing" xmlns:mc="http://schemas.openxmlformats.org/markup-compatibility/2006" xmlns:cx1="http://schemas.microsoft.com/office/drawing/2015/9/8/chartex" xmlns:cx="http://schemas.microsoft.com/office/drawing/2014/chartex" xmlns:wpc="http://schemas.microsoft.com/office/word/2010/wordprocessingCanvas" Requires="wpg">
          <w:drawing>
            <wp:anchor distT="0" distB="0" distL="114300" distR="114300" simplePos="0" relativeHeight="251659264"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9" name=""/>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rsidR="00725305" w:rsidRDefault="0061548C">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ve:Fallback>
          <w:r>
            <w:rPr>
              <w:noProof/>
              <w:lang w:val="en-US"/>
            </w:rPr>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3603625" cy="371475"/>
                        </a:xfrm>
                        <a:prstGeom prst="rect">
                          <a:avLst/>
                        </a:prstGeom>
                        <a:ln/>
                      </pic:spPr>
                    </pic:pic>
                  </a:graphicData>
                </a:graphic>
              </wp:anchor>
            </w:drawing>
          </w:r>
        </ve:Fallback>
      </ve:AlternateContent>
    </w:p>
    <w:p w:rsidR="00725305" w:rsidRDefault="0061548C">
      <w:pPr>
        <w:rPr>
          <w:rFonts w:ascii="Arial" w:eastAsia="Arial" w:hAnsi="Arial" w:cs="Arial"/>
          <w:b/>
        </w:rPr>
      </w:pPr>
      <w:r>
        <w:rPr>
          <w:rFonts w:ascii="Arial" w:eastAsia="Arial" w:hAnsi="Arial" w:cs="Arial"/>
          <w:b/>
        </w:rPr>
        <w:t xml:space="preserve">Example: </w:t>
      </w:r>
      <w:hyperlink r:id="rId6">
        <w:r>
          <w:rPr>
            <w:rFonts w:ascii="Arial" w:eastAsia="Arial" w:hAnsi="Arial" w:cs="Arial"/>
            <w:b/>
            <w:color w:val="0563C1"/>
            <w:u w:val="single"/>
          </w:rPr>
          <w:t>(Simplified)</w:t>
        </w:r>
      </w:hyperlink>
      <ve:AlternateContent>
        <mc:Choice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p14="http://schemas.microsoft.com/office/word/2010/wordprocessingDrawing" xmlns:mc="http://schemas.openxmlformats.org/markup-compatibility/2006" xmlns:cx1="http://schemas.microsoft.com/office/drawing/2015/9/8/chartex" xmlns:cx="http://schemas.microsoft.com/office/drawing/2014/chartex" xmlns:wpc="http://schemas.microsoft.com/office/word/2010/wordprocessingCanvas" Requires="wps">
          <w:drawing>
            <wp:anchor distT="0" distB="0" distL="114300" distR="114300" simplePos="0" relativeHeight="251660288"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7" name=""/>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RDefault="0061548C">
                          <w:r>
                            <w:rPr>
                              <w:noProof/>
                              <w:lang w:val="en-US"/>
                            </w:rP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lang w:val="en-US"/>
                            </w:rPr>
                            <mc:AlternateContent>
                              <mc:Choice Requires="wps">
                                <w:drawing>
                                  <wp:inline distT="0" distB="0" distL="0" distR="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wps:spPr>
                                          <wps:bodyPr rot="0" vert="horz" wrap="square" lIns="91440" tIns="45720" rIns="91440" bIns="45720" anchor="t" anchorCtr="0" upright="1">
                                            <a:noAutofit/>
                                          </wps:bodyPr>
                                        </wps:wsp>
                                      </a:graphicData>
                                    </a:graphic>
                                  </wp:inline>
                                </w:drawing>
                              </mc:Choice>
                              <mc:Fallback>
                                <w:pict>
                                  <v:rect w14:anchorId="43B508E6"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2p/AEAAOkDAAAOAAAAZHJzL2Uyb0RvYy54bWysU9tuEzEQfUfiHyy/k92kAdpVNlXVqgip&#10;QEXhAxxfshZejxk72YSvZ+xN0hTeEC+WZ8Y+c87xeHG96x3baowWfMunk5oz7SUo69ct//7t/s0l&#10;ZzEJr4QDr1u+15FfL1+/Wgyh0TPowCmNjEB8bIbQ8i6l0FRVlJ3uRZxA0J6KBrAXiUJcVwrFQOi9&#10;q2Z1/a4aAFVAkDpGyt6NRb4s+MZomb4YE3ViruXELZUVy7rKa7VciGaNInRWHmiIf2DRC+up6Qnq&#10;TiTBNmj/guqtRIhg0kRCX4ExVuqigdRM6z/UPHUi6KKFzInhZFP8f7Dy8/YRmVUtv+DMi56e6CuZ&#10;JvzaaUYppaMku1TWYxwMTFlBdvXZuCHEhu4/hUfM0mN4APkjMg+3Hd3XNzEQEg0FAR9TiDB0WihS&#10;MM0Q1QuMHERCY6vhEyiiIjYJiq07g33uQYaxXXm9/en19C4xScmLen5Z0xtLKh32uYNojpcDxvRB&#10;Q8/ypuVI7Aq42D7ENB49Hsm9PNxb5ygvGudfJAhzzFDrw9Uj9dGVFag9yUAY543+B206wF+cDTRr&#10;LY8/NwI1Z+6jJyuupvN5Hs4SzN++n1GA55XVeUV4SVAtT5yN29s0DvQmoF13xfGR7g3ZZ2yRlvmN&#10;rA6m0zwVcw6znwf2PC6nnn/o8jc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GRANqfwBAADpAwAADgAAAAAAAAAAAAAAAAAuAgAA&#10;ZHJzL2Uyb0RvYy54bWxQSwECLQAUAAYACAAAACEATKDpLNgAAAADAQAADwAAAAAAAAAAAAAAAABW&#10;BAAAZHJzL2Rvd25yZXYueG1sUEsFBgAAAAAEAAQA8wAAAFs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ve:Fallback>
          <w:r>
            <w:rPr>
              <w:noProof/>
              <w:lang w:val="en-US"/>
            </w:rPr>
            <w:drawing>
              <wp:anchor distT="0" distB="0" distL="114300" distR="114300" simplePos="0" relativeHeight="251660288" behindDoc="0" locked="0" layoutInCell="1" allowOverlap="1">
                <wp:simplePos x="0" y="0"/>
                <wp:positionH relativeFrom="column">
                  <wp:posOffset>4965700</wp:posOffset>
                </wp:positionH>
                <wp:positionV relativeFrom="paragraph">
                  <wp:posOffset>172085</wp:posOffset>
                </wp:positionV>
                <wp:extent cx="4483100" cy="286385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483100" cy="2863850"/>
                        </a:xfrm>
                        <a:prstGeom prst="rect">
                          <a:avLst/>
                        </a:prstGeom>
                        <a:ln/>
                      </pic:spPr>
                    </pic:pic>
                  </a:graphicData>
                </a:graphic>
              </wp:anchor>
            </w:drawing>
          </w:r>
        </ve:Fallback>
      </ve:AlternateContent>
    </w:p>
    <w:p w:rsidR="00725305" w:rsidRDefault="0061548C">
      <w:pPr>
        <w:rPr>
          <w:rFonts w:ascii="Arial" w:eastAsia="Arial" w:hAnsi="Arial" w:cs="Arial"/>
          <w:b/>
        </w:rPr>
      </w:pPr>
      <w:r>
        <w:rPr>
          <w:rFonts w:ascii="Arial" w:eastAsia="Arial" w:hAnsi="Arial" w:cs="Arial"/>
          <w:b/>
          <w:noProof/>
          <w:lang w:val="en-US"/>
        </w:rPr>
        <w:drawing>
          <wp:inline distT="0" distB="0" distL="0" distR="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rsidR="00725305" w:rsidRDefault="00725305">
      <w:pPr>
        <w:rPr>
          <w:rFonts w:ascii="Arial" w:eastAsia="Arial" w:hAnsi="Arial" w:cs="Arial"/>
          <w:b/>
        </w:rPr>
      </w:pPr>
    </w:p>
    <w:p w:rsidR="00725305" w:rsidRDefault="0061548C">
      <w:pPr>
        <w:rPr>
          <w:rFonts w:ascii="Arial" w:eastAsia="Arial" w:hAnsi="Arial" w:cs="Arial"/>
          <w:b/>
        </w:rPr>
      </w:pPr>
      <w:r>
        <w:rPr>
          <w:rFonts w:ascii="Arial" w:eastAsia="Arial" w:hAnsi="Arial" w:cs="Arial"/>
          <w:b/>
        </w:rPr>
        <w:lastRenderedPageBreak/>
        <w:t>User Stories</w:t>
      </w:r>
    </w:p>
    <w:p w:rsidR="00725305" w:rsidRDefault="0061548C">
      <w:pPr>
        <w:rPr>
          <w:rFonts w:ascii="Arial" w:eastAsia="Arial" w:hAnsi="Arial" w:cs="Arial"/>
        </w:rPr>
      </w:pPr>
      <w:r>
        <w:rPr>
          <w:rFonts w:ascii="Arial" w:eastAsia="Arial" w:hAnsi="Arial" w:cs="Arial"/>
        </w:rPr>
        <w:t>Use the below template to list all the user stories for the product.</w:t>
      </w:r>
    </w:p>
    <w:p w:rsidR="0061548C" w:rsidRDefault="0061548C">
      <w:pPr>
        <w:rPr>
          <w:rFonts w:ascii="Arial" w:eastAsia="Arial" w:hAnsi="Arial" w:cs="Arial"/>
        </w:rPr>
      </w:pPr>
      <w:r>
        <w:rPr>
          <w:rFonts w:ascii="Arial" w:eastAsia="Arial" w:hAnsi="Arial" w:cs="Arial"/>
          <w:noProof/>
          <w:lang w:val="en-US"/>
        </w:rPr>
        <w:drawing>
          <wp:inline distT="0" distB="0" distL="0" distR="0">
            <wp:extent cx="8703945" cy="338328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od_User_Stories_Table.png"/>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703945" cy="3383280"/>
                    </a:xfrm>
                    <a:prstGeom prst="rect">
                      <a:avLst/>
                    </a:prstGeom>
                  </pic:spPr>
                </pic:pic>
              </a:graphicData>
            </a:graphic>
          </wp:inline>
        </w:drawing>
      </w:r>
    </w:p>
    <w:p w:rsidR="0061548C" w:rsidRPr="0061548C" w:rsidRDefault="0061548C" w:rsidP="0061548C">
      <w:pPr>
        <w:rPr>
          <w:rFonts w:ascii="Arial" w:eastAsia="Arial" w:hAnsi="Arial" w:cs="Arial"/>
        </w:rPr>
      </w:pPr>
    </w:p>
    <w:p w:rsidR="0061548C" w:rsidRDefault="0061548C" w:rsidP="0061548C">
      <w:pPr>
        <w:rPr>
          <w:rFonts w:ascii="Arial" w:eastAsia="Arial" w:hAnsi="Arial" w:cs="Arial"/>
        </w:rPr>
      </w:pPr>
    </w:p>
    <w:p w:rsidR="0061548C" w:rsidRPr="0061548C" w:rsidRDefault="0061548C" w:rsidP="0061548C">
      <w:pPr>
        <w:tabs>
          <w:tab w:val="left" w:pos="6225"/>
        </w:tabs>
        <w:rPr>
          <w:rFonts w:ascii="Arial" w:eastAsia="Arial" w:hAnsi="Arial" w:cs="Arial"/>
        </w:rPr>
      </w:pPr>
      <w:r>
        <w:rPr>
          <w:rFonts w:ascii="Arial" w:eastAsia="Arial" w:hAnsi="Arial" w:cs="Arial"/>
        </w:rPr>
        <w:tab/>
      </w:r>
      <w:bookmarkStart w:id="0" w:name="_GoBack"/>
      <w:bookmarkEnd w:id="0"/>
    </w:p>
    <w:sectPr w:rsidR="0061548C" w:rsidRPr="0061548C" w:rsidSect="004334D3">
      <w:pgSz w:w="16838" w:h="11906" w:orient="landscape"/>
      <w:pgMar w:top="1440" w:right="851" w:bottom="1134"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25305"/>
    <w:rsid w:val="004334D3"/>
    <w:rsid w:val="0061548C"/>
    <w:rsid w:val="00725305"/>
    <w:rsid w:val="00F14C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34D3"/>
  </w:style>
  <w:style w:type="paragraph" w:styleId="Heading1">
    <w:name w:val="heading 1"/>
    <w:basedOn w:val="Normal"/>
    <w:next w:val="Normal"/>
    <w:rsid w:val="004334D3"/>
    <w:pPr>
      <w:keepNext/>
      <w:keepLines/>
      <w:spacing w:before="480" w:after="120"/>
      <w:outlineLvl w:val="0"/>
    </w:pPr>
    <w:rPr>
      <w:b/>
      <w:sz w:val="48"/>
      <w:szCs w:val="48"/>
    </w:rPr>
  </w:style>
  <w:style w:type="paragraph" w:styleId="Heading2">
    <w:name w:val="heading 2"/>
    <w:basedOn w:val="Normal"/>
    <w:next w:val="Normal"/>
    <w:rsid w:val="004334D3"/>
    <w:pPr>
      <w:keepNext/>
      <w:keepLines/>
      <w:spacing w:before="360" w:after="80"/>
      <w:outlineLvl w:val="1"/>
    </w:pPr>
    <w:rPr>
      <w:b/>
      <w:sz w:val="36"/>
      <w:szCs w:val="36"/>
    </w:rPr>
  </w:style>
  <w:style w:type="paragraph" w:styleId="Heading3">
    <w:name w:val="heading 3"/>
    <w:basedOn w:val="Normal"/>
    <w:next w:val="Normal"/>
    <w:rsid w:val="004334D3"/>
    <w:pPr>
      <w:keepNext/>
      <w:keepLines/>
      <w:spacing w:before="280" w:after="80"/>
      <w:outlineLvl w:val="2"/>
    </w:pPr>
    <w:rPr>
      <w:b/>
      <w:sz w:val="28"/>
      <w:szCs w:val="28"/>
    </w:rPr>
  </w:style>
  <w:style w:type="paragraph" w:styleId="Heading4">
    <w:name w:val="heading 4"/>
    <w:basedOn w:val="Normal"/>
    <w:next w:val="Normal"/>
    <w:rsid w:val="004334D3"/>
    <w:pPr>
      <w:keepNext/>
      <w:keepLines/>
      <w:spacing w:before="240" w:after="40"/>
      <w:outlineLvl w:val="3"/>
    </w:pPr>
    <w:rPr>
      <w:b/>
      <w:sz w:val="24"/>
      <w:szCs w:val="24"/>
    </w:rPr>
  </w:style>
  <w:style w:type="paragraph" w:styleId="Heading5">
    <w:name w:val="heading 5"/>
    <w:basedOn w:val="Normal"/>
    <w:next w:val="Normal"/>
    <w:rsid w:val="004334D3"/>
    <w:pPr>
      <w:keepNext/>
      <w:keepLines/>
      <w:spacing w:before="220" w:after="40"/>
      <w:outlineLvl w:val="4"/>
    </w:pPr>
    <w:rPr>
      <w:b/>
    </w:rPr>
  </w:style>
  <w:style w:type="paragraph" w:styleId="Heading6">
    <w:name w:val="heading 6"/>
    <w:basedOn w:val="Normal"/>
    <w:next w:val="Normal"/>
    <w:rsid w:val="004334D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4334D3"/>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rsid w:val="004334D3"/>
    <w:pPr>
      <w:keepNext/>
      <w:keepLines/>
      <w:spacing w:before="360" w:after="80"/>
    </w:pPr>
    <w:rPr>
      <w:rFonts w:ascii="Georgia" w:eastAsia="Georgia" w:hAnsi="Georgia" w:cs="Georgia"/>
      <w:i/>
      <w:color w:val="666666"/>
      <w:sz w:val="48"/>
      <w:szCs w:val="48"/>
    </w:rPr>
  </w:style>
  <w:style w:type="table" w:customStyle="1" w:styleId="a">
    <w:basedOn w:val="TableNormal"/>
    <w:rsid w:val="004334D3"/>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4334D3"/>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14C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CD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11.png"/><Relationship Id="rId4"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97</Words>
  <Characters>556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DMSSVH</cp:lastModifiedBy>
  <cp:revision>3</cp:revision>
  <dcterms:created xsi:type="dcterms:W3CDTF">2026-07-04T06:33:00Z</dcterms:created>
  <dcterms:modified xsi:type="dcterms:W3CDTF">2026-07-07T09:51:00Z</dcterms:modified>
</cp:coreProperties>
</file>