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0"/>
        <w:rPr/>
      </w:pPr>
      <w:r w:rsidDel="00000000" w:rsidR="00000000" w:rsidRPr="00000000">
        <w:rPr>
          <w:color w:val="2d2d2d"/>
          <w:rtl w:val="0"/>
        </w:rPr>
        <w:t xml:space="preserve">BHARGAV ADHIMULAM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1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+91 8184968442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1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bhargav.adimulam@gmail.com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41135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6541135" cy="1270"/>
                        </a:xfrm>
                        <a:custGeom>
                          <a:rect b="b" l="l" r="r" t="t"/>
                          <a:pathLst>
                            <a:path extrusionOk="0" h="1270" w="6541135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D2D2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41135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13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45" w:lineRule="auto"/>
        <w:ind w:left="110" w:right="6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Cloud Engineer with close to 2 years of experience with Amazon Web Service. Planning, designing and developing cloud-based applications, managing cloud environments in accordance with company security guidelines. Deploying and debugging cloud initiatives as needed in accordance with best practices throughout the development lifecycle.</w:t>
      </w:r>
    </w:p>
    <w:p w:rsidR="00000000" w:rsidDel="00000000" w:rsidP="00000000" w:rsidRDefault="00000000" w:rsidRPr="00000000" w14:paraId="00000007">
      <w:pPr>
        <w:pStyle w:val="Heading2"/>
        <w:spacing w:before="100" w:lineRule="auto"/>
        <w:ind w:firstLine="110"/>
        <w:rPr/>
      </w:pPr>
      <w:r w:rsidDel="00000000" w:rsidR="00000000" w:rsidRPr="00000000">
        <w:rPr>
          <w:color w:val="2d2d2d"/>
          <w:rtl w:val="0"/>
        </w:rPr>
        <w:t xml:space="preserve">CERTIFICATIONS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13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10" w:firstLine="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AWS Certified Solutions Architect Associate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100" w:lineRule="auto"/>
        <w:ind w:firstLine="110"/>
        <w:rPr/>
      </w:pPr>
      <w:r w:rsidDel="00000000" w:rsidR="00000000" w:rsidRPr="00000000">
        <w:rPr>
          <w:color w:val="2d2d2d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13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knowledge on AWS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Knowledge on Docker .Creating an 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Knowledge on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Knowledge on site 24x7 ,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Having an Knowledge kubernetes Creating a cluster with the help of AWS ECS,kubeadm &amp;kops.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Knowledge on ELK/Jenkins.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Liberation Sans" w:cs="Liberation Sans" w:eastAsia="Liberation Sans" w:hAnsi="Liberation Sans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Experience in writing terraform script for automation.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00" w:lineRule="auto"/>
        <w:ind w:firstLine="110"/>
        <w:rPr/>
      </w:pPr>
      <w:r w:rsidDel="00000000" w:rsidR="00000000" w:rsidRPr="00000000">
        <w:rPr>
          <w:color w:val="2d2d2d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541135" cy="2730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13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ind w:left="110" w:firstLine="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Aurora's Technological and Research Institute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28" w:lineRule="auto"/>
        <w:ind w:left="110" w:right="88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Bachelor's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28" w:lineRule="auto"/>
        <w:ind w:left="110" w:right="88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Information Technolgy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8" w:lineRule="auto"/>
        <w:ind w:left="110" w:right="78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6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Hyderabad, Telangana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6e"/>
          <w:sz w:val="18"/>
          <w:szCs w:val="18"/>
          <w:u w:val="none"/>
          <w:shd w:fill="auto" w:val="clear"/>
          <w:vertAlign w:val="baseline"/>
          <w:rtl w:val="0"/>
        </w:rPr>
        <w:t xml:space="preserve">10/2012 to 05/2016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8" w:lineRule="auto"/>
        <w:ind w:left="110" w:right="78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6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10"/>
        <w:rPr>
          <w:rFonts w:ascii="Liberation Sans" w:cs="Liberation Sans" w:eastAsia="Liberation Sans" w:hAnsi="Liberation Sans"/>
          <w:b w:val="1"/>
          <w:sz w:val="18"/>
          <w:szCs w:val="1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d2d2d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541135" cy="2730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541135" cy="2730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13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1" w:lineRule="auto"/>
        <w:ind w:left="110" w:firstLine="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ind w:left="110" w:firstLine="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Linux Administrator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6e"/>
          <w:sz w:val="18"/>
          <w:szCs w:val="18"/>
          <w:u w:val="none"/>
          <w:shd w:fill="auto" w:val="clear"/>
          <w:vertAlign w:val="baseline"/>
          <w:rtl w:val="0"/>
        </w:rPr>
        <w:t xml:space="preserve">07/2019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1" w:lineRule="auto"/>
        <w:ind w:left="110" w:firstLine="0"/>
        <w:rPr>
          <w:sz w:val="18"/>
          <w:szCs w:val="1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18"/>
          <w:szCs w:val="18"/>
          <w:rtl w:val="0"/>
        </w:rPr>
        <w:t xml:space="preserve">Company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3c3c3b"/>
          <w:sz w:val="18"/>
          <w:szCs w:val="18"/>
          <w:rtl w:val="0"/>
        </w:rPr>
        <w:t xml:space="preserve">Apalya Technologies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1" w:lineRule="auto"/>
        <w:ind w:left="110" w:firstLine="0"/>
        <w:rPr>
          <w:sz w:val="18"/>
          <w:szCs w:val="1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18"/>
          <w:szCs w:val="18"/>
          <w:rtl w:val="0"/>
        </w:rPr>
        <w:t xml:space="preserve">Role: </w:t>
      </w:r>
      <w:r w:rsidDel="00000000" w:rsidR="00000000" w:rsidRPr="00000000">
        <w:rPr>
          <w:sz w:val="18"/>
          <w:szCs w:val="18"/>
          <w:rtl w:val="0"/>
        </w:rPr>
        <w:t xml:space="preserve">Cloud &amp; Linux Admin</w:t>
      </w:r>
    </w:p>
    <w:p w:rsidR="00000000" w:rsidDel="00000000" w:rsidP="00000000" w:rsidRDefault="00000000" w:rsidRPr="00000000" w14:paraId="00000023">
      <w:pPr>
        <w:spacing w:before="9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51" w:lineRule="auto"/>
        <w:ind w:firstLine="110"/>
        <w:rPr/>
      </w:pPr>
      <w:r w:rsidDel="00000000" w:rsidR="00000000" w:rsidRPr="00000000">
        <w:rPr>
          <w:rtl w:val="0"/>
        </w:rPr>
        <w:t xml:space="preserve">Cloud Computing (Amazon Web Services)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Having Knowledge on Amazon Web services - ELB , EC2 , S3 ,RDS ,SNS ,Cloudwatch ,VPC ,Elastic Cache , Route53 ,EMR ,IAM ,Cloud Front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Expertise in archetecting secure VPC solutions in AWS with help of Network ACL ,security group ,public and private network configurations.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Creating/Managing S3 Bucket with CLI for backup purposes and also managing policies for s3 bucket;Upload images for CDN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Experience in managing and maintaining IAM policies for organizations in AWS to define groups, create users, assign roles and define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rules for role based access to AWS resources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Create snapshots and amazon machine images (AMIs) of the instances for backup and creating clone instances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Manage systems routine backup, scheduling jobs, enabling cron jobs, enabling system logging of servers for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maintenance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Installation , configuring the ELK stack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Installation , configuring , Managing nagios,and cloudwatch for monitor critical system health, performance, security, diskusage..etc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Installation and Setup MySQL/RDS Database (Master and slave)Server.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MySQL Database backup(Hot/Cold)  recovery and optimese table.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MySQL Database Security,creating users and managing permissions.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Setup/Managing Linux/Ubuntu Server on Amazon(EC2,ELB,EBS,SSL,Security groups,RDS&amp;IAM,Elastic cache,EMR)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Creating/Setup ELB inetrnally and externally 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Setup/Managing VPC ,Subnet make connection between different zones; blocking suspicious ip/subnet via ACL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Creating/Managing AMI/Snapshots/Volumes ,Upgrade/Downgrade AWS resource(CPU and Memory)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Creating AWS Instances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"/>
        </w:tabs>
        <w:spacing w:after="0" w:before="91" w:line="240" w:lineRule="auto"/>
        <w:ind w:left="2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Have Knowledge on Recover Issues like server load..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Installation/Configuring Nagiosalerts for application and maintaining high availability of application (Monitoring-tool)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Creating/maintaing a Docker images.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Maintaining a Git(Version Controll system).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Creating a fully automated CI/CD pipeline for code deployment through Jenkins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Creating a jenkins Jobs for Code Deployment in Prod/Staging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INUX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Installation/Configuring the Mongo in AWS instances.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Installation/Configuring the Elasticsearch/Tomcat on Linux servers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Installation/Configuring apache/Jboss wildfly15 service on linux server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Managed system storage requirements, access controls and permissions.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Managing system processes and scheduling processes with the cron utility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Monitored System Activities like CPU, Memory, Disk and Swap space usage to avoid any performance issues.</w:t>
      </w:r>
    </w:p>
    <w:sectPr>
      <w:headerReference r:id="rId12" w:type="default"/>
      <w:pgSz w:h="15840" w:w="12240" w:orient="portrait"/>
      <w:pgMar w:bottom="280" w:top="1180" w:left="98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10"/>
    </w:pPr>
    <w:rPr>
      <w:b w:val="1"/>
      <w:sz w:val="25"/>
      <w:szCs w:val="25"/>
    </w:rPr>
  </w:style>
  <w:style w:type="paragraph" w:styleId="Heading2">
    <w:name w:val="heading 2"/>
    <w:basedOn w:val="Normal"/>
    <w:next w:val="Normal"/>
    <w:pPr>
      <w:spacing w:before="1" w:lineRule="auto"/>
      <w:ind w:left="110"/>
    </w:pPr>
    <w:rPr>
      <w:rFonts w:ascii="Liberation Sans" w:cs="Liberation Sans" w:eastAsia="Liberation Sans" w:hAnsi="Liberation Sans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10"/>
    </w:pPr>
    <w:rPr>
      <w:rFonts w:ascii="Liberation Sans" w:cs="Liberation Sans" w:eastAsia="Liberation Sans" w:hAnsi="Liberation Sans"/>
      <w:b w:val="1"/>
      <w:sz w:val="51"/>
      <w:szCs w:val="5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4.png"/><Relationship Id="rId5" Type="http://schemas.openxmlformats.org/officeDocument/2006/relationships/styles" Target="styles.xml"/><Relationship Id="rId12" Type="http://schemas.openxmlformats.org/officeDocument/2006/relationships/header" Target="header1.xml"/><Relationship Id="rId8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3" Type="http://schemas.openxmlformats.org/officeDocument/2006/relationships/fontTable" Target="fontTable.xml"/><Relationship Id="rId6" Type="http://schemas.openxmlformats.org/officeDocument/2006/relationships/hyperlink" Target="mailto:bhargav.adimulam@gmail.com" TargetMode="External"/><Relationship Id="rId11" Type="http://schemas.openxmlformats.org/officeDocument/2006/relationships/image" Target="media/image1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