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D2A" w:rsidRPr="009E4D2A" w:rsidRDefault="009E4D2A" w:rsidP="009E4D2A">
      <w:pPr>
        <w:rPr>
          <w:b/>
          <w:i/>
          <w:color w:val="0070C0"/>
          <w:sz w:val="40"/>
          <w:szCs w:val="40"/>
          <w:u w:val="double"/>
        </w:rPr>
      </w:pPr>
      <w:r w:rsidRPr="009E4D2A">
        <w:rPr>
          <w:b/>
          <w:i/>
          <w:color w:val="0070C0"/>
          <w:sz w:val="40"/>
          <w:szCs w:val="40"/>
          <w:u w:val="double"/>
        </w:rPr>
        <w:t>DIFFERENCE BETWEEN CLIENTSIDE &amp; SERVERSIDE SCRIPTING LANGUAGE</w:t>
      </w:r>
      <w:r>
        <w:rPr>
          <w:b/>
          <w:i/>
          <w:color w:val="0070C0"/>
          <w:sz w:val="40"/>
          <w:szCs w:val="40"/>
          <w:u w:val="double"/>
        </w:rPr>
        <w:t>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E4D2A" w:rsidTr="009E4D2A">
        <w:tc>
          <w:tcPr>
            <w:tcW w:w="3192" w:type="dxa"/>
            <w:shd w:val="clear" w:color="auto" w:fill="D99594" w:themeFill="accent2" w:themeFillTint="99"/>
          </w:tcPr>
          <w:p w:rsidR="009E4D2A" w:rsidRPr="00E8121E" w:rsidRDefault="009E4D2A" w:rsidP="009E4D2A">
            <w:pPr>
              <w:rPr>
                <w:b/>
                <w:i/>
                <w:color w:val="632423" w:themeColor="accent2" w:themeShade="80"/>
                <w:sz w:val="40"/>
                <w:szCs w:val="40"/>
              </w:rPr>
            </w:pPr>
            <w:r w:rsidRPr="00E8121E">
              <w:rPr>
                <w:b/>
                <w:i/>
                <w:color w:val="632423" w:themeColor="accent2" w:themeShade="80"/>
                <w:sz w:val="40"/>
                <w:szCs w:val="40"/>
              </w:rPr>
              <w:t>PARAMETERS</w:t>
            </w:r>
          </w:p>
        </w:tc>
        <w:tc>
          <w:tcPr>
            <w:tcW w:w="3192" w:type="dxa"/>
            <w:shd w:val="clear" w:color="auto" w:fill="D99594" w:themeFill="accent2" w:themeFillTint="99"/>
          </w:tcPr>
          <w:p w:rsidR="009E4D2A" w:rsidRPr="00E8121E" w:rsidRDefault="009E4D2A" w:rsidP="009E4D2A">
            <w:pPr>
              <w:rPr>
                <w:b/>
                <w:i/>
                <w:color w:val="632423" w:themeColor="accent2" w:themeShade="80"/>
                <w:sz w:val="40"/>
                <w:szCs w:val="40"/>
              </w:rPr>
            </w:pPr>
            <w:r w:rsidRPr="00E8121E">
              <w:rPr>
                <w:b/>
                <w:i/>
                <w:color w:val="632423" w:themeColor="accent2" w:themeShade="80"/>
                <w:sz w:val="40"/>
                <w:szCs w:val="40"/>
              </w:rPr>
              <w:t>CLIENT SIDE SCRIPTING LANGUAGE</w:t>
            </w:r>
          </w:p>
        </w:tc>
        <w:tc>
          <w:tcPr>
            <w:tcW w:w="3192" w:type="dxa"/>
            <w:shd w:val="clear" w:color="auto" w:fill="D99594" w:themeFill="accent2" w:themeFillTint="99"/>
          </w:tcPr>
          <w:p w:rsidR="009E4D2A" w:rsidRPr="00E8121E" w:rsidRDefault="009E4D2A" w:rsidP="009E4D2A">
            <w:pPr>
              <w:rPr>
                <w:b/>
                <w:i/>
                <w:color w:val="632423" w:themeColor="accent2" w:themeShade="80"/>
                <w:sz w:val="40"/>
                <w:szCs w:val="40"/>
              </w:rPr>
            </w:pPr>
            <w:r w:rsidRPr="00E8121E">
              <w:rPr>
                <w:b/>
                <w:i/>
                <w:color w:val="632423" w:themeColor="accent2" w:themeShade="80"/>
                <w:sz w:val="40"/>
                <w:szCs w:val="40"/>
              </w:rPr>
              <w:t>SERVER SIDE  SCRIPTING LANGUAGE</w:t>
            </w:r>
          </w:p>
        </w:tc>
      </w:tr>
      <w:tr w:rsidR="009E4D2A" w:rsidTr="009E4D2A">
        <w:tc>
          <w:tcPr>
            <w:tcW w:w="3192" w:type="dxa"/>
            <w:shd w:val="clear" w:color="auto" w:fill="9BBB59" w:themeFill="accent3"/>
          </w:tcPr>
          <w:p w:rsidR="009E4D2A" w:rsidRPr="00E8121E" w:rsidRDefault="002F7B6A" w:rsidP="009E4D2A">
            <w:pPr>
              <w:rPr>
                <w:b/>
                <w:i/>
                <w:color w:val="E36C0A" w:themeColor="accent6" w:themeShade="BF"/>
                <w:sz w:val="40"/>
                <w:szCs w:val="40"/>
              </w:rPr>
            </w:pPr>
            <w:r>
              <w:rPr>
                <w:b/>
                <w:i/>
                <w:color w:val="E36C0A" w:themeColor="accent6" w:themeShade="BF"/>
                <w:sz w:val="40"/>
                <w:szCs w:val="40"/>
              </w:rPr>
              <w:t>1.</w:t>
            </w:r>
            <w:r w:rsidR="009E4D2A" w:rsidRPr="00E8121E">
              <w:rPr>
                <w:b/>
                <w:i/>
                <w:color w:val="E36C0A" w:themeColor="accent6" w:themeShade="BF"/>
                <w:sz w:val="40"/>
                <w:szCs w:val="40"/>
              </w:rPr>
              <w:t>MAIN FUNCTION</w:t>
            </w:r>
          </w:p>
        </w:tc>
        <w:tc>
          <w:tcPr>
            <w:tcW w:w="3192" w:type="dxa"/>
            <w:shd w:val="clear" w:color="auto" w:fill="9BBB59" w:themeFill="accent3"/>
          </w:tcPr>
          <w:p w:rsidR="009E4D2A" w:rsidRPr="009E4D2A" w:rsidRDefault="009E4D2A" w:rsidP="009E4D2A">
            <w:pPr>
              <w:rPr>
                <w:color w:val="000000" w:themeColor="text1"/>
                <w:sz w:val="32"/>
                <w:szCs w:val="32"/>
              </w:rPr>
            </w:pPr>
            <w:r w:rsidRPr="009E4D2A">
              <w:rPr>
                <w:color w:val="000000" w:themeColor="text1"/>
                <w:sz w:val="32"/>
                <w:szCs w:val="32"/>
              </w:rPr>
              <w:t>Provide the requested output to the end user.</w:t>
            </w:r>
          </w:p>
        </w:tc>
        <w:tc>
          <w:tcPr>
            <w:tcW w:w="3192" w:type="dxa"/>
            <w:shd w:val="clear" w:color="auto" w:fill="9BBB59" w:themeFill="accent3"/>
          </w:tcPr>
          <w:p w:rsidR="009E4D2A" w:rsidRPr="00575C33" w:rsidRDefault="009E4D2A" w:rsidP="009E4D2A">
            <w:pPr>
              <w:rPr>
                <w:color w:val="000000" w:themeColor="text1"/>
                <w:sz w:val="32"/>
                <w:szCs w:val="32"/>
              </w:rPr>
            </w:pPr>
            <w:r w:rsidRPr="00575C33">
              <w:rPr>
                <w:color w:val="000000" w:themeColor="text1"/>
                <w:sz w:val="32"/>
                <w:szCs w:val="32"/>
                <w:shd w:val="clear" w:color="auto" w:fill="9BBB59" w:themeFill="accent3"/>
              </w:rPr>
              <w:t xml:space="preserve">Manipulate </w:t>
            </w:r>
            <w:r w:rsidRPr="00575C33">
              <w:rPr>
                <w:color w:val="000000" w:themeColor="text1"/>
                <w:sz w:val="32"/>
                <w:szCs w:val="32"/>
              </w:rPr>
              <w:t xml:space="preserve">and </w:t>
            </w:r>
            <w:r w:rsidRPr="00575C33">
              <w:rPr>
                <w:sz w:val="32"/>
                <w:szCs w:val="32"/>
                <w:shd w:val="clear" w:color="auto" w:fill="9BBB59" w:themeFill="accent3"/>
              </w:rPr>
              <w:t>provide</w:t>
            </w:r>
            <w:r w:rsidRPr="00575C33">
              <w:rPr>
                <w:color w:val="000000" w:themeColor="text1"/>
                <w:sz w:val="32"/>
                <w:szCs w:val="32"/>
                <w:shd w:val="clear" w:color="auto" w:fill="9BBB59" w:themeFill="accent3"/>
              </w:rPr>
              <w:t xml:space="preserve"> a</w:t>
            </w:r>
            <w:r w:rsidRPr="00575C33">
              <w:rPr>
                <w:color w:val="000000" w:themeColor="text1"/>
                <w:sz w:val="32"/>
                <w:szCs w:val="32"/>
              </w:rPr>
              <w:t>ccess to the respective database as per the request.</w:t>
            </w:r>
          </w:p>
        </w:tc>
      </w:tr>
      <w:tr w:rsidR="009E4D2A" w:rsidTr="00E8121E">
        <w:tc>
          <w:tcPr>
            <w:tcW w:w="3192" w:type="dxa"/>
            <w:shd w:val="clear" w:color="auto" w:fill="CCC0D9" w:themeFill="accent4" w:themeFillTint="66"/>
          </w:tcPr>
          <w:p w:rsidR="009E4D2A" w:rsidRPr="00E8121E" w:rsidRDefault="002F7B6A" w:rsidP="009E4D2A">
            <w:pPr>
              <w:rPr>
                <w:b/>
                <w:i/>
                <w:color w:val="403152" w:themeColor="accent4" w:themeShade="80"/>
                <w:sz w:val="40"/>
                <w:szCs w:val="40"/>
              </w:rPr>
            </w:pPr>
            <w:r>
              <w:rPr>
                <w:b/>
                <w:i/>
                <w:color w:val="403152" w:themeColor="accent4" w:themeShade="80"/>
                <w:sz w:val="40"/>
                <w:szCs w:val="40"/>
              </w:rPr>
              <w:t>2.</w:t>
            </w:r>
            <w:r w:rsidR="00575C33" w:rsidRPr="00E8121E">
              <w:rPr>
                <w:b/>
                <w:i/>
                <w:color w:val="403152" w:themeColor="accent4" w:themeShade="80"/>
                <w:sz w:val="40"/>
                <w:szCs w:val="40"/>
              </w:rPr>
              <w:t>S</w:t>
            </w:r>
            <w:r w:rsidR="0041461F" w:rsidRPr="00E8121E">
              <w:rPr>
                <w:b/>
                <w:i/>
                <w:color w:val="403152" w:themeColor="accent4" w:themeShade="80"/>
                <w:sz w:val="40"/>
                <w:szCs w:val="40"/>
              </w:rPr>
              <w:t>OURCE CODE</w:t>
            </w:r>
          </w:p>
        </w:tc>
        <w:tc>
          <w:tcPr>
            <w:tcW w:w="3192" w:type="dxa"/>
            <w:shd w:val="clear" w:color="auto" w:fill="CCC0D9" w:themeFill="accent4" w:themeFillTint="66"/>
          </w:tcPr>
          <w:p w:rsidR="009E4D2A" w:rsidRPr="00575C33" w:rsidRDefault="009E4D2A" w:rsidP="009E4D2A">
            <w:pPr>
              <w:rPr>
                <w:i/>
                <w:color w:val="0070C0"/>
                <w:sz w:val="36"/>
                <w:szCs w:val="36"/>
                <w:u w:val="double"/>
              </w:rPr>
            </w:pPr>
            <w:r w:rsidRPr="00575C33">
              <w:rPr>
                <w:color w:val="000000" w:themeColor="text1"/>
                <w:sz w:val="32"/>
                <w:szCs w:val="32"/>
              </w:rPr>
              <w:t>Source code is visible to the user.</w:t>
            </w:r>
          </w:p>
        </w:tc>
        <w:tc>
          <w:tcPr>
            <w:tcW w:w="3192" w:type="dxa"/>
            <w:shd w:val="clear" w:color="auto" w:fill="CCC0D9" w:themeFill="accent4" w:themeFillTint="66"/>
          </w:tcPr>
          <w:p w:rsidR="009E4D2A" w:rsidRPr="00575C33" w:rsidRDefault="009E4D2A" w:rsidP="009E4D2A">
            <w:pPr>
              <w:rPr>
                <w:i/>
                <w:color w:val="0070C0"/>
                <w:sz w:val="36"/>
                <w:szCs w:val="36"/>
                <w:u w:val="double"/>
              </w:rPr>
            </w:pPr>
            <w:r w:rsidRPr="00575C33">
              <w:rPr>
                <w:color w:val="000000" w:themeColor="text1"/>
                <w:sz w:val="32"/>
                <w:szCs w:val="32"/>
              </w:rPr>
              <w:t>Source code is not visible to the user because its output of server-side is an HTML page.</w:t>
            </w:r>
          </w:p>
        </w:tc>
      </w:tr>
      <w:tr w:rsidR="009E4D2A" w:rsidTr="00E8121E">
        <w:tc>
          <w:tcPr>
            <w:tcW w:w="3192" w:type="dxa"/>
            <w:shd w:val="clear" w:color="auto" w:fill="BFBFBF" w:themeFill="background1" w:themeFillShade="BF"/>
          </w:tcPr>
          <w:p w:rsidR="009E4D2A" w:rsidRPr="00E8121E" w:rsidRDefault="002F7B6A" w:rsidP="009E4D2A">
            <w:pPr>
              <w:rPr>
                <w:b/>
                <w:i/>
                <w:color w:val="31849B" w:themeColor="accent5" w:themeShade="BF"/>
                <w:sz w:val="40"/>
                <w:szCs w:val="40"/>
              </w:rPr>
            </w:pPr>
            <w:r>
              <w:rPr>
                <w:b/>
                <w:i/>
                <w:color w:val="31849B" w:themeColor="accent5" w:themeShade="BF"/>
                <w:sz w:val="40"/>
                <w:szCs w:val="40"/>
              </w:rPr>
              <w:t>3.</w:t>
            </w:r>
            <w:r w:rsidR="0041461F" w:rsidRPr="00E8121E">
              <w:rPr>
                <w:b/>
                <w:i/>
                <w:color w:val="31849B" w:themeColor="accent5" w:themeShade="BF"/>
                <w:sz w:val="40"/>
                <w:szCs w:val="40"/>
              </w:rPr>
              <w:t>SCRIPT RUNNING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9E4D2A" w:rsidRPr="0041461F" w:rsidRDefault="009E4D2A" w:rsidP="009E4D2A">
            <w:p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 xml:space="preserve">It runs on the web browser that is </w:t>
            </w:r>
            <w:r w:rsidR="00575C33" w:rsidRPr="0041461F">
              <w:rPr>
                <w:sz w:val="32"/>
                <w:szCs w:val="32"/>
              </w:rPr>
              <w:t>in user’s computer</w:t>
            </w:r>
          </w:p>
          <w:p w:rsidR="00575C33" w:rsidRDefault="00575C33" w:rsidP="009E4D2A">
            <w:pPr>
              <w:rPr>
                <w:b/>
                <w:i/>
                <w:color w:val="0070C0"/>
                <w:sz w:val="36"/>
                <w:szCs w:val="36"/>
                <w:u w:val="double"/>
              </w:rPr>
            </w:pPr>
            <w:r w:rsidRPr="0041461F">
              <w:rPr>
                <w:sz w:val="32"/>
                <w:szCs w:val="32"/>
              </w:rPr>
              <w:t>(script</w:t>
            </w:r>
            <w:r w:rsidR="0041461F" w:rsidRPr="0041461F">
              <w:rPr>
                <w:sz w:val="32"/>
                <w:szCs w:val="32"/>
              </w:rPr>
              <w:t>s</w:t>
            </w:r>
            <w:r w:rsidRPr="0041461F">
              <w:rPr>
                <w:sz w:val="32"/>
                <w:szCs w:val="32"/>
              </w:rPr>
              <w:t xml:space="preserve"> run</w:t>
            </w:r>
            <w:r w:rsidR="0041461F" w:rsidRPr="0041461F">
              <w:rPr>
                <w:sz w:val="32"/>
                <w:szCs w:val="32"/>
              </w:rPr>
              <w:t xml:space="preserve"> on the client’s browser)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9E4D2A" w:rsidRPr="0041461F" w:rsidRDefault="00575C33" w:rsidP="009E4D2A">
            <w:p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It runs on the web server</w:t>
            </w:r>
            <w:r w:rsidR="0041461F" w:rsidRPr="0041461F">
              <w:rPr>
                <w:sz w:val="32"/>
                <w:szCs w:val="32"/>
              </w:rPr>
              <w:t xml:space="preserve"> to produce a response that is customized for each client’s request</w:t>
            </w:r>
          </w:p>
        </w:tc>
      </w:tr>
      <w:tr w:rsidR="009E4D2A" w:rsidTr="00E8121E">
        <w:tc>
          <w:tcPr>
            <w:tcW w:w="3192" w:type="dxa"/>
            <w:shd w:val="clear" w:color="auto" w:fill="92CDDC" w:themeFill="accent5" w:themeFillTint="99"/>
          </w:tcPr>
          <w:p w:rsidR="009E4D2A" w:rsidRPr="00E8121E" w:rsidRDefault="002F7B6A" w:rsidP="009E4D2A">
            <w:pPr>
              <w:rPr>
                <w:b/>
                <w:i/>
                <w:color w:val="00B050"/>
                <w:sz w:val="40"/>
                <w:szCs w:val="40"/>
              </w:rPr>
            </w:pPr>
            <w:r>
              <w:rPr>
                <w:b/>
                <w:i/>
                <w:color w:val="00B050"/>
                <w:sz w:val="40"/>
                <w:szCs w:val="40"/>
              </w:rPr>
              <w:t>4.</w:t>
            </w:r>
            <w:r w:rsidR="00575C33" w:rsidRPr="00E8121E">
              <w:rPr>
                <w:b/>
                <w:i/>
                <w:color w:val="00B050"/>
                <w:sz w:val="40"/>
                <w:szCs w:val="40"/>
              </w:rPr>
              <w:t>D</w:t>
            </w:r>
            <w:r w:rsidR="0041461F" w:rsidRPr="00E8121E">
              <w:rPr>
                <w:b/>
                <w:i/>
                <w:color w:val="00B050"/>
                <w:sz w:val="40"/>
                <w:szCs w:val="40"/>
              </w:rPr>
              <w:t>EPENDENCY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9E4D2A" w:rsidRPr="0041461F" w:rsidRDefault="00575C33" w:rsidP="009E4D2A">
            <w:p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It depends on the browser and its version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9E4D2A" w:rsidRPr="0041461F" w:rsidRDefault="00575C33" w:rsidP="009E4D2A">
            <w:p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Here any server-side technology can be used &amp; it does not depend on the client</w:t>
            </w:r>
          </w:p>
        </w:tc>
      </w:tr>
      <w:tr w:rsidR="009E4D2A" w:rsidTr="00E8121E">
        <w:tc>
          <w:tcPr>
            <w:tcW w:w="3192" w:type="dxa"/>
            <w:shd w:val="clear" w:color="auto" w:fill="FFC000"/>
          </w:tcPr>
          <w:p w:rsidR="009E4D2A" w:rsidRPr="00E8121E" w:rsidRDefault="002F7B6A" w:rsidP="009E4D2A">
            <w:pPr>
              <w:rPr>
                <w:b/>
                <w:i/>
                <w:color w:val="0070C0"/>
                <w:sz w:val="40"/>
                <w:szCs w:val="40"/>
              </w:rPr>
            </w:pPr>
            <w:r>
              <w:rPr>
                <w:b/>
                <w:i/>
                <w:color w:val="0070C0"/>
                <w:sz w:val="40"/>
                <w:szCs w:val="40"/>
              </w:rPr>
              <w:t>5.</w:t>
            </w:r>
            <w:r w:rsidR="00575C33" w:rsidRPr="00E8121E">
              <w:rPr>
                <w:b/>
                <w:i/>
                <w:color w:val="0070C0"/>
                <w:sz w:val="40"/>
                <w:szCs w:val="40"/>
              </w:rPr>
              <w:t>A</w:t>
            </w:r>
            <w:r w:rsidR="0041461F" w:rsidRPr="00E8121E">
              <w:rPr>
                <w:b/>
                <w:i/>
                <w:color w:val="0070C0"/>
                <w:sz w:val="40"/>
                <w:szCs w:val="40"/>
              </w:rPr>
              <w:t>DVANTAGES</w:t>
            </w:r>
          </w:p>
        </w:tc>
        <w:tc>
          <w:tcPr>
            <w:tcW w:w="3192" w:type="dxa"/>
            <w:shd w:val="clear" w:color="auto" w:fill="FFC000"/>
          </w:tcPr>
          <w:p w:rsidR="009E4D2A" w:rsidRPr="0041461F" w:rsidRDefault="00575C33" w:rsidP="00575C3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Faster response time</w:t>
            </w:r>
          </w:p>
          <w:p w:rsidR="00575C33" w:rsidRDefault="00575C33" w:rsidP="00575C3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More interactive application</w:t>
            </w:r>
          </w:p>
          <w:p w:rsidR="00F44E2A" w:rsidRPr="0041461F" w:rsidRDefault="00F44E2A" w:rsidP="00F44E2A">
            <w:pPr>
              <w:pStyle w:val="ListParagraph"/>
              <w:rPr>
                <w:sz w:val="32"/>
                <w:szCs w:val="32"/>
              </w:rPr>
            </w:pPr>
          </w:p>
        </w:tc>
        <w:tc>
          <w:tcPr>
            <w:tcW w:w="3192" w:type="dxa"/>
            <w:shd w:val="clear" w:color="auto" w:fill="FFC000"/>
          </w:tcPr>
          <w:p w:rsidR="00575C33" w:rsidRPr="0041461F" w:rsidRDefault="00575C33" w:rsidP="00575C3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gramStart"/>
            <w:r w:rsidRPr="0041461F">
              <w:rPr>
                <w:sz w:val="32"/>
                <w:szCs w:val="32"/>
              </w:rPr>
              <w:t>slower</w:t>
            </w:r>
            <w:proofErr w:type="gramEnd"/>
            <w:r w:rsidRPr="0041461F">
              <w:rPr>
                <w:sz w:val="32"/>
                <w:szCs w:val="32"/>
              </w:rPr>
              <w:t xml:space="preserve"> compared to client side.</w:t>
            </w:r>
          </w:p>
          <w:p w:rsidR="009E4D2A" w:rsidRPr="0041461F" w:rsidRDefault="00575C33" w:rsidP="00575C3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Ability to highly customize</w:t>
            </w:r>
          </w:p>
          <w:p w:rsidR="00575C33" w:rsidRPr="0041461F" w:rsidRDefault="00575C33" w:rsidP="00575C3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Response requirements</w:t>
            </w:r>
          </w:p>
          <w:p w:rsidR="00F44E2A" w:rsidRPr="00F44E2A" w:rsidRDefault="00575C33" w:rsidP="00F44E2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lastRenderedPageBreak/>
              <w:t>Access rights based on the user</w:t>
            </w:r>
          </w:p>
        </w:tc>
      </w:tr>
      <w:tr w:rsidR="009E4D2A" w:rsidTr="00E8121E">
        <w:tc>
          <w:tcPr>
            <w:tcW w:w="3192" w:type="dxa"/>
            <w:shd w:val="clear" w:color="auto" w:fill="FFFF00"/>
          </w:tcPr>
          <w:p w:rsidR="009E4D2A" w:rsidRPr="00E8121E" w:rsidRDefault="002F7B6A" w:rsidP="009E4D2A">
            <w:pPr>
              <w:rPr>
                <w:b/>
                <w:i/>
                <w:color w:val="237330"/>
                <w:sz w:val="40"/>
                <w:szCs w:val="40"/>
              </w:rPr>
            </w:pPr>
            <w:r>
              <w:rPr>
                <w:b/>
                <w:i/>
                <w:color w:val="237330"/>
                <w:sz w:val="40"/>
                <w:szCs w:val="40"/>
              </w:rPr>
              <w:lastRenderedPageBreak/>
              <w:t>6.</w:t>
            </w:r>
            <w:r w:rsidR="0041461F" w:rsidRPr="00E8121E">
              <w:rPr>
                <w:b/>
                <w:i/>
                <w:color w:val="237330"/>
                <w:sz w:val="40"/>
                <w:szCs w:val="40"/>
              </w:rPr>
              <w:t>SECURITY</w:t>
            </w:r>
          </w:p>
        </w:tc>
        <w:tc>
          <w:tcPr>
            <w:tcW w:w="3192" w:type="dxa"/>
            <w:shd w:val="clear" w:color="auto" w:fill="FFFF00"/>
          </w:tcPr>
          <w:p w:rsidR="009E4D2A" w:rsidRDefault="00575C33" w:rsidP="009E4D2A">
            <w:p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It does not provide security for data</w:t>
            </w:r>
            <w:r w:rsidR="00F44E2A">
              <w:rPr>
                <w:sz w:val="32"/>
                <w:szCs w:val="32"/>
              </w:rPr>
              <w:t>.</w:t>
            </w:r>
          </w:p>
          <w:p w:rsidR="00F44E2A" w:rsidRPr="0041461F" w:rsidRDefault="00F44E2A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These scripts don’t stay hidden from any random client’s end.</w:t>
            </w:r>
          </w:p>
        </w:tc>
        <w:tc>
          <w:tcPr>
            <w:tcW w:w="3192" w:type="dxa"/>
            <w:shd w:val="clear" w:color="auto" w:fill="FFFF00"/>
          </w:tcPr>
          <w:p w:rsidR="009E4D2A" w:rsidRPr="0041461F" w:rsidRDefault="00575C33" w:rsidP="009E4D2A">
            <w:pPr>
              <w:rPr>
                <w:sz w:val="32"/>
                <w:szCs w:val="32"/>
              </w:rPr>
            </w:pPr>
            <w:r w:rsidRPr="0041461F">
              <w:rPr>
                <w:sz w:val="32"/>
                <w:szCs w:val="32"/>
              </w:rPr>
              <w:t>It provides more security for data</w:t>
            </w:r>
            <w:r w:rsidR="00F44E2A">
              <w:rPr>
                <w:sz w:val="32"/>
                <w:szCs w:val="32"/>
              </w:rPr>
              <w:t xml:space="preserve">. </w:t>
            </w:r>
            <w:proofErr w:type="gramStart"/>
            <w:r w:rsidR="00F44E2A">
              <w:rPr>
                <w:sz w:val="32"/>
                <w:szCs w:val="32"/>
              </w:rPr>
              <w:t>scripts</w:t>
            </w:r>
            <w:proofErr w:type="gramEnd"/>
            <w:r w:rsidR="00F44E2A">
              <w:rPr>
                <w:sz w:val="32"/>
                <w:szCs w:val="32"/>
              </w:rPr>
              <w:t xml:space="preserve"> of the server-side stay hidden from any random clients.</w:t>
            </w:r>
          </w:p>
        </w:tc>
      </w:tr>
      <w:tr w:rsidR="00F44E2A" w:rsidTr="00E8121E">
        <w:tc>
          <w:tcPr>
            <w:tcW w:w="3192" w:type="dxa"/>
            <w:shd w:val="clear" w:color="auto" w:fill="92CDDC" w:themeFill="accent5" w:themeFillTint="99"/>
          </w:tcPr>
          <w:p w:rsidR="00F44E2A" w:rsidRPr="00E8121E" w:rsidRDefault="002F7B6A" w:rsidP="009E4D2A">
            <w:pPr>
              <w:rPr>
                <w:b/>
                <w:i/>
                <w:color w:val="E36C0A" w:themeColor="accent6" w:themeShade="BF"/>
                <w:sz w:val="40"/>
                <w:szCs w:val="40"/>
              </w:rPr>
            </w:pPr>
            <w:r>
              <w:rPr>
                <w:b/>
                <w:i/>
                <w:color w:val="E36C0A" w:themeColor="accent6" w:themeShade="BF"/>
                <w:sz w:val="40"/>
                <w:szCs w:val="40"/>
              </w:rPr>
              <w:t>7.</w:t>
            </w:r>
            <w:r w:rsidR="00F44E2A" w:rsidRPr="00E8121E">
              <w:rPr>
                <w:b/>
                <w:i/>
                <w:color w:val="E36C0A" w:themeColor="accent6" w:themeShade="BF"/>
                <w:sz w:val="40"/>
                <w:szCs w:val="40"/>
              </w:rPr>
              <w:t>ACCESS TO VARIOUS FILES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F44E2A" w:rsidRPr="0041461F" w:rsidRDefault="00F44E2A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access to the files that exist in a web server</w:t>
            </w:r>
            <w:r w:rsidR="00253F81">
              <w:rPr>
                <w:sz w:val="32"/>
                <w:szCs w:val="32"/>
              </w:rPr>
              <w:t>.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F44E2A" w:rsidRPr="0041461F" w:rsidRDefault="00F44E2A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 complete access to all the files present in any web server.</w:t>
            </w:r>
          </w:p>
        </w:tc>
      </w:tr>
      <w:tr w:rsidR="002F7B6A" w:rsidTr="00253F81">
        <w:tc>
          <w:tcPr>
            <w:tcW w:w="3192" w:type="dxa"/>
            <w:shd w:val="clear" w:color="auto" w:fill="FABF8F" w:themeFill="accent6" w:themeFillTint="99"/>
          </w:tcPr>
          <w:p w:rsidR="002F7B6A" w:rsidRPr="00253F81" w:rsidRDefault="002F7B6A" w:rsidP="009E4D2A">
            <w:pPr>
              <w:rPr>
                <w:b/>
                <w:i/>
                <w:color w:val="FF0000"/>
                <w:sz w:val="40"/>
                <w:szCs w:val="40"/>
              </w:rPr>
            </w:pPr>
            <w:r w:rsidRPr="00253F81">
              <w:rPr>
                <w:b/>
                <w:i/>
                <w:color w:val="FF0000"/>
                <w:sz w:val="40"/>
                <w:szCs w:val="40"/>
              </w:rPr>
              <w:t>8.RESPONSE TIME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2F7B6A" w:rsidRPr="002F7B6A" w:rsidRDefault="002F7B6A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FASTER client side scripts are processed on the user’s local computer</w:t>
            </w:r>
            <w:r w:rsidR="00253F81">
              <w:rPr>
                <w:sz w:val="32"/>
                <w:szCs w:val="32"/>
              </w:rPr>
              <w:t>.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2F7B6A" w:rsidRDefault="002F7B6A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SLOWER because server side scripts processed on the remote computer.</w:t>
            </w:r>
          </w:p>
        </w:tc>
      </w:tr>
      <w:tr w:rsidR="00253F81" w:rsidTr="00253F81">
        <w:tc>
          <w:tcPr>
            <w:tcW w:w="3192" w:type="dxa"/>
            <w:shd w:val="clear" w:color="auto" w:fill="76923C" w:themeFill="accent3" w:themeFillShade="BF"/>
          </w:tcPr>
          <w:p w:rsidR="00253F81" w:rsidRPr="00253F81" w:rsidRDefault="00253F81" w:rsidP="009E4D2A">
            <w:pPr>
              <w:rPr>
                <w:b/>
                <w:i/>
                <w:color w:val="C2D69B" w:themeColor="accent3" w:themeTint="99"/>
                <w:sz w:val="40"/>
                <w:szCs w:val="40"/>
              </w:rPr>
            </w:pPr>
            <w:r w:rsidRPr="00253F81">
              <w:rPr>
                <w:b/>
                <w:i/>
                <w:color w:val="C2D69B" w:themeColor="accent3" w:themeTint="99"/>
                <w:sz w:val="40"/>
                <w:szCs w:val="40"/>
              </w:rPr>
              <w:t>9.LOAD ON SERVER</w:t>
            </w:r>
          </w:p>
        </w:tc>
        <w:tc>
          <w:tcPr>
            <w:tcW w:w="3192" w:type="dxa"/>
            <w:shd w:val="clear" w:color="auto" w:fill="76923C" w:themeFill="accent3" w:themeFillShade="BF"/>
          </w:tcPr>
          <w:p w:rsidR="00253F81" w:rsidRDefault="00253F81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reduces load on processing unit of the server.</w:t>
            </w:r>
          </w:p>
        </w:tc>
        <w:tc>
          <w:tcPr>
            <w:tcW w:w="3192" w:type="dxa"/>
            <w:shd w:val="clear" w:color="auto" w:fill="76923C" w:themeFill="accent3" w:themeFillShade="BF"/>
          </w:tcPr>
          <w:p w:rsidR="00253F81" w:rsidRDefault="00253F81" w:rsidP="009E4D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surge processing load on the server.</w:t>
            </w:r>
          </w:p>
        </w:tc>
      </w:tr>
      <w:tr w:rsidR="00575C33" w:rsidTr="00E8121E">
        <w:tc>
          <w:tcPr>
            <w:tcW w:w="3192" w:type="dxa"/>
            <w:shd w:val="clear" w:color="auto" w:fill="00B050"/>
          </w:tcPr>
          <w:p w:rsidR="00575C33" w:rsidRPr="00E8121E" w:rsidRDefault="002F7B6A" w:rsidP="009E4D2A">
            <w:pPr>
              <w:rPr>
                <w:b/>
                <w:i/>
                <w:color w:val="002060"/>
                <w:sz w:val="40"/>
                <w:szCs w:val="40"/>
              </w:rPr>
            </w:pPr>
            <w:r>
              <w:rPr>
                <w:b/>
                <w:i/>
                <w:color w:val="002060"/>
                <w:sz w:val="40"/>
                <w:szCs w:val="40"/>
              </w:rPr>
              <w:t>8.</w:t>
            </w:r>
            <w:r w:rsidR="0041461F" w:rsidRPr="00E8121E">
              <w:rPr>
                <w:b/>
                <w:i/>
                <w:color w:val="002060"/>
                <w:sz w:val="40"/>
                <w:szCs w:val="40"/>
              </w:rPr>
              <w:t>EXAMPLE PROGRAMMING LANGUAGES</w:t>
            </w:r>
          </w:p>
        </w:tc>
        <w:tc>
          <w:tcPr>
            <w:tcW w:w="3192" w:type="dxa"/>
            <w:shd w:val="clear" w:color="auto" w:fill="00B050"/>
          </w:tcPr>
          <w:p w:rsidR="00575C33" w:rsidRPr="0041461F" w:rsidRDefault="0041461F" w:rsidP="009E4D2A">
            <w:pPr>
              <w:rPr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HTML</w:t>
            </w:r>
            <w:r w:rsidRPr="0041461F">
              <w:rPr>
                <w:sz w:val="32"/>
                <w:szCs w:val="32"/>
              </w:rPr>
              <w:t>-Hyper Text Markup Language.</w:t>
            </w:r>
          </w:p>
          <w:p w:rsidR="0041461F" w:rsidRPr="0041461F" w:rsidRDefault="0041461F" w:rsidP="009E4D2A">
            <w:pPr>
              <w:rPr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CSS</w:t>
            </w:r>
            <w:r w:rsidRPr="0041461F">
              <w:rPr>
                <w:sz w:val="32"/>
                <w:szCs w:val="32"/>
              </w:rPr>
              <w:t>-Cascading Style Sheet.</w:t>
            </w:r>
          </w:p>
          <w:p w:rsidR="0041461F" w:rsidRDefault="0041461F" w:rsidP="009E4D2A">
            <w:pPr>
              <w:rPr>
                <w:b/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Java Script</w:t>
            </w:r>
          </w:p>
          <w:p w:rsidR="00F44E2A" w:rsidRDefault="00F44E2A" w:rsidP="009E4D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VB Script</w:t>
            </w:r>
          </w:p>
          <w:p w:rsidR="00F44E2A" w:rsidRPr="0041461F" w:rsidRDefault="00F44E2A" w:rsidP="009E4D2A">
            <w:pPr>
              <w:rPr>
                <w:b/>
                <w:sz w:val="32"/>
                <w:szCs w:val="32"/>
              </w:rPr>
            </w:pPr>
          </w:p>
          <w:p w:rsidR="0041461F" w:rsidRPr="0041461F" w:rsidRDefault="0041461F" w:rsidP="009E4D2A">
            <w:pPr>
              <w:rPr>
                <w:b/>
                <w:sz w:val="32"/>
                <w:szCs w:val="32"/>
              </w:rPr>
            </w:pPr>
          </w:p>
        </w:tc>
        <w:tc>
          <w:tcPr>
            <w:tcW w:w="3192" w:type="dxa"/>
            <w:shd w:val="clear" w:color="auto" w:fill="00B050"/>
          </w:tcPr>
          <w:p w:rsidR="00575C33" w:rsidRDefault="0041461F" w:rsidP="009E4D2A">
            <w:pPr>
              <w:rPr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PHP</w:t>
            </w:r>
            <w:r>
              <w:rPr>
                <w:sz w:val="32"/>
                <w:szCs w:val="32"/>
              </w:rPr>
              <w:t>-</w:t>
            </w:r>
          </w:p>
          <w:p w:rsidR="0041461F" w:rsidRPr="0041461F" w:rsidRDefault="0041461F" w:rsidP="009E4D2A">
            <w:pPr>
              <w:rPr>
                <w:b/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Python</w:t>
            </w:r>
            <w:r w:rsidR="00F44E2A">
              <w:rPr>
                <w:b/>
                <w:sz w:val="32"/>
                <w:szCs w:val="32"/>
              </w:rPr>
              <w:t>,</w:t>
            </w:r>
          </w:p>
          <w:p w:rsidR="0041461F" w:rsidRPr="0041461F" w:rsidRDefault="0041461F" w:rsidP="009E4D2A">
            <w:pPr>
              <w:rPr>
                <w:b/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Java</w:t>
            </w:r>
            <w:r w:rsidR="00F44E2A">
              <w:rPr>
                <w:b/>
                <w:sz w:val="32"/>
                <w:szCs w:val="32"/>
              </w:rPr>
              <w:t>,</w:t>
            </w:r>
          </w:p>
          <w:p w:rsidR="0041461F" w:rsidRPr="0041461F" w:rsidRDefault="0041461F" w:rsidP="009E4D2A">
            <w:pPr>
              <w:rPr>
                <w:b/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Ruby</w:t>
            </w:r>
            <w:r w:rsidR="00F44E2A">
              <w:rPr>
                <w:b/>
                <w:sz w:val="32"/>
                <w:szCs w:val="32"/>
              </w:rPr>
              <w:t xml:space="preserve"> on Rails,</w:t>
            </w:r>
          </w:p>
          <w:p w:rsidR="00F44E2A" w:rsidRDefault="0041461F" w:rsidP="009E4D2A">
            <w:pPr>
              <w:rPr>
                <w:b/>
                <w:sz w:val="32"/>
                <w:szCs w:val="32"/>
              </w:rPr>
            </w:pPr>
            <w:r w:rsidRPr="0041461F">
              <w:rPr>
                <w:b/>
                <w:sz w:val="32"/>
                <w:szCs w:val="32"/>
              </w:rPr>
              <w:t>Node</w:t>
            </w:r>
            <w:r w:rsidR="00F44E2A">
              <w:rPr>
                <w:b/>
                <w:sz w:val="32"/>
                <w:szCs w:val="32"/>
              </w:rPr>
              <w:t>.</w:t>
            </w:r>
            <w:r w:rsidRPr="0041461F">
              <w:rPr>
                <w:b/>
                <w:sz w:val="32"/>
                <w:szCs w:val="32"/>
              </w:rPr>
              <w:t>js</w:t>
            </w:r>
            <w:r w:rsidR="00F44E2A">
              <w:rPr>
                <w:b/>
                <w:sz w:val="32"/>
                <w:szCs w:val="32"/>
              </w:rPr>
              <w:t>,</w:t>
            </w:r>
          </w:p>
          <w:p w:rsidR="00F44E2A" w:rsidRDefault="00F44E2A" w:rsidP="009E4D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Perl,</w:t>
            </w:r>
          </w:p>
          <w:p w:rsidR="00F44E2A" w:rsidRDefault="00F44E2A" w:rsidP="009E4D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Asp,</w:t>
            </w:r>
          </w:p>
          <w:p w:rsidR="00F44E2A" w:rsidRDefault="00F44E2A" w:rsidP="009E4D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ColdFusion.</w:t>
            </w:r>
          </w:p>
          <w:p w:rsidR="00F44E2A" w:rsidRPr="0041461F" w:rsidRDefault="00F44E2A" w:rsidP="009E4D2A">
            <w:pPr>
              <w:rPr>
                <w:sz w:val="32"/>
                <w:szCs w:val="32"/>
              </w:rPr>
            </w:pPr>
          </w:p>
        </w:tc>
      </w:tr>
    </w:tbl>
    <w:p w:rsidR="009E4D2A" w:rsidRDefault="009E4D2A" w:rsidP="009E4D2A">
      <w:pPr>
        <w:rPr>
          <w:b/>
          <w:i/>
          <w:color w:val="0070C0"/>
          <w:sz w:val="36"/>
          <w:szCs w:val="36"/>
          <w:u w:val="double"/>
        </w:rPr>
      </w:pPr>
    </w:p>
    <w:p w:rsidR="00766AB0" w:rsidRDefault="00766AB0"/>
    <w:sectPr w:rsidR="00766AB0" w:rsidSect="0076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D485D"/>
    <w:multiLevelType w:val="hybridMultilevel"/>
    <w:tmpl w:val="36D2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D2A"/>
    <w:rsid w:val="00253F81"/>
    <w:rsid w:val="002F7B6A"/>
    <w:rsid w:val="0041461F"/>
    <w:rsid w:val="00575C33"/>
    <w:rsid w:val="00766AB0"/>
    <w:rsid w:val="009E4D2A"/>
    <w:rsid w:val="00E8121E"/>
    <w:rsid w:val="00F4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D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2023-06-06T12:11:00Z</dcterms:created>
  <dcterms:modified xsi:type="dcterms:W3CDTF">2023-06-06T13:26:00Z</dcterms:modified>
</cp:coreProperties>
</file>