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C10" w:rsidRDefault="000C7D24"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Elephant" w:eastAsia="Times New Roman" w:hAnsi="Elephant" w:cs="Times New Roman"/>
          <w:color w:val="374151"/>
          <w:sz w:val="40"/>
          <w:szCs w:val="40"/>
        </w:rPr>
      </w:pPr>
      <w:r>
        <w:rPr>
          <w:rFonts w:ascii="Elephant" w:eastAsia="Times New Roman" w:hAnsi="Elephant" w:cs="Times New Roman"/>
          <w:color w:val="374151"/>
          <w:sz w:val="40"/>
          <w:szCs w:val="40"/>
        </w:rPr>
        <w:t>FLOOD MONITORING AND EARLY WARNING</w:t>
      </w:r>
    </w:p>
    <w:p w:rsidR="00377C10" w:rsidRDefault="00377C10"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Elephant" w:eastAsia="Times New Roman" w:hAnsi="Elephant" w:cs="Times New Roman"/>
          <w:color w:val="374151"/>
        </w:rPr>
      </w:pPr>
      <w:r>
        <w:rPr>
          <w:rFonts w:ascii="Elephant" w:eastAsia="Times New Roman" w:hAnsi="Elephant" w:cs="Times New Roman"/>
          <w:color w:val="374151"/>
          <w:sz w:val="40"/>
          <w:szCs w:val="40"/>
        </w:rPr>
        <w:t xml:space="preserve">                  </w:t>
      </w:r>
      <w:r w:rsidR="001D2FA8">
        <w:rPr>
          <w:rFonts w:ascii="Elephant" w:eastAsia="Times New Roman" w:hAnsi="Elephant" w:cs="Times New Roman"/>
          <w:color w:val="374151"/>
          <w:sz w:val="40"/>
          <w:szCs w:val="40"/>
        </w:rPr>
        <w:t xml:space="preserve">   </w:t>
      </w:r>
      <w:r>
        <w:rPr>
          <w:rFonts w:ascii="Elephant" w:eastAsia="Times New Roman" w:hAnsi="Elephant" w:cs="Times New Roman"/>
          <w:color w:val="374151"/>
          <w:sz w:val="40"/>
          <w:szCs w:val="40"/>
        </w:rPr>
        <w:t xml:space="preserve">   </w:t>
      </w:r>
      <w:proofErr w:type="gramStart"/>
      <w:r>
        <w:rPr>
          <w:rFonts w:ascii="Elephant" w:eastAsia="Times New Roman" w:hAnsi="Elephant" w:cs="Times New Roman"/>
          <w:color w:val="374151"/>
        </w:rPr>
        <w:t>610221106022 :</w:t>
      </w:r>
      <w:proofErr w:type="gramEnd"/>
      <w:r>
        <w:rPr>
          <w:rFonts w:ascii="Elephant" w:eastAsia="Times New Roman" w:hAnsi="Elephant" w:cs="Times New Roman"/>
          <w:color w:val="374151"/>
        </w:rPr>
        <w:t xml:space="preserve"> RAMYA.S</w:t>
      </w:r>
    </w:p>
    <w:p w:rsidR="00377C10" w:rsidRDefault="00377C10"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Elephant" w:eastAsia="Times New Roman" w:hAnsi="Elephant" w:cs="Times New Roman"/>
          <w:color w:val="374151"/>
          <w:sz w:val="24"/>
          <w:szCs w:val="24"/>
        </w:rPr>
      </w:pPr>
      <w:r>
        <w:rPr>
          <w:rFonts w:ascii="Elephant" w:eastAsia="Times New Roman" w:hAnsi="Elephant" w:cs="Times New Roman"/>
          <w:color w:val="374151"/>
        </w:rPr>
        <w:t xml:space="preserve">                            </w:t>
      </w:r>
      <w:r w:rsidR="001D2FA8">
        <w:rPr>
          <w:rFonts w:ascii="Elephant" w:eastAsia="Times New Roman" w:hAnsi="Elephant" w:cs="Times New Roman"/>
          <w:color w:val="374151"/>
        </w:rPr>
        <w:t xml:space="preserve">     </w:t>
      </w:r>
      <w:r>
        <w:rPr>
          <w:rFonts w:ascii="Elephant" w:eastAsia="Times New Roman" w:hAnsi="Elephant" w:cs="Times New Roman"/>
          <w:color w:val="374151"/>
        </w:rPr>
        <w:t xml:space="preserve">     </w:t>
      </w:r>
      <w:r>
        <w:rPr>
          <w:rFonts w:ascii="Elephant" w:eastAsia="Times New Roman" w:hAnsi="Elephant" w:cs="Times New Roman"/>
          <w:color w:val="374151"/>
          <w:sz w:val="24"/>
          <w:szCs w:val="24"/>
        </w:rPr>
        <w:t xml:space="preserve">Phase 5 submission </w:t>
      </w:r>
      <w:proofErr w:type="spellStart"/>
      <w:r>
        <w:rPr>
          <w:rFonts w:ascii="Elephant" w:eastAsia="Times New Roman" w:hAnsi="Elephant" w:cs="Times New Roman"/>
          <w:color w:val="374151"/>
          <w:sz w:val="24"/>
          <w:szCs w:val="24"/>
        </w:rPr>
        <w:t>doucument</w:t>
      </w:r>
      <w:proofErr w:type="spellEnd"/>
    </w:p>
    <w:p w:rsidR="00377C10" w:rsidRDefault="00377C10"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C45911" w:themeColor="accent2" w:themeShade="BF"/>
          <w:sz w:val="32"/>
          <w:szCs w:val="32"/>
        </w:rPr>
      </w:pPr>
      <w:r>
        <w:rPr>
          <w:rFonts w:ascii="Times New Roman" w:eastAsia="Times New Roman" w:hAnsi="Times New Roman" w:cs="Times New Roman"/>
          <w:color w:val="374151"/>
          <w:sz w:val="32"/>
          <w:szCs w:val="32"/>
        </w:rPr>
        <w:t xml:space="preserve">Project </w:t>
      </w:r>
      <w:proofErr w:type="gramStart"/>
      <w:r>
        <w:rPr>
          <w:rFonts w:ascii="Times New Roman" w:eastAsia="Times New Roman" w:hAnsi="Times New Roman" w:cs="Times New Roman"/>
          <w:color w:val="374151"/>
          <w:sz w:val="32"/>
          <w:szCs w:val="32"/>
        </w:rPr>
        <w:t>Title :</w:t>
      </w:r>
      <w:proofErr w:type="gramEnd"/>
      <w:r>
        <w:rPr>
          <w:rFonts w:ascii="Times New Roman" w:eastAsia="Times New Roman" w:hAnsi="Times New Roman" w:cs="Times New Roman"/>
          <w:color w:val="374151"/>
          <w:sz w:val="32"/>
          <w:szCs w:val="32"/>
        </w:rPr>
        <w:t xml:space="preserve"> </w:t>
      </w:r>
      <w:r>
        <w:rPr>
          <w:rFonts w:ascii="Times New Roman" w:eastAsia="Times New Roman" w:hAnsi="Times New Roman" w:cs="Times New Roman"/>
          <w:color w:val="C45911" w:themeColor="accent2" w:themeShade="BF"/>
          <w:sz w:val="32"/>
          <w:szCs w:val="32"/>
        </w:rPr>
        <w:t>Flood Monitoring And Early Warning</w:t>
      </w:r>
    </w:p>
    <w:p w:rsidR="00377C10" w:rsidRDefault="00377C10"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00B0F0"/>
          <w:sz w:val="32"/>
          <w:szCs w:val="32"/>
        </w:rPr>
      </w:pPr>
      <w:r>
        <w:rPr>
          <w:rFonts w:ascii="Times New Roman" w:eastAsia="Times New Roman" w:hAnsi="Times New Roman" w:cs="Times New Roman"/>
          <w:color w:val="000000" w:themeColor="text1"/>
          <w:sz w:val="32"/>
          <w:szCs w:val="32"/>
        </w:rPr>
        <w:t xml:space="preserve">Phase </w:t>
      </w:r>
      <w:proofErr w:type="gramStart"/>
      <w:r>
        <w:rPr>
          <w:rFonts w:ascii="Times New Roman" w:eastAsia="Times New Roman" w:hAnsi="Times New Roman" w:cs="Times New Roman"/>
          <w:color w:val="000000" w:themeColor="text1"/>
          <w:sz w:val="32"/>
          <w:szCs w:val="32"/>
        </w:rPr>
        <w:t>5 :</w:t>
      </w:r>
      <w:proofErr w:type="gramEnd"/>
      <w:r>
        <w:rPr>
          <w:rFonts w:ascii="Times New Roman" w:eastAsia="Times New Roman" w:hAnsi="Times New Roman" w:cs="Times New Roman"/>
          <w:color w:val="000000" w:themeColor="text1"/>
          <w:sz w:val="32"/>
          <w:szCs w:val="32"/>
        </w:rPr>
        <w:t xml:space="preserve"> </w:t>
      </w:r>
      <w:r>
        <w:rPr>
          <w:rFonts w:ascii="Times New Roman" w:eastAsia="Times New Roman" w:hAnsi="Times New Roman" w:cs="Times New Roman"/>
          <w:color w:val="00B0F0"/>
          <w:sz w:val="32"/>
          <w:szCs w:val="32"/>
        </w:rPr>
        <w:t>Project Documentation</w:t>
      </w:r>
      <w:r w:rsidR="001D2FA8">
        <w:rPr>
          <w:rFonts w:ascii="Times New Roman" w:eastAsia="Times New Roman" w:hAnsi="Times New Roman" w:cs="Times New Roman"/>
          <w:color w:val="00B0F0"/>
          <w:sz w:val="32"/>
          <w:szCs w:val="32"/>
        </w:rPr>
        <w:t xml:space="preserve"> &amp; Submission</w:t>
      </w:r>
    </w:p>
    <w:p w:rsidR="001D2FA8" w:rsidRDefault="001D2FA8"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7030A0"/>
          <w:sz w:val="32"/>
          <w:szCs w:val="32"/>
        </w:rPr>
      </w:pPr>
      <w:proofErr w:type="gramStart"/>
      <w:r>
        <w:rPr>
          <w:rFonts w:ascii="Times New Roman" w:eastAsia="Times New Roman" w:hAnsi="Times New Roman" w:cs="Times New Roman"/>
          <w:color w:val="000000" w:themeColor="text1"/>
          <w:sz w:val="32"/>
          <w:szCs w:val="32"/>
        </w:rPr>
        <w:t>Topic :</w:t>
      </w:r>
      <w:proofErr w:type="gramEnd"/>
      <w:r>
        <w:rPr>
          <w:rFonts w:ascii="Times New Roman" w:eastAsia="Times New Roman" w:hAnsi="Times New Roman" w:cs="Times New Roman"/>
          <w:color w:val="000000" w:themeColor="text1"/>
          <w:sz w:val="32"/>
          <w:szCs w:val="32"/>
        </w:rPr>
        <w:t xml:space="preserve"> </w:t>
      </w:r>
      <w:r>
        <w:rPr>
          <w:rFonts w:ascii="Times New Roman" w:eastAsia="Times New Roman" w:hAnsi="Times New Roman" w:cs="Times New Roman"/>
          <w:color w:val="7030A0"/>
          <w:sz w:val="32"/>
          <w:szCs w:val="32"/>
        </w:rPr>
        <w:t>In this section you will document the complete project and prepare it for submission</w:t>
      </w:r>
    </w:p>
    <w:p w:rsidR="001D2FA8" w:rsidRPr="001D2FA8" w:rsidRDefault="001D2FA8"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000000" w:themeColor="text1"/>
          <w:sz w:val="36"/>
          <w:szCs w:val="36"/>
        </w:rPr>
      </w:pPr>
      <w:proofErr w:type="gramStart"/>
      <w:r>
        <w:rPr>
          <w:rFonts w:ascii="Times New Roman" w:eastAsia="Times New Roman" w:hAnsi="Times New Roman" w:cs="Times New Roman"/>
          <w:color w:val="000000" w:themeColor="text1"/>
          <w:sz w:val="36"/>
          <w:szCs w:val="36"/>
        </w:rPr>
        <w:t>Introduction :</w:t>
      </w:r>
      <w:proofErr w:type="gramEnd"/>
    </w:p>
    <w:p w:rsidR="0098480B" w:rsidRPr="001D2FA8" w:rsidRDefault="0098480B" w:rsidP="001D2FA8">
      <w:pPr>
        <w:pBdr>
          <w:top w:val="single" w:sz="2" w:space="0" w:color="D9D9E3"/>
          <w:left w:val="single" w:sz="2" w:space="1" w:color="D9D9E3"/>
          <w:bottom w:val="single" w:sz="2" w:space="0" w:color="D9D9E3"/>
          <w:right w:val="single" w:sz="2" w:space="0" w:color="D9D9E3"/>
        </w:pBdr>
        <w:shd w:val="clear" w:color="auto" w:fill="F7F7F8"/>
        <w:spacing w:after="300" w:line="240" w:lineRule="auto"/>
        <w:rPr>
          <w:rFonts w:ascii="BankGothic Lt BT" w:eastAsia="Times New Roman" w:hAnsi="BankGothic Lt BT" w:cs="Times New Roman"/>
          <w:color w:val="374151"/>
          <w:sz w:val="32"/>
          <w:szCs w:val="32"/>
        </w:rPr>
      </w:pPr>
      <w:r w:rsidRPr="001D2FA8">
        <w:rPr>
          <w:rFonts w:ascii="Cambria Math" w:eastAsia="Times New Roman" w:hAnsi="Cambria Math" w:cs="Times New Roman"/>
          <w:color w:val="374151"/>
          <w:sz w:val="32"/>
          <w:szCs w:val="32"/>
        </w:rPr>
        <w:t>Flood monitoring and early warning systems are essential components of disaster management aimed at reducing the risks associated with flooding. These systems involve the use of various technologies, data collection methods, and communication networks to anticipate, monitor, and forecast potential floods. The primary goal is to provide timely and accurate information to communities, governments, and relevant authorities to mitigate the impact of flooding and save lives</w:t>
      </w:r>
      <w:r w:rsidRPr="001D2FA8">
        <w:rPr>
          <w:rFonts w:ascii="BankGothic Lt BT" w:eastAsia="Times New Roman" w:hAnsi="BankGothic Lt BT" w:cs="Times New Roman"/>
          <w:color w:val="374151"/>
          <w:sz w:val="32"/>
          <w:szCs w:val="32"/>
        </w:rPr>
        <w:t>.</w:t>
      </w:r>
    </w:p>
    <w:p w:rsidR="0098480B" w:rsidRPr="001D2FA8" w:rsidRDefault="0098480B" w:rsidP="001D2FA8">
      <w:pPr>
        <w:pBdr>
          <w:top w:val="single" w:sz="2" w:space="0" w:color="D9D9E3"/>
          <w:left w:val="single" w:sz="2" w:space="1"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sz w:val="36"/>
          <w:szCs w:val="36"/>
        </w:rPr>
      </w:pPr>
      <w:r w:rsidRPr="001D2FA8">
        <w:rPr>
          <w:rFonts w:ascii="Times New Roman" w:eastAsia="Times New Roman" w:hAnsi="Times New Roman" w:cs="Times New Roman"/>
          <w:b/>
          <w:bCs/>
          <w:sz w:val="36"/>
          <w:szCs w:val="36"/>
        </w:rPr>
        <w:t>Importance of Flood Monitoring and Early Warning:</w:t>
      </w:r>
    </w:p>
    <w:p w:rsidR="0098480B" w:rsidRPr="001D2FA8" w:rsidRDefault="0098480B" w:rsidP="001D2FA8">
      <w:pPr>
        <w:pBdr>
          <w:top w:val="single" w:sz="2" w:space="0" w:color="D9D9E3"/>
          <w:left w:val="single" w:sz="2" w:space="1"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sz w:val="30"/>
          <w:szCs w:val="30"/>
        </w:rPr>
      </w:pPr>
      <w:proofErr w:type="gramStart"/>
      <w:r w:rsidRPr="001D2FA8">
        <w:rPr>
          <w:rFonts w:ascii="Times New Roman" w:eastAsia="Times New Roman" w:hAnsi="Times New Roman" w:cs="Times New Roman"/>
          <w:b/>
          <w:bCs/>
          <w:sz w:val="32"/>
          <w:szCs w:val="32"/>
        </w:rPr>
        <w:t>Introduction :</w:t>
      </w:r>
      <w:proofErr w:type="gramEnd"/>
      <w:r w:rsidRPr="001D2FA8">
        <w:rPr>
          <w:rFonts w:ascii="Times New Roman" w:eastAsia="Times New Roman" w:hAnsi="Times New Roman" w:cs="Times New Roman"/>
          <w:b/>
          <w:bCs/>
          <w:sz w:val="30"/>
          <w:szCs w:val="30"/>
        </w:rPr>
        <w:t xml:space="preserve">      </w:t>
      </w:r>
    </w:p>
    <w:p w:rsidR="00D32BA1" w:rsidRDefault="0098480B" w:rsidP="00D32BA1">
      <w:pPr>
        <w:pBdr>
          <w:top w:val="single" w:sz="2" w:space="0" w:color="D9D9E3"/>
          <w:left w:val="single" w:sz="2" w:space="1" w:color="D9D9E3"/>
          <w:bottom w:val="single" w:sz="2" w:space="0" w:color="D9D9E3"/>
          <w:right w:val="single" w:sz="2" w:space="0" w:color="D9D9E3"/>
        </w:pBdr>
        <w:shd w:val="clear" w:color="auto" w:fill="F7F7F8"/>
        <w:spacing w:before="100" w:beforeAutospacing="1" w:after="100" w:afterAutospacing="1" w:line="240" w:lineRule="auto"/>
        <w:outlineLvl w:val="2"/>
      </w:pPr>
      <w:r>
        <w:rPr>
          <w:rFonts w:ascii="Segoe UI" w:eastAsia="Times New Roman" w:hAnsi="Segoe UI" w:cs="Segoe UI"/>
          <w:b/>
          <w:bCs/>
          <w:sz w:val="30"/>
          <w:szCs w:val="30"/>
        </w:rPr>
        <w:t xml:space="preserve">                 </w:t>
      </w:r>
      <w:r w:rsidRPr="001D2FA8">
        <w:rPr>
          <w:rFonts w:ascii="Cambria Math" w:hAnsi="Cambria Math"/>
          <w:sz w:val="32"/>
          <w:szCs w:val="32"/>
        </w:rPr>
        <w:t xml:space="preserve">The impact of global warming prompt decision making authorities to enhance flood-risk management processes to address issues related to the causes of floods. Risk mitigation can be done simultaneously with multiple factors [1]. Floods occur when water levels of rivers exceed and there is sea rise during heavy rains. A very common natural disaster that affects the lives of people, and private and public properties are floods, especially in inhabited </w:t>
      </w:r>
      <w:r w:rsidRPr="001D2FA8">
        <w:rPr>
          <w:rFonts w:ascii="Cambria Math" w:hAnsi="Cambria Math"/>
          <w:sz w:val="32"/>
          <w:szCs w:val="32"/>
        </w:rPr>
        <w:lastRenderedPageBreak/>
        <w:t>areas but in urban and rural areas, this could jam road networks disrupting commuters from reaching their destinations. Although the flood rescue teams from the local government units provide support to the people using different communication channels, the dissemination of flood related information needs to be conveyed quickly. Humans have been trying for a long, but not always have been fully successful in controlling and foiling the destructive consequences of floods. Synthetic flood banks have been made and river courses have been</w:t>
      </w:r>
      <w:r>
        <w:t xml:space="preserve"> </w:t>
      </w:r>
      <w:r w:rsidR="00D32BA1" w:rsidRPr="00D32BA1">
        <w:rPr>
          <w:rFonts w:ascii="Times New Roman" w:hAnsi="Times New Roman" w:cs="Times New Roman"/>
          <w:sz w:val="32"/>
          <w:szCs w:val="32"/>
        </w:rPr>
        <w:t>straightened. Further, the riverbed is deeply dredged. These methods are effective but likely to have adverse effects on the river habitat</w:t>
      </w:r>
      <w:r w:rsidR="00D32BA1">
        <w:t>.</w:t>
      </w:r>
    </w:p>
    <w:p w:rsidR="0098480B" w:rsidRPr="00894DF3" w:rsidRDefault="0098480B" w:rsidP="001D2FA8">
      <w:pPr>
        <w:pBdr>
          <w:top w:val="single" w:sz="2" w:space="0" w:color="D9D9E3"/>
          <w:left w:val="single" w:sz="2" w:space="1"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color w:val="374151"/>
          <w:sz w:val="24"/>
          <w:szCs w:val="24"/>
        </w:rPr>
      </w:pPr>
      <w:r w:rsidRPr="00D32BA1">
        <w:rPr>
          <w:rFonts w:ascii="Times New Roman" w:eastAsia="Times New Roman" w:hAnsi="Times New Roman" w:cs="Times New Roman"/>
          <w:b/>
          <w:bCs/>
          <w:color w:val="374151"/>
          <w:sz w:val="28"/>
          <w:szCs w:val="28"/>
          <w:bdr w:val="single" w:sz="2" w:space="0" w:color="D9D9E3" w:frame="1"/>
        </w:rPr>
        <w:t>Risk Mitigation:</w:t>
      </w:r>
      <w:r w:rsidRPr="00894DF3">
        <w:rPr>
          <w:rFonts w:ascii="Segoe UI" w:eastAsia="Times New Roman" w:hAnsi="Segoe UI" w:cs="Segoe UI"/>
          <w:color w:val="374151"/>
          <w:sz w:val="24"/>
          <w:szCs w:val="24"/>
        </w:rPr>
        <w:t xml:space="preserve"> </w:t>
      </w:r>
      <w:r w:rsidRPr="00D32BA1">
        <w:rPr>
          <w:rFonts w:ascii="Times New Roman" w:eastAsia="Times New Roman" w:hAnsi="Times New Roman" w:cs="Times New Roman"/>
          <w:color w:val="374151"/>
          <w:sz w:val="32"/>
          <w:szCs w:val="32"/>
        </w:rPr>
        <w:t>Floods are among the most common and devastating natural disasters. Timely warnings help communities prepare, evacuate, and take necessary precautions to minimize the impact on lives and property.</w:t>
      </w:r>
    </w:p>
    <w:p w:rsidR="0098480B" w:rsidRPr="00D32BA1" w:rsidRDefault="0098480B" w:rsidP="0098480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Community Safety:</w:t>
      </w:r>
      <w:r w:rsidRPr="00D32BA1">
        <w:rPr>
          <w:rFonts w:ascii="Times New Roman" w:eastAsia="Times New Roman" w:hAnsi="Times New Roman" w:cs="Times New Roman"/>
          <w:color w:val="374151"/>
          <w:sz w:val="28"/>
          <w:szCs w:val="28"/>
        </w:rPr>
        <w:t xml:space="preserve"> </w:t>
      </w:r>
      <w:r w:rsidRPr="00D32BA1">
        <w:rPr>
          <w:rFonts w:ascii="Times New Roman" w:eastAsia="Times New Roman" w:hAnsi="Times New Roman" w:cs="Times New Roman"/>
          <w:color w:val="374151"/>
          <w:sz w:val="32"/>
          <w:szCs w:val="32"/>
        </w:rPr>
        <w:t>Early warnings give people the opportunity to seek safety, move belongings to higher ground, and take necessary measures, reducing the risks to life and property.</w:t>
      </w:r>
    </w:p>
    <w:p w:rsidR="00D32BA1" w:rsidRDefault="0098480B" w:rsidP="00D32BA1">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Infrastructure Protection</w:t>
      </w:r>
      <w:r w:rsidRPr="00D32BA1">
        <w:rPr>
          <w:rFonts w:ascii="Times New Roman" w:eastAsia="Times New Roman" w:hAnsi="Times New Roman" w:cs="Times New Roman"/>
          <w:b/>
          <w:bCs/>
          <w:color w:val="374151"/>
          <w:sz w:val="32"/>
          <w:szCs w:val="32"/>
          <w:bdr w:val="single" w:sz="2" w:space="0" w:color="D9D9E3" w:frame="1"/>
        </w:rPr>
        <w:t>:</w:t>
      </w:r>
      <w:r w:rsidRPr="00D32BA1">
        <w:rPr>
          <w:rFonts w:ascii="Times New Roman" w:eastAsia="Times New Roman" w:hAnsi="Times New Roman" w:cs="Times New Roman"/>
          <w:color w:val="374151"/>
          <w:sz w:val="32"/>
          <w:szCs w:val="32"/>
        </w:rPr>
        <w:t xml:space="preserve"> Monitoring and warnings also assist in safeguarding critical infrastructure such as roads, bridges, and utilities, reducing damage and facilitating faster recovery.</w:t>
      </w:r>
    </w:p>
    <w:p w:rsidR="0098480B" w:rsidRPr="00D32BA1" w:rsidRDefault="0098480B" w:rsidP="00D32BA1">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32"/>
          <w:szCs w:val="32"/>
        </w:rPr>
      </w:pPr>
      <w:r w:rsidRPr="00D32BA1">
        <w:rPr>
          <w:rFonts w:ascii="Segoe UI" w:eastAsia="Times New Roman" w:hAnsi="Segoe UI" w:cs="Segoe UI"/>
          <w:b/>
          <w:bCs/>
          <w:sz w:val="30"/>
          <w:szCs w:val="30"/>
        </w:rPr>
        <w:t>Components of Flood Monitoring and Early Warning Systems:</w:t>
      </w:r>
    </w:p>
    <w:p w:rsidR="0098480B" w:rsidRPr="00D32BA1" w:rsidRDefault="0098480B" w:rsidP="0098480B">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Monitoring Stations and Sensors:</w:t>
      </w:r>
      <w:r w:rsidRPr="00894DF3">
        <w:rPr>
          <w:rFonts w:ascii="Segoe UI" w:eastAsia="Times New Roman" w:hAnsi="Segoe UI" w:cs="Segoe UI"/>
          <w:color w:val="374151"/>
          <w:sz w:val="24"/>
          <w:szCs w:val="24"/>
        </w:rPr>
        <w:t xml:space="preserve"> </w:t>
      </w:r>
      <w:r w:rsidRPr="00D32BA1">
        <w:rPr>
          <w:rFonts w:ascii="Times New Roman" w:eastAsia="Times New Roman" w:hAnsi="Times New Roman" w:cs="Times New Roman"/>
          <w:color w:val="374151"/>
          <w:sz w:val="32"/>
          <w:szCs w:val="32"/>
        </w:rPr>
        <w:t>These systems utilize a network of sensors, gauges, and monitoring stations to measure various parameters such as rainfall, water levels, river flow, and soil moisture.</w:t>
      </w:r>
    </w:p>
    <w:p w:rsidR="0098480B" w:rsidRPr="00D32BA1" w:rsidRDefault="0098480B" w:rsidP="0098480B">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Data Collection and Analysis</w:t>
      </w:r>
      <w:r w:rsidRPr="00D32BA1">
        <w:rPr>
          <w:rFonts w:ascii="Times New Roman" w:eastAsia="Times New Roman" w:hAnsi="Times New Roman" w:cs="Times New Roman"/>
          <w:b/>
          <w:bCs/>
          <w:color w:val="374151"/>
          <w:sz w:val="32"/>
          <w:szCs w:val="32"/>
          <w:bdr w:val="single" w:sz="2" w:space="0" w:color="D9D9E3" w:frame="1"/>
        </w:rPr>
        <w:t>:</w:t>
      </w:r>
      <w:r w:rsidRPr="00D32BA1">
        <w:rPr>
          <w:rFonts w:ascii="Times New Roman" w:eastAsia="Times New Roman" w:hAnsi="Times New Roman" w:cs="Times New Roman"/>
          <w:color w:val="374151"/>
          <w:sz w:val="32"/>
          <w:szCs w:val="32"/>
        </w:rPr>
        <w:t xml:space="preserve"> Information from monitoring stations is collected, analyzed, and processed using various technologies and modeling techniques to predict and understand flood patterns.</w:t>
      </w:r>
    </w:p>
    <w:p w:rsidR="0098480B" w:rsidRPr="00D32BA1" w:rsidRDefault="0098480B" w:rsidP="0098480B">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Forecasting and Warning Dissemination:</w:t>
      </w:r>
      <w:r w:rsidRPr="00D32BA1">
        <w:rPr>
          <w:rFonts w:ascii="Times New Roman" w:eastAsia="Times New Roman" w:hAnsi="Times New Roman" w:cs="Times New Roman"/>
          <w:color w:val="374151"/>
          <w:sz w:val="28"/>
          <w:szCs w:val="28"/>
        </w:rPr>
        <w:t xml:space="preserve"> </w:t>
      </w:r>
      <w:r w:rsidRPr="00D32BA1">
        <w:rPr>
          <w:rFonts w:ascii="Times New Roman" w:eastAsia="Times New Roman" w:hAnsi="Times New Roman" w:cs="Times New Roman"/>
          <w:color w:val="374151"/>
          <w:sz w:val="32"/>
          <w:szCs w:val="32"/>
        </w:rPr>
        <w:t>Advanced forecasting models based on historical data, weather patterns, and real-time information are used to predict potential flood events. Warnings are then disseminated through various channels, such as mobile alerts, sirens, radio, television, and social media.</w:t>
      </w:r>
    </w:p>
    <w:p w:rsidR="0098480B" w:rsidRPr="00D32BA1" w:rsidRDefault="0098480B" w:rsidP="0098480B">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lastRenderedPageBreak/>
        <w:t>Community Preparedness and Response</w:t>
      </w:r>
      <w:r w:rsidRPr="00D32BA1">
        <w:rPr>
          <w:rFonts w:ascii="Times New Roman" w:eastAsia="Times New Roman" w:hAnsi="Times New Roman" w:cs="Times New Roman"/>
          <w:b/>
          <w:bCs/>
          <w:color w:val="374151"/>
          <w:sz w:val="32"/>
          <w:szCs w:val="32"/>
          <w:bdr w:val="single" w:sz="2" w:space="0" w:color="D9D9E3" w:frame="1"/>
        </w:rPr>
        <w:t>:</w:t>
      </w:r>
      <w:r w:rsidRPr="00D32BA1">
        <w:rPr>
          <w:rFonts w:ascii="Times New Roman" w:eastAsia="Times New Roman" w:hAnsi="Times New Roman" w:cs="Times New Roman"/>
          <w:color w:val="374151"/>
          <w:sz w:val="32"/>
          <w:szCs w:val="32"/>
        </w:rPr>
        <w:t xml:space="preserve"> Education, community engagement, and preparedness plans are crucial elements. Information on how to respond to warnings and evacuation procedures is provided to citizens to ensure a swift and effective response.</w:t>
      </w:r>
    </w:p>
    <w:p w:rsidR="0098480B" w:rsidRPr="00D32BA1" w:rsidRDefault="0098480B" w:rsidP="0098480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sz w:val="36"/>
          <w:szCs w:val="36"/>
        </w:rPr>
      </w:pPr>
      <w:r w:rsidRPr="00D32BA1">
        <w:rPr>
          <w:rFonts w:ascii="Times New Roman" w:eastAsia="Times New Roman" w:hAnsi="Times New Roman" w:cs="Times New Roman"/>
          <w:b/>
          <w:bCs/>
          <w:sz w:val="36"/>
          <w:szCs w:val="36"/>
        </w:rPr>
        <w:t>Challenges and Advances:</w:t>
      </w:r>
    </w:p>
    <w:p w:rsidR="0098480B" w:rsidRPr="00D32BA1" w:rsidRDefault="0098480B" w:rsidP="0098480B">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Data Accuracy and Availability:</w:t>
      </w:r>
      <w:r w:rsidRPr="00894DF3">
        <w:rPr>
          <w:rFonts w:ascii="Segoe UI" w:eastAsia="Times New Roman" w:hAnsi="Segoe UI" w:cs="Segoe UI"/>
          <w:color w:val="374151"/>
          <w:sz w:val="24"/>
          <w:szCs w:val="24"/>
        </w:rPr>
        <w:t xml:space="preserve"> </w:t>
      </w:r>
      <w:r w:rsidRPr="00D32BA1">
        <w:rPr>
          <w:rFonts w:ascii="Times New Roman" w:eastAsia="Times New Roman" w:hAnsi="Times New Roman" w:cs="Times New Roman"/>
          <w:color w:val="374151"/>
          <w:sz w:val="32"/>
          <w:szCs w:val="32"/>
        </w:rPr>
        <w:t>Access to accurate and timely data is critical. Advances in remote sensing and satellite technology have improved data collection and accuracy.</w:t>
      </w:r>
    </w:p>
    <w:p w:rsidR="0098480B" w:rsidRPr="00894DF3" w:rsidRDefault="0098480B" w:rsidP="0098480B">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32BA1">
        <w:rPr>
          <w:rFonts w:ascii="Times New Roman" w:eastAsia="Times New Roman" w:hAnsi="Times New Roman" w:cs="Times New Roman"/>
          <w:b/>
          <w:bCs/>
          <w:color w:val="374151"/>
          <w:sz w:val="28"/>
          <w:szCs w:val="28"/>
          <w:bdr w:val="single" w:sz="2" w:space="0" w:color="D9D9E3" w:frame="1"/>
        </w:rPr>
        <w:t>Communication Infrastructure</w:t>
      </w:r>
      <w:r w:rsidRPr="00D32BA1">
        <w:rPr>
          <w:rFonts w:ascii="Times New Roman" w:eastAsia="Times New Roman" w:hAnsi="Times New Roman" w:cs="Times New Roman"/>
          <w:b/>
          <w:bCs/>
          <w:color w:val="374151"/>
          <w:sz w:val="32"/>
          <w:szCs w:val="32"/>
          <w:bdr w:val="single" w:sz="2" w:space="0" w:color="D9D9E3" w:frame="1"/>
        </w:rPr>
        <w:t>:</w:t>
      </w:r>
      <w:r w:rsidRPr="00D32BA1">
        <w:rPr>
          <w:rFonts w:ascii="Times New Roman" w:eastAsia="Times New Roman" w:hAnsi="Times New Roman" w:cs="Times New Roman"/>
          <w:color w:val="374151"/>
          <w:sz w:val="32"/>
          <w:szCs w:val="32"/>
        </w:rPr>
        <w:t xml:space="preserve"> Ensuring that warnings reach all at-risk populations, including remote or underserved areas, remains a challenge. Improvements in communication networks and technology have helped address this issue.</w:t>
      </w:r>
    </w:p>
    <w:p w:rsidR="0098480B" w:rsidRPr="00D32BA1" w:rsidRDefault="0098480B" w:rsidP="0098480B">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32"/>
          <w:szCs w:val="32"/>
        </w:rPr>
      </w:pPr>
      <w:r w:rsidRPr="00D32BA1">
        <w:rPr>
          <w:rFonts w:ascii="Times New Roman" w:eastAsia="Times New Roman" w:hAnsi="Times New Roman" w:cs="Times New Roman"/>
          <w:b/>
          <w:bCs/>
          <w:color w:val="374151"/>
          <w:sz w:val="28"/>
          <w:szCs w:val="28"/>
          <w:bdr w:val="single" w:sz="2" w:space="0" w:color="D9D9E3" w:frame="1"/>
        </w:rPr>
        <w:t>Climate Change Impact:</w:t>
      </w:r>
      <w:r w:rsidRPr="00894DF3">
        <w:rPr>
          <w:rFonts w:ascii="Segoe UI" w:eastAsia="Times New Roman" w:hAnsi="Segoe UI" w:cs="Segoe UI"/>
          <w:color w:val="374151"/>
          <w:sz w:val="24"/>
          <w:szCs w:val="24"/>
        </w:rPr>
        <w:t xml:space="preserve"> </w:t>
      </w:r>
      <w:r w:rsidRPr="00D32BA1">
        <w:rPr>
          <w:rFonts w:ascii="Times New Roman" w:eastAsia="Times New Roman" w:hAnsi="Times New Roman" w:cs="Times New Roman"/>
          <w:color w:val="374151"/>
          <w:sz w:val="32"/>
          <w:szCs w:val="32"/>
        </w:rPr>
        <w:t>Changing weather patterns and increased frequency/intensity of extreme weather events pose challenges to existing models. Continuous adaptation and improvement of these systems are necessary.</w:t>
      </w:r>
    </w:p>
    <w:p w:rsidR="0098480B" w:rsidRPr="00D32BA1"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32"/>
          <w:szCs w:val="32"/>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Elephant" w:eastAsia="Times New Roman" w:hAnsi="Elephant" w:cs="Segoe UI"/>
          <w:color w:val="374151"/>
          <w:sz w:val="28"/>
          <w:szCs w:val="28"/>
        </w:rPr>
      </w:pPr>
      <w:r>
        <w:rPr>
          <w:rFonts w:ascii="Elephant" w:eastAsia="Times New Roman" w:hAnsi="Elephant" w:cs="Segoe UI"/>
          <w:color w:val="374151"/>
          <w:sz w:val="28"/>
          <w:szCs w:val="28"/>
        </w:rPr>
        <w:t xml:space="preserve">Early Flood </w:t>
      </w:r>
      <w:proofErr w:type="gramStart"/>
      <w:r>
        <w:rPr>
          <w:rFonts w:ascii="Elephant" w:eastAsia="Times New Roman" w:hAnsi="Elephant" w:cs="Segoe UI"/>
          <w:color w:val="374151"/>
          <w:sz w:val="28"/>
          <w:szCs w:val="28"/>
        </w:rPr>
        <w:t>Warning :</w:t>
      </w:r>
      <w:proofErr w:type="gramEnd"/>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noProof/>
        </w:rPr>
      </w:pPr>
      <w:r>
        <w:rPr>
          <w:rFonts w:ascii="Elephant" w:eastAsia="Times New Roman" w:hAnsi="Elephant" w:cs="Segoe UI"/>
          <w:color w:val="374151"/>
          <w:sz w:val="28"/>
          <w:szCs w:val="28"/>
        </w:rPr>
        <w:t xml:space="preserve">  </w:t>
      </w: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Elephant" w:eastAsia="Times New Roman" w:hAnsi="Elephant" w:cs="Segoe UI"/>
          <w:color w:val="374151"/>
          <w:sz w:val="28"/>
          <w:szCs w:val="28"/>
        </w:rPr>
      </w:pPr>
      <w:r>
        <w:rPr>
          <w:noProof/>
        </w:rPr>
        <w:drawing>
          <wp:inline distT="0" distB="0" distL="0" distR="0" wp14:anchorId="4DAA1071" wp14:editId="10459872">
            <wp:extent cx="56007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256" t="27936" r="10577" b="35576"/>
                    <a:stretch/>
                  </pic:blipFill>
                  <pic:spPr bwMode="auto">
                    <a:xfrm>
                      <a:off x="0" y="0"/>
                      <a:ext cx="5624630" cy="2879275"/>
                    </a:xfrm>
                    <a:prstGeom prst="rect">
                      <a:avLst/>
                    </a:prstGeom>
                    <a:ln>
                      <a:noFill/>
                    </a:ln>
                    <a:extLst>
                      <a:ext uri="{53640926-AAD7-44D8-BBD7-CCE9431645EC}">
                        <a14:shadowObscured xmlns:a14="http://schemas.microsoft.com/office/drawing/2010/main"/>
                      </a:ext>
                    </a:extLst>
                  </pic:spPr>
                </pic:pic>
              </a:graphicData>
            </a:graphic>
          </wp:inline>
        </w:drawing>
      </w:r>
    </w:p>
    <w:p w:rsidR="00F37DAA" w:rsidRDefault="00F37DAA"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b/>
          <w:sz w:val="28"/>
          <w:szCs w:val="28"/>
        </w:rPr>
      </w:pPr>
    </w:p>
    <w:p w:rsidR="0098480B" w:rsidRPr="00F37DAA"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b/>
          <w:sz w:val="28"/>
          <w:szCs w:val="28"/>
        </w:rPr>
      </w:pPr>
      <w:r w:rsidRPr="00F37DAA">
        <w:rPr>
          <w:rFonts w:ascii="Times New Roman" w:hAnsi="Times New Roman" w:cs="Times New Roman"/>
          <w:b/>
          <w:sz w:val="28"/>
          <w:szCs w:val="28"/>
        </w:rPr>
        <w:t xml:space="preserve">The </w:t>
      </w:r>
      <w:proofErr w:type="spellStart"/>
      <w:r w:rsidRPr="00F37DAA">
        <w:rPr>
          <w:rFonts w:ascii="Times New Roman" w:hAnsi="Times New Roman" w:cs="Times New Roman"/>
          <w:b/>
          <w:sz w:val="28"/>
          <w:szCs w:val="28"/>
        </w:rPr>
        <w:t>implememtation</w:t>
      </w:r>
      <w:proofErr w:type="spellEnd"/>
      <w:r w:rsidRPr="00F37DAA">
        <w:rPr>
          <w:rFonts w:ascii="Times New Roman" w:hAnsi="Times New Roman" w:cs="Times New Roman"/>
          <w:b/>
          <w:sz w:val="28"/>
          <w:szCs w:val="28"/>
        </w:rPr>
        <w:t xml:space="preserve"> of an IOT-Based Flood Alert </w:t>
      </w:r>
      <w:proofErr w:type="gramStart"/>
      <w:r w:rsidRPr="00F37DAA">
        <w:rPr>
          <w:rFonts w:ascii="Times New Roman" w:hAnsi="Times New Roman" w:cs="Times New Roman"/>
          <w:b/>
          <w:sz w:val="28"/>
          <w:szCs w:val="28"/>
        </w:rPr>
        <w:t>System :</w:t>
      </w:r>
      <w:proofErr w:type="gramEnd"/>
    </w:p>
    <w:p w:rsidR="0098480B" w:rsidRPr="00F37DAA"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sz w:val="32"/>
          <w:szCs w:val="32"/>
        </w:rPr>
      </w:pPr>
      <w:r w:rsidRPr="00F37DAA">
        <w:rPr>
          <w:rFonts w:ascii="Times New Roman" w:hAnsi="Times New Roman" w:cs="Times New Roman"/>
          <w:sz w:val="32"/>
          <w:szCs w:val="32"/>
        </w:rPr>
        <w:lastRenderedPageBreak/>
        <w:t xml:space="preserve"> A system to detect inundation stages by measuring the upsurge in water levels and alerting local residents was proposed by Shah et al. [20]. The waterfall model as a methodology with Raspberry Pi was used to gather information from deployed sensors which transmitted it to the Global System for Mobile communication (GSM) module. The system further would alert the resident by sending an SMS as an outcome. As quoted by the author, researchers have estimated that if the sea level rises by 4 inches by 2030, it could be a reason for dangerous flooding that could be affecting many parts of the world. There is an emphasis on the usage of the GSM module since there is an increment trend in the usage of mobile users have been positive. This makes it easier for the system to alert authorized people when in an emergency. This system followed a waterfall model and discusses the use of different technologies as mentioned below. The authors used a water sensor, SEN113104 model, and USB 3G modem Huawei mobile broadband E173.</w:t>
      </w: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noProof/>
        </w:rPr>
      </w:pPr>
      <w:r>
        <w:rPr>
          <w:noProof/>
        </w:rPr>
        <w:lastRenderedPageBreak/>
        <w:drawing>
          <wp:inline distT="0" distB="0" distL="0" distR="0" wp14:anchorId="58F5F546" wp14:editId="6ECF708B">
            <wp:extent cx="58483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416" t="23089" r="14745" b="37002"/>
                    <a:stretch/>
                  </pic:blipFill>
                  <pic:spPr bwMode="auto">
                    <a:xfrm>
                      <a:off x="0" y="0"/>
                      <a:ext cx="5848350" cy="3695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1D76D7" wp14:editId="3064D0C7">
            <wp:extent cx="5800725" cy="2952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440" t="29076" r="40886" b="37571"/>
                    <a:stretch/>
                  </pic:blipFill>
                  <pic:spPr bwMode="auto">
                    <a:xfrm>
                      <a:off x="0" y="0"/>
                      <a:ext cx="5800725" cy="2952750"/>
                    </a:xfrm>
                    <a:prstGeom prst="rect">
                      <a:avLst/>
                    </a:prstGeom>
                    <a:ln>
                      <a:noFill/>
                    </a:ln>
                    <a:extLst>
                      <a:ext uri="{53640926-AAD7-44D8-BBD7-CCE9431645EC}">
                        <a14:shadowObscured xmlns:a14="http://schemas.microsoft.com/office/drawing/2010/main"/>
                      </a:ext>
                    </a:extLst>
                  </pic:spPr>
                </pic:pic>
              </a:graphicData>
            </a:graphic>
          </wp:inline>
        </w:drawing>
      </w: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noProof/>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noProof/>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noProof/>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b/>
          <w:sz w:val="32"/>
          <w:szCs w:val="32"/>
        </w:rPr>
      </w:pPr>
      <w:proofErr w:type="spellStart"/>
      <w:proofErr w:type="gramStart"/>
      <w:r w:rsidRPr="00F37DAA">
        <w:rPr>
          <w:rFonts w:ascii="Times New Roman" w:hAnsi="Times New Roman" w:cs="Times New Roman"/>
          <w:b/>
          <w:sz w:val="32"/>
          <w:szCs w:val="32"/>
        </w:rPr>
        <w:t>RiverCore</w:t>
      </w:r>
      <w:proofErr w:type="spellEnd"/>
      <w:r w:rsidRPr="00F37DAA">
        <w:rPr>
          <w:rFonts w:ascii="Times New Roman" w:hAnsi="Times New Roman" w:cs="Times New Roman"/>
          <w:b/>
          <w:sz w:val="32"/>
          <w:szCs w:val="32"/>
        </w:rPr>
        <w:t xml:space="preserve"> :</w:t>
      </w:r>
      <w:proofErr w:type="gramEnd"/>
      <w:r w:rsidRPr="00F37DAA">
        <w:rPr>
          <w:rFonts w:ascii="Times New Roman" w:hAnsi="Times New Roman" w:cs="Times New Roman"/>
          <w:b/>
          <w:sz w:val="32"/>
          <w:szCs w:val="32"/>
        </w:rPr>
        <w:t xml:space="preserve"> IOT Device for River Water Level Monitoring Over Cellular Communications :</w:t>
      </w:r>
    </w:p>
    <w:p w:rsidR="00F37DAA" w:rsidRPr="00F37DAA" w:rsidRDefault="00F37DAA"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b/>
          <w:sz w:val="32"/>
          <w:szCs w:val="32"/>
        </w:rPr>
      </w:pPr>
    </w:p>
    <w:p w:rsidR="00F37DAA" w:rsidRPr="00F37DAA" w:rsidRDefault="0098480B" w:rsidP="00F37DA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sz w:val="32"/>
          <w:szCs w:val="32"/>
        </w:rPr>
      </w:pPr>
      <w:r>
        <w:rPr>
          <w:rFonts w:ascii="Arial Black" w:hAnsi="Arial Black"/>
          <w:sz w:val="24"/>
          <w:szCs w:val="24"/>
        </w:rPr>
        <w:lastRenderedPageBreak/>
        <w:t xml:space="preserve">      </w:t>
      </w:r>
      <w:r w:rsidRPr="00F37DAA">
        <w:rPr>
          <w:rFonts w:ascii="Times New Roman" w:hAnsi="Times New Roman" w:cs="Times New Roman"/>
          <w:sz w:val="32"/>
          <w:szCs w:val="32"/>
        </w:rPr>
        <w:t xml:space="preserve">Development of the </w:t>
      </w:r>
      <w:proofErr w:type="spellStart"/>
      <w:r w:rsidRPr="00F37DAA">
        <w:rPr>
          <w:rFonts w:ascii="Times New Roman" w:hAnsi="Times New Roman" w:cs="Times New Roman"/>
          <w:sz w:val="32"/>
          <w:szCs w:val="32"/>
        </w:rPr>
        <w:t>IoT</w:t>
      </w:r>
      <w:proofErr w:type="spellEnd"/>
      <w:r w:rsidRPr="00F37DAA">
        <w:rPr>
          <w:rFonts w:ascii="Times New Roman" w:hAnsi="Times New Roman" w:cs="Times New Roman"/>
          <w:sz w:val="32"/>
          <w:szCs w:val="32"/>
        </w:rPr>
        <w:t xml:space="preserve"> system “</w:t>
      </w:r>
      <w:proofErr w:type="spellStart"/>
      <w:r w:rsidRPr="00F37DAA">
        <w:rPr>
          <w:rFonts w:ascii="Times New Roman" w:hAnsi="Times New Roman" w:cs="Times New Roman"/>
          <w:sz w:val="32"/>
          <w:szCs w:val="32"/>
        </w:rPr>
        <w:t>RiverCore</w:t>
      </w:r>
      <w:proofErr w:type="spellEnd"/>
      <w:r w:rsidRPr="00F37DAA">
        <w:rPr>
          <w:rFonts w:ascii="Times New Roman" w:hAnsi="Times New Roman" w:cs="Times New Roman"/>
          <w:sz w:val="32"/>
          <w:szCs w:val="32"/>
        </w:rPr>
        <w:t>” is intended to monitor the river for flooding through data acquisition and data processing. This was imp</w:t>
      </w:r>
    </w:p>
    <w:p w:rsidR="0098480B" w:rsidRPr="00F37DAA"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sz w:val="32"/>
          <w:szCs w:val="32"/>
        </w:rPr>
      </w:pPr>
      <w:proofErr w:type="gramStart"/>
      <w:r w:rsidRPr="00F37DAA">
        <w:rPr>
          <w:rFonts w:ascii="Times New Roman" w:hAnsi="Times New Roman" w:cs="Times New Roman"/>
          <w:sz w:val="32"/>
          <w:szCs w:val="32"/>
        </w:rPr>
        <w:t>lemented</w:t>
      </w:r>
      <w:proofErr w:type="gramEnd"/>
      <w:r w:rsidRPr="00F37DAA">
        <w:rPr>
          <w:rFonts w:ascii="Times New Roman" w:hAnsi="Times New Roman" w:cs="Times New Roman"/>
          <w:sz w:val="32"/>
          <w:szCs w:val="32"/>
        </w:rPr>
        <w:t xml:space="preserve"> for a particular area of the Colima state of Mexico. The data was retrieved using a 3G cellular network and used Message Queuing Telemetry </w:t>
      </w:r>
      <w:r w:rsidRPr="00F37DAA">
        <w:rPr>
          <w:rFonts w:ascii="Times New Roman" w:hAnsi="Times New Roman" w:cs="Times New Roman"/>
          <w:noProof/>
          <w:sz w:val="32"/>
          <w:szCs w:val="32"/>
        </w:rPr>
        <w:drawing>
          <wp:anchor distT="0" distB="0" distL="114300" distR="114300" simplePos="0" relativeHeight="251659264" behindDoc="1" locked="0" layoutInCell="1" allowOverlap="1" wp14:anchorId="26AA1E63" wp14:editId="675C895D">
            <wp:simplePos x="0" y="0"/>
            <wp:positionH relativeFrom="margin">
              <wp:posOffset>-314325</wp:posOffset>
            </wp:positionH>
            <wp:positionV relativeFrom="paragraph">
              <wp:posOffset>714375</wp:posOffset>
            </wp:positionV>
            <wp:extent cx="6562725" cy="2076450"/>
            <wp:effectExtent l="0" t="0" r="9525" b="0"/>
            <wp:wrapThrough wrapText="bothSides">
              <wp:wrapPolygon edited="0">
                <wp:start x="0" y="0"/>
                <wp:lineTo x="0" y="21402"/>
                <wp:lineTo x="21569" y="21402"/>
                <wp:lineTo x="2156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975" t="28791" r="37660" b="37857"/>
                    <a:stretch/>
                  </pic:blipFill>
                  <pic:spPr bwMode="auto">
                    <a:xfrm>
                      <a:off x="0" y="0"/>
                      <a:ext cx="656272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DAA">
        <w:rPr>
          <w:rFonts w:ascii="Times New Roman" w:hAnsi="Times New Roman" w:cs="Times New Roman"/>
          <w:sz w:val="32"/>
          <w:szCs w:val="32"/>
        </w:rPr>
        <w:t xml:space="preserve">Transport (MQTT) protocol.   </w:t>
      </w:r>
    </w:p>
    <w:p w:rsidR="0098480B" w:rsidRPr="00866D6E"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Black" w:hAnsi="Arial Black"/>
          <w:sz w:val="24"/>
          <w:szCs w:val="24"/>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Black" w:hAnsi="Arial Black"/>
          <w:sz w:val="24"/>
          <w:szCs w:val="24"/>
        </w:rPr>
      </w:pPr>
      <w:r>
        <w:rPr>
          <w:noProof/>
        </w:rPr>
        <w:drawing>
          <wp:inline distT="0" distB="0" distL="0" distR="0" wp14:anchorId="640EA6F9" wp14:editId="212897C5">
            <wp:extent cx="5985962"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22" t="47320" r="36378" b="12201"/>
                    <a:stretch/>
                  </pic:blipFill>
                  <pic:spPr bwMode="auto">
                    <a:xfrm>
                      <a:off x="0" y="0"/>
                      <a:ext cx="6296502" cy="2838088"/>
                    </a:xfrm>
                    <a:prstGeom prst="rect">
                      <a:avLst/>
                    </a:prstGeom>
                    <a:ln>
                      <a:noFill/>
                    </a:ln>
                    <a:extLst>
                      <a:ext uri="{53640926-AAD7-44D8-BBD7-CCE9431645EC}">
                        <a14:shadowObscured xmlns:a14="http://schemas.microsoft.com/office/drawing/2010/main"/>
                      </a:ext>
                    </a:extLst>
                  </pic:spPr>
                </pic:pic>
              </a:graphicData>
            </a:graphic>
          </wp:inline>
        </w:drawing>
      </w: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Black" w:hAnsi="Arial Black"/>
          <w:sz w:val="24"/>
          <w:szCs w:val="24"/>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Black" w:hAnsi="Arial Black"/>
          <w:sz w:val="24"/>
          <w:szCs w:val="24"/>
        </w:rPr>
      </w:pPr>
      <w:r>
        <w:rPr>
          <w:noProof/>
        </w:rPr>
        <w:lastRenderedPageBreak/>
        <w:drawing>
          <wp:inline distT="0" distB="0" distL="0" distR="0" wp14:anchorId="2D5316F7" wp14:editId="67A4D69F">
            <wp:extent cx="4886325" cy="6877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467" t="50741" r="37020" b="16192"/>
                    <a:stretch/>
                  </pic:blipFill>
                  <pic:spPr bwMode="auto">
                    <a:xfrm>
                      <a:off x="0" y="0"/>
                      <a:ext cx="4886325" cy="68770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9CA8A3F" wp14:editId="2A266FB9">
            <wp:extent cx="565785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896" t="25086" r="11700" b="19611"/>
                    <a:stretch/>
                  </pic:blipFill>
                  <pic:spPr bwMode="auto">
                    <a:xfrm>
                      <a:off x="0" y="0"/>
                      <a:ext cx="5695183" cy="2742125"/>
                    </a:xfrm>
                    <a:prstGeom prst="rect">
                      <a:avLst/>
                    </a:prstGeom>
                    <a:ln>
                      <a:noFill/>
                    </a:ln>
                    <a:extLst>
                      <a:ext uri="{53640926-AAD7-44D8-BBD7-CCE9431645EC}">
                        <a14:shadowObscured xmlns:a14="http://schemas.microsoft.com/office/drawing/2010/main"/>
                      </a:ext>
                    </a:extLst>
                  </pic:spPr>
                </pic:pic>
              </a:graphicData>
            </a:graphic>
          </wp:inline>
        </w:drawing>
      </w: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Black" w:hAnsi="Arial Black"/>
          <w:sz w:val="24"/>
          <w:szCs w:val="24"/>
        </w:rPr>
      </w:pPr>
    </w:p>
    <w:p w:rsidR="0098480B" w:rsidRDefault="0098480B" w:rsidP="0098480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Black" w:hAnsi="Arial Black"/>
          <w:sz w:val="24"/>
          <w:szCs w:val="24"/>
        </w:rPr>
      </w:pPr>
    </w:p>
    <w:p w:rsidR="0098480B" w:rsidRPr="00F37DAA" w:rsidRDefault="0098480B" w:rsidP="0098480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Times New Roman" w:hAnsi="Times New Roman" w:cs="Times New Roman"/>
          <w:b/>
          <w:color w:val="333333"/>
          <w:sz w:val="32"/>
          <w:szCs w:val="32"/>
        </w:rPr>
      </w:pPr>
      <w:proofErr w:type="gramStart"/>
      <w:r w:rsidRPr="00F37DAA">
        <w:rPr>
          <w:rFonts w:ascii="Times New Roman" w:hAnsi="Times New Roman" w:cs="Times New Roman"/>
          <w:b/>
          <w:color w:val="333333"/>
          <w:sz w:val="32"/>
          <w:szCs w:val="32"/>
        </w:rPr>
        <w:t>Conclusion :</w:t>
      </w:r>
      <w:proofErr w:type="gramEnd"/>
      <w:r w:rsidRPr="00F37DAA">
        <w:rPr>
          <w:rFonts w:ascii="Times New Roman" w:hAnsi="Times New Roman" w:cs="Times New Roman"/>
          <w:b/>
          <w:color w:val="333333"/>
          <w:sz w:val="32"/>
          <w:szCs w:val="32"/>
        </w:rPr>
        <w:t xml:space="preserve"> </w:t>
      </w:r>
    </w:p>
    <w:p w:rsidR="0098480B" w:rsidRPr="00F37DAA" w:rsidRDefault="0098480B" w:rsidP="0098480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Fonts w:ascii="Times New Roman" w:hAnsi="Times New Roman" w:cs="Times New Roman"/>
          <w:color w:val="333333"/>
          <w:sz w:val="32"/>
          <w:szCs w:val="32"/>
        </w:rPr>
      </w:pPr>
      <w:r w:rsidRPr="00F37DAA">
        <w:rPr>
          <w:rFonts w:ascii="Times New Roman" w:hAnsi="Times New Roman" w:cs="Times New Roman"/>
          <w:color w:val="333333"/>
          <w:sz w:val="32"/>
          <w:szCs w:val="32"/>
        </w:rPr>
        <w:t xml:space="preserve">                    </w:t>
      </w:r>
      <w:proofErr w:type="spellStart"/>
      <w:r w:rsidRPr="00F37DAA">
        <w:rPr>
          <w:rFonts w:ascii="Times New Roman" w:hAnsi="Times New Roman" w:cs="Times New Roman"/>
          <w:sz w:val="32"/>
          <w:szCs w:val="32"/>
        </w:rPr>
        <w:t>IoT</w:t>
      </w:r>
      <w:proofErr w:type="spellEnd"/>
      <w:r w:rsidRPr="00F37DAA">
        <w:rPr>
          <w:rFonts w:ascii="Times New Roman" w:hAnsi="Times New Roman" w:cs="Times New Roman"/>
          <w:sz w:val="32"/>
          <w:szCs w:val="32"/>
        </w:rPr>
        <w:t xml:space="preserve"> sensors-based flood monitoring systems tend to be lower cost, consistent and portable. However, when there are large areas, these systems are not recommended due to the fact that every sensor is generally invigorated by a vitality restricted battery</w:t>
      </w:r>
    </w:p>
    <w:p w:rsidR="007E55AE" w:rsidRPr="00CB3F43" w:rsidRDefault="00CB3F43">
      <w:pPr>
        <w:rPr>
          <w:rFonts w:ascii="Arial Black" w:hAnsi="Arial Black"/>
          <w:sz w:val="28"/>
          <w:szCs w:val="28"/>
        </w:rPr>
      </w:pPr>
      <w:proofErr w:type="gramStart"/>
      <w:r>
        <w:rPr>
          <w:rFonts w:ascii="Arial Black" w:hAnsi="Arial Black"/>
          <w:sz w:val="28"/>
          <w:szCs w:val="28"/>
        </w:rPr>
        <w:t>Link :</w:t>
      </w:r>
      <w:proofErr w:type="gramEnd"/>
      <w:r>
        <w:rPr>
          <w:rFonts w:ascii="Arial Black" w:hAnsi="Arial Black"/>
          <w:sz w:val="28"/>
          <w:szCs w:val="28"/>
        </w:rPr>
        <w:t xml:space="preserve"> </w:t>
      </w:r>
      <w:r w:rsidRPr="00CB3F43">
        <w:rPr>
          <w:rFonts w:ascii="Arial Black" w:hAnsi="Arial Black"/>
          <w:sz w:val="28"/>
          <w:szCs w:val="28"/>
        </w:rPr>
        <w:t>https://www.tinkercad.com/things/eTXiRjvx9Wg-flood-detector-</w:t>
      </w:r>
      <w:bookmarkStart w:id="0" w:name="_GoBack"/>
      <w:bookmarkEnd w:id="0"/>
    </w:p>
    <w:sectPr w:rsidR="007E55AE" w:rsidRPr="00CB3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lephant">
    <w:panose1 w:val="0202090409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ankGothic Lt BT">
    <w:panose1 w:val="020B0607020203060204"/>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D239BE"/>
    <w:multiLevelType w:val="multilevel"/>
    <w:tmpl w:val="FEE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8583AFB"/>
    <w:multiLevelType w:val="multilevel"/>
    <w:tmpl w:val="FD287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BCE1463"/>
    <w:multiLevelType w:val="multilevel"/>
    <w:tmpl w:val="B0BE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80B"/>
    <w:rsid w:val="0007175B"/>
    <w:rsid w:val="000C7D24"/>
    <w:rsid w:val="001D2FA8"/>
    <w:rsid w:val="00377C10"/>
    <w:rsid w:val="00665FA5"/>
    <w:rsid w:val="0098480B"/>
    <w:rsid w:val="00CB3F43"/>
    <w:rsid w:val="00D32BA1"/>
    <w:rsid w:val="00ED5AE7"/>
    <w:rsid w:val="00F37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5DD13F-94F8-4F80-B3E5-EA74CE69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8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84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48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6BE74-048B-47B8-95CF-C9E0A29AF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2023-10-31T07:16:00Z</dcterms:created>
  <dcterms:modified xsi:type="dcterms:W3CDTF">2023-10-31T07:16:00Z</dcterms:modified>
</cp:coreProperties>
</file>