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06028" w14:textId="4555250B" w:rsidR="00EE38FD" w:rsidRDefault="00EE38FD" w:rsidP="00C349A6">
      <w:pPr>
        <w:jc w:val="center"/>
        <w:rPr>
          <w:rFonts w:ascii="Arial Black" w:hAnsi="Arial Black"/>
          <w:b/>
          <w:bCs/>
          <w:sz w:val="28"/>
          <w:szCs w:val="28"/>
        </w:rPr>
      </w:pPr>
      <w:r w:rsidRPr="00EE38FD">
        <w:rPr>
          <w:rFonts w:ascii="Arial Black" w:hAnsi="Arial Black"/>
          <w:noProof/>
          <w:sz w:val="28"/>
          <w:szCs w:val="28"/>
        </w:rPr>
        <mc:AlternateContent>
          <mc:Choice Requires="wpg">
            <w:drawing>
              <wp:anchor distT="0" distB="0" distL="114300" distR="114300" simplePos="0" relativeHeight="251658240" behindDoc="0" locked="0" layoutInCell="1" allowOverlap="1" wp14:anchorId="2EADECE3" wp14:editId="33A89C3A">
                <wp:simplePos x="0" y="0"/>
                <wp:positionH relativeFrom="margin">
                  <wp:align>center</wp:align>
                </wp:positionH>
                <wp:positionV relativeFrom="paragraph">
                  <wp:posOffset>-274320</wp:posOffset>
                </wp:positionV>
                <wp:extent cx="6969125" cy="10101580"/>
                <wp:effectExtent l="0" t="0" r="22225" b="13970"/>
                <wp:wrapNone/>
                <wp:docPr id="1979266717" name="Group 1"/>
                <wp:cNvGraphicFramePr/>
                <a:graphic xmlns:a="http://schemas.openxmlformats.org/drawingml/2006/main">
                  <a:graphicData uri="http://schemas.microsoft.com/office/word/2010/wordprocessingGroup">
                    <wpg:wgp>
                      <wpg:cNvGrpSpPr/>
                      <wpg:grpSpPr>
                        <a:xfrm>
                          <a:off x="0" y="0"/>
                          <a:ext cx="6969125" cy="10101580"/>
                          <a:chOff x="9525" y="9525"/>
                          <a:chExt cx="6950709" cy="10082530"/>
                        </a:xfrm>
                      </wpg:grpSpPr>
                      <wps:wsp>
                        <wps:cNvPr id="479224687" name="Graphic 10"/>
                        <wps:cNvSpPr/>
                        <wps:spPr>
                          <a:xfrm>
                            <a:off x="31074" y="605144"/>
                            <a:ext cx="6927850" cy="1270"/>
                          </a:xfrm>
                          <a:custGeom>
                            <a:avLst/>
                            <a:gdLst/>
                            <a:ahLst/>
                            <a:cxnLst/>
                            <a:rect l="l" t="t" r="r" b="b"/>
                            <a:pathLst>
                              <a:path w="6927850">
                                <a:moveTo>
                                  <a:pt x="0" y="0"/>
                                </a:moveTo>
                                <a:lnTo>
                                  <a:pt x="6927850" y="0"/>
                                </a:lnTo>
                              </a:path>
                            </a:pathLst>
                          </a:custGeom>
                          <a:ln w="9525">
                            <a:solidFill>
                              <a:srgbClr val="000000"/>
                            </a:solidFill>
                            <a:prstDash val="solid"/>
                          </a:ln>
                        </wps:spPr>
                        <wps:bodyPr wrap="square" lIns="0" tIns="0" rIns="0" bIns="0" rtlCol="0">
                          <a:prstTxWarp prst="textNoShape">
                            <a:avLst/>
                          </a:prstTxWarp>
                          <a:noAutofit/>
                        </wps:bodyPr>
                      </wps:wsp>
                      <wps:wsp>
                        <wps:cNvPr id="2057706069" name="Graphic 11"/>
                        <wps:cNvSpPr/>
                        <wps:spPr>
                          <a:xfrm>
                            <a:off x="9525" y="9525"/>
                            <a:ext cx="6950709" cy="10082530"/>
                          </a:xfrm>
                          <a:custGeom>
                            <a:avLst/>
                            <a:gdLst/>
                            <a:ahLst/>
                            <a:cxnLst/>
                            <a:rect l="l" t="t" r="r" b="b"/>
                            <a:pathLst>
                              <a:path w="6950709" h="10082530">
                                <a:moveTo>
                                  <a:pt x="0" y="0"/>
                                </a:moveTo>
                                <a:lnTo>
                                  <a:pt x="6950710" y="0"/>
                                </a:lnTo>
                              </a:path>
                              <a:path w="6950709" h="10082530">
                                <a:moveTo>
                                  <a:pt x="0" y="0"/>
                                </a:moveTo>
                                <a:lnTo>
                                  <a:pt x="0" y="10082530"/>
                                </a:lnTo>
                              </a:path>
                              <a:path w="6950709" h="10082530">
                                <a:moveTo>
                                  <a:pt x="6950710" y="0"/>
                                </a:moveTo>
                                <a:lnTo>
                                  <a:pt x="6950710" y="10082530"/>
                                </a:lnTo>
                              </a:path>
                              <a:path w="6950709" h="10082530">
                                <a:moveTo>
                                  <a:pt x="0" y="10082530"/>
                                </a:moveTo>
                                <a:lnTo>
                                  <a:pt x="6950710" y="1008253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42B843" id="Group 1" o:spid="_x0000_s1026" style="position:absolute;margin-left:0;margin-top:-21.6pt;width:548.75pt;height:795.4pt;z-index:251658240;mso-position-horizontal:center;mso-position-horizontal-relative:margin" coordorigin="95,95" coordsize="69507,100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">
                <v:shape id="Graphic 10" o:spid="_x0000_s1027" style="position:absolute;left:310;top:6051;width:69279;height:13;visibility:visible;mso-wrap-style:square;v-text-anchor:top" coordsize="6927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" path="m,l6927850,e" filled="f">
                  <v:path arrowok="t"/>
                </v:shape>
                <v:shape id="Graphic 11" o:spid="_x0000_s1028" style="position:absolute;left:95;top:95;width:69507;height:100825;visibility:visible;mso-wrap-style:square;v-text-anchor:top" coordsize="6950709,1008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" path="m,l6950710,em,l,10082530em6950710,r,10082530em,10082530r6950710,e" filled="f" strokeweight="1.5pt">
                  <v:path arrowok="t"/>
                </v:shape>
                <w10:wrap anchorx="margin"/>
              </v:group>
            </w:pict>
          </mc:Fallback>
        </mc:AlternateContent>
      </w:r>
      <w:r w:rsidRPr="00EE38FD">
        <w:rPr>
          <w:rFonts w:ascii="Arial Black" w:hAnsi="Arial Black"/>
          <w:b/>
          <w:bCs/>
          <w:sz w:val="28"/>
          <w:szCs w:val="28"/>
        </w:rPr>
        <w:t>Legacy System Analysis and Requirements Gathering</w:t>
      </w:r>
    </w:p>
    <w:p w14:paraId="7D36D641" w14:textId="77777777" w:rsidR="00C349A6" w:rsidRPr="00C349A6" w:rsidRDefault="00C349A6" w:rsidP="00C349A6">
      <w:pPr>
        <w:jc w:val="center"/>
        <w:rPr>
          <w:rFonts w:ascii="Arial Black" w:hAnsi="Arial Black"/>
          <w:b/>
          <w:bCs/>
          <w:sz w:val="28"/>
          <w:szCs w:val="28"/>
        </w:rPr>
      </w:pPr>
    </w:p>
    <w:p w14:paraId="03024214" w14:textId="50F48588" w:rsidR="00EE38FD" w:rsidRPr="00E82D20" w:rsidRDefault="00EE38FD" w:rsidP="00E82D20">
      <w:pPr>
        <w:rPr>
          <w:rFonts w:ascii="Times New Roman" w:hAnsi="Times New Roman" w:cs="Times New Roman"/>
          <w:b/>
          <w:bCs/>
          <w:sz w:val="28"/>
          <w:szCs w:val="28"/>
        </w:rPr>
      </w:pPr>
      <w:r w:rsidRPr="00E82D20">
        <w:rPr>
          <w:rFonts w:ascii="Times New Roman" w:hAnsi="Times New Roman" w:cs="Times New Roman"/>
          <w:b/>
          <w:bCs/>
          <w:color w:val="EE0000"/>
          <w:sz w:val="28"/>
          <w:szCs w:val="28"/>
        </w:rPr>
        <w:t>Introduction</w:t>
      </w:r>
    </w:p>
    <w:p w14:paraId="08ADBDD4" w14:textId="77777777" w:rsidR="00EE38FD" w:rsidRPr="00EE38FD" w:rsidRDefault="00EE38FD" w:rsidP="00EE38FD">
      <w:pPr>
        <w:rPr>
          <w:rFonts w:ascii="Times New Roman" w:hAnsi="Times New Roman" w:cs="Times New Roman"/>
          <w:sz w:val="24"/>
          <w:szCs w:val="24"/>
        </w:rPr>
      </w:pPr>
      <w:r w:rsidRPr="00EE38FD">
        <w:rPr>
          <w:rFonts w:ascii="Times New Roman" w:hAnsi="Times New Roman" w:cs="Times New Roman"/>
          <w:sz w:val="24"/>
          <w:szCs w:val="24"/>
        </w:rPr>
        <w:t xml:space="preserve">The rapid evolution of Conversational AI technologies has transformed the way organizations interact with customers. However, many enterprises still rely on legacy Interactive Voice Response (IVR) systems built using </w:t>
      </w:r>
      <w:proofErr w:type="spellStart"/>
      <w:r w:rsidRPr="00EE38FD">
        <w:rPr>
          <w:rFonts w:ascii="Times New Roman" w:hAnsi="Times New Roman" w:cs="Times New Roman"/>
          <w:sz w:val="24"/>
          <w:szCs w:val="24"/>
        </w:rPr>
        <w:t>VoiceXML</w:t>
      </w:r>
      <w:proofErr w:type="spellEnd"/>
      <w:r w:rsidRPr="00EE38FD">
        <w:rPr>
          <w:rFonts w:ascii="Times New Roman" w:hAnsi="Times New Roman" w:cs="Times New Roman"/>
          <w:sz w:val="24"/>
          <w:szCs w:val="24"/>
        </w:rPr>
        <w:t xml:space="preserve"> (VXML), which primarily support menu-driven and keypad-based interactions. While these systems are stable and deeply integrated into business processes, they lack the flexibility, intelligence, and user-friendly experience offered by modern conversational platforms.</w:t>
      </w:r>
    </w:p>
    <w:p w14:paraId="0C582937" w14:textId="77777777" w:rsidR="00EE38FD" w:rsidRPr="00EE38FD" w:rsidRDefault="00EE38FD" w:rsidP="00EE38FD">
      <w:pPr>
        <w:rPr>
          <w:rFonts w:ascii="Times New Roman" w:hAnsi="Times New Roman" w:cs="Times New Roman"/>
          <w:sz w:val="24"/>
          <w:szCs w:val="24"/>
        </w:rPr>
      </w:pPr>
      <w:r w:rsidRPr="00EE38FD">
        <w:rPr>
          <w:rFonts w:ascii="Times New Roman" w:hAnsi="Times New Roman" w:cs="Times New Roman"/>
          <w:sz w:val="24"/>
          <w:szCs w:val="24"/>
        </w:rPr>
        <w:t>This project focuses on modernizing existing VXML-based IVR systems by integrating them with advanced Conversational AI platforms such as Azure Communication Services (ACS) and BAP Service. Instead of replacing the legacy system entirely, the approach emphasizes reusing and extending existing assets to enable conversational capabilities with minimal redevelopment effort.</w:t>
      </w:r>
    </w:p>
    <w:p w14:paraId="2D31DA1F" w14:textId="77777777" w:rsidR="00EE38FD" w:rsidRPr="00EE38FD" w:rsidRDefault="00EE38FD" w:rsidP="00EE38FD">
      <w:pPr>
        <w:rPr>
          <w:rFonts w:ascii="Times New Roman" w:hAnsi="Times New Roman" w:cs="Times New Roman"/>
          <w:sz w:val="24"/>
          <w:szCs w:val="24"/>
        </w:rPr>
      </w:pPr>
      <w:r w:rsidRPr="00EE38FD">
        <w:rPr>
          <w:rFonts w:ascii="Times New Roman" w:hAnsi="Times New Roman" w:cs="Times New Roman"/>
          <w:sz w:val="24"/>
          <w:szCs w:val="24"/>
        </w:rPr>
        <w:t>By bridging legacy IVR infrastructure with AI-driven workflows, the solution aims to enhance user experience, improve operational efficiency, and reduce the technical burden associated with full system migration.</w:t>
      </w:r>
    </w:p>
    <w:p w14:paraId="1BEB4495" w14:textId="4E742EEB" w:rsidR="00EE38FD" w:rsidRPr="00E82D20" w:rsidRDefault="00EE38FD" w:rsidP="00E82D20">
      <w:pPr>
        <w:rPr>
          <w:rFonts w:ascii="Times New Roman" w:hAnsi="Times New Roman" w:cs="Times New Roman"/>
          <w:b/>
          <w:bCs/>
          <w:color w:val="EE0000"/>
          <w:sz w:val="28"/>
          <w:szCs w:val="28"/>
        </w:rPr>
      </w:pPr>
      <w:r w:rsidRPr="00E82D20">
        <w:rPr>
          <w:rFonts w:ascii="Times New Roman" w:hAnsi="Times New Roman" w:cs="Times New Roman"/>
          <w:b/>
          <w:bCs/>
          <w:color w:val="EE0000"/>
          <w:sz w:val="28"/>
          <w:szCs w:val="28"/>
        </w:rPr>
        <w:t>Problem Statement</w:t>
      </w:r>
    </w:p>
    <w:p w14:paraId="2BB2C858" w14:textId="77777777" w:rsidR="00EE38FD" w:rsidRPr="00EE38FD" w:rsidRDefault="00EE38FD" w:rsidP="00EE38FD">
      <w:pPr>
        <w:rPr>
          <w:rFonts w:ascii="Times New Roman" w:hAnsi="Times New Roman" w:cs="Times New Roman"/>
          <w:sz w:val="24"/>
          <w:szCs w:val="24"/>
        </w:rPr>
      </w:pPr>
      <w:r w:rsidRPr="00EE38FD">
        <w:rPr>
          <w:rFonts w:ascii="Times New Roman" w:hAnsi="Times New Roman" w:cs="Times New Roman"/>
          <w:sz w:val="24"/>
          <w:szCs w:val="24"/>
        </w:rPr>
        <w:t>Many organizations still use traditional VXML-based IVR systems that operate through fixed, menu-driven call flows. These systems require users to navigate multiple options using keypad inputs, which often leads to a rigid and time-consuming experience.</w:t>
      </w:r>
    </w:p>
    <w:p w14:paraId="04BCA500" w14:textId="77777777" w:rsidR="00EE38FD" w:rsidRPr="00EE38FD" w:rsidRDefault="00EE38FD" w:rsidP="00EE38FD">
      <w:pPr>
        <w:rPr>
          <w:rFonts w:ascii="Times New Roman" w:hAnsi="Times New Roman" w:cs="Times New Roman"/>
          <w:sz w:val="24"/>
          <w:szCs w:val="24"/>
        </w:rPr>
      </w:pPr>
      <w:r w:rsidRPr="00EE38FD">
        <w:rPr>
          <w:rFonts w:ascii="Times New Roman" w:hAnsi="Times New Roman" w:cs="Times New Roman"/>
          <w:sz w:val="24"/>
          <w:szCs w:val="24"/>
        </w:rPr>
        <w:t>Such systems:</w:t>
      </w:r>
    </w:p>
    <w:p w14:paraId="541299FC" w14:textId="77777777" w:rsidR="00EE38FD" w:rsidRPr="00EE38FD" w:rsidRDefault="00EE38FD" w:rsidP="00EE38FD">
      <w:pPr>
        <w:numPr>
          <w:ilvl w:val="0"/>
          <w:numId w:val="1"/>
        </w:numPr>
        <w:rPr>
          <w:rFonts w:ascii="Times New Roman" w:hAnsi="Times New Roman" w:cs="Times New Roman"/>
          <w:sz w:val="24"/>
          <w:szCs w:val="24"/>
        </w:rPr>
      </w:pPr>
      <w:r w:rsidRPr="00EE38FD">
        <w:rPr>
          <w:rFonts w:ascii="Times New Roman" w:hAnsi="Times New Roman" w:cs="Times New Roman"/>
          <w:sz w:val="24"/>
          <w:szCs w:val="24"/>
        </w:rPr>
        <w:t>Do not effectively support natural language conversations</w:t>
      </w:r>
    </w:p>
    <w:p w14:paraId="68AA4018" w14:textId="77777777" w:rsidR="00EE38FD" w:rsidRPr="00EE38FD" w:rsidRDefault="00EE38FD" w:rsidP="00EE38FD">
      <w:pPr>
        <w:numPr>
          <w:ilvl w:val="0"/>
          <w:numId w:val="1"/>
        </w:numPr>
        <w:rPr>
          <w:rFonts w:ascii="Times New Roman" w:hAnsi="Times New Roman" w:cs="Times New Roman"/>
          <w:sz w:val="24"/>
          <w:szCs w:val="24"/>
        </w:rPr>
      </w:pPr>
      <w:r w:rsidRPr="00EE38FD">
        <w:rPr>
          <w:rFonts w:ascii="Times New Roman" w:hAnsi="Times New Roman" w:cs="Times New Roman"/>
          <w:sz w:val="24"/>
          <w:szCs w:val="24"/>
        </w:rPr>
        <w:t>Have limited ability to understand user intent or context</w:t>
      </w:r>
    </w:p>
    <w:p w14:paraId="6669D9F8" w14:textId="77777777" w:rsidR="00EE38FD" w:rsidRPr="00EE38FD" w:rsidRDefault="00EE38FD" w:rsidP="00EE38FD">
      <w:pPr>
        <w:numPr>
          <w:ilvl w:val="0"/>
          <w:numId w:val="1"/>
        </w:numPr>
        <w:rPr>
          <w:rFonts w:ascii="Times New Roman" w:hAnsi="Times New Roman" w:cs="Times New Roman"/>
          <w:sz w:val="24"/>
          <w:szCs w:val="24"/>
        </w:rPr>
      </w:pPr>
      <w:r w:rsidRPr="00EE38FD">
        <w:rPr>
          <w:rFonts w:ascii="Times New Roman" w:hAnsi="Times New Roman" w:cs="Times New Roman"/>
          <w:sz w:val="24"/>
          <w:szCs w:val="24"/>
        </w:rPr>
        <w:t>Increase call handling time</w:t>
      </w:r>
    </w:p>
    <w:p w14:paraId="05DBE599" w14:textId="77777777" w:rsidR="00EE38FD" w:rsidRPr="00EE38FD" w:rsidRDefault="00EE38FD" w:rsidP="00EE38FD">
      <w:pPr>
        <w:numPr>
          <w:ilvl w:val="0"/>
          <w:numId w:val="1"/>
        </w:numPr>
        <w:rPr>
          <w:rFonts w:ascii="Times New Roman" w:hAnsi="Times New Roman" w:cs="Times New Roman"/>
          <w:sz w:val="24"/>
          <w:szCs w:val="24"/>
        </w:rPr>
      </w:pPr>
      <w:r w:rsidRPr="00EE38FD">
        <w:rPr>
          <w:rFonts w:ascii="Times New Roman" w:hAnsi="Times New Roman" w:cs="Times New Roman"/>
          <w:sz w:val="24"/>
          <w:szCs w:val="24"/>
        </w:rPr>
        <w:t>Reduce overall user satisfaction</w:t>
      </w:r>
    </w:p>
    <w:p w14:paraId="6003E4A3" w14:textId="77777777" w:rsidR="00EE38FD" w:rsidRPr="00EE38FD" w:rsidRDefault="00EE38FD" w:rsidP="00EE38FD">
      <w:pPr>
        <w:numPr>
          <w:ilvl w:val="0"/>
          <w:numId w:val="1"/>
        </w:numPr>
        <w:rPr>
          <w:rFonts w:ascii="Times New Roman" w:hAnsi="Times New Roman" w:cs="Times New Roman"/>
          <w:sz w:val="24"/>
          <w:szCs w:val="24"/>
        </w:rPr>
      </w:pPr>
      <w:r w:rsidRPr="00EE38FD">
        <w:rPr>
          <w:rFonts w:ascii="Times New Roman" w:hAnsi="Times New Roman" w:cs="Times New Roman"/>
          <w:sz w:val="24"/>
          <w:szCs w:val="24"/>
        </w:rPr>
        <w:t>Require significant cost and effort if completely replaced</w:t>
      </w:r>
    </w:p>
    <w:p w14:paraId="6795125D" w14:textId="77777777" w:rsidR="00F55317" w:rsidRPr="00F55317" w:rsidRDefault="00EE38FD" w:rsidP="00EE38FD">
      <w:pPr>
        <w:rPr>
          <w:rFonts w:ascii="Times New Roman" w:hAnsi="Times New Roman" w:cs="Times New Roman"/>
          <w:sz w:val="24"/>
          <w:szCs w:val="24"/>
        </w:rPr>
      </w:pPr>
      <w:r w:rsidRPr="00EE38FD">
        <w:rPr>
          <w:rFonts w:ascii="Times New Roman" w:hAnsi="Times New Roman" w:cs="Times New Roman"/>
          <w:sz w:val="24"/>
          <w:szCs w:val="24"/>
        </w:rPr>
        <w:t>At the same time, fully migrating to a modern AI-driven conversational platform involves high redevelopment effort, infrastructure modifications, and potential service disruption.</w:t>
      </w:r>
    </w:p>
    <w:p w14:paraId="63512289" w14:textId="003E0D69" w:rsidR="00EE38FD" w:rsidRPr="00EE38FD" w:rsidRDefault="00EE38FD" w:rsidP="00EE38FD">
      <w:pPr>
        <w:rPr>
          <w:rFonts w:ascii="Times New Roman" w:hAnsi="Times New Roman" w:cs="Times New Roman"/>
          <w:sz w:val="24"/>
          <w:szCs w:val="24"/>
        </w:rPr>
      </w:pPr>
      <w:r w:rsidRPr="00EE38FD">
        <w:rPr>
          <w:rFonts w:ascii="Times New Roman" w:hAnsi="Times New Roman" w:cs="Times New Roman"/>
          <w:sz w:val="24"/>
          <w:szCs w:val="24"/>
        </w:rPr>
        <w:t>Therefore, the core problem addressed in this project is:</w:t>
      </w:r>
    </w:p>
    <w:p w14:paraId="3AA6C02E" w14:textId="77777777" w:rsidR="00EE38FD" w:rsidRPr="00EE38FD" w:rsidRDefault="00EE38FD" w:rsidP="00EE38FD">
      <w:pPr>
        <w:rPr>
          <w:rFonts w:ascii="Times New Roman" w:hAnsi="Times New Roman" w:cs="Times New Roman"/>
          <w:sz w:val="24"/>
          <w:szCs w:val="24"/>
        </w:rPr>
      </w:pPr>
      <w:r w:rsidRPr="00EE38FD">
        <w:rPr>
          <w:rFonts w:ascii="Times New Roman" w:hAnsi="Times New Roman" w:cs="Times New Roman"/>
          <w:sz w:val="24"/>
          <w:szCs w:val="24"/>
        </w:rPr>
        <w:t>How can existing VXML-based IVR systems be enhanced with conversational AI capabilities while preserving current infrastructure and minimizing redevelopment effort?</w:t>
      </w:r>
    </w:p>
    <w:p w14:paraId="2A277975" w14:textId="77777777" w:rsidR="00EE38FD" w:rsidRDefault="00EE38FD" w:rsidP="00EE38FD">
      <w:pPr>
        <w:rPr>
          <w:rFonts w:ascii="Times New Roman" w:hAnsi="Times New Roman" w:cs="Times New Roman"/>
          <w:sz w:val="24"/>
          <w:szCs w:val="24"/>
        </w:rPr>
      </w:pPr>
      <w:r w:rsidRPr="00EE38FD">
        <w:rPr>
          <w:rFonts w:ascii="Times New Roman" w:hAnsi="Times New Roman" w:cs="Times New Roman"/>
          <w:sz w:val="24"/>
          <w:szCs w:val="24"/>
        </w:rPr>
        <w:t>To solve this, a detailed analysis of the existing system, integration requirements, and technical constraints is necessary.</w:t>
      </w:r>
    </w:p>
    <w:p w14:paraId="3895BE34" w14:textId="77466D45" w:rsidR="00C349A6" w:rsidRPr="00E82D20" w:rsidRDefault="00F55317" w:rsidP="00E82D20">
      <w:pPr>
        <w:rPr>
          <w:rFonts w:ascii="Times New Roman" w:hAnsi="Times New Roman" w:cs="Times New Roman"/>
          <w:b/>
          <w:bCs/>
          <w:color w:val="EE0000"/>
          <w:sz w:val="28"/>
          <w:szCs w:val="28"/>
        </w:rPr>
      </w:pPr>
      <w:r w:rsidRPr="00E82D20">
        <w:rPr>
          <w:rFonts w:ascii="Times New Roman" w:hAnsi="Times New Roman" w:cs="Times New Roman"/>
          <w:b/>
          <w:bCs/>
          <w:color w:val="EE0000"/>
          <w:sz w:val="28"/>
          <w:szCs w:val="28"/>
        </w:rPr>
        <w:t>Objectives</w:t>
      </w:r>
    </w:p>
    <w:p w14:paraId="565CA53F" w14:textId="4ACF834A" w:rsidR="00F55317" w:rsidRPr="00F55317" w:rsidRDefault="00C349A6" w:rsidP="00F55317">
      <w:pPr>
        <w:rPr>
          <w:rFonts w:ascii="Times New Roman" w:hAnsi="Times New Roman" w:cs="Times New Roman"/>
          <w:b/>
          <w:bCs/>
          <w:color w:val="EE0000"/>
          <w:sz w:val="24"/>
          <w:szCs w:val="24"/>
        </w:rPr>
      </w:pPr>
      <w:r>
        <w:rPr>
          <w:rFonts w:ascii="Times New Roman" w:hAnsi="Times New Roman" w:cs="Times New Roman"/>
          <w:b/>
          <w:bCs/>
          <w:color w:val="EE0000"/>
          <w:sz w:val="24"/>
          <w:szCs w:val="24"/>
        </w:rPr>
        <w:t xml:space="preserve">      </w:t>
      </w:r>
      <w:r w:rsidR="00F55317" w:rsidRPr="00F55317">
        <w:rPr>
          <w:rFonts w:ascii="Times New Roman" w:hAnsi="Times New Roman" w:cs="Times New Roman"/>
          <w:b/>
          <w:bCs/>
          <w:color w:val="EE0000"/>
          <w:sz w:val="24"/>
          <w:szCs w:val="24"/>
        </w:rPr>
        <w:t>1. To Review the Architecture and Capabilities of Existing IVR Systems</w:t>
      </w:r>
    </w:p>
    <w:p w14:paraId="3B3C4445" w14:textId="77777777" w:rsidR="00F55317" w:rsidRPr="00F55317" w:rsidRDefault="00F55317" w:rsidP="00F55317">
      <w:pPr>
        <w:numPr>
          <w:ilvl w:val="0"/>
          <w:numId w:val="6"/>
        </w:numPr>
        <w:rPr>
          <w:rFonts w:ascii="Times New Roman" w:hAnsi="Times New Roman" w:cs="Times New Roman"/>
          <w:sz w:val="24"/>
          <w:szCs w:val="24"/>
        </w:rPr>
      </w:pPr>
      <w:proofErr w:type="spellStart"/>
      <w:r w:rsidRPr="00F55317">
        <w:rPr>
          <w:rFonts w:ascii="Times New Roman" w:hAnsi="Times New Roman" w:cs="Times New Roman"/>
          <w:sz w:val="24"/>
          <w:szCs w:val="24"/>
        </w:rPr>
        <w:t>Analyze</w:t>
      </w:r>
      <w:proofErr w:type="spellEnd"/>
      <w:r w:rsidRPr="00F55317">
        <w:rPr>
          <w:rFonts w:ascii="Times New Roman" w:hAnsi="Times New Roman" w:cs="Times New Roman"/>
          <w:sz w:val="24"/>
          <w:szCs w:val="24"/>
        </w:rPr>
        <w:t xml:space="preserve"> legacy IVR implementations and their design logic.</w:t>
      </w:r>
    </w:p>
    <w:p w14:paraId="1213D181" w14:textId="77777777" w:rsidR="00F55317" w:rsidRPr="00F55317" w:rsidRDefault="00F55317" w:rsidP="00F55317">
      <w:pPr>
        <w:numPr>
          <w:ilvl w:val="0"/>
          <w:numId w:val="6"/>
        </w:numPr>
        <w:rPr>
          <w:rFonts w:ascii="Times New Roman" w:hAnsi="Times New Roman" w:cs="Times New Roman"/>
          <w:sz w:val="24"/>
          <w:szCs w:val="24"/>
        </w:rPr>
      </w:pPr>
      <w:r w:rsidRPr="00F55317">
        <w:rPr>
          <w:rFonts w:ascii="Times New Roman" w:hAnsi="Times New Roman" w:cs="Times New Roman"/>
          <w:sz w:val="24"/>
          <w:szCs w:val="24"/>
        </w:rPr>
        <w:t>Study system architecture, workflows, frameworks, and backend integrations.</w:t>
      </w:r>
    </w:p>
    <w:p w14:paraId="1D58EB73" w14:textId="0F49BBAE" w:rsidR="00F55317" w:rsidRPr="00F55317" w:rsidRDefault="00F55317" w:rsidP="00F55317">
      <w:pPr>
        <w:numPr>
          <w:ilvl w:val="0"/>
          <w:numId w:val="6"/>
        </w:numPr>
        <w:rPr>
          <w:rFonts w:ascii="Times New Roman" w:hAnsi="Times New Roman" w:cs="Times New Roman"/>
          <w:sz w:val="24"/>
          <w:szCs w:val="24"/>
        </w:rPr>
      </w:pPr>
      <w:r w:rsidRPr="00F55317">
        <w:rPr>
          <w:rFonts w:ascii="Times New Roman" w:hAnsi="Times New Roman" w:cs="Times New Roman"/>
          <w:sz w:val="24"/>
          <w:szCs w:val="24"/>
        </w:rPr>
        <w:t>Understand how older systems were built based on past technological and market constraints.</w:t>
      </w:r>
    </w:p>
    <w:p w14:paraId="7068CF9D" w14:textId="41829D0B" w:rsidR="00F55317" w:rsidRPr="00F55317" w:rsidRDefault="00F55317" w:rsidP="00F55317">
      <w:pPr>
        <w:rPr>
          <w:rFonts w:ascii="Times New Roman" w:hAnsi="Times New Roman" w:cs="Times New Roman"/>
          <w:sz w:val="24"/>
          <w:szCs w:val="24"/>
        </w:rPr>
      </w:pPr>
      <w:r w:rsidRPr="00C349A6">
        <w:rPr>
          <w:rFonts w:ascii="Times New Roman" w:hAnsi="Times New Roman" w:cs="Times New Roman"/>
          <w:noProof/>
          <w:color w:val="EE0000"/>
          <w:sz w:val="24"/>
          <w:szCs w:val="24"/>
        </w:rPr>
        <w:lastRenderedPageBreak/>
        <mc:AlternateContent>
          <mc:Choice Requires="wps">
            <w:drawing>
              <wp:anchor distT="0" distB="0" distL="114300" distR="114300" simplePos="0" relativeHeight="251661312" behindDoc="0" locked="0" layoutInCell="1" allowOverlap="1" wp14:anchorId="0A3FB176" wp14:editId="01D01704">
                <wp:simplePos x="0" y="0"/>
                <wp:positionH relativeFrom="column">
                  <wp:posOffset>-205740</wp:posOffset>
                </wp:positionH>
                <wp:positionV relativeFrom="paragraph">
                  <wp:posOffset>-307975</wp:posOffset>
                </wp:positionV>
                <wp:extent cx="6969125" cy="10101580"/>
                <wp:effectExtent l="0" t="0" r="22225" b="13970"/>
                <wp:wrapNone/>
                <wp:docPr id="103954487" name="Graphic 11"/>
                <wp:cNvGraphicFramePr/>
                <a:graphic xmlns:a="http://schemas.openxmlformats.org/drawingml/2006/main">
                  <a:graphicData uri="http://schemas.microsoft.com/office/word/2010/wordprocessingShape">
                    <wps:wsp>
                      <wps:cNvSpPr/>
                      <wps:spPr>
                        <a:xfrm>
                          <a:off x="0" y="0"/>
                          <a:ext cx="6969125" cy="10101580"/>
                        </a:xfrm>
                        <a:custGeom>
                          <a:avLst/>
                          <a:gdLst/>
                          <a:ahLst/>
                          <a:cxnLst/>
                          <a:rect l="l" t="t" r="r" b="b"/>
                          <a:pathLst>
                            <a:path w="6950709" h="10082530">
                              <a:moveTo>
                                <a:pt x="0" y="0"/>
                              </a:moveTo>
                              <a:lnTo>
                                <a:pt x="6950710" y="0"/>
                              </a:lnTo>
                            </a:path>
                            <a:path w="6950709" h="10082530">
                              <a:moveTo>
                                <a:pt x="0" y="0"/>
                              </a:moveTo>
                              <a:lnTo>
                                <a:pt x="0" y="10082530"/>
                              </a:lnTo>
                            </a:path>
                            <a:path w="6950709" h="10082530">
                              <a:moveTo>
                                <a:pt x="6950710" y="0"/>
                              </a:moveTo>
                              <a:lnTo>
                                <a:pt x="6950710" y="10082530"/>
                              </a:lnTo>
                            </a:path>
                            <a:path w="6950709" h="10082530">
                              <a:moveTo>
                                <a:pt x="0" y="10082530"/>
                              </a:moveTo>
                              <a:lnTo>
                                <a:pt x="6950710" y="1008253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BC3DF8" id="Graphic 11" o:spid="_x0000_s1026" style="position:absolute;margin-left:-16.2pt;margin-top:-24.25pt;width:548.75pt;height:795.4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6950709,1008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" path="m,l6950710,em,l,10082530em6950710,r,10082530em,10082530r6950710,e" filled="f" strokeweight="1.5pt">
                <v:path arrowok="t"/>
              </v:shape>
            </w:pict>
          </mc:Fallback>
        </mc:AlternateContent>
      </w:r>
      <w:r w:rsidR="00C349A6">
        <w:rPr>
          <w:rFonts w:ascii="Times New Roman" w:hAnsi="Times New Roman" w:cs="Times New Roman"/>
          <w:b/>
          <w:bCs/>
          <w:color w:val="EE0000"/>
          <w:sz w:val="24"/>
          <w:szCs w:val="24"/>
        </w:rPr>
        <w:t xml:space="preserve">      </w:t>
      </w:r>
      <w:r w:rsidRPr="00F55317">
        <w:rPr>
          <w:rFonts w:ascii="Times New Roman" w:hAnsi="Times New Roman" w:cs="Times New Roman"/>
          <w:b/>
          <w:bCs/>
          <w:color w:val="EE0000"/>
          <w:sz w:val="24"/>
          <w:szCs w:val="24"/>
        </w:rPr>
        <w:t>2. To Document Integration Requirements for Alignment with Modern Platforms</w:t>
      </w:r>
    </w:p>
    <w:p w14:paraId="7FF1A39B" w14:textId="77777777" w:rsidR="00F55317" w:rsidRPr="00F55317" w:rsidRDefault="00F55317" w:rsidP="00F55317">
      <w:pPr>
        <w:numPr>
          <w:ilvl w:val="0"/>
          <w:numId w:val="7"/>
        </w:numPr>
        <w:rPr>
          <w:rFonts w:ascii="Times New Roman" w:hAnsi="Times New Roman" w:cs="Times New Roman"/>
          <w:sz w:val="24"/>
          <w:szCs w:val="24"/>
        </w:rPr>
      </w:pPr>
      <w:r w:rsidRPr="00F55317">
        <w:rPr>
          <w:rFonts w:ascii="Times New Roman" w:hAnsi="Times New Roman" w:cs="Times New Roman"/>
          <w:sz w:val="24"/>
          <w:szCs w:val="24"/>
        </w:rPr>
        <w:t>Define functional and technical requirements for integrating legacy IVR with modern platforms such as Azure Communication Services (ACS) and BAP Service.</w:t>
      </w:r>
    </w:p>
    <w:p w14:paraId="741E6EF6" w14:textId="77777777" w:rsidR="00F55317" w:rsidRPr="00F55317" w:rsidRDefault="00F55317" w:rsidP="00F55317">
      <w:pPr>
        <w:numPr>
          <w:ilvl w:val="0"/>
          <w:numId w:val="7"/>
        </w:numPr>
        <w:rPr>
          <w:rFonts w:ascii="Times New Roman" w:hAnsi="Times New Roman" w:cs="Times New Roman"/>
          <w:sz w:val="24"/>
          <w:szCs w:val="24"/>
        </w:rPr>
      </w:pPr>
      <w:r w:rsidRPr="00F55317">
        <w:rPr>
          <w:rFonts w:ascii="Times New Roman" w:hAnsi="Times New Roman" w:cs="Times New Roman"/>
          <w:sz w:val="24"/>
          <w:szCs w:val="24"/>
        </w:rPr>
        <w:t>Identify logic, framework, and workflow changes required for modernization.</w:t>
      </w:r>
    </w:p>
    <w:p w14:paraId="4E93C4BC" w14:textId="77777777" w:rsidR="00F55317" w:rsidRPr="00F55317" w:rsidRDefault="00F55317" w:rsidP="00F55317">
      <w:pPr>
        <w:numPr>
          <w:ilvl w:val="0"/>
          <w:numId w:val="7"/>
        </w:numPr>
        <w:rPr>
          <w:rFonts w:ascii="Times New Roman" w:hAnsi="Times New Roman" w:cs="Times New Roman"/>
          <w:sz w:val="24"/>
          <w:szCs w:val="24"/>
        </w:rPr>
      </w:pPr>
      <w:r w:rsidRPr="00F55317">
        <w:rPr>
          <w:rFonts w:ascii="Times New Roman" w:hAnsi="Times New Roman" w:cs="Times New Roman"/>
          <w:sz w:val="24"/>
          <w:szCs w:val="24"/>
        </w:rPr>
        <w:t>Propose a scalable and extensible architecture for modern IVR integration.</w:t>
      </w:r>
    </w:p>
    <w:p w14:paraId="15EF3365" w14:textId="77777777" w:rsidR="00F55317" w:rsidRPr="00F55317" w:rsidRDefault="00F55317" w:rsidP="00F55317">
      <w:pPr>
        <w:rPr>
          <w:rFonts w:ascii="Times New Roman" w:hAnsi="Times New Roman" w:cs="Times New Roman"/>
          <w:sz w:val="24"/>
          <w:szCs w:val="24"/>
        </w:rPr>
      </w:pPr>
      <w:r w:rsidRPr="00F55317">
        <w:rPr>
          <w:rFonts w:ascii="Times New Roman" w:hAnsi="Times New Roman" w:cs="Times New Roman"/>
          <w:sz w:val="24"/>
          <w:szCs w:val="24"/>
        </w:rPr>
        <w:pict w14:anchorId="2A0CBE25">
          <v:rect id="_x0000_i1056" style="width:0;height:1.5pt" o:hralign="center" o:hrstd="t" o:hr="t" fillcolor="#a0a0a0" stroked="f"/>
        </w:pict>
      </w:r>
    </w:p>
    <w:p w14:paraId="14936E07" w14:textId="5D419C59" w:rsidR="00F55317" w:rsidRPr="00F55317" w:rsidRDefault="00C349A6" w:rsidP="00F55317">
      <w:pPr>
        <w:rPr>
          <w:rFonts w:ascii="Times New Roman" w:hAnsi="Times New Roman" w:cs="Times New Roman"/>
          <w:b/>
          <w:bCs/>
          <w:color w:val="EE0000"/>
          <w:sz w:val="24"/>
          <w:szCs w:val="24"/>
        </w:rPr>
      </w:pPr>
      <w:r>
        <w:rPr>
          <w:rFonts w:ascii="Times New Roman" w:hAnsi="Times New Roman" w:cs="Times New Roman"/>
          <w:b/>
          <w:bCs/>
          <w:color w:val="EE0000"/>
          <w:sz w:val="24"/>
          <w:szCs w:val="24"/>
        </w:rPr>
        <w:t xml:space="preserve">      </w:t>
      </w:r>
      <w:r w:rsidR="00F55317" w:rsidRPr="00F55317">
        <w:rPr>
          <w:rFonts w:ascii="Times New Roman" w:hAnsi="Times New Roman" w:cs="Times New Roman"/>
          <w:b/>
          <w:bCs/>
          <w:color w:val="EE0000"/>
          <w:sz w:val="24"/>
          <w:szCs w:val="24"/>
        </w:rPr>
        <w:t>3. To Identify Technical Challenges, Constraints, and Compatibility Gaps</w:t>
      </w:r>
    </w:p>
    <w:p w14:paraId="76F0CF31" w14:textId="77777777" w:rsidR="00F55317" w:rsidRPr="00F55317" w:rsidRDefault="00F55317" w:rsidP="00F55317">
      <w:pPr>
        <w:numPr>
          <w:ilvl w:val="0"/>
          <w:numId w:val="8"/>
        </w:numPr>
        <w:rPr>
          <w:rFonts w:ascii="Times New Roman" w:hAnsi="Times New Roman" w:cs="Times New Roman"/>
          <w:sz w:val="24"/>
          <w:szCs w:val="24"/>
        </w:rPr>
      </w:pPr>
      <w:r w:rsidRPr="00F55317">
        <w:rPr>
          <w:rFonts w:ascii="Times New Roman" w:hAnsi="Times New Roman" w:cs="Times New Roman"/>
          <w:sz w:val="24"/>
          <w:szCs w:val="24"/>
        </w:rPr>
        <w:t>Examine architectural, security, and cloud-related constraints.</w:t>
      </w:r>
    </w:p>
    <w:p w14:paraId="0F49840A" w14:textId="77777777" w:rsidR="00F55317" w:rsidRPr="00F55317" w:rsidRDefault="00F55317" w:rsidP="00F55317">
      <w:pPr>
        <w:numPr>
          <w:ilvl w:val="0"/>
          <w:numId w:val="8"/>
        </w:numPr>
        <w:rPr>
          <w:rFonts w:ascii="Times New Roman" w:hAnsi="Times New Roman" w:cs="Times New Roman"/>
          <w:sz w:val="24"/>
          <w:szCs w:val="24"/>
        </w:rPr>
      </w:pPr>
      <w:r w:rsidRPr="00F55317">
        <w:rPr>
          <w:rFonts w:ascii="Times New Roman" w:hAnsi="Times New Roman" w:cs="Times New Roman"/>
          <w:sz w:val="24"/>
          <w:szCs w:val="24"/>
        </w:rPr>
        <w:t>Identify integration challenges between legacy systems and modern AI platforms.</w:t>
      </w:r>
    </w:p>
    <w:p w14:paraId="125B2337" w14:textId="5B5FAAD6" w:rsidR="00F55317" w:rsidRDefault="00F55317" w:rsidP="00F55317">
      <w:pPr>
        <w:numPr>
          <w:ilvl w:val="0"/>
          <w:numId w:val="8"/>
        </w:numPr>
        <w:rPr>
          <w:rFonts w:ascii="Times New Roman" w:hAnsi="Times New Roman" w:cs="Times New Roman"/>
          <w:sz w:val="24"/>
          <w:szCs w:val="24"/>
        </w:rPr>
      </w:pPr>
      <w:proofErr w:type="spellStart"/>
      <w:r w:rsidRPr="00F55317">
        <w:rPr>
          <w:rFonts w:ascii="Times New Roman" w:hAnsi="Times New Roman" w:cs="Times New Roman"/>
          <w:sz w:val="24"/>
          <w:szCs w:val="24"/>
        </w:rPr>
        <w:t>Analyze</w:t>
      </w:r>
      <w:proofErr w:type="spellEnd"/>
      <w:r w:rsidRPr="00F55317">
        <w:rPr>
          <w:rFonts w:ascii="Times New Roman" w:hAnsi="Times New Roman" w:cs="Times New Roman"/>
          <w:sz w:val="24"/>
          <w:szCs w:val="24"/>
        </w:rPr>
        <w:t xml:space="preserve"> feature gaps and limitations affecting scalability and performance</w:t>
      </w:r>
      <w:r w:rsidR="00E82D20">
        <w:rPr>
          <w:rFonts w:ascii="Times New Roman" w:hAnsi="Times New Roman" w:cs="Times New Roman"/>
          <w:sz w:val="24"/>
          <w:szCs w:val="24"/>
        </w:rPr>
        <w:t>.</w:t>
      </w:r>
    </w:p>
    <w:p w14:paraId="60285286" w14:textId="77777777" w:rsidR="00974CEF" w:rsidRDefault="00974CEF" w:rsidP="00E454FF">
      <w:pPr>
        <w:rPr>
          <w:rFonts w:ascii="Times New Roman" w:hAnsi="Times New Roman" w:cs="Times New Roman"/>
          <w:sz w:val="24"/>
          <w:szCs w:val="24"/>
        </w:rPr>
      </w:pPr>
    </w:p>
    <w:p w14:paraId="568BF846" w14:textId="47EDE39C" w:rsidR="00E454FF" w:rsidRPr="00E454FF" w:rsidRDefault="00E454FF" w:rsidP="00E454FF">
      <w:pPr>
        <w:rPr>
          <w:rFonts w:ascii="Times New Roman" w:hAnsi="Times New Roman" w:cs="Times New Roman"/>
          <w:b/>
          <w:bCs/>
          <w:color w:val="EE0000"/>
          <w:sz w:val="28"/>
          <w:szCs w:val="28"/>
          <w:u w:val="single"/>
        </w:rPr>
      </w:pPr>
      <w:r w:rsidRPr="00E454FF">
        <w:rPr>
          <w:rFonts w:ascii="Times New Roman" w:hAnsi="Times New Roman" w:cs="Times New Roman"/>
          <w:b/>
          <w:bCs/>
          <w:color w:val="EE0000"/>
          <w:sz w:val="28"/>
          <w:szCs w:val="28"/>
          <w:u w:val="single"/>
        </w:rPr>
        <w:t>TASK 1:</w:t>
      </w:r>
    </w:p>
    <w:p w14:paraId="270CA97E" w14:textId="77777777" w:rsidR="00974CEF" w:rsidRPr="00974CEF" w:rsidRDefault="00974CEF" w:rsidP="00974CEF">
      <w:pPr>
        <w:rPr>
          <w:rFonts w:ascii="Times New Roman" w:hAnsi="Times New Roman" w:cs="Times New Roman"/>
          <w:b/>
          <w:bCs/>
          <w:color w:val="EE0000"/>
          <w:sz w:val="28"/>
          <w:szCs w:val="28"/>
        </w:rPr>
      </w:pPr>
      <w:r w:rsidRPr="00974CEF">
        <w:rPr>
          <w:rFonts w:ascii="Times New Roman" w:hAnsi="Times New Roman" w:cs="Times New Roman"/>
          <w:b/>
          <w:bCs/>
          <w:color w:val="EE0000"/>
          <w:sz w:val="28"/>
          <w:szCs w:val="28"/>
        </w:rPr>
        <w:t>Overview of Existing Legacy IVR Systems</w:t>
      </w:r>
    </w:p>
    <w:p w14:paraId="2BCF02DE" w14:textId="77777777" w:rsidR="00974CEF" w:rsidRPr="00974CEF" w:rsidRDefault="00974CEF" w:rsidP="00974CEF">
      <w:pPr>
        <w:rPr>
          <w:rFonts w:ascii="Times New Roman" w:hAnsi="Times New Roman" w:cs="Times New Roman"/>
          <w:sz w:val="24"/>
          <w:szCs w:val="24"/>
        </w:rPr>
      </w:pPr>
      <w:r w:rsidRPr="00974CEF">
        <w:rPr>
          <w:rFonts w:ascii="Times New Roman" w:hAnsi="Times New Roman" w:cs="Times New Roman"/>
          <w:sz w:val="24"/>
          <w:szCs w:val="24"/>
        </w:rPr>
        <w:t xml:space="preserve">Legacy Interactive Voice Response (IVR) systems are traditional telephony-based automated systems designed to handle customer calls through predefined menu-driven interactions. These systems are typically developed using </w:t>
      </w:r>
      <w:proofErr w:type="spellStart"/>
      <w:r w:rsidRPr="00974CEF">
        <w:rPr>
          <w:rFonts w:ascii="Times New Roman" w:hAnsi="Times New Roman" w:cs="Times New Roman"/>
          <w:sz w:val="24"/>
          <w:szCs w:val="24"/>
        </w:rPr>
        <w:t>VoiceXML</w:t>
      </w:r>
      <w:proofErr w:type="spellEnd"/>
      <w:r w:rsidRPr="00974CEF">
        <w:rPr>
          <w:rFonts w:ascii="Times New Roman" w:hAnsi="Times New Roman" w:cs="Times New Roman"/>
          <w:sz w:val="24"/>
          <w:szCs w:val="24"/>
        </w:rPr>
        <w:t xml:space="preserve"> (VXML) and are widely used in industries such as railways, banking, telecom, and customer service operations.</w:t>
      </w:r>
    </w:p>
    <w:p w14:paraId="3FADCC0D" w14:textId="77777777" w:rsidR="00974CEF" w:rsidRPr="00974CEF" w:rsidRDefault="00974CEF" w:rsidP="00974CEF">
      <w:pPr>
        <w:rPr>
          <w:rFonts w:ascii="Times New Roman" w:hAnsi="Times New Roman" w:cs="Times New Roman"/>
          <w:sz w:val="24"/>
          <w:szCs w:val="24"/>
        </w:rPr>
      </w:pPr>
      <w:r w:rsidRPr="00974CEF">
        <w:rPr>
          <w:rFonts w:ascii="Times New Roman" w:hAnsi="Times New Roman" w:cs="Times New Roman"/>
          <w:sz w:val="24"/>
          <w:szCs w:val="24"/>
        </w:rPr>
        <w:t>They were primarily built during a time when menu-based automation was the standard method for handling large call volumes efficiently.</w:t>
      </w:r>
    </w:p>
    <w:p w14:paraId="0979DA8E" w14:textId="77777777" w:rsidR="00974CEF" w:rsidRPr="00974CEF" w:rsidRDefault="00974CEF" w:rsidP="00974CEF">
      <w:pPr>
        <w:rPr>
          <w:rFonts w:ascii="Times New Roman" w:hAnsi="Times New Roman" w:cs="Times New Roman"/>
          <w:sz w:val="24"/>
          <w:szCs w:val="24"/>
        </w:rPr>
      </w:pPr>
      <w:r w:rsidRPr="00974CEF">
        <w:rPr>
          <w:rFonts w:ascii="Times New Roman" w:hAnsi="Times New Roman" w:cs="Times New Roman"/>
          <w:sz w:val="24"/>
          <w:szCs w:val="24"/>
        </w:rPr>
        <w:pict w14:anchorId="1EF93C3D">
          <v:rect id="_x0000_i1090" style="width:0;height:1.5pt" o:hralign="center" o:hrstd="t" o:hr="t" fillcolor="#a0a0a0" stroked="f"/>
        </w:pict>
      </w:r>
    </w:p>
    <w:p w14:paraId="22C2262C" w14:textId="77777777" w:rsidR="00974CEF" w:rsidRPr="00974CEF" w:rsidRDefault="00974CEF" w:rsidP="00974CEF">
      <w:pPr>
        <w:rPr>
          <w:rFonts w:ascii="Times New Roman" w:hAnsi="Times New Roman" w:cs="Times New Roman"/>
          <w:b/>
          <w:bCs/>
          <w:color w:val="EE0000"/>
          <w:sz w:val="24"/>
          <w:szCs w:val="24"/>
        </w:rPr>
      </w:pPr>
      <w:r w:rsidRPr="00974CEF">
        <w:rPr>
          <w:rFonts w:ascii="Times New Roman" w:hAnsi="Times New Roman" w:cs="Times New Roman"/>
          <w:b/>
          <w:bCs/>
          <w:color w:val="EE0000"/>
          <w:sz w:val="24"/>
          <w:szCs w:val="24"/>
        </w:rPr>
        <w:t>1. Architecture of Legacy IVR Systems</w:t>
      </w:r>
    </w:p>
    <w:p w14:paraId="0D3F1C63" w14:textId="77777777" w:rsidR="00974CEF" w:rsidRPr="00974CEF" w:rsidRDefault="00974CEF" w:rsidP="00974CEF">
      <w:pPr>
        <w:rPr>
          <w:rFonts w:ascii="Times New Roman" w:hAnsi="Times New Roman" w:cs="Times New Roman"/>
          <w:sz w:val="24"/>
          <w:szCs w:val="24"/>
        </w:rPr>
      </w:pPr>
      <w:r w:rsidRPr="00974CEF">
        <w:rPr>
          <w:rFonts w:ascii="Times New Roman" w:hAnsi="Times New Roman" w:cs="Times New Roman"/>
          <w:sz w:val="24"/>
          <w:szCs w:val="24"/>
        </w:rPr>
        <w:t>A typical legacy IVR system consists of the following components:</w:t>
      </w:r>
    </w:p>
    <w:p w14:paraId="4930B07F" w14:textId="77777777" w:rsidR="00974CEF" w:rsidRPr="00974CEF" w:rsidRDefault="00974CEF" w:rsidP="00974CEF">
      <w:pPr>
        <w:numPr>
          <w:ilvl w:val="0"/>
          <w:numId w:val="10"/>
        </w:numPr>
        <w:rPr>
          <w:rFonts w:ascii="Times New Roman" w:hAnsi="Times New Roman" w:cs="Times New Roman"/>
          <w:sz w:val="24"/>
          <w:szCs w:val="24"/>
        </w:rPr>
      </w:pPr>
      <w:r w:rsidRPr="00974CEF">
        <w:rPr>
          <w:rFonts w:ascii="Times New Roman" w:hAnsi="Times New Roman" w:cs="Times New Roman"/>
          <w:b/>
          <w:bCs/>
          <w:sz w:val="24"/>
          <w:szCs w:val="24"/>
        </w:rPr>
        <w:t>Caller</w:t>
      </w:r>
      <w:r w:rsidRPr="00974CEF">
        <w:rPr>
          <w:rFonts w:ascii="Times New Roman" w:hAnsi="Times New Roman" w:cs="Times New Roman"/>
          <w:sz w:val="24"/>
          <w:szCs w:val="24"/>
        </w:rPr>
        <w:t xml:space="preserve"> – The end user who initiates the call.</w:t>
      </w:r>
    </w:p>
    <w:p w14:paraId="6BEFCA41" w14:textId="77777777" w:rsidR="00974CEF" w:rsidRPr="00974CEF" w:rsidRDefault="00974CEF" w:rsidP="00974CEF">
      <w:pPr>
        <w:numPr>
          <w:ilvl w:val="0"/>
          <w:numId w:val="10"/>
        </w:numPr>
        <w:rPr>
          <w:rFonts w:ascii="Times New Roman" w:hAnsi="Times New Roman" w:cs="Times New Roman"/>
          <w:sz w:val="24"/>
          <w:szCs w:val="24"/>
        </w:rPr>
      </w:pPr>
      <w:r w:rsidRPr="00974CEF">
        <w:rPr>
          <w:rFonts w:ascii="Times New Roman" w:hAnsi="Times New Roman" w:cs="Times New Roman"/>
          <w:b/>
          <w:bCs/>
          <w:sz w:val="24"/>
          <w:szCs w:val="24"/>
        </w:rPr>
        <w:t>Telephony Network (PSTN)</w:t>
      </w:r>
      <w:r w:rsidRPr="00974CEF">
        <w:rPr>
          <w:rFonts w:ascii="Times New Roman" w:hAnsi="Times New Roman" w:cs="Times New Roman"/>
          <w:sz w:val="24"/>
          <w:szCs w:val="24"/>
        </w:rPr>
        <w:t xml:space="preserve"> – Routes the call to the IVR server.</w:t>
      </w:r>
    </w:p>
    <w:p w14:paraId="692F22CF" w14:textId="77777777" w:rsidR="00974CEF" w:rsidRPr="00974CEF" w:rsidRDefault="00974CEF" w:rsidP="00974CEF">
      <w:pPr>
        <w:numPr>
          <w:ilvl w:val="0"/>
          <w:numId w:val="10"/>
        </w:numPr>
        <w:rPr>
          <w:rFonts w:ascii="Times New Roman" w:hAnsi="Times New Roman" w:cs="Times New Roman"/>
          <w:sz w:val="24"/>
          <w:szCs w:val="24"/>
        </w:rPr>
      </w:pPr>
      <w:r w:rsidRPr="00974CEF">
        <w:rPr>
          <w:rFonts w:ascii="Times New Roman" w:hAnsi="Times New Roman" w:cs="Times New Roman"/>
          <w:b/>
          <w:bCs/>
          <w:sz w:val="24"/>
          <w:szCs w:val="24"/>
        </w:rPr>
        <w:t>IVR Platform / Voice Gateway</w:t>
      </w:r>
      <w:r w:rsidRPr="00974CEF">
        <w:rPr>
          <w:rFonts w:ascii="Times New Roman" w:hAnsi="Times New Roman" w:cs="Times New Roman"/>
          <w:sz w:val="24"/>
          <w:szCs w:val="24"/>
        </w:rPr>
        <w:t xml:space="preserve"> – Manages call connection, audio prompts, and input collection.</w:t>
      </w:r>
    </w:p>
    <w:p w14:paraId="50576180" w14:textId="77777777" w:rsidR="00974CEF" w:rsidRPr="00974CEF" w:rsidRDefault="00974CEF" w:rsidP="00974CEF">
      <w:pPr>
        <w:numPr>
          <w:ilvl w:val="0"/>
          <w:numId w:val="10"/>
        </w:numPr>
        <w:rPr>
          <w:rFonts w:ascii="Times New Roman" w:hAnsi="Times New Roman" w:cs="Times New Roman"/>
          <w:sz w:val="24"/>
          <w:szCs w:val="24"/>
        </w:rPr>
      </w:pPr>
      <w:r w:rsidRPr="00974CEF">
        <w:rPr>
          <w:rFonts w:ascii="Times New Roman" w:hAnsi="Times New Roman" w:cs="Times New Roman"/>
          <w:b/>
          <w:bCs/>
          <w:sz w:val="24"/>
          <w:szCs w:val="24"/>
        </w:rPr>
        <w:t>VXML Application Server</w:t>
      </w:r>
      <w:r w:rsidRPr="00974CEF">
        <w:rPr>
          <w:rFonts w:ascii="Times New Roman" w:hAnsi="Times New Roman" w:cs="Times New Roman"/>
          <w:sz w:val="24"/>
          <w:szCs w:val="24"/>
        </w:rPr>
        <w:t xml:space="preserve"> – Executes </w:t>
      </w:r>
      <w:proofErr w:type="spellStart"/>
      <w:r w:rsidRPr="00974CEF">
        <w:rPr>
          <w:rFonts w:ascii="Times New Roman" w:hAnsi="Times New Roman" w:cs="Times New Roman"/>
          <w:sz w:val="24"/>
          <w:szCs w:val="24"/>
        </w:rPr>
        <w:t>VoiceXML</w:t>
      </w:r>
      <w:proofErr w:type="spellEnd"/>
      <w:r w:rsidRPr="00974CEF">
        <w:rPr>
          <w:rFonts w:ascii="Times New Roman" w:hAnsi="Times New Roman" w:cs="Times New Roman"/>
          <w:sz w:val="24"/>
          <w:szCs w:val="24"/>
        </w:rPr>
        <w:t xml:space="preserve"> scripts that control call flow logic.</w:t>
      </w:r>
    </w:p>
    <w:p w14:paraId="43444078" w14:textId="77777777" w:rsidR="00974CEF" w:rsidRPr="00974CEF" w:rsidRDefault="00974CEF" w:rsidP="00974CEF">
      <w:pPr>
        <w:numPr>
          <w:ilvl w:val="0"/>
          <w:numId w:val="10"/>
        </w:numPr>
        <w:rPr>
          <w:rFonts w:ascii="Times New Roman" w:hAnsi="Times New Roman" w:cs="Times New Roman"/>
          <w:sz w:val="24"/>
          <w:szCs w:val="24"/>
        </w:rPr>
      </w:pPr>
      <w:r w:rsidRPr="00974CEF">
        <w:rPr>
          <w:rFonts w:ascii="Times New Roman" w:hAnsi="Times New Roman" w:cs="Times New Roman"/>
          <w:b/>
          <w:bCs/>
          <w:sz w:val="24"/>
          <w:szCs w:val="24"/>
        </w:rPr>
        <w:t>Database / Backend Systems</w:t>
      </w:r>
      <w:r w:rsidRPr="00974CEF">
        <w:rPr>
          <w:rFonts w:ascii="Times New Roman" w:hAnsi="Times New Roman" w:cs="Times New Roman"/>
          <w:sz w:val="24"/>
          <w:szCs w:val="24"/>
        </w:rPr>
        <w:t xml:space="preserve"> – Stores and retrieves required information such as ticket details, account data, or transaction records.</w:t>
      </w:r>
    </w:p>
    <w:p w14:paraId="2C6A14AF" w14:textId="77777777" w:rsidR="00974CEF" w:rsidRPr="00974CEF" w:rsidRDefault="00974CEF" w:rsidP="00974CEF">
      <w:pPr>
        <w:rPr>
          <w:rFonts w:ascii="Times New Roman" w:hAnsi="Times New Roman" w:cs="Times New Roman"/>
          <w:b/>
          <w:bCs/>
          <w:sz w:val="24"/>
          <w:szCs w:val="24"/>
        </w:rPr>
      </w:pPr>
      <w:r w:rsidRPr="00974CEF">
        <w:rPr>
          <w:rFonts w:ascii="Times New Roman" w:hAnsi="Times New Roman" w:cs="Times New Roman"/>
          <w:b/>
          <w:bCs/>
          <w:sz w:val="24"/>
          <w:szCs w:val="24"/>
        </w:rPr>
        <w:t>Basic Flow:</w:t>
      </w:r>
    </w:p>
    <w:p w14:paraId="7CA85649" w14:textId="77777777" w:rsidR="00974CEF" w:rsidRPr="00974CEF" w:rsidRDefault="00974CEF" w:rsidP="00974CEF">
      <w:pPr>
        <w:rPr>
          <w:rFonts w:ascii="Times New Roman" w:hAnsi="Times New Roman" w:cs="Times New Roman"/>
          <w:sz w:val="24"/>
          <w:szCs w:val="24"/>
        </w:rPr>
      </w:pPr>
      <w:r w:rsidRPr="00974CEF">
        <w:rPr>
          <w:rFonts w:ascii="Times New Roman" w:hAnsi="Times New Roman" w:cs="Times New Roman"/>
          <w:sz w:val="24"/>
          <w:szCs w:val="24"/>
        </w:rPr>
        <w:t>Caller</w:t>
      </w:r>
      <w:r w:rsidRPr="00974CEF">
        <w:rPr>
          <w:rFonts w:ascii="Times New Roman" w:hAnsi="Times New Roman" w:cs="Times New Roman"/>
          <w:sz w:val="24"/>
          <w:szCs w:val="24"/>
        </w:rPr>
        <w:br/>
        <w:t>→ Telephony Network</w:t>
      </w:r>
      <w:r w:rsidRPr="00974CEF">
        <w:rPr>
          <w:rFonts w:ascii="Times New Roman" w:hAnsi="Times New Roman" w:cs="Times New Roman"/>
          <w:sz w:val="24"/>
          <w:szCs w:val="24"/>
        </w:rPr>
        <w:br/>
        <w:t>→ IVR Platform</w:t>
      </w:r>
      <w:r w:rsidRPr="00974CEF">
        <w:rPr>
          <w:rFonts w:ascii="Times New Roman" w:hAnsi="Times New Roman" w:cs="Times New Roman"/>
          <w:sz w:val="24"/>
          <w:szCs w:val="24"/>
        </w:rPr>
        <w:br/>
        <w:t>→ VXML Script Execution</w:t>
      </w:r>
      <w:r w:rsidRPr="00974CEF">
        <w:rPr>
          <w:rFonts w:ascii="Times New Roman" w:hAnsi="Times New Roman" w:cs="Times New Roman"/>
          <w:sz w:val="24"/>
          <w:szCs w:val="24"/>
        </w:rPr>
        <w:br/>
        <w:t>→ Database Lookup</w:t>
      </w:r>
      <w:r w:rsidRPr="00974CEF">
        <w:rPr>
          <w:rFonts w:ascii="Times New Roman" w:hAnsi="Times New Roman" w:cs="Times New Roman"/>
          <w:sz w:val="24"/>
          <w:szCs w:val="24"/>
        </w:rPr>
        <w:br/>
        <w:t>→ Response to Caller</w:t>
      </w:r>
    </w:p>
    <w:p w14:paraId="1CA9ED81" w14:textId="4E592781" w:rsidR="00974CEF" w:rsidRPr="00974CEF" w:rsidRDefault="00974CEF" w:rsidP="00974CEF">
      <w:pPr>
        <w:rPr>
          <w:rFonts w:ascii="Times New Roman" w:hAnsi="Times New Roman" w:cs="Times New Roman"/>
          <w:sz w:val="24"/>
          <w:szCs w:val="24"/>
        </w:rPr>
      </w:pPr>
      <w:r w:rsidRPr="00974CEF">
        <w:rPr>
          <w:rFonts w:ascii="Times New Roman" w:hAnsi="Times New Roman" w:cs="Times New Roman"/>
          <w:sz w:val="24"/>
          <w:szCs w:val="24"/>
        </w:rPr>
        <w:t>The VXML scripts define the prompts, input handling, and decision-making logic during the call.</w:t>
      </w:r>
    </w:p>
    <w:p w14:paraId="1CB5C37C" w14:textId="73880C58" w:rsidR="008572BA" w:rsidRPr="00974CEF" w:rsidRDefault="008572BA" w:rsidP="008572BA">
      <w:pPr>
        <w:rPr>
          <w:rFonts w:ascii="Times New Roman" w:hAnsi="Times New Roman" w:cs="Times New Roman"/>
          <w:b/>
          <w:bCs/>
          <w:sz w:val="24"/>
          <w:szCs w:val="24"/>
        </w:rPr>
      </w:pPr>
      <w:r w:rsidRPr="00557413">
        <w:rPr>
          <w:rFonts w:ascii="Times New Roman" w:hAnsi="Times New Roman" w:cs="Times New Roman"/>
          <w:noProof/>
          <w:color w:val="EE0000"/>
          <w:sz w:val="24"/>
          <w:szCs w:val="24"/>
        </w:rPr>
        <w:lastRenderedPageBreak/>
        <mc:AlternateContent>
          <mc:Choice Requires="wps">
            <w:drawing>
              <wp:anchor distT="0" distB="0" distL="114300" distR="114300" simplePos="0" relativeHeight="251663360" behindDoc="0" locked="0" layoutInCell="1" allowOverlap="1" wp14:anchorId="454E7E62" wp14:editId="79FA261E">
                <wp:simplePos x="0" y="0"/>
                <wp:positionH relativeFrom="margin">
                  <wp:align>center</wp:align>
                </wp:positionH>
                <wp:positionV relativeFrom="paragraph">
                  <wp:posOffset>-220980</wp:posOffset>
                </wp:positionV>
                <wp:extent cx="6969125" cy="10101580"/>
                <wp:effectExtent l="0" t="0" r="22225" b="13970"/>
                <wp:wrapNone/>
                <wp:docPr id="634241812" name="Graphic 11"/>
                <wp:cNvGraphicFramePr/>
                <a:graphic xmlns:a="http://schemas.openxmlformats.org/drawingml/2006/main">
                  <a:graphicData uri="http://schemas.microsoft.com/office/word/2010/wordprocessingShape">
                    <wps:wsp>
                      <wps:cNvSpPr/>
                      <wps:spPr>
                        <a:xfrm>
                          <a:off x="0" y="0"/>
                          <a:ext cx="6969125" cy="10101580"/>
                        </a:xfrm>
                        <a:custGeom>
                          <a:avLst/>
                          <a:gdLst/>
                          <a:ahLst/>
                          <a:cxnLst/>
                          <a:rect l="l" t="t" r="r" b="b"/>
                          <a:pathLst>
                            <a:path w="6950709" h="10082530">
                              <a:moveTo>
                                <a:pt x="0" y="0"/>
                              </a:moveTo>
                              <a:lnTo>
                                <a:pt x="6950710" y="0"/>
                              </a:lnTo>
                            </a:path>
                            <a:path w="6950709" h="10082530">
                              <a:moveTo>
                                <a:pt x="0" y="0"/>
                              </a:moveTo>
                              <a:lnTo>
                                <a:pt x="0" y="10082530"/>
                              </a:lnTo>
                            </a:path>
                            <a:path w="6950709" h="10082530">
                              <a:moveTo>
                                <a:pt x="6950710" y="0"/>
                              </a:moveTo>
                              <a:lnTo>
                                <a:pt x="6950710" y="10082530"/>
                              </a:lnTo>
                            </a:path>
                            <a:path w="6950709" h="10082530">
                              <a:moveTo>
                                <a:pt x="0" y="10082530"/>
                              </a:moveTo>
                              <a:lnTo>
                                <a:pt x="6950710" y="1008253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B2634D" id="Graphic 11" o:spid="_x0000_s1026" style="position:absolute;margin-left:0;margin-top:-17.4pt;width:548.75pt;height:795.4pt;z-index:251663360;visibility:visible;mso-wrap-style:square;mso-wrap-distance-left:9pt;mso-wrap-distance-top:0;mso-wrap-distance-right:9pt;mso-wrap-distance-bottom:0;mso-position-horizontal:center;mso-position-horizontal-relative:margin;mso-position-vertical:absolute;mso-position-vertical-relative:text;v-text-anchor:top" coordsize="6950709,1008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" path="m,l6950710,em,l,10082530em6950710,r,10082530em,10082530r6950710,e" filled="f" strokeweight="1.5pt">
                <v:path arrowok="t"/>
                <w10:wrap anchorx="margin"/>
              </v:shape>
            </w:pict>
          </mc:Fallback>
        </mc:AlternateContent>
      </w:r>
      <w:r w:rsidRPr="00974CEF">
        <w:rPr>
          <w:rFonts w:ascii="Times New Roman" w:hAnsi="Times New Roman" w:cs="Times New Roman"/>
          <w:b/>
          <w:bCs/>
          <w:color w:val="EE0000"/>
          <w:sz w:val="24"/>
          <w:szCs w:val="24"/>
        </w:rPr>
        <w:t>2. Key Capabilities of Legacy IVR Systems</w:t>
      </w:r>
    </w:p>
    <w:p w14:paraId="3E091D98" w14:textId="1D07CE6A" w:rsidR="00974CEF" w:rsidRPr="00974CEF" w:rsidRDefault="00974CEF" w:rsidP="00974CEF">
      <w:pPr>
        <w:rPr>
          <w:rFonts w:ascii="Times New Roman" w:hAnsi="Times New Roman" w:cs="Times New Roman"/>
          <w:sz w:val="24"/>
          <w:szCs w:val="24"/>
        </w:rPr>
      </w:pPr>
      <w:r w:rsidRPr="00974CEF">
        <w:rPr>
          <w:rFonts w:ascii="Times New Roman" w:hAnsi="Times New Roman" w:cs="Times New Roman"/>
          <w:sz w:val="24"/>
          <w:szCs w:val="24"/>
        </w:rPr>
        <w:t>Legacy IVR systems typically provide:</w:t>
      </w:r>
    </w:p>
    <w:p w14:paraId="7EC11EBD" w14:textId="77777777" w:rsidR="00974CEF" w:rsidRPr="00974CEF" w:rsidRDefault="00974CEF" w:rsidP="00974CEF">
      <w:pPr>
        <w:numPr>
          <w:ilvl w:val="0"/>
          <w:numId w:val="11"/>
        </w:numPr>
        <w:rPr>
          <w:rFonts w:ascii="Times New Roman" w:hAnsi="Times New Roman" w:cs="Times New Roman"/>
          <w:sz w:val="24"/>
          <w:szCs w:val="24"/>
        </w:rPr>
      </w:pPr>
      <w:r w:rsidRPr="00974CEF">
        <w:rPr>
          <w:rFonts w:ascii="Times New Roman" w:hAnsi="Times New Roman" w:cs="Times New Roman"/>
          <w:sz w:val="24"/>
          <w:szCs w:val="24"/>
        </w:rPr>
        <w:t>Menu-driven navigation (Press 1, Press 2 options)</w:t>
      </w:r>
    </w:p>
    <w:p w14:paraId="51C546A6" w14:textId="77777777" w:rsidR="00974CEF" w:rsidRPr="00974CEF" w:rsidRDefault="00974CEF" w:rsidP="00974CEF">
      <w:pPr>
        <w:numPr>
          <w:ilvl w:val="0"/>
          <w:numId w:val="11"/>
        </w:numPr>
        <w:rPr>
          <w:rFonts w:ascii="Times New Roman" w:hAnsi="Times New Roman" w:cs="Times New Roman"/>
          <w:sz w:val="24"/>
          <w:szCs w:val="24"/>
        </w:rPr>
      </w:pPr>
      <w:r w:rsidRPr="00974CEF">
        <w:rPr>
          <w:rFonts w:ascii="Times New Roman" w:hAnsi="Times New Roman" w:cs="Times New Roman"/>
          <w:sz w:val="24"/>
          <w:szCs w:val="24"/>
        </w:rPr>
        <w:t>DTMF (keypad) input handling</w:t>
      </w:r>
    </w:p>
    <w:p w14:paraId="1834303D" w14:textId="77777777" w:rsidR="00974CEF" w:rsidRPr="00974CEF" w:rsidRDefault="00974CEF" w:rsidP="00974CEF">
      <w:pPr>
        <w:numPr>
          <w:ilvl w:val="0"/>
          <w:numId w:val="11"/>
        </w:numPr>
        <w:rPr>
          <w:rFonts w:ascii="Times New Roman" w:hAnsi="Times New Roman" w:cs="Times New Roman"/>
          <w:sz w:val="24"/>
          <w:szCs w:val="24"/>
        </w:rPr>
      </w:pPr>
      <w:r w:rsidRPr="00974CEF">
        <w:rPr>
          <w:rFonts w:ascii="Times New Roman" w:hAnsi="Times New Roman" w:cs="Times New Roman"/>
          <w:sz w:val="24"/>
          <w:szCs w:val="24"/>
        </w:rPr>
        <w:t>Basic speech recognition (in some cases)</w:t>
      </w:r>
    </w:p>
    <w:p w14:paraId="252B5726" w14:textId="77777777" w:rsidR="00974CEF" w:rsidRPr="00974CEF" w:rsidRDefault="00974CEF" w:rsidP="00974CEF">
      <w:pPr>
        <w:numPr>
          <w:ilvl w:val="0"/>
          <w:numId w:val="11"/>
        </w:numPr>
        <w:rPr>
          <w:rFonts w:ascii="Times New Roman" w:hAnsi="Times New Roman" w:cs="Times New Roman"/>
          <w:sz w:val="24"/>
          <w:szCs w:val="24"/>
        </w:rPr>
      </w:pPr>
      <w:r w:rsidRPr="00974CEF">
        <w:rPr>
          <w:rFonts w:ascii="Times New Roman" w:hAnsi="Times New Roman" w:cs="Times New Roman"/>
          <w:sz w:val="24"/>
          <w:szCs w:val="24"/>
        </w:rPr>
        <w:t>Database queries for retrieving information</w:t>
      </w:r>
    </w:p>
    <w:p w14:paraId="0ABB0F1F" w14:textId="77777777" w:rsidR="00974CEF" w:rsidRPr="00974CEF" w:rsidRDefault="00974CEF" w:rsidP="00974CEF">
      <w:pPr>
        <w:numPr>
          <w:ilvl w:val="0"/>
          <w:numId w:val="11"/>
        </w:numPr>
        <w:rPr>
          <w:rFonts w:ascii="Times New Roman" w:hAnsi="Times New Roman" w:cs="Times New Roman"/>
          <w:sz w:val="24"/>
          <w:szCs w:val="24"/>
        </w:rPr>
      </w:pPr>
      <w:r w:rsidRPr="00974CEF">
        <w:rPr>
          <w:rFonts w:ascii="Times New Roman" w:hAnsi="Times New Roman" w:cs="Times New Roman"/>
          <w:sz w:val="24"/>
          <w:szCs w:val="24"/>
        </w:rPr>
        <w:t>Call routing to support agents</w:t>
      </w:r>
    </w:p>
    <w:p w14:paraId="453FC239" w14:textId="77777777" w:rsidR="00974CEF" w:rsidRPr="00974CEF" w:rsidRDefault="00974CEF" w:rsidP="00974CEF">
      <w:pPr>
        <w:numPr>
          <w:ilvl w:val="0"/>
          <w:numId w:val="11"/>
        </w:numPr>
        <w:rPr>
          <w:rFonts w:ascii="Times New Roman" w:hAnsi="Times New Roman" w:cs="Times New Roman"/>
          <w:sz w:val="24"/>
          <w:szCs w:val="24"/>
        </w:rPr>
      </w:pPr>
      <w:r w:rsidRPr="00974CEF">
        <w:rPr>
          <w:rFonts w:ascii="Times New Roman" w:hAnsi="Times New Roman" w:cs="Times New Roman"/>
          <w:sz w:val="24"/>
          <w:szCs w:val="24"/>
        </w:rPr>
        <w:t>Multi-level menu structures</w:t>
      </w:r>
    </w:p>
    <w:p w14:paraId="3A0AD3C2" w14:textId="77777777" w:rsidR="00974CEF" w:rsidRPr="00974CEF" w:rsidRDefault="00974CEF" w:rsidP="00974CEF">
      <w:pPr>
        <w:numPr>
          <w:ilvl w:val="0"/>
          <w:numId w:val="11"/>
        </w:numPr>
        <w:rPr>
          <w:rFonts w:ascii="Times New Roman" w:hAnsi="Times New Roman" w:cs="Times New Roman"/>
          <w:sz w:val="24"/>
          <w:szCs w:val="24"/>
        </w:rPr>
      </w:pPr>
      <w:r w:rsidRPr="00974CEF">
        <w:rPr>
          <w:rFonts w:ascii="Times New Roman" w:hAnsi="Times New Roman" w:cs="Times New Roman"/>
          <w:sz w:val="24"/>
          <w:szCs w:val="24"/>
        </w:rPr>
        <w:t>Pre-recorded voice prompts</w:t>
      </w:r>
    </w:p>
    <w:p w14:paraId="4C6A8527" w14:textId="77777777" w:rsidR="00974CEF" w:rsidRPr="00974CEF" w:rsidRDefault="00974CEF" w:rsidP="00974CEF">
      <w:pPr>
        <w:rPr>
          <w:rFonts w:ascii="Times New Roman" w:hAnsi="Times New Roman" w:cs="Times New Roman"/>
          <w:sz w:val="24"/>
          <w:szCs w:val="24"/>
        </w:rPr>
      </w:pPr>
      <w:r w:rsidRPr="00974CEF">
        <w:rPr>
          <w:rFonts w:ascii="Times New Roman" w:hAnsi="Times New Roman" w:cs="Times New Roman"/>
          <w:sz w:val="24"/>
          <w:szCs w:val="24"/>
        </w:rPr>
        <w:t>These systems are stable and reliable for structured interactions.</w:t>
      </w:r>
    </w:p>
    <w:p w14:paraId="2D83148B" w14:textId="77777777" w:rsidR="00974CEF" w:rsidRPr="00974CEF" w:rsidRDefault="00974CEF" w:rsidP="00974CEF">
      <w:pPr>
        <w:rPr>
          <w:rFonts w:ascii="Times New Roman" w:hAnsi="Times New Roman" w:cs="Times New Roman"/>
          <w:sz w:val="24"/>
          <w:szCs w:val="24"/>
        </w:rPr>
      </w:pPr>
      <w:r w:rsidRPr="00974CEF">
        <w:rPr>
          <w:rFonts w:ascii="Times New Roman" w:hAnsi="Times New Roman" w:cs="Times New Roman"/>
          <w:sz w:val="24"/>
          <w:szCs w:val="24"/>
        </w:rPr>
        <w:pict w14:anchorId="49D774E9">
          <v:rect id="_x0000_i1092" style="width:0;height:1.5pt" o:hralign="center" o:hrstd="t" o:hr="t" fillcolor="#a0a0a0" stroked="f"/>
        </w:pict>
      </w:r>
    </w:p>
    <w:p w14:paraId="18B7D724" w14:textId="77777777" w:rsidR="00974CEF" w:rsidRPr="00974CEF" w:rsidRDefault="00974CEF" w:rsidP="00974CEF">
      <w:pPr>
        <w:rPr>
          <w:rFonts w:ascii="Times New Roman" w:hAnsi="Times New Roman" w:cs="Times New Roman"/>
          <w:b/>
          <w:bCs/>
          <w:color w:val="EE0000"/>
          <w:sz w:val="24"/>
          <w:szCs w:val="24"/>
        </w:rPr>
      </w:pPr>
      <w:r w:rsidRPr="00974CEF">
        <w:rPr>
          <w:rFonts w:ascii="Times New Roman" w:hAnsi="Times New Roman" w:cs="Times New Roman"/>
          <w:b/>
          <w:bCs/>
          <w:color w:val="EE0000"/>
          <w:sz w:val="24"/>
          <w:szCs w:val="24"/>
        </w:rPr>
        <w:t>3. Limitations of Legacy IVR Systems</w:t>
      </w:r>
    </w:p>
    <w:p w14:paraId="5FC52DDC" w14:textId="77777777" w:rsidR="00974CEF" w:rsidRPr="00974CEF" w:rsidRDefault="00974CEF" w:rsidP="00974CEF">
      <w:pPr>
        <w:rPr>
          <w:rFonts w:ascii="Times New Roman" w:hAnsi="Times New Roman" w:cs="Times New Roman"/>
          <w:sz w:val="24"/>
          <w:szCs w:val="24"/>
        </w:rPr>
      </w:pPr>
      <w:r w:rsidRPr="00974CEF">
        <w:rPr>
          <w:rFonts w:ascii="Times New Roman" w:hAnsi="Times New Roman" w:cs="Times New Roman"/>
          <w:sz w:val="24"/>
          <w:szCs w:val="24"/>
        </w:rPr>
        <w:t>Despite their reliability, legacy IVR systems have several limitations:</w:t>
      </w:r>
    </w:p>
    <w:p w14:paraId="2A7D2A17" w14:textId="77777777" w:rsidR="00974CEF" w:rsidRPr="00974CEF" w:rsidRDefault="00974CEF" w:rsidP="00974CEF">
      <w:pPr>
        <w:numPr>
          <w:ilvl w:val="0"/>
          <w:numId w:val="12"/>
        </w:numPr>
        <w:rPr>
          <w:rFonts w:ascii="Times New Roman" w:hAnsi="Times New Roman" w:cs="Times New Roman"/>
          <w:sz w:val="24"/>
          <w:szCs w:val="24"/>
        </w:rPr>
      </w:pPr>
      <w:r w:rsidRPr="00974CEF">
        <w:rPr>
          <w:rFonts w:ascii="Times New Roman" w:hAnsi="Times New Roman" w:cs="Times New Roman"/>
          <w:sz w:val="24"/>
          <w:szCs w:val="24"/>
        </w:rPr>
        <w:t>Rigid and complex menu navigation</w:t>
      </w:r>
    </w:p>
    <w:p w14:paraId="1EC46DAE" w14:textId="77777777" w:rsidR="00974CEF" w:rsidRPr="00974CEF" w:rsidRDefault="00974CEF" w:rsidP="00974CEF">
      <w:pPr>
        <w:numPr>
          <w:ilvl w:val="0"/>
          <w:numId w:val="12"/>
        </w:numPr>
        <w:rPr>
          <w:rFonts w:ascii="Times New Roman" w:hAnsi="Times New Roman" w:cs="Times New Roman"/>
          <w:sz w:val="24"/>
          <w:szCs w:val="24"/>
        </w:rPr>
      </w:pPr>
      <w:r w:rsidRPr="00974CEF">
        <w:rPr>
          <w:rFonts w:ascii="Times New Roman" w:hAnsi="Times New Roman" w:cs="Times New Roman"/>
          <w:sz w:val="24"/>
          <w:szCs w:val="24"/>
        </w:rPr>
        <w:t>Limited support for natural language conversations</w:t>
      </w:r>
    </w:p>
    <w:p w14:paraId="70B05DF6" w14:textId="77777777" w:rsidR="00974CEF" w:rsidRPr="00974CEF" w:rsidRDefault="00974CEF" w:rsidP="00974CEF">
      <w:pPr>
        <w:numPr>
          <w:ilvl w:val="0"/>
          <w:numId w:val="12"/>
        </w:numPr>
        <w:rPr>
          <w:rFonts w:ascii="Times New Roman" w:hAnsi="Times New Roman" w:cs="Times New Roman"/>
          <w:sz w:val="24"/>
          <w:szCs w:val="24"/>
        </w:rPr>
      </w:pPr>
      <w:r w:rsidRPr="00974CEF">
        <w:rPr>
          <w:rFonts w:ascii="Times New Roman" w:hAnsi="Times New Roman" w:cs="Times New Roman"/>
          <w:sz w:val="24"/>
          <w:szCs w:val="24"/>
        </w:rPr>
        <w:t>Business logic tightly embedded within VXML scripts</w:t>
      </w:r>
    </w:p>
    <w:p w14:paraId="39119796" w14:textId="77777777" w:rsidR="00974CEF" w:rsidRPr="00974CEF" w:rsidRDefault="00974CEF" w:rsidP="00974CEF">
      <w:pPr>
        <w:numPr>
          <w:ilvl w:val="0"/>
          <w:numId w:val="12"/>
        </w:numPr>
        <w:rPr>
          <w:rFonts w:ascii="Times New Roman" w:hAnsi="Times New Roman" w:cs="Times New Roman"/>
          <w:sz w:val="24"/>
          <w:szCs w:val="24"/>
        </w:rPr>
      </w:pPr>
      <w:r w:rsidRPr="00974CEF">
        <w:rPr>
          <w:rFonts w:ascii="Times New Roman" w:hAnsi="Times New Roman" w:cs="Times New Roman"/>
          <w:sz w:val="24"/>
          <w:szCs w:val="24"/>
        </w:rPr>
        <w:t>Direct database coupling without middleware</w:t>
      </w:r>
    </w:p>
    <w:p w14:paraId="72F11AA6" w14:textId="77777777" w:rsidR="00974CEF" w:rsidRPr="00974CEF" w:rsidRDefault="00974CEF" w:rsidP="00974CEF">
      <w:pPr>
        <w:numPr>
          <w:ilvl w:val="0"/>
          <w:numId w:val="12"/>
        </w:numPr>
        <w:rPr>
          <w:rFonts w:ascii="Times New Roman" w:hAnsi="Times New Roman" w:cs="Times New Roman"/>
          <w:sz w:val="24"/>
          <w:szCs w:val="24"/>
        </w:rPr>
      </w:pPr>
      <w:r w:rsidRPr="00974CEF">
        <w:rPr>
          <w:rFonts w:ascii="Times New Roman" w:hAnsi="Times New Roman" w:cs="Times New Roman"/>
          <w:sz w:val="24"/>
          <w:szCs w:val="24"/>
        </w:rPr>
        <w:t>Limited scalability compared to cloud-native systems</w:t>
      </w:r>
    </w:p>
    <w:p w14:paraId="2698453F" w14:textId="77777777" w:rsidR="00974CEF" w:rsidRPr="00974CEF" w:rsidRDefault="00974CEF" w:rsidP="00974CEF">
      <w:pPr>
        <w:numPr>
          <w:ilvl w:val="0"/>
          <w:numId w:val="12"/>
        </w:numPr>
        <w:rPr>
          <w:rFonts w:ascii="Times New Roman" w:hAnsi="Times New Roman" w:cs="Times New Roman"/>
          <w:sz w:val="24"/>
          <w:szCs w:val="24"/>
        </w:rPr>
      </w:pPr>
      <w:r w:rsidRPr="00974CEF">
        <w:rPr>
          <w:rFonts w:ascii="Times New Roman" w:hAnsi="Times New Roman" w:cs="Times New Roman"/>
          <w:sz w:val="24"/>
          <w:szCs w:val="24"/>
        </w:rPr>
        <w:t>Difficult integration with modern AI platforms</w:t>
      </w:r>
    </w:p>
    <w:p w14:paraId="3AA54DF1" w14:textId="77777777" w:rsidR="00974CEF" w:rsidRPr="00974CEF" w:rsidRDefault="00974CEF" w:rsidP="00974CEF">
      <w:pPr>
        <w:rPr>
          <w:rFonts w:ascii="Times New Roman" w:hAnsi="Times New Roman" w:cs="Times New Roman"/>
          <w:sz w:val="24"/>
          <w:szCs w:val="24"/>
        </w:rPr>
      </w:pPr>
      <w:r w:rsidRPr="00974CEF">
        <w:rPr>
          <w:rFonts w:ascii="Times New Roman" w:hAnsi="Times New Roman" w:cs="Times New Roman"/>
          <w:sz w:val="24"/>
          <w:szCs w:val="24"/>
        </w:rPr>
        <w:pict w14:anchorId="69ACD8F9">
          <v:rect id="_x0000_i1093" style="width:0;height:1.5pt" o:hralign="center" o:hrstd="t" o:hr="t" fillcolor="#a0a0a0" stroked="f"/>
        </w:pict>
      </w:r>
    </w:p>
    <w:p w14:paraId="72ABD809" w14:textId="77777777" w:rsidR="00974CEF" w:rsidRPr="00974CEF" w:rsidRDefault="00974CEF" w:rsidP="00974CEF">
      <w:pPr>
        <w:rPr>
          <w:rFonts w:ascii="Times New Roman" w:hAnsi="Times New Roman" w:cs="Times New Roman"/>
          <w:b/>
          <w:bCs/>
          <w:color w:val="EE0000"/>
          <w:sz w:val="24"/>
          <w:szCs w:val="24"/>
        </w:rPr>
      </w:pPr>
      <w:r w:rsidRPr="00974CEF">
        <w:rPr>
          <w:rFonts w:ascii="Times New Roman" w:hAnsi="Times New Roman" w:cs="Times New Roman"/>
          <w:b/>
          <w:bCs/>
          <w:color w:val="EE0000"/>
          <w:sz w:val="24"/>
          <w:szCs w:val="24"/>
        </w:rPr>
        <w:t>4. Design Context of Legacy Systems</w:t>
      </w:r>
    </w:p>
    <w:p w14:paraId="458BC808" w14:textId="77777777" w:rsidR="00974CEF" w:rsidRPr="00974CEF" w:rsidRDefault="00974CEF" w:rsidP="00974CEF">
      <w:pPr>
        <w:rPr>
          <w:rFonts w:ascii="Times New Roman" w:hAnsi="Times New Roman" w:cs="Times New Roman"/>
          <w:sz w:val="24"/>
          <w:szCs w:val="24"/>
        </w:rPr>
      </w:pPr>
      <w:r w:rsidRPr="00974CEF">
        <w:rPr>
          <w:rFonts w:ascii="Times New Roman" w:hAnsi="Times New Roman" w:cs="Times New Roman"/>
          <w:sz w:val="24"/>
          <w:szCs w:val="24"/>
        </w:rPr>
        <w:t>Legacy IVR systems were designed based on the technological constraints and market trends at the time of development:</w:t>
      </w:r>
    </w:p>
    <w:p w14:paraId="1E85B100" w14:textId="77777777" w:rsidR="00974CEF" w:rsidRPr="00974CEF" w:rsidRDefault="00974CEF" w:rsidP="00974CEF">
      <w:pPr>
        <w:numPr>
          <w:ilvl w:val="0"/>
          <w:numId w:val="13"/>
        </w:numPr>
        <w:rPr>
          <w:rFonts w:ascii="Times New Roman" w:hAnsi="Times New Roman" w:cs="Times New Roman"/>
          <w:sz w:val="24"/>
          <w:szCs w:val="24"/>
        </w:rPr>
      </w:pPr>
      <w:r w:rsidRPr="00974CEF">
        <w:rPr>
          <w:rFonts w:ascii="Times New Roman" w:hAnsi="Times New Roman" w:cs="Times New Roman"/>
          <w:sz w:val="24"/>
          <w:szCs w:val="24"/>
        </w:rPr>
        <w:t>Limited cloud infrastructure availability</w:t>
      </w:r>
    </w:p>
    <w:p w14:paraId="09E41B87" w14:textId="77777777" w:rsidR="00974CEF" w:rsidRPr="00974CEF" w:rsidRDefault="00974CEF" w:rsidP="00974CEF">
      <w:pPr>
        <w:numPr>
          <w:ilvl w:val="0"/>
          <w:numId w:val="13"/>
        </w:numPr>
        <w:rPr>
          <w:rFonts w:ascii="Times New Roman" w:hAnsi="Times New Roman" w:cs="Times New Roman"/>
          <w:sz w:val="24"/>
          <w:szCs w:val="24"/>
        </w:rPr>
      </w:pPr>
      <w:r w:rsidRPr="00974CEF">
        <w:rPr>
          <w:rFonts w:ascii="Times New Roman" w:hAnsi="Times New Roman" w:cs="Times New Roman"/>
          <w:sz w:val="24"/>
          <w:szCs w:val="24"/>
        </w:rPr>
        <w:t>Immature AI and Natural Language Processing (NLP) technologies</w:t>
      </w:r>
    </w:p>
    <w:p w14:paraId="0F00CB4F" w14:textId="77777777" w:rsidR="00974CEF" w:rsidRPr="00974CEF" w:rsidRDefault="00974CEF" w:rsidP="00974CEF">
      <w:pPr>
        <w:numPr>
          <w:ilvl w:val="0"/>
          <w:numId w:val="13"/>
        </w:numPr>
        <w:rPr>
          <w:rFonts w:ascii="Times New Roman" w:hAnsi="Times New Roman" w:cs="Times New Roman"/>
          <w:sz w:val="24"/>
          <w:szCs w:val="24"/>
        </w:rPr>
      </w:pPr>
      <w:r w:rsidRPr="00974CEF">
        <w:rPr>
          <w:rFonts w:ascii="Times New Roman" w:hAnsi="Times New Roman" w:cs="Times New Roman"/>
          <w:sz w:val="24"/>
          <w:szCs w:val="24"/>
        </w:rPr>
        <w:t>Hardware-based telephony systems</w:t>
      </w:r>
    </w:p>
    <w:p w14:paraId="2C845132" w14:textId="77777777" w:rsidR="00974CEF" w:rsidRPr="00974CEF" w:rsidRDefault="00974CEF" w:rsidP="00974CEF">
      <w:pPr>
        <w:numPr>
          <w:ilvl w:val="0"/>
          <w:numId w:val="13"/>
        </w:numPr>
        <w:rPr>
          <w:rFonts w:ascii="Times New Roman" w:hAnsi="Times New Roman" w:cs="Times New Roman"/>
          <w:sz w:val="24"/>
          <w:szCs w:val="24"/>
        </w:rPr>
      </w:pPr>
      <w:r w:rsidRPr="00974CEF">
        <w:rPr>
          <w:rFonts w:ascii="Times New Roman" w:hAnsi="Times New Roman" w:cs="Times New Roman"/>
          <w:sz w:val="24"/>
          <w:szCs w:val="24"/>
        </w:rPr>
        <w:t>Focus on cost-effective automation rather than conversational flexibility</w:t>
      </w:r>
    </w:p>
    <w:p w14:paraId="6B2BA72E" w14:textId="77777777" w:rsidR="00974CEF" w:rsidRDefault="00974CEF" w:rsidP="00974CEF">
      <w:pPr>
        <w:rPr>
          <w:rFonts w:ascii="Times New Roman" w:hAnsi="Times New Roman" w:cs="Times New Roman"/>
          <w:sz w:val="24"/>
          <w:szCs w:val="24"/>
        </w:rPr>
      </w:pPr>
      <w:r w:rsidRPr="00974CEF">
        <w:rPr>
          <w:rFonts w:ascii="Times New Roman" w:hAnsi="Times New Roman" w:cs="Times New Roman"/>
          <w:sz w:val="24"/>
          <w:szCs w:val="24"/>
        </w:rPr>
        <w:t>As a result, these systems prioritized reliability and structured workflows over intelligent interaction.</w:t>
      </w:r>
    </w:p>
    <w:p w14:paraId="4D790783" w14:textId="278240A1" w:rsidR="00584E56" w:rsidRDefault="00584E56" w:rsidP="00974CEF">
      <w:pPr>
        <w:rPr>
          <w:rFonts w:ascii="Times New Roman" w:hAnsi="Times New Roman" w:cs="Times New Roman"/>
          <w:sz w:val="24"/>
          <w:szCs w:val="24"/>
        </w:rPr>
      </w:pPr>
      <w:r w:rsidRPr="00974CEF">
        <w:rPr>
          <w:rFonts w:ascii="Times New Roman" w:hAnsi="Times New Roman" w:cs="Times New Roman"/>
          <w:sz w:val="24"/>
          <w:szCs w:val="24"/>
        </w:rPr>
        <w:pict w14:anchorId="038FEFDE">
          <v:rect id="_x0000_i1099" style="width:0;height:1.5pt" o:hralign="center" o:hrstd="t" o:hr="t" fillcolor="#a0a0a0" stroked="f"/>
        </w:pict>
      </w:r>
    </w:p>
    <w:p w14:paraId="63B6BAAC" w14:textId="77777777" w:rsidR="008129A7" w:rsidRPr="008129A7" w:rsidRDefault="008129A7" w:rsidP="008129A7">
      <w:pPr>
        <w:rPr>
          <w:rFonts w:ascii="Times New Roman" w:hAnsi="Times New Roman" w:cs="Times New Roman"/>
          <w:b/>
          <w:bCs/>
          <w:color w:val="EE0000"/>
          <w:sz w:val="28"/>
          <w:szCs w:val="28"/>
        </w:rPr>
      </w:pPr>
      <w:r w:rsidRPr="008129A7">
        <w:rPr>
          <w:rFonts w:ascii="Times New Roman" w:hAnsi="Times New Roman" w:cs="Times New Roman"/>
          <w:b/>
          <w:bCs/>
          <w:color w:val="EE0000"/>
          <w:sz w:val="28"/>
          <w:szCs w:val="28"/>
        </w:rPr>
        <w:t>Research on Twilio Usage in Existing IVR Implementations</w:t>
      </w:r>
    </w:p>
    <w:p w14:paraId="74244EA5" w14:textId="77777777" w:rsidR="008129A7" w:rsidRPr="008129A7" w:rsidRDefault="008129A7" w:rsidP="008129A7">
      <w:pPr>
        <w:rPr>
          <w:rFonts w:ascii="Times New Roman" w:hAnsi="Times New Roman" w:cs="Times New Roman"/>
          <w:b/>
          <w:bCs/>
          <w:color w:val="EE0000"/>
          <w:sz w:val="24"/>
          <w:szCs w:val="24"/>
        </w:rPr>
      </w:pPr>
      <w:r w:rsidRPr="008129A7">
        <w:rPr>
          <w:rFonts w:ascii="Times New Roman" w:hAnsi="Times New Roman" w:cs="Times New Roman"/>
          <w:b/>
          <w:bCs/>
          <w:color w:val="EE0000"/>
          <w:sz w:val="24"/>
          <w:szCs w:val="24"/>
        </w:rPr>
        <w:t>Overview</w:t>
      </w:r>
    </w:p>
    <w:p w14:paraId="2FE9FAF1" w14:textId="24CBA5B9" w:rsidR="008129A7" w:rsidRP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t xml:space="preserve">In recent years, many organizations have adopted </w:t>
      </w:r>
      <w:r w:rsidRPr="008129A7">
        <w:rPr>
          <w:rFonts w:ascii="Times New Roman" w:hAnsi="Times New Roman" w:cs="Times New Roman"/>
          <w:b/>
          <w:bCs/>
          <w:sz w:val="24"/>
          <w:szCs w:val="24"/>
        </w:rPr>
        <w:t>Twilio</w:t>
      </w:r>
      <w:r w:rsidRPr="008129A7">
        <w:rPr>
          <w:rFonts w:ascii="Times New Roman" w:hAnsi="Times New Roman" w:cs="Times New Roman"/>
          <w:sz w:val="24"/>
          <w:szCs w:val="24"/>
        </w:rPr>
        <w:t xml:space="preserve"> as a cloud-based platform for building and managing IVR (Interactive Voice Response) systems. While traditional IVR systems were built using on-</w:t>
      </w:r>
      <w:r w:rsidR="00E44215" w:rsidRPr="00557413">
        <w:rPr>
          <w:rFonts w:ascii="Times New Roman" w:hAnsi="Times New Roman" w:cs="Times New Roman"/>
          <w:noProof/>
          <w:color w:val="EE0000"/>
          <w:sz w:val="24"/>
          <w:szCs w:val="24"/>
        </w:rPr>
        <w:lastRenderedPageBreak/>
        <mc:AlternateContent>
          <mc:Choice Requires="wps">
            <w:drawing>
              <wp:anchor distT="0" distB="0" distL="114300" distR="114300" simplePos="0" relativeHeight="251665408" behindDoc="0" locked="0" layoutInCell="1" allowOverlap="1" wp14:anchorId="33A160FB" wp14:editId="68F3212B">
                <wp:simplePos x="0" y="0"/>
                <wp:positionH relativeFrom="margin">
                  <wp:align>center</wp:align>
                </wp:positionH>
                <wp:positionV relativeFrom="paragraph">
                  <wp:posOffset>-274320</wp:posOffset>
                </wp:positionV>
                <wp:extent cx="6969125" cy="10101580"/>
                <wp:effectExtent l="0" t="0" r="22225" b="13970"/>
                <wp:wrapNone/>
                <wp:docPr id="2026414681" name="Graphic 11"/>
                <wp:cNvGraphicFramePr/>
                <a:graphic xmlns:a="http://schemas.openxmlformats.org/drawingml/2006/main">
                  <a:graphicData uri="http://schemas.microsoft.com/office/word/2010/wordprocessingShape">
                    <wps:wsp>
                      <wps:cNvSpPr/>
                      <wps:spPr>
                        <a:xfrm>
                          <a:off x="0" y="0"/>
                          <a:ext cx="6969125" cy="10101580"/>
                        </a:xfrm>
                        <a:custGeom>
                          <a:avLst/>
                          <a:gdLst/>
                          <a:ahLst/>
                          <a:cxnLst/>
                          <a:rect l="l" t="t" r="r" b="b"/>
                          <a:pathLst>
                            <a:path w="6950709" h="10082530">
                              <a:moveTo>
                                <a:pt x="0" y="0"/>
                              </a:moveTo>
                              <a:lnTo>
                                <a:pt x="6950710" y="0"/>
                              </a:lnTo>
                            </a:path>
                            <a:path w="6950709" h="10082530">
                              <a:moveTo>
                                <a:pt x="0" y="0"/>
                              </a:moveTo>
                              <a:lnTo>
                                <a:pt x="0" y="10082530"/>
                              </a:lnTo>
                            </a:path>
                            <a:path w="6950709" h="10082530">
                              <a:moveTo>
                                <a:pt x="6950710" y="0"/>
                              </a:moveTo>
                              <a:lnTo>
                                <a:pt x="6950710" y="10082530"/>
                              </a:lnTo>
                            </a:path>
                            <a:path w="6950709" h="10082530">
                              <a:moveTo>
                                <a:pt x="0" y="10082530"/>
                              </a:moveTo>
                              <a:lnTo>
                                <a:pt x="6950710" y="1008253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0BD0FB" id="Graphic 11" o:spid="_x0000_s1026" style="position:absolute;margin-left:0;margin-top:-21.6pt;width:548.75pt;height:795.4pt;z-index:251665408;visibility:visible;mso-wrap-style:square;mso-wrap-distance-left:9pt;mso-wrap-distance-top:0;mso-wrap-distance-right:9pt;mso-wrap-distance-bottom:0;mso-position-horizontal:center;mso-position-horizontal-relative:margin;mso-position-vertical:absolute;mso-position-vertical-relative:text;v-text-anchor:top" coordsize="6950709,1008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" path="m,l6950710,em,l,10082530em6950710,r,10082530em,10082530r6950710,e" filled="f" strokeweight="1.5pt">
                <v:path arrowok="t"/>
                <w10:wrap anchorx="margin"/>
              </v:shape>
            </w:pict>
          </mc:Fallback>
        </mc:AlternateContent>
      </w:r>
      <w:r w:rsidRPr="008129A7">
        <w:rPr>
          <w:rFonts w:ascii="Times New Roman" w:hAnsi="Times New Roman" w:cs="Times New Roman"/>
          <w:sz w:val="24"/>
          <w:szCs w:val="24"/>
        </w:rPr>
        <w:t xml:space="preserve">premise telephony hardware and </w:t>
      </w:r>
      <w:proofErr w:type="spellStart"/>
      <w:r w:rsidRPr="008129A7">
        <w:rPr>
          <w:rFonts w:ascii="Times New Roman" w:hAnsi="Times New Roman" w:cs="Times New Roman"/>
          <w:sz w:val="24"/>
          <w:szCs w:val="24"/>
        </w:rPr>
        <w:t>VoiceXML</w:t>
      </w:r>
      <w:proofErr w:type="spellEnd"/>
      <w:r w:rsidRPr="008129A7">
        <w:rPr>
          <w:rFonts w:ascii="Times New Roman" w:hAnsi="Times New Roman" w:cs="Times New Roman"/>
          <w:sz w:val="24"/>
          <w:szCs w:val="24"/>
        </w:rPr>
        <w:t xml:space="preserve"> (VXML) servers, Twilio provides a modern, API-driven alternative hosted entirely in the cloud.</w:t>
      </w:r>
    </w:p>
    <w:p w14:paraId="3E4CB1B7" w14:textId="77777777" w:rsidR="008129A7" w:rsidRP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pict w14:anchorId="65889970">
          <v:rect id="_x0000_i1126" style="width:0;height:1.5pt" o:hralign="center" o:hrstd="t" o:hr="t" fillcolor="#a0a0a0" stroked="f"/>
        </w:pict>
      </w:r>
    </w:p>
    <w:p w14:paraId="1F4A7BDF" w14:textId="77777777" w:rsidR="008129A7" w:rsidRPr="008129A7" w:rsidRDefault="008129A7" w:rsidP="008129A7">
      <w:pPr>
        <w:rPr>
          <w:rFonts w:ascii="Times New Roman" w:hAnsi="Times New Roman" w:cs="Times New Roman"/>
          <w:b/>
          <w:bCs/>
          <w:color w:val="EE0000"/>
          <w:sz w:val="24"/>
          <w:szCs w:val="24"/>
        </w:rPr>
      </w:pPr>
      <w:r w:rsidRPr="008129A7">
        <w:rPr>
          <w:rFonts w:ascii="Times New Roman" w:hAnsi="Times New Roman" w:cs="Times New Roman"/>
          <w:b/>
          <w:bCs/>
          <w:color w:val="EE0000"/>
          <w:sz w:val="24"/>
          <w:szCs w:val="24"/>
        </w:rPr>
        <w:t>Twilio in Existing IVR Systems</w:t>
      </w:r>
    </w:p>
    <w:p w14:paraId="077ECAF2" w14:textId="77777777" w:rsidR="008129A7" w:rsidRP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t>Traditional legacy IVR systems (developed 10–20 years ago) typically used:</w:t>
      </w:r>
    </w:p>
    <w:p w14:paraId="263C4A7B" w14:textId="77777777" w:rsidR="008129A7" w:rsidRPr="008129A7" w:rsidRDefault="008129A7" w:rsidP="008129A7">
      <w:pPr>
        <w:numPr>
          <w:ilvl w:val="0"/>
          <w:numId w:val="14"/>
        </w:numPr>
        <w:rPr>
          <w:rFonts w:ascii="Times New Roman" w:hAnsi="Times New Roman" w:cs="Times New Roman"/>
          <w:sz w:val="24"/>
          <w:szCs w:val="24"/>
        </w:rPr>
      </w:pPr>
      <w:r w:rsidRPr="008129A7">
        <w:rPr>
          <w:rFonts w:ascii="Times New Roman" w:hAnsi="Times New Roman" w:cs="Times New Roman"/>
          <w:sz w:val="24"/>
          <w:szCs w:val="24"/>
        </w:rPr>
        <w:t>Physical telephony servers</w:t>
      </w:r>
    </w:p>
    <w:p w14:paraId="72021CBC" w14:textId="77777777" w:rsidR="008129A7" w:rsidRPr="008129A7" w:rsidRDefault="008129A7" w:rsidP="008129A7">
      <w:pPr>
        <w:numPr>
          <w:ilvl w:val="0"/>
          <w:numId w:val="14"/>
        </w:numPr>
        <w:rPr>
          <w:rFonts w:ascii="Times New Roman" w:hAnsi="Times New Roman" w:cs="Times New Roman"/>
          <w:sz w:val="24"/>
          <w:szCs w:val="24"/>
        </w:rPr>
      </w:pPr>
      <w:r w:rsidRPr="008129A7">
        <w:rPr>
          <w:rFonts w:ascii="Times New Roman" w:hAnsi="Times New Roman" w:cs="Times New Roman"/>
          <w:sz w:val="24"/>
          <w:szCs w:val="24"/>
        </w:rPr>
        <w:t>Voice gateways</w:t>
      </w:r>
    </w:p>
    <w:p w14:paraId="56154025" w14:textId="77777777" w:rsidR="008129A7" w:rsidRPr="008129A7" w:rsidRDefault="008129A7" w:rsidP="008129A7">
      <w:pPr>
        <w:numPr>
          <w:ilvl w:val="0"/>
          <w:numId w:val="14"/>
        </w:numPr>
        <w:rPr>
          <w:rFonts w:ascii="Times New Roman" w:hAnsi="Times New Roman" w:cs="Times New Roman"/>
          <w:sz w:val="24"/>
          <w:szCs w:val="24"/>
        </w:rPr>
      </w:pPr>
      <w:r w:rsidRPr="008129A7">
        <w:rPr>
          <w:rFonts w:ascii="Times New Roman" w:hAnsi="Times New Roman" w:cs="Times New Roman"/>
          <w:sz w:val="24"/>
          <w:szCs w:val="24"/>
        </w:rPr>
        <w:t>VXML-based call flow scripts</w:t>
      </w:r>
    </w:p>
    <w:p w14:paraId="084AC25B" w14:textId="77777777" w:rsidR="008129A7" w:rsidRPr="008129A7" w:rsidRDefault="008129A7" w:rsidP="008129A7">
      <w:pPr>
        <w:numPr>
          <w:ilvl w:val="0"/>
          <w:numId w:val="14"/>
        </w:numPr>
        <w:rPr>
          <w:rFonts w:ascii="Times New Roman" w:hAnsi="Times New Roman" w:cs="Times New Roman"/>
          <w:sz w:val="24"/>
          <w:szCs w:val="24"/>
        </w:rPr>
      </w:pPr>
      <w:r w:rsidRPr="008129A7">
        <w:rPr>
          <w:rFonts w:ascii="Times New Roman" w:hAnsi="Times New Roman" w:cs="Times New Roman"/>
          <w:sz w:val="24"/>
          <w:szCs w:val="24"/>
        </w:rPr>
        <w:t>Direct database connectivity</w:t>
      </w:r>
    </w:p>
    <w:p w14:paraId="370EDAA7" w14:textId="77777777" w:rsidR="008129A7" w:rsidRP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t>However, many organizations have either:</w:t>
      </w:r>
    </w:p>
    <w:p w14:paraId="4FE6F7FB" w14:textId="77777777" w:rsidR="008129A7" w:rsidRPr="008129A7" w:rsidRDefault="008129A7" w:rsidP="008129A7">
      <w:pPr>
        <w:numPr>
          <w:ilvl w:val="0"/>
          <w:numId w:val="15"/>
        </w:numPr>
        <w:rPr>
          <w:rFonts w:ascii="Times New Roman" w:hAnsi="Times New Roman" w:cs="Times New Roman"/>
          <w:sz w:val="24"/>
          <w:szCs w:val="24"/>
        </w:rPr>
      </w:pPr>
      <w:r w:rsidRPr="008129A7">
        <w:rPr>
          <w:rFonts w:ascii="Times New Roman" w:hAnsi="Times New Roman" w:cs="Times New Roman"/>
          <w:sz w:val="24"/>
          <w:szCs w:val="24"/>
        </w:rPr>
        <w:t>Replaced legacy telephony infrastructure with Twilio, or</w:t>
      </w:r>
    </w:p>
    <w:p w14:paraId="6AC444AD" w14:textId="77777777" w:rsidR="008129A7" w:rsidRPr="008129A7" w:rsidRDefault="008129A7" w:rsidP="008129A7">
      <w:pPr>
        <w:numPr>
          <w:ilvl w:val="0"/>
          <w:numId w:val="15"/>
        </w:numPr>
        <w:rPr>
          <w:rFonts w:ascii="Times New Roman" w:hAnsi="Times New Roman" w:cs="Times New Roman"/>
          <w:sz w:val="24"/>
          <w:szCs w:val="24"/>
        </w:rPr>
      </w:pPr>
      <w:r w:rsidRPr="008129A7">
        <w:rPr>
          <w:rFonts w:ascii="Times New Roman" w:hAnsi="Times New Roman" w:cs="Times New Roman"/>
          <w:sz w:val="24"/>
          <w:szCs w:val="24"/>
        </w:rPr>
        <w:t>Integrated Twilio as a front layer while retaining existing backend systems.</w:t>
      </w:r>
    </w:p>
    <w:p w14:paraId="068BA1A7" w14:textId="77777777" w:rsidR="008129A7" w:rsidRP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t>Twilio is commonly used in modern IVR deployments across industries such as banking, telecom, healthcare, and transportation.</w:t>
      </w:r>
    </w:p>
    <w:p w14:paraId="35C54070" w14:textId="77777777" w:rsid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pict w14:anchorId="44733DF8">
          <v:rect id="_x0000_i1127" style="width:0;height:1.5pt" o:hralign="center" o:hrstd="t" o:hr="t" fillcolor="#a0a0a0" stroked="f"/>
        </w:pict>
      </w:r>
    </w:p>
    <w:p w14:paraId="7BF4A190" w14:textId="77777777" w:rsidR="00FC184E" w:rsidRPr="008129A7" w:rsidRDefault="00FC184E" w:rsidP="008129A7">
      <w:pPr>
        <w:rPr>
          <w:rFonts w:ascii="Times New Roman" w:hAnsi="Times New Roman" w:cs="Times New Roman"/>
          <w:sz w:val="24"/>
          <w:szCs w:val="24"/>
        </w:rPr>
      </w:pPr>
    </w:p>
    <w:p w14:paraId="21E33161" w14:textId="1FC2D1CA" w:rsidR="00FC184E" w:rsidRPr="008129A7" w:rsidRDefault="008129A7" w:rsidP="008129A7">
      <w:pPr>
        <w:rPr>
          <w:rFonts w:ascii="Times New Roman" w:hAnsi="Times New Roman" w:cs="Times New Roman"/>
          <w:b/>
          <w:bCs/>
          <w:color w:val="EE0000"/>
          <w:sz w:val="24"/>
          <w:szCs w:val="24"/>
        </w:rPr>
      </w:pPr>
      <w:r w:rsidRPr="008129A7">
        <w:rPr>
          <w:rFonts w:ascii="Times New Roman" w:hAnsi="Times New Roman" w:cs="Times New Roman"/>
          <w:b/>
          <w:bCs/>
          <w:color w:val="EE0000"/>
          <w:sz w:val="24"/>
          <w:szCs w:val="24"/>
        </w:rPr>
        <w:t>How Twilio Works in IVR Implementation</w:t>
      </w:r>
    </w:p>
    <w:p w14:paraId="127A6572" w14:textId="6D1B4009" w:rsidR="00FC184E" w:rsidRP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t xml:space="preserve">Twilio operates as a cloud telephony provider that manages incoming and outgoing calls. It uses </w:t>
      </w:r>
      <w:proofErr w:type="spellStart"/>
      <w:r w:rsidRPr="008129A7">
        <w:rPr>
          <w:rFonts w:ascii="Times New Roman" w:hAnsi="Times New Roman" w:cs="Times New Roman"/>
          <w:sz w:val="24"/>
          <w:szCs w:val="24"/>
        </w:rPr>
        <w:t>TwiML</w:t>
      </w:r>
      <w:proofErr w:type="spellEnd"/>
      <w:r w:rsidRPr="008129A7">
        <w:rPr>
          <w:rFonts w:ascii="Times New Roman" w:hAnsi="Times New Roman" w:cs="Times New Roman"/>
          <w:sz w:val="24"/>
          <w:szCs w:val="24"/>
        </w:rPr>
        <w:t xml:space="preserve"> (Twilio Markup Language) or webhook-based instructions to control call flow.</w:t>
      </w:r>
    </w:p>
    <w:p w14:paraId="3E92108B" w14:textId="77777777" w:rsidR="008129A7" w:rsidRPr="008129A7" w:rsidRDefault="008129A7" w:rsidP="008129A7">
      <w:pPr>
        <w:rPr>
          <w:rFonts w:ascii="Times New Roman" w:hAnsi="Times New Roman" w:cs="Times New Roman"/>
          <w:b/>
          <w:bCs/>
          <w:sz w:val="24"/>
          <w:szCs w:val="24"/>
        </w:rPr>
      </w:pPr>
      <w:r w:rsidRPr="008129A7">
        <w:rPr>
          <w:rFonts w:ascii="Times New Roman" w:hAnsi="Times New Roman" w:cs="Times New Roman"/>
          <w:b/>
          <w:bCs/>
          <w:sz w:val="24"/>
          <w:szCs w:val="24"/>
        </w:rPr>
        <w:t>Basic Call Flow Using Twilio:</w:t>
      </w:r>
    </w:p>
    <w:p w14:paraId="0491689C" w14:textId="77777777" w:rsidR="008129A7" w:rsidRP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t>Caller</w:t>
      </w:r>
      <w:r w:rsidRPr="008129A7">
        <w:rPr>
          <w:rFonts w:ascii="Times New Roman" w:hAnsi="Times New Roman" w:cs="Times New Roman"/>
          <w:sz w:val="24"/>
          <w:szCs w:val="24"/>
        </w:rPr>
        <w:br/>
        <w:t>→ Twilio Cloud Platform</w:t>
      </w:r>
      <w:r w:rsidRPr="008129A7">
        <w:rPr>
          <w:rFonts w:ascii="Times New Roman" w:hAnsi="Times New Roman" w:cs="Times New Roman"/>
          <w:sz w:val="24"/>
          <w:szCs w:val="24"/>
        </w:rPr>
        <w:br/>
        <w:t>→ Twilio executes IVR logic (</w:t>
      </w:r>
      <w:proofErr w:type="spellStart"/>
      <w:r w:rsidRPr="008129A7">
        <w:rPr>
          <w:rFonts w:ascii="Times New Roman" w:hAnsi="Times New Roman" w:cs="Times New Roman"/>
          <w:sz w:val="24"/>
          <w:szCs w:val="24"/>
        </w:rPr>
        <w:t>TwiML</w:t>
      </w:r>
      <w:proofErr w:type="spellEnd"/>
      <w:r w:rsidRPr="008129A7">
        <w:rPr>
          <w:rFonts w:ascii="Times New Roman" w:hAnsi="Times New Roman" w:cs="Times New Roman"/>
          <w:sz w:val="24"/>
          <w:szCs w:val="24"/>
        </w:rPr>
        <w:t>/Webhook)</w:t>
      </w:r>
      <w:r w:rsidRPr="008129A7">
        <w:rPr>
          <w:rFonts w:ascii="Times New Roman" w:hAnsi="Times New Roman" w:cs="Times New Roman"/>
          <w:sz w:val="24"/>
          <w:szCs w:val="24"/>
        </w:rPr>
        <w:br/>
        <w:t>→ Backend API</w:t>
      </w:r>
      <w:r w:rsidRPr="008129A7">
        <w:rPr>
          <w:rFonts w:ascii="Times New Roman" w:hAnsi="Times New Roman" w:cs="Times New Roman"/>
          <w:sz w:val="24"/>
          <w:szCs w:val="24"/>
        </w:rPr>
        <w:br/>
        <w:t>→ Database</w:t>
      </w:r>
      <w:r w:rsidRPr="008129A7">
        <w:rPr>
          <w:rFonts w:ascii="Times New Roman" w:hAnsi="Times New Roman" w:cs="Times New Roman"/>
          <w:sz w:val="24"/>
          <w:szCs w:val="24"/>
        </w:rPr>
        <w:br/>
        <w:t>→ Response returned to Twilio</w:t>
      </w:r>
      <w:r w:rsidRPr="008129A7">
        <w:rPr>
          <w:rFonts w:ascii="Times New Roman" w:hAnsi="Times New Roman" w:cs="Times New Roman"/>
          <w:sz w:val="24"/>
          <w:szCs w:val="24"/>
        </w:rPr>
        <w:br/>
        <w:t>→ Twilio plays response to caller</w:t>
      </w:r>
    </w:p>
    <w:p w14:paraId="5966E06B" w14:textId="77777777" w:rsidR="008129A7" w:rsidRP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t>Twilio handles:</w:t>
      </w:r>
    </w:p>
    <w:p w14:paraId="5ABC481B" w14:textId="77777777" w:rsidR="008129A7" w:rsidRPr="008129A7" w:rsidRDefault="008129A7" w:rsidP="008129A7">
      <w:pPr>
        <w:numPr>
          <w:ilvl w:val="0"/>
          <w:numId w:val="16"/>
        </w:numPr>
        <w:rPr>
          <w:rFonts w:ascii="Times New Roman" w:hAnsi="Times New Roman" w:cs="Times New Roman"/>
          <w:sz w:val="24"/>
          <w:szCs w:val="24"/>
        </w:rPr>
      </w:pPr>
      <w:r w:rsidRPr="008129A7">
        <w:rPr>
          <w:rFonts w:ascii="Times New Roman" w:hAnsi="Times New Roman" w:cs="Times New Roman"/>
          <w:sz w:val="24"/>
          <w:szCs w:val="24"/>
        </w:rPr>
        <w:t>Call reception</w:t>
      </w:r>
    </w:p>
    <w:p w14:paraId="0427087B" w14:textId="77777777" w:rsidR="008129A7" w:rsidRPr="008129A7" w:rsidRDefault="008129A7" w:rsidP="008129A7">
      <w:pPr>
        <w:numPr>
          <w:ilvl w:val="0"/>
          <w:numId w:val="16"/>
        </w:numPr>
        <w:rPr>
          <w:rFonts w:ascii="Times New Roman" w:hAnsi="Times New Roman" w:cs="Times New Roman"/>
          <w:sz w:val="24"/>
          <w:szCs w:val="24"/>
        </w:rPr>
      </w:pPr>
      <w:r w:rsidRPr="008129A7">
        <w:rPr>
          <w:rFonts w:ascii="Times New Roman" w:hAnsi="Times New Roman" w:cs="Times New Roman"/>
          <w:sz w:val="24"/>
          <w:szCs w:val="24"/>
        </w:rPr>
        <w:t>Audio prompt playback</w:t>
      </w:r>
    </w:p>
    <w:p w14:paraId="687D13E6" w14:textId="77777777" w:rsidR="008129A7" w:rsidRPr="008129A7" w:rsidRDefault="008129A7" w:rsidP="008129A7">
      <w:pPr>
        <w:numPr>
          <w:ilvl w:val="0"/>
          <w:numId w:val="16"/>
        </w:numPr>
        <w:rPr>
          <w:rFonts w:ascii="Times New Roman" w:hAnsi="Times New Roman" w:cs="Times New Roman"/>
          <w:sz w:val="24"/>
          <w:szCs w:val="24"/>
        </w:rPr>
      </w:pPr>
      <w:r w:rsidRPr="008129A7">
        <w:rPr>
          <w:rFonts w:ascii="Times New Roman" w:hAnsi="Times New Roman" w:cs="Times New Roman"/>
          <w:sz w:val="24"/>
          <w:szCs w:val="24"/>
        </w:rPr>
        <w:t>DTMF input collection</w:t>
      </w:r>
    </w:p>
    <w:p w14:paraId="217147C2" w14:textId="77777777" w:rsidR="008129A7" w:rsidRPr="008129A7" w:rsidRDefault="008129A7" w:rsidP="008129A7">
      <w:pPr>
        <w:numPr>
          <w:ilvl w:val="0"/>
          <w:numId w:val="16"/>
        </w:numPr>
        <w:rPr>
          <w:rFonts w:ascii="Times New Roman" w:hAnsi="Times New Roman" w:cs="Times New Roman"/>
          <w:sz w:val="24"/>
          <w:szCs w:val="24"/>
        </w:rPr>
      </w:pPr>
      <w:r w:rsidRPr="008129A7">
        <w:rPr>
          <w:rFonts w:ascii="Times New Roman" w:hAnsi="Times New Roman" w:cs="Times New Roman"/>
          <w:sz w:val="24"/>
          <w:szCs w:val="24"/>
        </w:rPr>
        <w:t>Speech recognition (if enabled)</w:t>
      </w:r>
    </w:p>
    <w:p w14:paraId="11DA91DB" w14:textId="77777777" w:rsidR="008129A7" w:rsidRPr="008129A7" w:rsidRDefault="008129A7" w:rsidP="008129A7">
      <w:pPr>
        <w:numPr>
          <w:ilvl w:val="0"/>
          <w:numId w:val="16"/>
        </w:numPr>
        <w:rPr>
          <w:rFonts w:ascii="Times New Roman" w:hAnsi="Times New Roman" w:cs="Times New Roman"/>
          <w:sz w:val="24"/>
          <w:szCs w:val="24"/>
        </w:rPr>
      </w:pPr>
      <w:r w:rsidRPr="008129A7">
        <w:rPr>
          <w:rFonts w:ascii="Times New Roman" w:hAnsi="Times New Roman" w:cs="Times New Roman"/>
          <w:sz w:val="24"/>
          <w:szCs w:val="24"/>
        </w:rPr>
        <w:t>Call routing</w:t>
      </w:r>
    </w:p>
    <w:p w14:paraId="091A30C4" w14:textId="77777777" w:rsidR="008129A7" w:rsidRPr="008129A7" w:rsidRDefault="008129A7" w:rsidP="008129A7">
      <w:pPr>
        <w:numPr>
          <w:ilvl w:val="0"/>
          <w:numId w:val="16"/>
        </w:numPr>
        <w:rPr>
          <w:rFonts w:ascii="Times New Roman" w:hAnsi="Times New Roman" w:cs="Times New Roman"/>
          <w:sz w:val="24"/>
          <w:szCs w:val="24"/>
        </w:rPr>
      </w:pPr>
      <w:r w:rsidRPr="008129A7">
        <w:rPr>
          <w:rFonts w:ascii="Times New Roman" w:hAnsi="Times New Roman" w:cs="Times New Roman"/>
          <w:sz w:val="24"/>
          <w:szCs w:val="24"/>
        </w:rPr>
        <w:t>API communication</w:t>
      </w:r>
    </w:p>
    <w:p w14:paraId="4CCD7724" w14:textId="4688C60C" w:rsidR="008129A7" w:rsidRDefault="008129A7" w:rsidP="008129A7">
      <w:pPr>
        <w:rPr>
          <w:rFonts w:ascii="Times New Roman" w:hAnsi="Times New Roman" w:cs="Times New Roman"/>
          <w:sz w:val="24"/>
          <w:szCs w:val="24"/>
        </w:rPr>
      </w:pPr>
    </w:p>
    <w:p w14:paraId="4A147CA2" w14:textId="77777777" w:rsidR="00940525" w:rsidRDefault="00940525" w:rsidP="008129A7">
      <w:pPr>
        <w:rPr>
          <w:rFonts w:ascii="Times New Roman" w:hAnsi="Times New Roman" w:cs="Times New Roman"/>
          <w:sz w:val="24"/>
          <w:szCs w:val="24"/>
        </w:rPr>
      </w:pPr>
    </w:p>
    <w:p w14:paraId="0919B2EC" w14:textId="6737285E" w:rsidR="00FC184E" w:rsidRDefault="00940525" w:rsidP="008129A7">
      <w:pPr>
        <w:rPr>
          <w:rFonts w:ascii="Times New Roman" w:hAnsi="Times New Roman" w:cs="Times New Roman"/>
          <w:sz w:val="24"/>
          <w:szCs w:val="24"/>
        </w:rPr>
      </w:pPr>
      <w:r w:rsidRPr="00557413">
        <w:rPr>
          <w:rFonts w:ascii="Times New Roman" w:hAnsi="Times New Roman" w:cs="Times New Roman"/>
          <w:noProof/>
          <w:color w:val="EE0000"/>
          <w:sz w:val="24"/>
          <w:szCs w:val="24"/>
        </w:rPr>
        <w:lastRenderedPageBreak/>
        <mc:AlternateContent>
          <mc:Choice Requires="wps">
            <w:drawing>
              <wp:anchor distT="0" distB="0" distL="114300" distR="114300" simplePos="0" relativeHeight="251667456" behindDoc="0" locked="0" layoutInCell="1" allowOverlap="1" wp14:anchorId="08E18137" wp14:editId="38A52593">
                <wp:simplePos x="0" y="0"/>
                <wp:positionH relativeFrom="margin">
                  <wp:posOffset>-218440</wp:posOffset>
                </wp:positionH>
                <wp:positionV relativeFrom="paragraph">
                  <wp:posOffset>-311150</wp:posOffset>
                </wp:positionV>
                <wp:extent cx="6969125" cy="10101580"/>
                <wp:effectExtent l="0" t="0" r="22225" b="13970"/>
                <wp:wrapNone/>
                <wp:docPr id="498307865" name="Graphic 11"/>
                <wp:cNvGraphicFramePr/>
                <a:graphic xmlns:a="http://schemas.openxmlformats.org/drawingml/2006/main">
                  <a:graphicData uri="http://schemas.microsoft.com/office/word/2010/wordprocessingShape">
                    <wps:wsp>
                      <wps:cNvSpPr/>
                      <wps:spPr>
                        <a:xfrm>
                          <a:off x="0" y="0"/>
                          <a:ext cx="6969125" cy="10101580"/>
                        </a:xfrm>
                        <a:custGeom>
                          <a:avLst/>
                          <a:gdLst/>
                          <a:ahLst/>
                          <a:cxnLst/>
                          <a:rect l="l" t="t" r="r" b="b"/>
                          <a:pathLst>
                            <a:path w="6950709" h="10082530">
                              <a:moveTo>
                                <a:pt x="0" y="0"/>
                              </a:moveTo>
                              <a:lnTo>
                                <a:pt x="6950710" y="0"/>
                              </a:lnTo>
                            </a:path>
                            <a:path w="6950709" h="10082530">
                              <a:moveTo>
                                <a:pt x="0" y="0"/>
                              </a:moveTo>
                              <a:lnTo>
                                <a:pt x="0" y="10082530"/>
                              </a:lnTo>
                            </a:path>
                            <a:path w="6950709" h="10082530">
                              <a:moveTo>
                                <a:pt x="6950710" y="0"/>
                              </a:moveTo>
                              <a:lnTo>
                                <a:pt x="6950710" y="10082530"/>
                              </a:lnTo>
                            </a:path>
                            <a:path w="6950709" h="10082530">
                              <a:moveTo>
                                <a:pt x="0" y="10082530"/>
                              </a:moveTo>
                              <a:lnTo>
                                <a:pt x="6950710" y="1008253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D884DF" id="Graphic 11" o:spid="_x0000_s1026" style="position:absolute;margin-left:-17.2pt;margin-top:-24.5pt;width:548.75pt;height:795.4pt;z-index:251667456;visibility:visible;mso-wrap-style:square;mso-wrap-distance-left:9pt;mso-wrap-distance-top:0;mso-wrap-distance-right:9pt;mso-wrap-distance-bottom:0;mso-position-horizontal:absolute;mso-position-horizontal-relative:margin;mso-position-vertical:absolute;mso-position-vertical-relative:text;v-text-anchor:top" coordsize="6950709,1008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" path="m,l6950710,em,l,10082530em6950710,r,10082530em,10082530r6950710,e" filled="f" strokeweight="1.5pt">
                <v:path arrowok="t"/>
                <w10:wrap anchorx="margin"/>
              </v:shape>
            </w:pict>
          </mc:Fallback>
        </mc:AlternateContent>
      </w:r>
    </w:p>
    <w:p w14:paraId="016072CE" w14:textId="6E86B133" w:rsidR="008129A7" w:rsidRPr="00940525" w:rsidRDefault="008129A7" w:rsidP="008129A7">
      <w:pPr>
        <w:rPr>
          <w:rFonts w:ascii="Times New Roman" w:hAnsi="Times New Roman" w:cs="Times New Roman"/>
          <w:b/>
          <w:bCs/>
          <w:color w:val="EE0000"/>
          <w:sz w:val="24"/>
          <w:szCs w:val="24"/>
        </w:rPr>
      </w:pPr>
      <w:r w:rsidRPr="008129A7">
        <w:rPr>
          <w:rFonts w:ascii="Times New Roman" w:hAnsi="Times New Roman" w:cs="Times New Roman"/>
          <w:b/>
          <w:bCs/>
          <w:color w:val="EE0000"/>
          <w:sz w:val="24"/>
          <w:szCs w:val="24"/>
        </w:rPr>
        <w:t>Comparison with Traditional VXML-Based IVR</w:t>
      </w:r>
    </w:p>
    <w:p w14:paraId="7C2B7A50" w14:textId="77777777" w:rsidR="002E0702" w:rsidRPr="008129A7" w:rsidRDefault="002E0702" w:rsidP="008129A7">
      <w:pPr>
        <w:rPr>
          <w:rFonts w:ascii="Times New Roman" w:hAnsi="Times New Roman" w:cs="Times New Roman"/>
          <w:b/>
          <w:bCs/>
          <w:sz w:val="24"/>
          <w:szCs w:val="2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68"/>
        <w:gridCol w:w="4241"/>
      </w:tblGrid>
      <w:tr w:rsidR="008129A7" w:rsidRPr="008129A7" w14:paraId="03AE7D78" w14:textId="77777777" w:rsidTr="00143063">
        <w:trPr>
          <w:tblHeader/>
          <w:tblCellSpacing w:w="15" w:type="dxa"/>
          <w:jc w:val="center"/>
        </w:trPr>
        <w:tc>
          <w:tcPr>
            <w:tcW w:w="0" w:type="auto"/>
            <w:vAlign w:val="center"/>
            <w:hideMark/>
          </w:tcPr>
          <w:p w14:paraId="6C20EA54" w14:textId="77777777" w:rsidR="008129A7" w:rsidRPr="008129A7" w:rsidRDefault="008129A7" w:rsidP="008129A7">
            <w:pPr>
              <w:rPr>
                <w:rFonts w:ascii="Times New Roman" w:hAnsi="Times New Roman" w:cs="Times New Roman"/>
                <w:b/>
                <w:bCs/>
                <w:sz w:val="24"/>
                <w:szCs w:val="24"/>
              </w:rPr>
            </w:pPr>
            <w:r w:rsidRPr="008129A7">
              <w:rPr>
                <w:rFonts w:ascii="Times New Roman" w:hAnsi="Times New Roman" w:cs="Times New Roman"/>
                <w:b/>
                <w:bCs/>
                <w:sz w:val="24"/>
                <w:szCs w:val="24"/>
              </w:rPr>
              <w:t>Traditional IVR</w:t>
            </w:r>
          </w:p>
        </w:tc>
        <w:tc>
          <w:tcPr>
            <w:tcW w:w="0" w:type="auto"/>
            <w:vAlign w:val="center"/>
            <w:hideMark/>
          </w:tcPr>
          <w:p w14:paraId="45CA79C6" w14:textId="5BD9144B" w:rsidR="008129A7" w:rsidRPr="008129A7" w:rsidRDefault="000034F2" w:rsidP="008129A7">
            <w:pPr>
              <w:rPr>
                <w:rFonts w:ascii="Times New Roman" w:hAnsi="Times New Roman" w:cs="Times New Roman"/>
                <w:b/>
                <w:bCs/>
                <w:sz w:val="24"/>
                <w:szCs w:val="24"/>
              </w:rPr>
            </w:pPr>
            <w:r>
              <w:rPr>
                <w:rFonts w:ascii="Times New Roman" w:hAnsi="Times New Roman" w:cs="Times New Roman"/>
                <w:b/>
                <w:bCs/>
                <w:sz w:val="24"/>
                <w:szCs w:val="24"/>
              </w:rPr>
              <w:t xml:space="preserve">             </w:t>
            </w:r>
            <w:r w:rsidR="008129A7" w:rsidRPr="008129A7">
              <w:rPr>
                <w:rFonts w:ascii="Times New Roman" w:hAnsi="Times New Roman" w:cs="Times New Roman"/>
                <w:b/>
                <w:bCs/>
                <w:sz w:val="24"/>
                <w:szCs w:val="24"/>
              </w:rPr>
              <w:t>Twilio-Based IVR</w:t>
            </w:r>
          </w:p>
        </w:tc>
      </w:tr>
      <w:tr w:rsidR="008129A7" w:rsidRPr="008129A7" w14:paraId="1B99D0C0" w14:textId="77777777" w:rsidTr="00143063">
        <w:trPr>
          <w:tblCellSpacing w:w="15" w:type="dxa"/>
          <w:jc w:val="center"/>
        </w:trPr>
        <w:tc>
          <w:tcPr>
            <w:tcW w:w="0" w:type="auto"/>
            <w:vAlign w:val="center"/>
            <w:hideMark/>
          </w:tcPr>
          <w:p w14:paraId="58102495" w14:textId="77777777" w:rsidR="008129A7" w:rsidRP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t>On-premise telephony hardware</w:t>
            </w:r>
          </w:p>
        </w:tc>
        <w:tc>
          <w:tcPr>
            <w:tcW w:w="0" w:type="auto"/>
            <w:vAlign w:val="center"/>
            <w:hideMark/>
          </w:tcPr>
          <w:p w14:paraId="7E58469C" w14:textId="78161C48" w:rsidR="008129A7" w:rsidRPr="008129A7" w:rsidRDefault="002E0702" w:rsidP="008129A7">
            <w:pPr>
              <w:rPr>
                <w:rFonts w:ascii="Times New Roman" w:hAnsi="Times New Roman" w:cs="Times New Roman"/>
                <w:sz w:val="24"/>
                <w:szCs w:val="24"/>
              </w:rPr>
            </w:pPr>
            <w:r>
              <w:rPr>
                <w:rFonts w:ascii="Times New Roman" w:hAnsi="Times New Roman" w:cs="Times New Roman"/>
                <w:sz w:val="24"/>
                <w:szCs w:val="24"/>
              </w:rPr>
              <w:t xml:space="preserve">             </w:t>
            </w:r>
            <w:r w:rsidR="008129A7" w:rsidRPr="008129A7">
              <w:rPr>
                <w:rFonts w:ascii="Times New Roman" w:hAnsi="Times New Roman" w:cs="Times New Roman"/>
                <w:sz w:val="24"/>
                <w:szCs w:val="24"/>
              </w:rPr>
              <w:t>Cloud-based telephony</w:t>
            </w:r>
          </w:p>
        </w:tc>
      </w:tr>
      <w:tr w:rsidR="008129A7" w:rsidRPr="008129A7" w14:paraId="5EE11B31" w14:textId="77777777" w:rsidTr="00143063">
        <w:trPr>
          <w:tblCellSpacing w:w="15" w:type="dxa"/>
          <w:jc w:val="center"/>
        </w:trPr>
        <w:tc>
          <w:tcPr>
            <w:tcW w:w="0" w:type="auto"/>
            <w:vAlign w:val="center"/>
            <w:hideMark/>
          </w:tcPr>
          <w:p w14:paraId="76EA15D0" w14:textId="77777777" w:rsidR="008129A7" w:rsidRP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t>VXML call flow scripts</w:t>
            </w:r>
          </w:p>
        </w:tc>
        <w:tc>
          <w:tcPr>
            <w:tcW w:w="0" w:type="auto"/>
            <w:vAlign w:val="center"/>
            <w:hideMark/>
          </w:tcPr>
          <w:p w14:paraId="0D53B205" w14:textId="6B1F425D" w:rsidR="008129A7" w:rsidRPr="008129A7" w:rsidRDefault="000034F2" w:rsidP="008129A7">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8129A7" w:rsidRPr="008129A7">
              <w:rPr>
                <w:rFonts w:ascii="Times New Roman" w:hAnsi="Times New Roman" w:cs="Times New Roman"/>
                <w:sz w:val="24"/>
                <w:szCs w:val="24"/>
              </w:rPr>
              <w:t>TwiML</w:t>
            </w:r>
            <w:proofErr w:type="spellEnd"/>
            <w:r w:rsidR="008129A7" w:rsidRPr="008129A7">
              <w:rPr>
                <w:rFonts w:ascii="Times New Roman" w:hAnsi="Times New Roman" w:cs="Times New Roman"/>
                <w:sz w:val="24"/>
                <w:szCs w:val="24"/>
              </w:rPr>
              <w:t xml:space="preserve"> or API-driven logic</w:t>
            </w:r>
          </w:p>
        </w:tc>
      </w:tr>
      <w:tr w:rsidR="008129A7" w:rsidRPr="008129A7" w14:paraId="5BEDA076" w14:textId="77777777" w:rsidTr="00143063">
        <w:trPr>
          <w:tblCellSpacing w:w="15" w:type="dxa"/>
          <w:jc w:val="center"/>
        </w:trPr>
        <w:tc>
          <w:tcPr>
            <w:tcW w:w="0" w:type="auto"/>
            <w:vAlign w:val="center"/>
            <w:hideMark/>
          </w:tcPr>
          <w:p w14:paraId="7CDD1B89" w14:textId="77777777" w:rsidR="008129A7" w:rsidRP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t>Direct database integration</w:t>
            </w:r>
          </w:p>
        </w:tc>
        <w:tc>
          <w:tcPr>
            <w:tcW w:w="0" w:type="auto"/>
            <w:vAlign w:val="center"/>
            <w:hideMark/>
          </w:tcPr>
          <w:p w14:paraId="497656D2" w14:textId="4276FD5D" w:rsidR="008129A7" w:rsidRPr="008129A7" w:rsidRDefault="00143063" w:rsidP="008129A7">
            <w:pPr>
              <w:rPr>
                <w:rFonts w:ascii="Times New Roman" w:hAnsi="Times New Roman" w:cs="Times New Roman"/>
                <w:sz w:val="24"/>
                <w:szCs w:val="24"/>
              </w:rPr>
            </w:pPr>
            <w:r>
              <w:rPr>
                <w:rFonts w:ascii="Times New Roman" w:hAnsi="Times New Roman" w:cs="Times New Roman"/>
                <w:sz w:val="24"/>
                <w:szCs w:val="24"/>
              </w:rPr>
              <w:t xml:space="preserve">            </w:t>
            </w:r>
            <w:r w:rsidR="008129A7" w:rsidRPr="008129A7">
              <w:rPr>
                <w:rFonts w:ascii="Times New Roman" w:hAnsi="Times New Roman" w:cs="Times New Roman"/>
                <w:sz w:val="24"/>
                <w:szCs w:val="24"/>
              </w:rPr>
              <w:t>API-based backend integration</w:t>
            </w:r>
          </w:p>
        </w:tc>
      </w:tr>
      <w:tr w:rsidR="008129A7" w:rsidRPr="008129A7" w14:paraId="609A2072" w14:textId="77777777" w:rsidTr="00143063">
        <w:trPr>
          <w:tblCellSpacing w:w="15" w:type="dxa"/>
          <w:jc w:val="center"/>
        </w:trPr>
        <w:tc>
          <w:tcPr>
            <w:tcW w:w="0" w:type="auto"/>
            <w:vAlign w:val="center"/>
            <w:hideMark/>
          </w:tcPr>
          <w:p w14:paraId="4631B778" w14:textId="77777777" w:rsidR="008129A7" w:rsidRP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t>Limited scalability</w:t>
            </w:r>
          </w:p>
        </w:tc>
        <w:tc>
          <w:tcPr>
            <w:tcW w:w="0" w:type="auto"/>
            <w:vAlign w:val="center"/>
            <w:hideMark/>
          </w:tcPr>
          <w:p w14:paraId="7C583FF2" w14:textId="54E479F6" w:rsidR="008129A7" w:rsidRPr="008129A7" w:rsidRDefault="00143063" w:rsidP="008129A7">
            <w:pPr>
              <w:rPr>
                <w:rFonts w:ascii="Times New Roman" w:hAnsi="Times New Roman" w:cs="Times New Roman"/>
                <w:sz w:val="24"/>
                <w:szCs w:val="24"/>
              </w:rPr>
            </w:pPr>
            <w:r>
              <w:rPr>
                <w:rFonts w:ascii="Times New Roman" w:hAnsi="Times New Roman" w:cs="Times New Roman"/>
                <w:sz w:val="24"/>
                <w:szCs w:val="24"/>
              </w:rPr>
              <w:t xml:space="preserve">            </w:t>
            </w:r>
            <w:r w:rsidR="008129A7" w:rsidRPr="008129A7">
              <w:rPr>
                <w:rFonts w:ascii="Times New Roman" w:hAnsi="Times New Roman" w:cs="Times New Roman"/>
                <w:sz w:val="24"/>
                <w:szCs w:val="24"/>
              </w:rPr>
              <w:t>Highly scalable cloud infrastructure</w:t>
            </w:r>
          </w:p>
        </w:tc>
      </w:tr>
      <w:tr w:rsidR="008129A7" w:rsidRPr="008129A7" w14:paraId="047E60ED" w14:textId="77777777" w:rsidTr="00143063">
        <w:trPr>
          <w:tblCellSpacing w:w="15" w:type="dxa"/>
          <w:jc w:val="center"/>
        </w:trPr>
        <w:tc>
          <w:tcPr>
            <w:tcW w:w="0" w:type="auto"/>
            <w:vAlign w:val="center"/>
            <w:hideMark/>
          </w:tcPr>
          <w:p w14:paraId="13DBA73C" w14:textId="3F0DB7AA" w:rsidR="008129A7" w:rsidRP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t>Hardware maintenance required</w:t>
            </w:r>
            <w:r w:rsidR="00143063">
              <w:rPr>
                <w:rFonts w:ascii="Times New Roman" w:hAnsi="Times New Roman" w:cs="Times New Roman"/>
                <w:sz w:val="24"/>
                <w:szCs w:val="24"/>
              </w:rPr>
              <w:t xml:space="preserve">     </w:t>
            </w:r>
          </w:p>
        </w:tc>
        <w:tc>
          <w:tcPr>
            <w:tcW w:w="0" w:type="auto"/>
            <w:vAlign w:val="center"/>
            <w:hideMark/>
          </w:tcPr>
          <w:p w14:paraId="6CAB58E6" w14:textId="2A60A958" w:rsidR="008129A7" w:rsidRPr="008129A7" w:rsidRDefault="00143063" w:rsidP="008129A7">
            <w:pPr>
              <w:rPr>
                <w:rFonts w:ascii="Times New Roman" w:hAnsi="Times New Roman" w:cs="Times New Roman"/>
                <w:sz w:val="24"/>
                <w:szCs w:val="24"/>
              </w:rPr>
            </w:pPr>
            <w:r>
              <w:rPr>
                <w:rFonts w:ascii="Times New Roman" w:hAnsi="Times New Roman" w:cs="Times New Roman"/>
                <w:sz w:val="24"/>
                <w:szCs w:val="24"/>
              </w:rPr>
              <w:t xml:space="preserve">            </w:t>
            </w:r>
            <w:r w:rsidR="008129A7" w:rsidRPr="008129A7">
              <w:rPr>
                <w:rFonts w:ascii="Times New Roman" w:hAnsi="Times New Roman" w:cs="Times New Roman"/>
                <w:sz w:val="24"/>
                <w:szCs w:val="24"/>
              </w:rPr>
              <w:t>Managed by Twilio</w:t>
            </w:r>
          </w:p>
        </w:tc>
      </w:tr>
    </w:tbl>
    <w:p w14:paraId="7F5910D4" w14:textId="77777777" w:rsidR="008129A7" w:rsidRP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pict w14:anchorId="40AA6378">
          <v:rect id="_x0000_i1129" style="width:0;height:1.5pt" o:hralign="center" o:hrstd="t" o:hr="t" fillcolor="#a0a0a0" stroked="f"/>
        </w:pict>
      </w:r>
    </w:p>
    <w:p w14:paraId="16E77FB7" w14:textId="77777777" w:rsidR="008129A7" w:rsidRPr="008129A7" w:rsidRDefault="008129A7" w:rsidP="008129A7">
      <w:pPr>
        <w:rPr>
          <w:rFonts w:ascii="Times New Roman" w:hAnsi="Times New Roman" w:cs="Times New Roman"/>
          <w:b/>
          <w:bCs/>
          <w:color w:val="EE0000"/>
          <w:sz w:val="24"/>
          <w:szCs w:val="24"/>
        </w:rPr>
      </w:pPr>
      <w:r w:rsidRPr="008129A7">
        <w:rPr>
          <w:rFonts w:ascii="Times New Roman" w:hAnsi="Times New Roman" w:cs="Times New Roman"/>
          <w:b/>
          <w:bCs/>
          <w:color w:val="EE0000"/>
          <w:sz w:val="24"/>
          <w:szCs w:val="24"/>
        </w:rPr>
        <w:t>Role of Twilio in Modernization</w:t>
      </w:r>
    </w:p>
    <w:p w14:paraId="4A1B5C22" w14:textId="77777777" w:rsidR="008129A7" w:rsidRP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t>Twilio supports modernization in the following ways:</w:t>
      </w:r>
    </w:p>
    <w:p w14:paraId="16AA573A" w14:textId="77777777" w:rsidR="008129A7" w:rsidRPr="008129A7" w:rsidRDefault="008129A7" w:rsidP="008129A7">
      <w:pPr>
        <w:numPr>
          <w:ilvl w:val="0"/>
          <w:numId w:val="17"/>
        </w:numPr>
        <w:rPr>
          <w:rFonts w:ascii="Times New Roman" w:hAnsi="Times New Roman" w:cs="Times New Roman"/>
          <w:sz w:val="24"/>
          <w:szCs w:val="24"/>
        </w:rPr>
      </w:pPr>
      <w:r w:rsidRPr="008129A7">
        <w:rPr>
          <w:rFonts w:ascii="Times New Roman" w:hAnsi="Times New Roman" w:cs="Times New Roman"/>
          <w:sz w:val="24"/>
          <w:szCs w:val="24"/>
        </w:rPr>
        <w:t>Eliminates the need for physical telephony hardware</w:t>
      </w:r>
    </w:p>
    <w:p w14:paraId="1FE0FB81" w14:textId="77777777" w:rsidR="008129A7" w:rsidRPr="008129A7" w:rsidRDefault="008129A7" w:rsidP="008129A7">
      <w:pPr>
        <w:numPr>
          <w:ilvl w:val="0"/>
          <w:numId w:val="17"/>
        </w:numPr>
        <w:rPr>
          <w:rFonts w:ascii="Times New Roman" w:hAnsi="Times New Roman" w:cs="Times New Roman"/>
          <w:sz w:val="24"/>
          <w:szCs w:val="24"/>
        </w:rPr>
      </w:pPr>
      <w:r w:rsidRPr="008129A7">
        <w:rPr>
          <w:rFonts w:ascii="Times New Roman" w:hAnsi="Times New Roman" w:cs="Times New Roman"/>
          <w:sz w:val="24"/>
          <w:szCs w:val="24"/>
        </w:rPr>
        <w:t>Enables cloud scalability</w:t>
      </w:r>
    </w:p>
    <w:p w14:paraId="151D3685" w14:textId="77777777" w:rsidR="008129A7" w:rsidRPr="008129A7" w:rsidRDefault="008129A7" w:rsidP="008129A7">
      <w:pPr>
        <w:numPr>
          <w:ilvl w:val="0"/>
          <w:numId w:val="17"/>
        </w:numPr>
        <w:rPr>
          <w:rFonts w:ascii="Times New Roman" w:hAnsi="Times New Roman" w:cs="Times New Roman"/>
          <w:sz w:val="24"/>
          <w:szCs w:val="24"/>
        </w:rPr>
      </w:pPr>
      <w:r w:rsidRPr="008129A7">
        <w:rPr>
          <w:rFonts w:ascii="Times New Roman" w:hAnsi="Times New Roman" w:cs="Times New Roman"/>
          <w:sz w:val="24"/>
          <w:szCs w:val="24"/>
        </w:rPr>
        <w:t>Simplifies integration with APIs and AI platforms</w:t>
      </w:r>
    </w:p>
    <w:p w14:paraId="1CC137B4" w14:textId="77777777" w:rsidR="008129A7" w:rsidRPr="008129A7" w:rsidRDefault="008129A7" w:rsidP="008129A7">
      <w:pPr>
        <w:numPr>
          <w:ilvl w:val="0"/>
          <w:numId w:val="17"/>
        </w:numPr>
        <w:rPr>
          <w:rFonts w:ascii="Times New Roman" w:hAnsi="Times New Roman" w:cs="Times New Roman"/>
          <w:sz w:val="24"/>
          <w:szCs w:val="24"/>
        </w:rPr>
      </w:pPr>
      <w:r w:rsidRPr="008129A7">
        <w:rPr>
          <w:rFonts w:ascii="Times New Roman" w:hAnsi="Times New Roman" w:cs="Times New Roman"/>
          <w:sz w:val="24"/>
          <w:szCs w:val="24"/>
        </w:rPr>
        <w:t>Allows flexible call flow development</w:t>
      </w:r>
    </w:p>
    <w:p w14:paraId="3B82AE63" w14:textId="77777777" w:rsidR="008129A7" w:rsidRPr="008129A7" w:rsidRDefault="008129A7" w:rsidP="008129A7">
      <w:pPr>
        <w:numPr>
          <w:ilvl w:val="0"/>
          <w:numId w:val="17"/>
        </w:numPr>
        <w:rPr>
          <w:rFonts w:ascii="Times New Roman" w:hAnsi="Times New Roman" w:cs="Times New Roman"/>
          <w:sz w:val="24"/>
          <w:szCs w:val="24"/>
        </w:rPr>
      </w:pPr>
      <w:r w:rsidRPr="008129A7">
        <w:rPr>
          <w:rFonts w:ascii="Times New Roman" w:hAnsi="Times New Roman" w:cs="Times New Roman"/>
          <w:sz w:val="24"/>
          <w:szCs w:val="24"/>
        </w:rPr>
        <w:t>Supports real-time voice processing</w:t>
      </w:r>
    </w:p>
    <w:p w14:paraId="1F68D612" w14:textId="77777777" w:rsidR="008129A7" w:rsidRDefault="008129A7" w:rsidP="008129A7">
      <w:pPr>
        <w:rPr>
          <w:rFonts w:ascii="Times New Roman" w:hAnsi="Times New Roman" w:cs="Times New Roman"/>
          <w:sz w:val="24"/>
          <w:szCs w:val="24"/>
        </w:rPr>
      </w:pPr>
      <w:r w:rsidRPr="008129A7">
        <w:rPr>
          <w:rFonts w:ascii="Times New Roman" w:hAnsi="Times New Roman" w:cs="Times New Roman"/>
          <w:sz w:val="24"/>
          <w:szCs w:val="24"/>
        </w:rPr>
        <w:t>It can either completely replace legacy IVR systems or act as an integration layer during migration.</w:t>
      </w:r>
    </w:p>
    <w:p w14:paraId="2F3944FE" w14:textId="1BCA4BB3" w:rsidR="00840729" w:rsidRDefault="00824923" w:rsidP="008129A7">
      <w:pPr>
        <w:rPr>
          <w:rFonts w:ascii="Times New Roman" w:hAnsi="Times New Roman" w:cs="Times New Roman"/>
          <w:sz w:val="24"/>
          <w:szCs w:val="24"/>
        </w:rPr>
      </w:pPr>
      <w:r w:rsidRPr="008129A7">
        <w:rPr>
          <w:rFonts w:ascii="Times New Roman" w:hAnsi="Times New Roman" w:cs="Times New Roman"/>
          <w:sz w:val="24"/>
          <w:szCs w:val="24"/>
        </w:rPr>
        <w:pict w14:anchorId="653E22CF">
          <v:rect id="_x0000_i1146" style="width:0;height:1.5pt" o:hralign="center" o:hrstd="t" o:hr="t" fillcolor="#a0a0a0" stroked="f"/>
        </w:pict>
      </w:r>
    </w:p>
    <w:p w14:paraId="55AC806C" w14:textId="2D954DD2" w:rsidR="00824923" w:rsidRPr="00824923" w:rsidRDefault="00824923" w:rsidP="008129A7">
      <w:pPr>
        <w:rPr>
          <w:rFonts w:ascii="Times New Roman" w:hAnsi="Times New Roman" w:cs="Times New Roman"/>
          <w:b/>
          <w:bCs/>
          <w:color w:val="EE0000"/>
          <w:sz w:val="28"/>
          <w:szCs w:val="28"/>
          <w:u w:val="single"/>
        </w:rPr>
      </w:pPr>
      <w:r w:rsidRPr="00824923">
        <w:rPr>
          <w:rFonts w:ascii="Times New Roman" w:hAnsi="Times New Roman" w:cs="Times New Roman"/>
          <w:b/>
          <w:bCs/>
          <w:color w:val="EE0000"/>
          <w:sz w:val="28"/>
          <w:szCs w:val="28"/>
          <w:u w:val="single"/>
        </w:rPr>
        <w:t>TASK 2:</w:t>
      </w:r>
    </w:p>
    <w:p w14:paraId="36D6CF7A" w14:textId="71AB169B" w:rsidR="00A04C30" w:rsidRPr="00824923" w:rsidRDefault="00824923" w:rsidP="00824923">
      <w:pPr>
        <w:rPr>
          <w:rFonts w:ascii="Times New Roman" w:hAnsi="Times New Roman" w:cs="Times New Roman"/>
          <w:b/>
          <w:bCs/>
          <w:color w:val="EE0000"/>
          <w:sz w:val="28"/>
          <w:szCs w:val="28"/>
        </w:rPr>
      </w:pPr>
      <w:r w:rsidRPr="00824923">
        <w:rPr>
          <w:rFonts w:ascii="Times New Roman" w:hAnsi="Times New Roman" w:cs="Times New Roman"/>
          <w:b/>
          <w:bCs/>
          <w:color w:val="EE0000"/>
          <w:sz w:val="28"/>
          <w:szCs w:val="28"/>
        </w:rPr>
        <w:t>Modern IVR Integration – IRCTC Use Case</w:t>
      </w:r>
    </w:p>
    <w:p w14:paraId="513273AF" w14:textId="77777777" w:rsidR="00824923" w:rsidRPr="00824923" w:rsidRDefault="00824923" w:rsidP="00824923">
      <w:pPr>
        <w:rPr>
          <w:rFonts w:ascii="Times New Roman" w:hAnsi="Times New Roman" w:cs="Times New Roman"/>
          <w:b/>
          <w:bCs/>
          <w:sz w:val="24"/>
          <w:szCs w:val="24"/>
        </w:rPr>
      </w:pPr>
      <w:r w:rsidRPr="00824923">
        <w:rPr>
          <w:rFonts w:ascii="Times New Roman" w:hAnsi="Times New Roman" w:cs="Times New Roman"/>
          <w:b/>
          <w:bCs/>
          <w:color w:val="EE0000"/>
          <w:sz w:val="24"/>
          <w:szCs w:val="24"/>
        </w:rPr>
        <w:t>1. Existing IRCTC IVR System (Current State</w:t>
      </w:r>
      <w:r w:rsidRPr="00824923">
        <w:rPr>
          <w:rFonts w:ascii="Times New Roman" w:hAnsi="Times New Roman" w:cs="Times New Roman"/>
          <w:b/>
          <w:bCs/>
          <w:sz w:val="24"/>
          <w:szCs w:val="24"/>
        </w:rPr>
        <w:t>)</w:t>
      </w:r>
    </w:p>
    <w:p w14:paraId="178CEF52" w14:textId="77777777" w:rsidR="00824923" w:rsidRPr="00824923" w:rsidRDefault="00824923" w:rsidP="00824923">
      <w:pPr>
        <w:rPr>
          <w:rFonts w:ascii="Times New Roman" w:hAnsi="Times New Roman" w:cs="Times New Roman"/>
          <w:sz w:val="24"/>
          <w:szCs w:val="24"/>
        </w:rPr>
      </w:pPr>
      <w:r w:rsidRPr="00824923">
        <w:rPr>
          <w:rFonts w:ascii="Times New Roman" w:hAnsi="Times New Roman" w:cs="Times New Roman"/>
          <w:sz w:val="24"/>
          <w:szCs w:val="24"/>
        </w:rPr>
        <w:t>The current IRCTC IVR system is a traditional VXML-based, menu-driven system. It primarily supports:</w:t>
      </w:r>
    </w:p>
    <w:p w14:paraId="14C5E21A" w14:textId="77777777" w:rsidR="00824923" w:rsidRPr="00824923" w:rsidRDefault="00824923" w:rsidP="00824923">
      <w:pPr>
        <w:numPr>
          <w:ilvl w:val="0"/>
          <w:numId w:val="18"/>
        </w:numPr>
        <w:rPr>
          <w:rFonts w:ascii="Times New Roman" w:hAnsi="Times New Roman" w:cs="Times New Roman"/>
          <w:sz w:val="24"/>
          <w:szCs w:val="24"/>
        </w:rPr>
      </w:pPr>
      <w:r w:rsidRPr="00824923">
        <w:rPr>
          <w:rFonts w:ascii="Times New Roman" w:hAnsi="Times New Roman" w:cs="Times New Roman"/>
          <w:sz w:val="24"/>
          <w:szCs w:val="24"/>
        </w:rPr>
        <w:t>PNR status enquiry</w:t>
      </w:r>
    </w:p>
    <w:p w14:paraId="067FB399" w14:textId="77777777" w:rsidR="00824923" w:rsidRPr="00824923" w:rsidRDefault="00824923" w:rsidP="00824923">
      <w:pPr>
        <w:numPr>
          <w:ilvl w:val="0"/>
          <w:numId w:val="18"/>
        </w:numPr>
        <w:rPr>
          <w:rFonts w:ascii="Times New Roman" w:hAnsi="Times New Roman" w:cs="Times New Roman"/>
          <w:sz w:val="24"/>
          <w:szCs w:val="24"/>
        </w:rPr>
      </w:pPr>
      <w:r w:rsidRPr="00824923">
        <w:rPr>
          <w:rFonts w:ascii="Times New Roman" w:hAnsi="Times New Roman" w:cs="Times New Roman"/>
          <w:sz w:val="24"/>
          <w:szCs w:val="24"/>
        </w:rPr>
        <w:t>Train schedule enquiry</w:t>
      </w:r>
    </w:p>
    <w:p w14:paraId="6C19B83D" w14:textId="77777777" w:rsidR="00824923" w:rsidRPr="00824923" w:rsidRDefault="00824923" w:rsidP="00824923">
      <w:pPr>
        <w:numPr>
          <w:ilvl w:val="0"/>
          <w:numId w:val="18"/>
        </w:numPr>
        <w:rPr>
          <w:rFonts w:ascii="Times New Roman" w:hAnsi="Times New Roman" w:cs="Times New Roman"/>
          <w:sz w:val="24"/>
          <w:szCs w:val="24"/>
        </w:rPr>
      </w:pPr>
      <w:r w:rsidRPr="00824923">
        <w:rPr>
          <w:rFonts w:ascii="Times New Roman" w:hAnsi="Times New Roman" w:cs="Times New Roman"/>
          <w:sz w:val="24"/>
          <w:szCs w:val="24"/>
        </w:rPr>
        <w:t>Ticket booking information</w:t>
      </w:r>
    </w:p>
    <w:p w14:paraId="31BDFD30" w14:textId="77777777" w:rsidR="00824923" w:rsidRPr="00824923" w:rsidRDefault="00824923" w:rsidP="00824923">
      <w:pPr>
        <w:numPr>
          <w:ilvl w:val="0"/>
          <w:numId w:val="18"/>
        </w:numPr>
        <w:rPr>
          <w:rFonts w:ascii="Times New Roman" w:hAnsi="Times New Roman" w:cs="Times New Roman"/>
          <w:sz w:val="24"/>
          <w:szCs w:val="24"/>
        </w:rPr>
      </w:pPr>
      <w:r w:rsidRPr="00824923">
        <w:rPr>
          <w:rFonts w:ascii="Times New Roman" w:hAnsi="Times New Roman" w:cs="Times New Roman"/>
          <w:sz w:val="24"/>
          <w:szCs w:val="24"/>
        </w:rPr>
        <w:t>Cancellation services</w:t>
      </w:r>
    </w:p>
    <w:p w14:paraId="60A6EC2F" w14:textId="77777777" w:rsidR="00824923" w:rsidRPr="00824923" w:rsidRDefault="00824923" w:rsidP="00824923">
      <w:pPr>
        <w:rPr>
          <w:rFonts w:ascii="Times New Roman" w:hAnsi="Times New Roman" w:cs="Times New Roman"/>
          <w:sz w:val="24"/>
          <w:szCs w:val="24"/>
        </w:rPr>
      </w:pPr>
      <w:r w:rsidRPr="00824923">
        <w:rPr>
          <w:rFonts w:ascii="Times New Roman" w:hAnsi="Times New Roman" w:cs="Times New Roman"/>
          <w:sz w:val="24"/>
          <w:szCs w:val="24"/>
        </w:rPr>
        <w:t>The system relies on:</w:t>
      </w:r>
    </w:p>
    <w:p w14:paraId="7EBFA76E" w14:textId="77777777" w:rsidR="00824923" w:rsidRPr="00824923" w:rsidRDefault="00824923" w:rsidP="00824923">
      <w:pPr>
        <w:numPr>
          <w:ilvl w:val="0"/>
          <w:numId w:val="19"/>
        </w:numPr>
        <w:rPr>
          <w:rFonts w:ascii="Times New Roman" w:hAnsi="Times New Roman" w:cs="Times New Roman"/>
          <w:sz w:val="24"/>
          <w:szCs w:val="24"/>
        </w:rPr>
      </w:pPr>
      <w:r w:rsidRPr="00824923">
        <w:rPr>
          <w:rFonts w:ascii="Times New Roman" w:hAnsi="Times New Roman" w:cs="Times New Roman"/>
          <w:sz w:val="24"/>
          <w:szCs w:val="24"/>
        </w:rPr>
        <w:t>DTMF (Press 1, Press 2)</w:t>
      </w:r>
    </w:p>
    <w:p w14:paraId="1987176E" w14:textId="77777777" w:rsidR="00824923" w:rsidRPr="00824923" w:rsidRDefault="00824923" w:rsidP="00824923">
      <w:pPr>
        <w:numPr>
          <w:ilvl w:val="0"/>
          <w:numId w:val="19"/>
        </w:numPr>
        <w:rPr>
          <w:rFonts w:ascii="Times New Roman" w:hAnsi="Times New Roman" w:cs="Times New Roman"/>
          <w:sz w:val="24"/>
          <w:szCs w:val="24"/>
        </w:rPr>
      </w:pPr>
      <w:r w:rsidRPr="00824923">
        <w:rPr>
          <w:rFonts w:ascii="Times New Roman" w:hAnsi="Times New Roman" w:cs="Times New Roman"/>
          <w:sz w:val="24"/>
          <w:szCs w:val="24"/>
        </w:rPr>
        <w:t>Fixed call flows</w:t>
      </w:r>
    </w:p>
    <w:p w14:paraId="6E9AA329" w14:textId="77777777" w:rsidR="00824923" w:rsidRPr="00824923" w:rsidRDefault="00824923" w:rsidP="00824923">
      <w:pPr>
        <w:numPr>
          <w:ilvl w:val="0"/>
          <w:numId w:val="19"/>
        </w:numPr>
        <w:rPr>
          <w:rFonts w:ascii="Times New Roman" w:hAnsi="Times New Roman" w:cs="Times New Roman"/>
          <w:sz w:val="24"/>
          <w:szCs w:val="24"/>
        </w:rPr>
      </w:pPr>
      <w:r w:rsidRPr="00824923">
        <w:rPr>
          <w:rFonts w:ascii="Times New Roman" w:hAnsi="Times New Roman" w:cs="Times New Roman"/>
          <w:sz w:val="24"/>
          <w:szCs w:val="24"/>
        </w:rPr>
        <w:t>Direct database/backend access</w:t>
      </w:r>
    </w:p>
    <w:p w14:paraId="3D7251AF" w14:textId="77777777" w:rsidR="00824923" w:rsidRPr="00824923" w:rsidRDefault="00824923" w:rsidP="00824923">
      <w:pPr>
        <w:rPr>
          <w:rFonts w:ascii="Times New Roman" w:hAnsi="Times New Roman" w:cs="Times New Roman"/>
          <w:sz w:val="24"/>
          <w:szCs w:val="24"/>
        </w:rPr>
      </w:pPr>
      <w:r w:rsidRPr="00824923">
        <w:rPr>
          <w:rFonts w:ascii="Times New Roman" w:hAnsi="Times New Roman" w:cs="Times New Roman"/>
          <w:sz w:val="24"/>
          <w:szCs w:val="24"/>
        </w:rPr>
        <w:t>It lacks conversational capabilities and has limited scalability.</w:t>
      </w:r>
    </w:p>
    <w:p w14:paraId="20F281AB" w14:textId="7CA591A2" w:rsidR="00840729" w:rsidRPr="008129A7" w:rsidRDefault="006271E6" w:rsidP="008129A7">
      <w:pPr>
        <w:rPr>
          <w:rFonts w:ascii="Times New Roman" w:hAnsi="Times New Roman" w:cs="Times New Roman"/>
          <w:sz w:val="24"/>
          <w:szCs w:val="24"/>
        </w:rPr>
      </w:pPr>
      <w:r w:rsidRPr="006271E6">
        <w:rPr>
          <w:rFonts w:ascii="Times New Roman" w:hAnsi="Times New Roman" w:cs="Times New Roman"/>
          <w:sz w:val="24"/>
          <w:szCs w:val="24"/>
        </w:rPr>
        <w:lastRenderedPageBreak/>
        <w:drawing>
          <wp:inline distT="0" distB="0" distL="0" distR="0" wp14:anchorId="76D0F3E7" wp14:editId="38ACCFBA">
            <wp:extent cx="6645910" cy="1382395"/>
            <wp:effectExtent l="0" t="0" r="2540" b="8255"/>
            <wp:docPr id="89074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47355" name=""/>
                    <pic:cNvPicPr/>
                  </pic:nvPicPr>
                  <pic:blipFill>
                    <a:blip r:embed="rId5"/>
                    <a:stretch>
                      <a:fillRect/>
                    </a:stretch>
                  </pic:blipFill>
                  <pic:spPr>
                    <a:xfrm>
                      <a:off x="0" y="0"/>
                      <a:ext cx="6645910" cy="1382395"/>
                    </a:xfrm>
                    <a:prstGeom prst="rect">
                      <a:avLst/>
                    </a:prstGeom>
                  </pic:spPr>
                </pic:pic>
              </a:graphicData>
            </a:graphic>
          </wp:inline>
        </w:drawing>
      </w:r>
      <w:r w:rsidR="00824923" w:rsidRPr="00557413">
        <w:rPr>
          <w:rFonts w:ascii="Times New Roman" w:hAnsi="Times New Roman" w:cs="Times New Roman"/>
          <w:noProof/>
          <w:color w:val="EE0000"/>
          <w:sz w:val="24"/>
          <w:szCs w:val="24"/>
        </w:rPr>
        <mc:AlternateContent>
          <mc:Choice Requires="wps">
            <w:drawing>
              <wp:anchor distT="0" distB="0" distL="114300" distR="114300" simplePos="0" relativeHeight="251669504" behindDoc="0" locked="0" layoutInCell="1" allowOverlap="1" wp14:anchorId="4457E4E5" wp14:editId="57BBC1B1">
                <wp:simplePos x="0" y="0"/>
                <wp:positionH relativeFrom="margin">
                  <wp:align>center</wp:align>
                </wp:positionH>
                <wp:positionV relativeFrom="paragraph">
                  <wp:posOffset>-266700</wp:posOffset>
                </wp:positionV>
                <wp:extent cx="6969125" cy="10101580"/>
                <wp:effectExtent l="0" t="0" r="22225" b="13970"/>
                <wp:wrapNone/>
                <wp:docPr id="294188662" name="Graphic 11"/>
                <wp:cNvGraphicFramePr/>
                <a:graphic xmlns:a="http://schemas.openxmlformats.org/drawingml/2006/main">
                  <a:graphicData uri="http://schemas.microsoft.com/office/word/2010/wordprocessingShape">
                    <wps:wsp>
                      <wps:cNvSpPr/>
                      <wps:spPr>
                        <a:xfrm>
                          <a:off x="0" y="0"/>
                          <a:ext cx="6969125" cy="10101580"/>
                        </a:xfrm>
                        <a:custGeom>
                          <a:avLst/>
                          <a:gdLst/>
                          <a:ahLst/>
                          <a:cxnLst/>
                          <a:rect l="l" t="t" r="r" b="b"/>
                          <a:pathLst>
                            <a:path w="6950709" h="10082530">
                              <a:moveTo>
                                <a:pt x="0" y="0"/>
                              </a:moveTo>
                              <a:lnTo>
                                <a:pt x="6950710" y="0"/>
                              </a:lnTo>
                            </a:path>
                            <a:path w="6950709" h="10082530">
                              <a:moveTo>
                                <a:pt x="0" y="0"/>
                              </a:moveTo>
                              <a:lnTo>
                                <a:pt x="0" y="10082530"/>
                              </a:lnTo>
                            </a:path>
                            <a:path w="6950709" h="10082530">
                              <a:moveTo>
                                <a:pt x="6950710" y="0"/>
                              </a:moveTo>
                              <a:lnTo>
                                <a:pt x="6950710" y="10082530"/>
                              </a:lnTo>
                            </a:path>
                            <a:path w="6950709" h="10082530">
                              <a:moveTo>
                                <a:pt x="0" y="10082530"/>
                              </a:moveTo>
                              <a:lnTo>
                                <a:pt x="6950710" y="1008253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FFDC4B" id="Graphic 11" o:spid="_x0000_s1026" style="position:absolute;margin-left:0;margin-top:-21pt;width:548.75pt;height:795.4pt;z-index:251669504;visibility:visible;mso-wrap-style:square;mso-wrap-distance-left:9pt;mso-wrap-distance-top:0;mso-wrap-distance-right:9pt;mso-wrap-distance-bottom:0;mso-position-horizontal:center;mso-position-horizontal-relative:margin;mso-position-vertical:absolute;mso-position-vertical-relative:text;v-text-anchor:top" coordsize="6950709,1008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" path="m,l6950710,em,l,10082530em6950710,r,10082530em,10082530r6950710,e" filled="f" strokeweight="1.5pt">
                <v:path arrowok="t"/>
                <w10:wrap anchorx="margin"/>
              </v:shape>
            </w:pict>
          </mc:Fallback>
        </mc:AlternateContent>
      </w:r>
    </w:p>
    <w:p w14:paraId="540D38D1" w14:textId="77777777" w:rsidR="00AE452F" w:rsidRPr="00AE452F" w:rsidRDefault="00AE452F" w:rsidP="00AE452F">
      <w:pPr>
        <w:rPr>
          <w:rFonts w:ascii="Times New Roman" w:hAnsi="Times New Roman" w:cs="Times New Roman"/>
          <w:b/>
          <w:bCs/>
          <w:color w:val="EE0000"/>
          <w:sz w:val="24"/>
          <w:szCs w:val="24"/>
        </w:rPr>
      </w:pPr>
      <w:r w:rsidRPr="00AE452F">
        <w:rPr>
          <w:rFonts w:ascii="Times New Roman" w:hAnsi="Times New Roman" w:cs="Times New Roman"/>
          <w:b/>
          <w:bCs/>
          <w:color w:val="EE0000"/>
          <w:sz w:val="24"/>
          <w:szCs w:val="24"/>
        </w:rPr>
        <w:t>2. Proposed Modern Conversational IVR for IRCTC</w:t>
      </w:r>
    </w:p>
    <w:p w14:paraId="1A499719"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t xml:space="preserve">The proposed modern IVR system enhances the existing IRCTC legacy IVR by introducing Conversational AI capabilities while preserving the current backend infrastructure. This approach follows a </w:t>
      </w:r>
      <w:r w:rsidRPr="00AE452F">
        <w:rPr>
          <w:rFonts w:ascii="Times New Roman" w:hAnsi="Times New Roman" w:cs="Times New Roman"/>
          <w:b/>
          <w:bCs/>
          <w:sz w:val="24"/>
          <w:szCs w:val="24"/>
        </w:rPr>
        <w:t>Hybrid Modernization Strategy</w:t>
      </w:r>
      <w:r w:rsidRPr="00AE452F">
        <w:rPr>
          <w:rFonts w:ascii="Times New Roman" w:hAnsi="Times New Roman" w:cs="Times New Roman"/>
          <w:sz w:val="24"/>
          <w:szCs w:val="24"/>
        </w:rPr>
        <w:t>, where the legacy system remains operational and a conversational layer is added on top.</w:t>
      </w:r>
    </w:p>
    <w:p w14:paraId="14366683"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t>This ensures minimal disruption, reduced redevelopment effort, and gradual transition toward an AI-enabled system.</w:t>
      </w:r>
    </w:p>
    <w:p w14:paraId="06076D8F"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pict w14:anchorId="1EC8F892">
          <v:rect id="_x0000_i1190" style="width:0;height:1.5pt" o:hralign="center" o:hrstd="t" o:hr="t" fillcolor="#a0a0a0" stroked="f"/>
        </w:pict>
      </w:r>
    </w:p>
    <w:p w14:paraId="6602C2BD" w14:textId="77777777" w:rsidR="00AE452F" w:rsidRPr="00AE452F" w:rsidRDefault="00AE452F" w:rsidP="00AE452F">
      <w:pPr>
        <w:rPr>
          <w:rFonts w:ascii="Times New Roman" w:hAnsi="Times New Roman" w:cs="Times New Roman"/>
          <w:b/>
          <w:bCs/>
          <w:color w:val="EE0000"/>
          <w:sz w:val="24"/>
          <w:szCs w:val="24"/>
        </w:rPr>
      </w:pPr>
      <w:r w:rsidRPr="00AE452F">
        <w:rPr>
          <w:rFonts w:ascii="Times New Roman" w:hAnsi="Times New Roman" w:cs="Times New Roman"/>
          <w:b/>
          <w:bCs/>
          <w:color w:val="EE0000"/>
          <w:sz w:val="24"/>
          <w:szCs w:val="24"/>
        </w:rPr>
        <w:t>Proposed Architecture</w:t>
      </w:r>
    </w:p>
    <w:p w14:paraId="12F5CAEB"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t>The modern conversational IVR architecture is structured as follows:</w:t>
      </w:r>
    </w:p>
    <w:p w14:paraId="7A764F51"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t>Caller</w:t>
      </w:r>
      <w:r w:rsidRPr="00AE452F">
        <w:rPr>
          <w:rFonts w:ascii="Times New Roman" w:hAnsi="Times New Roman" w:cs="Times New Roman"/>
          <w:sz w:val="24"/>
          <w:szCs w:val="24"/>
        </w:rPr>
        <w:br/>
        <w:t>→ Cloud Telephony Layer (Twilio / Azure Communication Services)</w:t>
      </w:r>
      <w:r w:rsidRPr="00AE452F">
        <w:rPr>
          <w:rFonts w:ascii="Times New Roman" w:hAnsi="Times New Roman" w:cs="Times New Roman"/>
          <w:sz w:val="24"/>
          <w:szCs w:val="24"/>
        </w:rPr>
        <w:br/>
        <w:t>→ Conversational AI Engine (BAP Platform)</w:t>
      </w:r>
      <w:r w:rsidRPr="00AE452F">
        <w:rPr>
          <w:rFonts w:ascii="Times New Roman" w:hAnsi="Times New Roman" w:cs="Times New Roman"/>
          <w:sz w:val="24"/>
          <w:szCs w:val="24"/>
        </w:rPr>
        <w:br/>
        <w:t>→ Integration Layer (REST API / Middleware)</w:t>
      </w:r>
      <w:r w:rsidRPr="00AE452F">
        <w:rPr>
          <w:rFonts w:ascii="Times New Roman" w:hAnsi="Times New Roman" w:cs="Times New Roman"/>
          <w:sz w:val="24"/>
          <w:szCs w:val="24"/>
        </w:rPr>
        <w:br/>
        <w:t>→ Legacy IRCTC Backend</w:t>
      </w:r>
      <w:r w:rsidRPr="00AE452F">
        <w:rPr>
          <w:rFonts w:ascii="Times New Roman" w:hAnsi="Times New Roman" w:cs="Times New Roman"/>
          <w:sz w:val="24"/>
          <w:szCs w:val="24"/>
        </w:rPr>
        <w:br/>
        <w:t>→ Database</w:t>
      </w:r>
      <w:r w:rsidRPr="00AE452F">
        <w:rPr>
          <w:rFonts w:ascii="Times New Roman" w:hAnsi="Times New Roman" w:cs="Times New Roman"/>
          <w:sz w:val="24"/>
          <w:szCs w:val="24"/>
        </w:rPr>
        <w:br/>
        <w:t>→ Voice Response to Caller</w:t>
      </w:r>
    </w:p>
    <w:p w14:paraId="27CDCE3D"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t>This layered design separates communication, intelligence, and business logic for better scalability and maintainability.</w:t>
      </w:r>
    </w:p>
    <w:p w14:paraId="1D6DBEB9"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pict w14:anchorId="1EF4B822">
          <v:rect id="_x0000_i1191" style="width:0;height:1.5pt" o:hralign="center" o:hrstd="t" o:hr="t" fillcolor="#a0a0a0" stroked="f"/>
        </w:pict>
      </w:r>
    </w:p>
    <w:p w14:paraId="163A7A67" w14:textId="77777777" w:rsidR="00AE452F" w:rsidRPr="00AE452F" w:rsidRDefault="00AE452F" w:rsidP="00AE452F">
      <w:pPr>
        <w:rPr>
          <w:rFonts w:ascii="Times New Roman" w:hAnsi="Times New Roman" w:cs="Times New Roman"/>
          <w:b/>
          <w:bCs/>
          <w:color w:val="EE0000"/>
          <w:sz w:val="24"/>
          <w:szCs w:val="24"/>
        </w:rPr>
      </w:pPr>
      <w:r w:rsidRPr="00AE452F">
        <w:rPr>
          <w:rFonts w:ascii="Times New Roman" w:hAnsi="Times New Roman" w:cs="Times New Roman"/>
          <w:b/>
          <w:bCs/>
          <w:color w:val="EE0000"/>
          <w:sz w:val="24"/>
          <w:szCs w:val="24"/>
        </w:rPr>
        <w:t>Key Components Explained</w:t>
      </w:r>
    </w:p>
    <w:p w14:paraId="5C7687ED" w14:textId="697B0860" w:rsidR="00AE452F" w:rsidRPr="00412C6F" w:rsidRDefault="00412C6F" w:rsidP="00412C6F">
      <w:pPr>
        <w:rPr>
          <w:rFonts w:ascii="Times New Roman" w:hAnsi="Times New Roman" w:cs="Times New Roman"/>
          <w:b/>
          <w:bCs/>
          <w:sz w:val="24"/>
          <w:szCs w:val="24"/>
        </w:rPr>
      </w:pPr>
      <w:r>
        <w:rPr>
          <w:rFonts w:ascii="Times New Roman" w:hAnsi="Times New Roman" w:cs="Times New Roman"/>
          <w:b/>
          <w:bCs/>
          <w:sz w:val="24"/>
          <w:szCs w:val="24"/>
        </w:rPr>
        <w:t>1.</w:t>
      </w:r>
      <w:r w:rsidR="00AE452F" w:rsidRPr="00412C6F">
        <w:rPr>
          <w:rFonts w:ascii="Times New Roman" w:hAnsi="Times New Roman" w:cs="Times New Roman"/>
          <w:b/>
          <w:bCs/>
          <w:sz w:val="24"/>
          <w:szCs w:val="24"/>
        </w:rPr>
        <w:t xml:space="preserve"> Cloud Telephony Layer</w:t>
      </w:r>
    </w:p>
    <w:p w14:paraId="4A496604"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t>The telephony layer can be implemented using:</w:t>
      </w:r>
    </w:p>
    <w:p w14:paraId="7CDB75E6" w14:textId="77777777" w:rsidR="00AE452F" w:rsidRPr="00AE452F" w:rsidRDefault="00AE452F" w:rsidP="00AE452F">
      <w:pPr>
        <w:numPr>
          <w:ilvl w:val="0"/>
          <w:numId w:val="20"/>
        </w:numPr>
        <w:rPr>
          <w:rFonts w:ascii="Times New Roman" w:hAnsi="Times New Roman" w:cs="Times New Roman"/>
          <w:sz w:val="24"/>
          <w:szCs w:val="24"/>
        </w:rPr>
      </w:pPr>
      <w:r w:rsidRPr="00AE452F">
        <w:rPr>
          <w:rFonts w:ascii="Times New Roman" w:hAnsi="Times New Roman" w:cs="Times New Roman"/>
          <w:sz w:val="24"/>
          <w:szCs w:val="24"/>
        </w:rPr>
        <w:t>Twilio</w:t>
      </w:r>
      <w:r w:rsidRPr="00AE452F">
        <w:rPr>
          <w:rFonts w:ascii="Times New Roman" w:hAnsi="Times New Roman" w:cs="Times New Roman"/>
          <w:sz w:val="24"/>
          <w:szCs w:val="24"/>
        </w:rPr>
        <w:br/>
        <w:t>or</w:t>
      </w:r>
    </w:p>
    <w:p w14:paraId="0A46FF94" w14:textId="77777777" w:rsidR="00AE452F" w:rsidRPr="00AE452F" w:rsidRDefault="00AE452F" w:rsidP="00AE452F">
      <w:pPr>
        <w:numPr>
          <w:ilvl w:val="0"/>
          <w:numId w:val="20"/>
        </w:numPr>
        <w:rPr>
          <w:rFonts w:ascii="Times New Roman" w:hAnsi="Times New Roman" w:cs="Times New Roman"/>
          <w:sz w:val="24"/>
          <w:szCs w:val="24"/>
        </w:rPr>
      </w:pPr>
      <w:r w:rsidRPr="00AE452F">
        <w:rPr>
          <w:rFonts w:ascii="Times New Roman" w:hAnsi="Times New Roman" w:cs="Times New Roman"/>
          <w:sz w:val="24"/>
          <w:szCs w:val="24"/>
        </w:rPr>
        <w:t>Azure Communication Services</w:t>
      </w:r>
    </w:p>
    <w:p w14:paraId="60C79087"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t>This layer is responsible for:</w:t>
      </w:r>
    </w:p>
    <w:p w14:paraId="63007AFC" w14:textId="77777777" w:rsidR="00AE452F" w:rsidRPr="00AE452F" w:rsidRDefault="00AE452F" w:rsidP="00AE452F">
      <w:pPr>
        <w:numPr>
          <w:ilvl w:val="0"/>
          <w:numId w:val="21"/>
        </w:numPr>
        <w:rPr>
          <w:rFonts w:ascii="Times New Roman" w:hAnsi="Times New Roman" w:cs="Times New Roman"/>
          <w:sz w:val="24"/>
          <w:szCs w:val="24"/>
        </w:rPr>
      </w:pPr>
      <w:r w:rsidRPr="00AE452F">
        <w:rPr>
          <w:rFonts w:ascii="Times New Roman" w:hAnsi="Times New Roman" w:cs="Times New Roman"/>
          <w:sz w:val="24"/>
          <w:szCs w:val="24"/>
        </w:rPr>
        <w:t>Receiving incoming calls</w:t>
      </w:r>
    </w:p>
    <w:p w14:paraId="247AFDA0" w14:textId="77777777" w:rsidR="00AE452F" w:rsidRPr="00AE452F" w:rsidRDefault="00AE452F" w:rsidP="00AE452F">
      <w:pPr>
        <w:numPr>
          <w:ilvl w:val="0"/>
          <w:numId w:val="21"/>
        </w:numPr>
        <w:rPr>
          <w:rFonts w:ascii="Times New Roman" w:hAnsi="Times New Roman" w:cs="Times New Roman"/>
          <w:sz w:val="24"/>
          <w:szCs w:val="24"/>
        </w:rPr>
      </w:pPr>
      <w:r w:rsidRPr="00AE452F">
        <w:rPr>
          <w:rFonts w:ascii="Times New Roman" w:hAnsi="Times New Roman" w:cs="Times New Roman"/>
          <w:sz w:val="24"/>
          <w:szCs w:val="24"/>
        </w:rPr>
        <w:t>Converting speech to text (Speech-to-Text)</w:t>
      </w:r>
    </w:p>
    <w:p w14:paraId="1D60A211" w14:textId="77777777" w:rsidR="00AE452F" w:rsidRPr="00AE452F" w:rsidRDefault="00AE452F" w:rsidP="00AE452F">
      <w:pPr>
        <w:numPr>
          <w:ilvl w:val="0"/>
          <w:numId w:val="21"/>
        </w:numPr>
        <w:rPr>
          <w:rFonts w:ascii="Times New Roman" w:hAnsi="Times New Roman" w:cs="Times New Roman"/>
          <w:sz w:val="24"/>
          <w:szCs w:val="24"/>
        </w:rPr>
      </w:pPr>
      <w:r w:rsidRPr="00AE452F">
        <w:rPr>
          <w:rFonts w:ascii="Times New Roman" w:hAnsi="Times New Roman" w:cs="Times New Roman"/>
          <w:sz w:val="24"/>
          <w:szCs w:val="24"/>
        </w:rPr>
        <w:t>Playing voice responses (Text-to-Speech)</w:t>
      </w:r>
    </w:p>
    <w:p w14:paraId="1F362FD5" w14:textId="77777777" w:rsidR="00AE452F" w:rsidRPr="00AE452F" w:rsidRDefault="00AE452F" w:rsidP="00AE452F">
      <w:pPr>
        <w:numPr>
          <w:ilvl w:val="0"/>
          <w:numId w:val="21"/>
        </w:numPr>
        <w:rPr>
          <w:rFonts w:ascii="Times New Roman" w:hAnsi="Times New Roman" w:cs="Times New Roman"/>
          <w:sz w:val="24"/>
          <w:szCs w:val="24"/>
        </w:rPr>
      </w:pPr>
      <w:r w:rsidRPr="00AE452F">
        <w:rPr>
          <w:rFonts w:ascii="Times New Roman" w:hAnsi="Times New Roman" w:cs="Times New Roman"/>
          <w:sz w:val="24"/>
          <w:szCs w:val="24"/>
        </w:rPr>
        <w:t>Managing call routing</w:t>
      </w:r>
    </w:p>
    <w:p w14:paraId="30426BA2" w14:textId="27F92121"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t>It replaces traditional hardware-based voice gateways with a scalable cloud-based solution.</w:t>
      </w:r>
    </w:p>
    <w:p w14:paraId="7F27EFF4" w14:textId="387C907D" w:rsidR="00AE452F" w:rsidRPr="00412C6F" w:rsidRDefault="00A04C30" w:rsidP="00412C6F">
      <w:pPr>
        <w:rPr>
          <w:rFonts w:ascii="Times New Roman" w:hAnsi="Times New Roman" w:cs="Times New Roman"/>
          <w:b/>
          <w:bCs/>
          <w:sz w:val="24"/>
          <w:szCs w:val="24"/>
        </w:rPr>
      </w:pPr>
      <w:r w:rsidRPr="00557413">
        <w:rPr>
          <w:noProof/>
          <w:color w:val="EE0000"/>
        </w:rPr>
        <w:lastRenderedPageBreak/>
        <mc:AlternateContent>
          <mc:Choice Requires="wps">
            <w:drawing>
              <wp:anchor distT="0" distB="0" distL="114300" distR="114300" simplePos="0" relativeHeight="251671552" behindDoc="0" locked="0" layoutInCell="1" allowOverlap="1" wp14:anchorId="2336A156" wp14:editId="19935DEF">
                <wp:simplePos x="0" y="0"/>
                <wp:positionH relativeFrom="margin">
                  <wp:posOffset>-190500</wp:posOffset>
                </wp:positionH>
                <wp:positionV relativeFrom="paragraph">
                  <wp:posOffset>-304800</wp:posOffset>
                </wp:positionV>
                <wp:extent cx="6969125" cy="10101580"/>
                <wp:effectExtent l="0" t="0" r="22225" b="13970"/>
                <wp:wrapNone/>
                <wp:docPr id="1834305379" name="Graphic 11"/>
                <wp:cNvGraphicFramePr/>
                <a:graphic xmlns:a="http://schemas.openxmlformats.org/drawingml/2006/main">
                  <a:graphicData uri="http://schemas.microsoft.com/office/word/2010/wordprocessingShape">
                    <wps:wsp>
                      <wps:cNvSpPr/>
                      <wps:spPr>
                        <a:xfrm>
                          <a:off x="0" y="0"/>
                          <a:ext cx="6969125" cy="10101580"/>
                        </a:xfrm>
                        <a:custGeom>
                          <a:avLst/>
                          <a:gdLst/>
                          <a:ahLst/>
                          <a:cxnLst/>
                          <a:rect l="l" t="t" r="r" b="b"/>
                          <a:pathLst>
                            <a:path w="6950709" h="10082530">
                              <a:moveTo>
                                <a:pt x="0" y="0"/>
                              </a:moveTo>
                              <a:lnTo>
                                <a:pt x="6950710" y="0"/>
                              </a:lnTo>
                            </a:path>
                            <a:path w="6950709" h="10082530">
                              <a:moveTo>
                                <a:pt x="0" y="0"/>
                              </a:moveTo>
                              <a:lnTo>
                                <a:pt x="0" y="10082530"/>
                              </a:lnTo>
                            </a:path>
                            <a:path w="6950709" h="10082530">
                              <a:moveTo>
                                <a:pt x="6950710" y="0"/>
                              </a:moveTo>
                              <a:lnTo>
                                <a:pt x="6950710" y="10082530"/>
                              </a:lnTo>
                            </a:path>
                            <a:path w="6950709" h="10082530">
                              <a:moveTo>
                                <a:pt x="0" y="10082530"/>
                              </a:moveTo>
                              <a:lnTo>
                                <a:pt x="6950710" y="1008253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BAAE16" id="Graphic 11" o:spid="_x0000_s1026" style="position:absolute;margin-left:-15pt;margin-top:-24pt;width:548.75pt;height:795.4pt;z-index:251671552;visibility:visible;mso-wrap-style:square;mso-wrap-distance-left:9pt;mso-wrap-distance-top:0;mso-wrap-distance-right:9pt;mso-wrap-distance-bottom:0;mso-position-horizontal:absolute;mso-position-horizontal-relative:margin;mso-position-vertical:absolute;mso-position-vertical-relative:text;v-text-anchor:top" coordsize="6950709,1008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" path="m,l6950710,em,l,10082530em6950710,r,10082530em,10082530r6950710,e" filled="f" strokeweight="1.5pt">
                <v:path arrowok="t"/>
                <w10:wrap anchorx="margin"/>
              </v:shape>
            </w:pict>
          </mc:Fallback>
        </mc:AlternateContent>
      </w:r>
      <w:r w:rsidR="00412C6F">
        <w:rPr>
          <w:rFonts w:ascii="Times New Roman" w:hAnsi="Times New Roman" w:cs="Times New Roman"/>
          <w:b/>
          <w:bCs/>
          <w:sz w:val="24"/>
          <w:szCs w:val="24"/>
        </w:rPr>
        <w:t>2.</w:t>
      </w:r>
      <w:r w:rsidR="00AE452F" w:rsidRPr="00412C6F">
        <w:rPr>
          <w:rFonts w:ascii="Times New Roman" w:hAnsi="Times New Roman" w:cs="Times New Roman"/>
          <w:b/>
          <w:bCs/>
          <w:sz w:val="24"/>
          <w:szCs w:val="24"/>
        </w:rPr>
        <w:t>Conversational AI Engine (BAP Platform)</w:t>
      </w:r>
    </w:p>
    <w:p w14:paraId="3A2D5622"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t>The BAP platform introduces intelligence into the IVR system. It performs:</w:t>
      </w:r>
    </w:p>
    <w:p w14:paraId="784E1ECE" w14:textId="77777777" w:rsidR="00AE452F" w:rsidRPr="00AE452F" w:rsidRDefault="00AE452F" w:rsidP="00AE452F">
      <w:pPr>
        <w:numPr>
          <w:ilvl w:val="0"/>
          <w:numId w:val="22"/>
        </w:numPr>
        <w:rPr>
          <w:rFonts w:ascii="Times New Roman" w:hAnsi="Times New Roman" w:cs="Times New Roman"/>
          <w:sz w:val="24"/>
          <w:szCs w:val="24"/>
        </w:rPr>
      </w:pPr>
      <w:r w:rsidRPr="00AE452F">
        <w:rPr>
          <w:rFonts w:ascii="Times New Roman" w:hAnsi="Times New Roman" w:cs="Times New Roman"/>
          <w:b/>
          <w:bCs/>
          <w:sz w:val="24"/>
          <w:szCs w:val="24"/>
        </w:rPr>
        <w:t>Intent Detection</w:t>
      </w:r>
      <w:r w:rsidRPr="00AE452F">
        <w:rPr>
          <w:rFonts w:ascii="Times New Roman" w:hAnsi="Times New Roman" w:cs="Times New Roman"/>
          <w:sz w:val="24"/>
          <w:szCs w:val="24"/>
        </w:rPr>
        <w:t xml:space="preserve"> (e.g., PNR status, Train enquiry)</w:t>
      </w:r>
    </w:p>
    <w:p w14:paraId="6800B779" w14:textId="77777777" w:rsidR="00AE452F" w:rsidRPr="00AE452F" w:rsidRDefault="00AE452F" w:rsidP="00AE452F">
      <w:pPr>
        <w:numPr>
          <w:ilvl w:val="0"/>
          <w:numId w:val="22"/>
        </w:numPr>
        <w:rPr>
          <w:rFonts w:ascii="Times New Roman" w:hAnsi="Times New Roman" w:cs="Times New Roman"/>
          <w:sz w:val="24"/>
          <w:szCs w:val="24"/>
        </w:rPr>
      </w:pPr>
      <w:r w:rsidRPr="00AE452F">
        <w:rPr>
          <w:rFonts w:ascii="Times New Roman" w:hAnsi="Times New Roman" w:cs="Times New Roman"/>
          <w:b/>
          <w:bCs/>
          <w:sz w:val="24"/>
          <w:szCs w:val="24"/>
        </w:rPr>
        <w:t>Entity Extraction</w:t>
      </w:r>
      <w:r w:rsidRPr="00AE452F">
        <w:rPr>
          <w:rFonts w:ascii="Times New Roman" w:hAnsi="Times New Roman" w:cs="Times New Roman"/>
          <w:sz w:val="24"/>
          <w:szCs w:val="24"/>
        </w:rPr>
        <w:t xml:space="preserve"> (PNR number, Train number, Date)</w:t>
      </w:r>
    </w:p>
    <w:p w14:paraId="7E8B99DC" w14:textId="77777777" w:rsidR="00AE452F" w:rsidRPr="00AE452F" w:rsidRDefault="00AE452F" w:rsidP="00AE452F">
      <w:pPr>
        <w:numPr>
          <w:ilvl w:val="0"/>
          <w:numId w:val="22"/>
        </w:numPr>
        <w:rPr>
          <w:rFonts w:ascii="Times New Roman" w:hAnsi="Times New Roman" w:cs="Times New Roman"/>
          <w:sz w:val="24"/>
          <w:szCs w:val="24"/>
        </w:rPr>
      </w:pPr>
      <w:r w:rsidRPr="00AE452F">
        <w:rPr>
          <w:rFonts w:ascii="Times New Roman" w:hAnsi="Times New Roman" w:cs="Times New Roman"/>
          <w:b/>
          <w:bCs/>
          <w:sz w:val="24"/>
          <w:szCs w:val="24"/>
        </w:rPr>
        <w:t>Context Management</w:t>
      </w:r>
      <w:r w:rsidRPr="00AE452F">
        <w:rPr>
          <w:rFonts w:ascii="Times New Roman" w:hAnsi="Times New Roman" w:cs="Times New Roman"/>
          <w:sz w:val="24"/>
          <w:szCs w:val="24"/>
        </w:rPr>
        <w:t xml:space="preserve"> for multi-step conversations</w:t>
      </w:r>
    </w:p>
    <w:p w14:paraId="4C9A8542" w14:textId="77777777" w:rsidR="00AE452F" w:rsidRPr="00AE452F" w:rsidRDefault="00AE452F" w:rsidP="00AE452F">
      <w:pPr>
        <w:numPr>
          <w:ilvl w:val="0"/>
          <w:numId w:val="22"/>
        </w:numPr>
        <w:rPr>
          <w:rFonts w:ascii="Times New Roman" w:hAnsi="Times New Roman" w:cs="Times New Roman"/>
          <w:sz w:val="24"/>
          <w:szCs w:val="24"/>
        </w:rPr>
      </w:pPr>
      <w:r w:rsidRPr="00AE452F">
        <w:rPr>
          <w:rFonts w:ascii="Times New Roman" w:hAnsi="Times New Roman" w:cs="Times New Roman"/>
          <w:sz w:val="24"/>
          <w:szCs w:val="24"/>
        </w:rPr>
        <w:t>Routing user requests to appropriate backend services</w:t>
      </w:r>
    </w:p>
    <w:p w14:paraId="5EF70406"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t>Unlike traditional IVR, this layer understands natural language instead of relying on fixed menu options.</w:t>
      </w:r>
    </w:p>
    <w:p w14:paraId="45624C38"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pict w14:anchorId="566B9191">
          <v:rect id="_x0000_i1193" style="width:0;height:1.5pt" o:hralign="center" o:hrstd="t" o:hr="t" fillcolor="#a0a0a0" stroked="f"/>
        </w:pict>
      </w:r>
    </w:p>
    <w:p w14:paraId="6712EBB7" w14:textId="62D69BEF" w:rsidR="00AE452F" w:rsidRPr="00AE452F" w:rsidRDefault="00412C6F" w:rsidP="00AE452F">
      <w:pPr>
        <w:rPr>
          <w:rFonts w:ascii="Times New Roman" w:hAnsi="Times New Roman" w:cs="Times New Roman"/>
          <w:b/>
          <w:bCs/>
          <w:sz w:val="24"/>
          <w:szCs w:val="24"/>
        </w:rPr>
      </w:pPr>
      <w:r>
        <w:rPr>
          <w:rFonts w:ascii="Times New Roman" w:hAnsi="Times New Roman" w:cs="Times New Roman"/>
          <w:b/>
          <w:bCs/>
          <w:sz w:val="24"/>
          <w:szCs w:val="24"/>
        </w:rPr>
        <w:t>3.</w:t>
      </w:r>
      <w:r w:rsidR="00AE452F" w:rsidRPr="00AE452F">
        <w:rPr>
          <w:rFonts w:ascii="Times New Roman" w:hAnsi="Times New Roman" w:cs="Times New Roman"/>
          <w:b/>
          <w:bCs/>
          <w:sz w:val="24"/>
          <w:szCs w:val="24"/>
        </w:rPr>
        <w:t>Integration Layer (REST API / Middleware)</w:t>
      </w:r>
    </w:p>
    <w:p w14:paraId="5BE9B07C"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t>The integration layer acts as a bridge between the AI engine and the existing IRCTC backend systems.</w:t>
      </w:r>
    </w:p>
    <w:p w14:paraId="2F245931"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t>Its responsibilities include:</w:t>
      </w:r>
    </w:p>
    <w:p w14:paraId="207E85F8" w14:textId="77777777" w:rsidR="00AE452F" w:rsidRPr="00AE452F" w:rsidRDefault="00AE452F" w:rsidP="00AE452F">
      <w:pPr>
        <w:numPr>
          <w:ilvl w:val="0"/>
          <w:numId w:val="23"/>
        </w:numPr>
        <w:rPr>
          <w:rFonts w:ascii="Times New Roman" w:hAnsi="Times New Roman" w:cs="Times New Roman"/>
          <w:sz w:val="24"/>
          <w:szCs w:val="24"/>
        </w:rPr>
      </w:pPr>
      <w:r w:rsidRPr="00AE452F">
        <w:rPr>
          <w:rFonts w:ascii="Times New Roman" w:hAnsi="Times New Roman" w:cs="Times New Roman"/>
          <w:sz w:val="24"/>
          <w:szCs w:val="24"/>
        </w:rPr>
        <w:t>Validating user inputs</w:t>
      </w:r>
    </w:p>
    <w:p w14:paraId="30E6346A" w14:textId="77777777" w:rsidR="00AE452F" w:rsidRPr="00AE452F" w:rsidRDefault="00AE452F" w:rsidP="00AE452F">
      <w:pPr>
        <w:numPr>
          <w:ilvl w:val="0"/>
          <w:numId w:val="23"/>
        </w:numPr>
        <w:rPr>
          <w:rFonts w:ascii="Times New Roman" w:hAnsi="Times New Roman" w:cs="Times New Roman"/>
          <w:sz w:val="24"/>
          <w:szCs w:val="24"/>
        </w:rPr>
      </w:pPr>
      <w:r w:rsidRPr="00AE452F">
        <w:rPr>
          <w:rFonts w:ascii="Times New Roman" w:hAnsi="Times New Roman" w:cs="Times New Roman"/>
          <w:sz w:val="24"/>
          <w:szCs w:val="24"/>
        </w:rPr>
        <w:t>Calling backend services through secure APIs</w:t>
      </w:r>
    </w:p>
    <w:p w14:paraId="0A759EA1" w14:textId="77777777" w:rsidR="00AE452F" w:rsidRPr="00AE452F" w:rsidRDefault="00AE452F" w:rsidP="00AE452F">
      <w:pPr>
        <w:numPr>
          <w:ilvl w:val="0"/>
          <w:numId w:val="23"/>
        </w:numPr>
        <w:rPr>
          <w:rFonts w:ascii="Times New Roman" w:hAnsi="Times New Roman" w:cs="Times New Roman"/>
          <w:sz w:val="24"/>
          <w:szCs w:val="24"/>
        </w:rPr>
      </w:pPr>
      <w:r w:rsidRPr="00AE452F">
        <w:rPr>
          <w:rFonts w:ascii="Times New Roman" w:hAnsi="Times New Roman" w:cs="Times New Roman"/>
          <w:sz w:val="24"/>
          <w:szCs w:val="24"/>
        </w:rPr>
        <w:t>Fetching data from database</w:t>
      </w:r>
    </w:p>
    <w:p w14:paraId="5D532AFA" w14:textId="77777777" w:rsidR="00AE452F" w:rsidRPr="00AE452F" w:rsidRDefault="00AE452F" w:rsidP="00AE452F">
      <w:pPr>
        <w:numPr>
          <w:ilvl w:val="0"/>
          <w:numId w:val="23"/>
        </w:numPr>
        <w:rPr>
          <w:rFonts w:ascii="Times New Roman" w:hAnsi="Times New Roman" w:cs="Times New Roman"/>
          <w:sz w:val="24"/>
          <w:szCs w:val="24"/>
        </w:rPr>
      </w:pPr>
      <w:r w:rsidRPr="00AE452F">
        <w:rPr>
          <w:rFonts w:ascii="Times New Roman" w:hAnsi="Times New Roman" w:cs="Times New Roman"/>
          <w:sz w:val="24"/>
          <w:szCs w:val="24"/>
        </w:rPr>
        <w:t>Formatting responses in structured format (JSON/XML)</w:t>
      </w:r>
    </w:p>
    <w:p w14:paraId="5AA4A444" w14:textId="77777777" w:rsidR="00AE452F" w:rsidRPr="00AE452F" w:rsidRDefault="00AE452F" w:rsidP="00AE452F">
      <w:pPr>
        <w:numPr>
          <w:ilvl w:val="0"/>
          <w:numId w:val="23"/>
        </w:numPr>
        <w:rPr>
          <w:rFonts w:ascii="Times New Roman" w:hAnsi="Times New Roman" w:cs="Times New Roman"/>
          <w:sz w:val="24"/>
          <w:szCs w:val="24"/>
        </w:rPr>
      </w:pPr>
      <w:r w:rsidRPr="00AE452F">
        <w:rPr>
          <w:rFonts w:ascii="Times New Roman" w:hAnsi="Times New Roman" w:cs="Times New Roman"/>
          <w:sz w:val="24"/>
          <w:szCs w:val="24"/>
        </w:rPr>
        <w:t>Maintaining session information during the call</w:t>
      </w:r>
    </w:p>
    <w:p w14:paraId="793EB0AC"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t>This layer ensures that legacy systems are not directly exposed to the AI engine.</w:t>
      </w:r>
    </w:p>
    <w:p w14:paraId="750CACDE"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pict w14:anchorId="77BC499B">
          <v:rect id="_x0000_i1194" style="width:0;height:1.5pt" o:hralign="center" o:hrstd="t" o:hr="t" fillcolor="#a0a0a0" stroked="f"/>
        </w:pict>
      </w:r>
    </w:p>
    <w:p w14:paraId="0250C08E" w14:textId="17FDF5E8" w:rsidR="00AE452F" w:rsidRPr="00AE452F" w:rsidRDefault="00412C6F" w:rsidP="00AE452F">
      <w:pPr>
        <w:rPr>
          <w:rFonts w:ascii="Times New Roman" w:hAnsi="Times New Roman" w:cs="Times New Roman"/>
          <w:b/>
          <w:bCs/>
          <w:sz w:val="24"/>
          <w:szCs w:val="24"/>
        </w:rPr>
      </w:pPr>
      <w:r>
        <w:rPr>
          <w:rFonts w:ascii="Times New Roman" w:hAnsi="Times New Roman" w:cs="Times New Roman"/>
          <w:b/>
          <w:bCs/>
          <w:sz w:val="24"/>
          <w:szCs w:val="24"/>
        </w:rPr>
        <w:t>4.</w:t>
      </w:r>
      <w:r w:rsidR="00AE452F" w:rsidRPr="00AE452F">
        <w:rPr>
          <w:rFonts w:ascii="Times New Roman" w:hAnsi="Times New Roman" w:cs="Times New Roman"/>
          <w:b/>
          <w:bCs/>
          <w:sz w:val="24"/>
          <w:szCs w:val="24"/>
        </w:rPr>
        <w:t xml:space="preserve"> Legacy IRCTC Backend</w:t>
      </w:r>
    </w:p>
    <w:p w14:paraId="6EF7BD75"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t>The legacy backend remains unchanged and continues to manage:</w:t>
      </w:r>
    </w:p>
    <w:p w14:paraId="312C2259" w14:textId="77777777" w:rsidR="00AE452F" w:rsidRPr="00AE452F" w:rsidRDefault="00AE452F" w:rsidP="00AE452F">
      <w:pPr>
        <w:numPr>
          <w:ilvl w:val="0"/>
          <w:numId w:val="24"/>
        </w:numPr>
        <w:rPr>
          <w:rFonts w:ascii="Times New Roman" w:hAnsi="Times New Roman" w:cs="Times New Roman"/>
          <w:sz w:val="24"/>
          <w:szCs w:val="24"/>
        </w:rPr>
      </w:pPr>
      <w:r w:rsidRPr="00AE452F">
        <w:rPr>
          <w:rFonts w:ascii="Times New Roman" w:hAnsi="Times New Roman" w:cs="Times New Roman"/>
          <w:sz w:val="24"/>
          <w:szCs w:val="24"/>
        </w:rPr>
        <w:t>Ticket booking system</w:t>
      </w:r>
    </w:p>
    <w:p w14:paraId="052E9005" w14:textId="77777777" w:rsidR="00AE452F" w:rsidRPr="00AE452F" w:rsidRDefault="00AE452F" w:rsidP="00AE452F">
      <w:pPr>
        <w:numPr>
          <w:ilvl w:val="0"/>
          <w:numId w:val="24"/>
        </w:numPr>
        <w:rPr>
          <w:rFonts w:ascii="Times New Roman" w:hAnsi="Times New Roman" w:cs="Times New Roman"/>
          <w:sz w:val="24"/>
          <w:szCs w:val="24"/>
        </w:rPr>
      </w:pPr>
      <w:r w:rsidRPr="00AE452F">
        <w:rPr>
          <w:rFonts w:ascii="Times New Roman" w:hAnsi="Times New Roman" w:cs="Times New Roman"/>
          <w:sz w:val="24"/>
          <w:szCs w:val="24"/>
        </w:rPr>
        <w:t>Payment processing</w:t>
      </w:r>
    </w:p>
    <w:p w14:paraId="6657C191" w14:textId="77777777" w:rsidR="00AE452F" w:rsidRPr="00AE452F" w:rsidRDefault="00AE452F" w:rsidP="00AE452F">
      <w:pPr>
        <w:numPr>
          <w:ilvl w:val="0"/>
          <w:numId w:val="24"/>
        </w:numPr>
        <w:rPr>
          <w:rFonts w:ascii="Times New Roman" w:hAnsi="Times New Roman" w:cs="Times New Roman"/>
          <w:sz w:val="24"/>
          <w:szCs w:val="24"/>
        </w:rPr>
      </w:pPr>
      <w:r w:rsidRPr="00AE452F">
        <w:rPr>
          <w:rFonts w:ascii="Times New Roman" w:hAnsi="Times New Roman" w:cs="Times New Roman"/>
          <w:sz w:val="24"/>
          <w:szCs w:val="24"/>
        </w:rPr>
        <w:t>PNR status database</w:t>
      </w:r>
    </w:p>
    <w:p w14:paraId="4FA9C8E4" w14:textId="77777777" w:rsidR="00AE452F" w:rsidRPr="00AE452F" w:rsidRDefault="00AE452F" w:rsidP="00AE452F">
      <w:pPr>
        <w:numPr>
          <w:ilvl w:val="0"/>
          <w:numId w:val="24"/>
        </w:numPr>
        <w:rPr>
          <w:rFonts w:ascii="Times New Roman" w:hAnsi="Times New Roman" w:cs="Times New Roman"/>
          <w:sz w:val="24"/>
          <w:szCs w:val="24"/>
        </w:rPr>
      </w:pPr>
      <w:r w:rsidRPr="00AE452F">
        <w:rPr>
          <w:rFonts w:ascii="Times New Roman" w:hAnsi="Times New Roman" w:cs="Times New Roman"/>
          <w:sz w:val="24"/>
          <w:szCs w:val="24"/>
        </w:rPr>
        <w:t>Train schedule data</w:t>
      </w:r>
    </w:p>
    <w:p w14:paraId="3F8CBE47"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t>The modernization approach does not replace the backend but enhances interaction through an intelligent front layer.</w:t>
      </w:r>
    </w:p>
    <w:p w14:paraId="156C6F67" w14:textId="77777777" w:rsidR="00AE452F" w:rsidRPr="00AE452F" w:rsidRDefault="00AE452F" w:rsidP="00AE452F">
      <w:pPr>
        <w:rPr>
          <w:rFonts w:ascii="Times New Roman" w:hAnsi="Times New Roman" w:cs="Times New Roman"/>
          <w:sz w:val="24"/>
          <w:szCs w:val="24"/>
        </w:rPr>
      </w:pPr>
      <w:r w:rsidRPr="00AE452F">
        <w:rPr>
          <w:rFonts w:ascii="Times New Roman" w:hAnsi="Times New Roman" w:cs="Times New Roman"/>
          <w:sz w:val="24"/>
          <w:szCs w:val="24"/>
        </w:rPr>
        <w:pict w14:anchorId="0D60A8A9">
          <v:rect id="_x0000_i1195" style="width:0;height:1.5pt" o:hralign="center" o:hrstd="t" o:hr="t" fillcolor="#a0a0a0" stroked="f"/>
        </w:pict>
      </w:r>
    </w:p>
    <w:p w14:paraId="7BFA9270" w14:textId="77777777" w:rsidR="00AE452F" w:rsidRPr="00AE452F" w:rsidRDefault="00AE452F" w:rsidP="00AE452F">
      <w:pPr>
        <w:rPr>
          <w:rFonts w:ascii="Times New Roman" w:hAnsi="Times New Roman" w:cs="Times New Roman"/>
          <w:b/>
          <w:bCs/>
          <w:color w:val="EE0000"/>
          <w:sz w:val="24"/>
          <w:szCs w:val="24"/>
        </w:rPr>
      </w:pPr>
      <w:r w:rsidRPr="00AE452F">
        <w:rPr>
          <w:rFonts w:ascii="Times New Roman" w:hAnsi="Times New Roman" w:cs="Times New Roman"/>
          <w:b/>
          <w:bCs/>
          <w:color w:val="EE0000"/>
          <w:sz w:val="24"/>
          <w:szCs w:val="24"/>
        </w:rPr>
        <w:t>Advantages of This Architecture</w:t>
      </w:r>
    </w:p>
    <w:p w14:paraId="56D0D297" w14:textId="77777777" w:rsidR="00AE452F" w:rsidRPr="00AE452F" w:rsidRDefault="00AE452F" w:rsidP="00AE452F">
      <w:pPr>
        <w:numPr>
          <w:ilvl w:val="0"/>
          <w:numId w:val="25"/>
        </w:numPr>
        <w:rPr>
          <w:rFonts w:ascii="Times New Roman" w:hAnsi="Times New Roman" w:cs="Times New Roman"/>
          <w:sz w:val="24"/>
          <w:szCs w:val="24"/>
        </w:rPr>
      </w:pPr>
      <w:r w:rsidRPr="00AE452F">
        <w:rPr>
          <w:rFonts w:ascii="Times New Roman" w:hAnsi="Times New Roman" w:cs="Times New Roman"/>
          <w:sz w:val="24"/>
          <w:szCs w:val="24"/>
        </w:rPr>
        <w:t>Enables natural language interaction</w:t>
      </w:r>
    </w:p>
    <w:p w14:paraId="242BC718" w14:textId="77777777" w:rsidR="00AE452F" w:rsidRPr="00AE452F" w:rsidRDefault="00AE452F" w:rsidP="00AE452F">
      <w:pPr>
        <w:numPr>
          <w:ilvl w:val="0"/>
          <w:numId w:val="25"/>
        </w:numPr>
        <w:rPr>
          <w:rFonts w:ascii="Times New Roman" w:hAnsi="Times New Roman" w:cs="Times New Roman"/>
          <w:sz w:val="24"/>
          <w:szCs w:val="24"/>
        </w:rPr>
      </w:pPr>
      <w:r w:rsidRPr="00AE452F">
        <w:rPr>
          <w:rFonts w:ascii="Times New Roman" w:hAnsi="Times New Roman" w:cs="Times New Roman"/>
          <w:sz w:val="24"/>
          <w:szCs w:val="24"/>
        </w:rPr>
        <w:t>Maintains legacy system stability</w:t>
      </w:r>
    </w:p>
    <w:p w14:paraId="3E81AE33" w14:textId="77777777" w:rsidR="00AE452F" w:rsidRPr="00AE452F" w:rsidRDefault="00AE452F" w:rsidP="00AE452F">
      <w:pPr>
        <w:numPr>
          <w:ilvl w:val="0"/>
          <w:numId w:val="25"/>
        </w:numPr>
        <w:rPr>
          <w:rFonts w:ascii="Times New Roman" w:hAnsi="Times New Roman" w:cs="Times New Roman"/>
          <w:sz w:val="24"/>
          <w:szCs w:val="24"/>
        </w:rPr>
      </w:pPr>
      <w:r w:rsidRPr="00AE452F">
        <w:rPr>
          <w:rFonts w:ascii="Times New Roman" w:hAnsi="Times New Roman" w:cs="Times New Roman"/>
          <w:sz w:val="24"/>
          <w:szCs w:val="24"/>
        </w:rPr>
        <w:t>Supports cloud scalability</w:t>
      </w:r>
    </w:p>
    <w:p w14:paraId="1004A323" w14:textId="77777777" w:rsidR="00AE452F" w:rsidRPr="00AE452F" w:rsidRDefault="00AE452F" w:rsidP="00AE452F">
      <w:pPr>
        <w:numPr>
          <w:ilvl w:val="0"/>
          <w:numId w:val="25"/>
        </w:numPr>
        <w:rPr>
          <w:rFonts w:ascii="Times New Roman" w:hAnsi="Times New Roman" w:cs="Times New Roman"/>
          <w:sz w:val="24"/>
          <w:szCs w:val="24"/>
        </w:rPr>
      </w:pPr>
      <w:r w:rsidRPr="00AE452F">
        <w:rPr>
          <w:rFonts w:ascii="Times New Roman" w:hAnsi="Times New Roman" w:cs="Times New Roman"/>
          <w:sz w:val="24"/>
          <w:szCs w:val="24"/>
        </w:rPr>
        <w:t>Separates interaction logic from business logic</w:t>
      </w:r>
    </w:p>
    <w:p w14:paraId="1CF32991" w14:textId="77777777" w:rsidR="00AE452F" w:rsidRPr="00AE452F" w:rsidRDefault="00AE452F" w:rsidP="00AE452F">
      <w:pPr>
        <w:numPr>
          <w:ilvl w:val="0"/>
          <w:numId w:val="25"/>
        </w:numPr>
        <w:rPr>
          <w:rFonts w:ascii="Times New Roman" w:hAnsi="Times New Roman" w:cs="Times New Roman"/>
          <w:sz w:val="24"/>
          <w:szCs w:val="24"/>
        </w:rPr>
      </w:pPr>
      <w:r w:rsidRPr="00AE452F">
        <w:rPr>
          <w:rFonts w:ascii="Times New Roman" w:hAnsi="Times New Roman" w:cs="Times New Roman"/>
          <w:sz w:val="24"/>
          <w:szCs w:val="24"/>
        </w:rPr>
        <w:t>Allows gradual modernization</w:t>
      </w:r>
    </w:p>
    <w:p w14:paraId="378E6DD4" w14:textId="15A76DA0" w:rsidR="00AE452F" w:rsidRPr="00AE452F" w:rsidRDefault="00646606" w:rsidP="00AE452F">
      <w:pPr>
        <w:rPr>
          <w:rFonts w:ascii="Times New Roman" w:hAnsi="Times New Roman" w:cs="Times New Roman"/>
          <w:sz w:val="24"/>
          <w:szCs w:val="24"/>
        </w:rPr>
      </w:pPr>
      <w:r w:rsidRPr="00557413">
        <w:rPr>
          <w:noProof/>
          <w:color w:val="EE0000"/>
        </w:rPr>
        <w:lastRenderedPageBreak/>
        <mc:AlternateContent>
          <mc:Choice Requires="wps">
            <w:drawing>
              <wp:anchor distT="0" distB="0" distL="114300" distR="114300" simplePos="0" relativeHeight="251673600" behindDoc="0" locked="0" layoutInCell="1" allowOverlap="1" wp14:anchorId="532556B6" wp14:editId="586A3FA4">
                <wp:simplePos x="0" y="0"/>
                <wp:positionH relativeFrom="margin">
                  <wp:align>center</wp:align>
                </wp:positionH>
                <wp:positionV relativeFrom="paragraph">
                  <wp:posOffset>-307975</wp:posOffset>
                </wp:positionV>
                <wp:extent cx="6969125" cy="10101580"/>
                <wp:effectExtent l="0" t="0" r="22225" b="13970"/>
                <wp:wrapNone/>
                <wp:docPr id="153955252" name="Graphic 11"/>
                <wp:cNvGraphicFramePr/>
                <a:graphic xmlns:a="http://schemas.openxmlformats.org/drawingml/2006/main">
                  <a:graphicData uri="http://schemas.microsoft.com/office/word/2010/wordprocessingShape">
                    <wps:wsp>
                      <wps:cNvSpPr/>
                      <wps:spPr>
                        <a:xfrm>
                          <a:off x="0" y="0"/>
                          <a:ext cx="6969125" cy="10101580"/>
                        </a:xfrm>
                        <a:custGeom>
                          <a:avLst/>
                          <a:gdLst/>
                          <a:ahLst/>
                          <a:cxnLst/>
                          <a:rect l="l" t="t" r="r" b="b"/>
                          <a:pathLst>
                            <a:path w="6950709" h="10082530">
                              <a:moveTo>
                                <a:pt x="0" y="0"/>
                              </a:moveTo>
                              <a:lnTo>
                                <a:pt x="6950710" y="0"/>
                              </a:lnTo>
                            </a:path>
                            <a:path w="6950709" h="10082530">
                              <a:moveTo>
                                <a:pt x="0" y="0"/>
                              </a:moveTo>
                              <a:lnTo>
                                <a:pt x="0" y="10082530"/>
                              </a:lnTo>
                            </a:path>
                            <a:path w="6950709" h="10082530">
                              <a:moveTo>
                                <a:pt x="6950710" y="0"/>
                              </a:moveTo>
                              <a:lnTo>
                                <a:pt x="6950710" y="10082530"/>
                              </a:lnTo>
                            </a:path>
                            <a:path w="6950709" h="10082530">
                              <a:moveTo>
                                <a:pt x="0" y="10082530"/>
                              </a:moveTo>
                              <a:lnTo>
                                <a:pt x="6950710" y="1008253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7B69CB" id="Graphic 11" o:spid="_x0000_s1026" style="position:absolute;margin-left:0;margin-top:-24.25pt;width:548.75pt;height:795.4pt;z-index:251673600;visibility:visible;mso-wrap-style:square;mso-wrap-distance-left:9pt;mso-wrap-distance-top:0;mso-wrap-distance-right:9pt;mso-wrap-distance-bottom:0;mso-position-horizontal:center;mso-position-horizontal-relative:margin;mso-position-vertical:absolute;mso-position-vertical-relative:text;v-text-anchor:top" coordsize="6950709,1008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" path="m,l6950710,em,l,10082530em6950710,r,10082530em,10082530r6950710,e" filled="f" strokeweight="1.5pt">
                <v:path arrowok="t"/>
                <w10:wrap anchorx="margin"/>
              </v:shape>
            </w:pict>
          </mc:Fallback>
        </mc:AlternateContent>
      </w:r>
      <w:r w:rsidRPr="00646606">
        <w:rPr>
          <w:rFonts w:ascii="Times New Roman" w:hAnsi="Times New Roman" w:cs="Times New Roman"/>
          <w:sz w:val="24"/>
          <w:szCs w:val="24"/>
        </w:rPr>
        <w:drawing>
          <wp:inline distT="0" distB="0" distL="0" distR="0" wp14:anchorId="4A14EBDE" wp14:editId="7F462500">
            <wp:extent cx="6645910" cy="6934835"/>
            <wp:effectExtent l="0" t="0" r="2540" b="0"/>
            <wp:docPr id="200093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33100" name=""/>
                    <pic:cNvPicPr/>
                  </pic:nvPicPr>
                  <pic:blipFill>
                    <a:blip r:embed="rId6"/>
                    <a:stretch>
                      <a:fillRect/>
                    </a:stretch>
                  </pic:blipFill>
                  <pic:spPr>
                    <a:xfrm>
                      <a:off x="0" y="0"/>
                      <a:ext cx="6645910" cy="6934835"/>
                    </a:xfrm>
                    <a:prstGeom prst="rect">
                      <a:avLst/>
                    </a:prstGeom>
                  </pic:spPr>
                </pic:pic>
              </a:graphicData>
            </a:graphic>
          </wp:inline>
        </w:drawing>
      </w:r>
    </w:p>
    <w:p w14:paraId="4E6F6C18" w14:textId="77777777" w:rsidR="00DF3EE0" w:rsidRPr="00DF3EE0" w:rsidRDefault="00DF3EE0" w:rsidP="00DF3EE0">
      <w:pPr>
        <w:rPr>
          <w:rFonts w:ascii="Times New Roman" w:hAnsi="Times New Roman" w:cs="Times New Roman"/>
          <w:b/>
          <w:bCs/>
          <w:color w:val="EE0000"/>
          <w:sz w:val="24"/>
          <w:szCs w:val="24"/>
        </w:rPr>
      </w:pPr>
      <w:r w:rsidRPr="00DF3EE0">
        <w:rPr>
          <w:rFonts w:ascii="Times New Roman" w:hAnsi="Times New Roman" w:cs="Times New Roman"/>
          <w:b/>
          <w:bCs/>
          <w:color w:val="EE0000"/>
          <w:sz w:val="24"/>
          <w:szCs w:val="24"/>
        </w:rPr>
        <w:t>3. Integration Logic and Workflow</w:t>
      </w:r>
    </w:p>
    <w:p w14:paraId="2392A498"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The following workflow explains how the modern conversational IVR processes a PNR status enquiry request in the IRCTC system.</w:t>
      </w:r>
    </w:p>
    <w:p w14:paraId="4BC126D2"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This flow corresponds to the diagram shown below.</w:t>
      </w:r>
    </w:p>
    <w:p w14:paraId="4BFB2AB1"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pict w14:anchorId="5A98BE30">
          <v:rect id="_x0000_i1274" style="width:0;height:1.5pt" o:hralign="center" o:hrstd="t" o:hr="t" fillcolor="#a0a0a0" stroked="f"/>
        </w:pict>
      </w:r>
    </w:p>
    <w:p w14:paraId="7DA1B16C" w14:textId="77777777" w:rsidR="00DF3EE0" w:rsidRPr="00DF3EE0" w:rsidRDefault="00DF3EE0" w:rsidP="00DF3EE0">
      <w:pPr>
        <w:rPr>
          <w:rFonts w:ascii="Times New Roman" w:hAnsi="Times New Roman" w:cs="Times New Roman"/>
          <w:b/>
          <w:bCs/>
          <w:sz w:val="24"/>
          <w:szCs w:val="24"/>
        </w:rPr>
      </w:pPr>
      <w:r w:rsidRPr="00DF3EE0">
        <w:rPr>
          <w:rFonts w:ascii="Times New Roman" w:hAnsi="Times New Roman" w:cs="Times New Roman"/>
          <w:b/>
          <w:bCs/>
          <w:sz w:val="24"/>
          <w:szCs w:val="24"/>
        </w:rPr>
        <w:t>Step 1: Call Received</w:t>
      </w:r>
    </w:p>
    <w:p w14:paraId="3F20765E"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The process begins when the user initiates a call to the IRCTC IVR system.</w:t>
      </w:r>
    </w:p>
    <w:p w14:paraId="5B69D0FC"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The system receives the call through the Cloud Telephony layer (Twilio / ACS).</w:t>
      </w:r>
    </w:p>
    <w:p w14:paraId="05832F6A"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pict w14:anchorId="30C512ED">
          <v:rect id="_x0000_i1275" style="width:0;height:1.5pt" o:hralign="center" o:hrstd="t" o:hr="t" fillcolor="#a0a0a0" stroked="f"/>
        </w:pict>
      </w:r>
    </w:p>
    <w:p w14:paraId="14BE9D26" w14:textId="1C7367C6" w:rsidR="00DF3EE0" w:rsidRPr="00DF3EE0" w:rsidRDefault="00643F13" w:rsidP="00DF3EE0">
      <w:pPr>
        <w:rPr>
          <w:rFonts w:ascii="Times New Roman" w:hAnsi="Times New Roman" w:cs="Times New Roman"/>
          <w:b/>
          <w:bCs/>
          <w:sz w:val="24"/>
          <w:szCs w:val="24"/>
        </w:rPr>
      </w:pPr>
      <w:r w:rsidRPr="00557413">
        <w:rPr>
          <w:noProof/>
          <w:color w:val="EE0000"/>
        </w:rPr>
        <w:lastRenderedPageBreak/>
        <mc:AlternateContent>
          <mc:Choice Requires="wps">
            <w:drawing>
              <wp:anchor distT="0" distB="0" distL="114300" distR="114300" simplePos="0" relativeHeight="251675648" behindDoc="0" locked="0" layoutInCell="1" allowOverlap="1" wp14:anchorId="1260DD4A" wp14:editId="46A60746">
                <wp:simplePos x="0" y="0"/>
                <wp:positionH relativeFrom="margin">
                  <wp:posOffset>-213360</wp:posOffset>
                </wp:positionH>
                <wp:positionV relativeFrom="paragraph">
                  <wp:posOffset>-274320</wp:posOffset>
                </wp:positionV>
                <wp:extent cx="6969125" cy="10101580"/>
                <wp:effectExtent l="0" t="0" r="22225" b="13970"/>
                <wp:wrapNone/>
                <wp:docPr id="1218734636" name="Graphic 11"/>
                <wp:cNvGraphicFramePr/>
                <a:graphic xmlns:a="http://schemas.openxmlformats.org/drawingml/2006/main">
                  <a:graphicData uri="http://schemas.microsoft.com/office/word/2010/wordprocessingShape">
                    <wps:wsp>
                      <wps:cNvSpPr/>
                      <wps:spPr>
                        <a:xfrm>
                          <a:off x="0" y="0"/>
                          <a:ext cx="6969125" cy="10101580"/>
                        </a:xfrm>
                        <a:custGeom>
                          <a:avLst/>
                          <a:gdLst/>
                          <a:ahLst/>
                          <a:cxnLst/>
                          <a:rect l="l" t="t" r="r" b="b"/>
                          <a:pathLst>
                            <a:path w="6950709" h="10082530">
                              <a:moveTo>
                                <a:pt x="0" y="0"/>
                              </a:moveTo>
                              <a:lnTo>
                                <a:pt x="6950710" y="0"/>
                              </a:lnTo>
                            </a:path>
                            <a:path w="6950709" h="10082530">
                              <a:moveTo>
                                <a:pt x="0" y="0"/>
                              </a:moveTo>
                              <a:lnTo>
                                <a:pt x="0" y="10082530"/>
                              </a:lnTo>
                            </a:path>
                            <a:path w="6950709" h="10082530">
                              <a:moveTo>
                                <a:pt x="6950710" y="0"/>
                              </a:moveTo>
                              <a:lnTo>
                                <a:pt x="6950710" y="10082530"/>
                              </a:lnTo>
                            </a:path>
                            <a:path w="6950709" h="10082530">
                              <a:moveTo>
                                <a:pt x="0" y="10082530"/>
                              </a:moveTo>
                              <a:lnTo>
                                <a:pt x="6950710" y="1008253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B3DDC7" id="Graphic 11" o:spid="_x0000_s1026" style="position:absolute;margin-left:-16.8pt;margin-top:-21.6pt;width:548.75pt;height:795.4pt;z-index:251675648;visibility:visible;mso-wrap-style:square;mso-wrap-distance-left:9pt;mso-wrap-distance-top:0;mso-wrap-distance-right:9pt;mso-wrap-distance-bottom:0;mso-position-horizontal:absolute;mso-position-horizontal-relative:margin;mso-position-vertical:absolute;mso-position-vertical-relative:text;v-text-anchor:top" coordsize="6950709,1008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" path="m,l6950710,em,l,10082530em6950710,r,10082530em,10082530r6950710,e" filled="f" strokeweight="1.5pt">
                <v:path arrowok="t"/>
                <w10:wrap anchorx="margin"/>
              </v:shape>
            </w:pict>
          </mc:Fallback>
        </mc:AlternateContent>
      </w:r>
      <w:r w:rsidR="00DF3EE0" w:rsidRPr="00DF3EE0">
        <w:rPr>
          <w:rFonts w:ascii="Times New Roman" w:hAnsi="Times New Roman" w:cs="Times New Roman"/>
          <w:b/>
          <w:bCs/>
          <w:sz w:val="24"/>
          <w:szCs w:val="24"/>
        </w:rPr>
        <w:t>Step 2: Speech Recognition</w:t>
      </w:r>
    </w:p>
    <w:p w14:paraId="6F9F71A6"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The caller provides voice input.</w:t>
      </w:r>
      <w:r w:rsidRPr="00DF3EE0">
        <w:rPr>
          <w:rFonts w:ascii="Times New Roman" w:hAnsi="Times New Roman" w:cs="Times New Roman"/>
          <w:sz w:val="24"/>
          <w:szCs w:val="24"/>
        </w:rPr>
        <w:br/>
        <w:t>The telephony layer converts the speech into text using Speech-to-Text (STT) technology.</w:t>
      </w:r>
    </w:p>
    <w:p w14:paraId="52D7EC02"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pict w14:anchorId="1373DF9F">
          <v:rect id="_x0000_i1276" style="width:0;height:1.5pt" o:hralign="center" o:hrstd="t" o:hr="t" fillcolor="#a0a0a0" stroked="f"/>
        </w:pict>
      </w:r>
    </w:p>
    <w:p w14:paraId="4085E88F" w14:textId="77777777" w:rsidR="00DF3EE0" w:rsidRPr="00DF3EE0" w:rsidRDefault="00DF3EE0" w:rsidP="00DF3EE0">
      <w:pPr>
        <w:rPr>
          <w:rFonts w:ascii="Times New Roman" w:hAnsi="Times New Roman" w:cs="Times New Roman"/>
          <w:b/>
          <w:bCs/>
          <w:sz w:val="24"/>
          <w:szCs w:val="24"/>
        </w:rPr>
      </w:pPr>
      <w:r w:rsidRPr="00DF3EE0">
        <w:rPr>
          <w:rFonts w:ascii="Times New Roman" w:hAnsi="Times New Roman" w:cs="Times New Roman"/>
          <w:b/>
          <w:bCs/>
          <w:sz w:val="24"/>
          <w:szCs w:val="24"/>
        </w:rPr>
        <w:t>Step 3: Intent Detection (PNR Status)</w:t>
      </w:r>
    </w:p>
    <w:p w14:paraId="6C379C00"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 xml:space="preserve">The Conversational AI Engine (BAP platform) </w:t>
      </w:r>
      <w:proofErr w:type="spellStart"/>
      <w:r w:rsidRPr="00DF3EE0">
        <w:rPr>
          <w:rFonts w:ascii="Times New Roman" w:hAnsi="Times New Roman" w:cs="Times New Roman"/>
          <w:sz w:val="24"/>
          <w:szCs w:val="24"/>
        </w:rPr>
        <w:t>analyzes</w:t>
      </w:r>
      <w:proofErr w:type="spellEnd"/>
      <w:r w:rsidRPr="00DF3EE0">
        <w:rPr>
          <w:rFonts w:ascii="Times New Roman" w:hAnsi="Times New Roman" w:cs="Times New Roman"/>
          <w:sz w:val="24"/>
          <w:szCs w:val="24"/>
        </w:rPr>
        <w:t xml:space="preserve"> the converted text and identifies the user’s intent.</w:t>
      </w:r>
    </w:p>
    <w:p w14:paraId="2C6894FA"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In this case:</w:t>
      </w:r>
    </w:p>
    <w:p w14:paraId="432800BB"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b/>
          <w:bCs/>
          <w:sz w:val="24"/>
          <w:szCs w:val="24"/>
        </w:rPr>
        <w:t>Intent Detected: PNR Status Enquiry</w:t>
      </w:r>
    </w:p>
    <w:p w14:paraId="70B0CB77"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pict w14:anchorId="5F56A237">
          <v:rect id="_x0000_i1277" style="width:0;height:1.5pt" o:hralign="center" o:hrstd="t" o:hr="t" fillcolor="#a0a0a0" stroked="f"/>
        </w:pict>
      </w:r>
    </w:p>
    <w:p w14:paraId="497A83A6" w14:textId="77777777" w:rsidR="00DF3EE0" w:rsidRPr="00DF3EE0" w:rsidRDefault="00DF3EE0" w:rsidP="00DF3EE0">
      <w:pPr>
        <w:rPr>
          <w:rFonts w:ascii="Times New Roman" w:hAnsi="Times New Roman" w:cs="Times New Roman"/>
          <w:b/>
          <w:bCs/>
          <w:sz w:val="24"/>
          <w:szCs w:val="24"/>
        </w:rPr>
      </w:pPr>
      <w:r w:rsidRPr="00DF3EE0">
        <w:rPr>
          <w:rFonts w:ascii="Times New Roman" w:hAnsi="Times New Roman" w:cs="Times New Roman"/>
          <w:b/>
          <w:bCs/>
          <w:sz w:val="24"/>
          <w:szCs w:val="24"/>
        </w:rPr>
        <w:t>Step 4: Extract PNR Number</w:t>
      </w:r>
    </w:p>
    <w:p w14:paraId="7C195509"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The AI extracts the relevant entity from the input, such as:</w:t>
      </w:r>
    </w:p>
    <w:p w14:paraId="72E04363" w14:textId="77777777" w:rsidR="00DF3EE0" w:rsidRPr="00DF3EE0" w:rsidRDefault="00DF3EE0" w:rsidP="00DF3EE0">
      <w:pPr>
        <w:numPr>
          <w:ilvl w:val="0"/>
          <w:numId w:val="26"/>
        </w:numPr>
        <w:rPr>
          <w:rFonts w:ascii="Times New Roman" w:hAnsi="Times New Roman" w:cs="Times New Roman"/>
          <w:sz w:val="24"/>
          <w:szCs w:val="24"/>
        </w:rPr>
      </w:pPr>
      <w:r w:rsidRPr="00DF3EE0">
        <w:rPr>
          <w:rFonts w:ascii="Times New Roman" w:hAnsi="Times New Roman" w:cs="Times New Roman"/>
          <w:sz w:val="24"/>
          <w:szCs w:val="24"/>
        </w:rPr>
        <w:t>PNR Number (e.g., 1234567890)</w:t>
      </w:r>
    </w:p>
    <w:p w14:paraId="20861664"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This structured information is required to process the request.</w:t>
      </w:r>
    </w:p>
    <w:p w14:paraId="5315C3AF"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pict w14:anchorId="1999EE73">
          <v:rect id="_x0000_i1278" style="width:0;height:1.5pt" o:hralign="center" o:hrstd="t" o:hr="t" fillcolor="#a0a0a0" stroked="f"/>
        </w:pict>
      </w:r>
    </w:p>
    <w:p w14:paraId="0500E3C0" w14:textId="77777777" w:rsidR="00DF3EE0" w:rsidRPr="00DF3EE0" w:rsidRDefault="00DF3EE0" w:rsidP="00DF3EE0">
      <w:pPr>
        <w:rPr>
          <w:rFonts w:ascii="Times New Roman" w:hAnsi="Times New Roman" w:cs="Times New Roman"/>
          <w:b/>
          <w:bCs/>
          <w:sz w:val="24"/>
          <w:szCs w:val="24"/>
        </w:rPr>
      </w:pPr>
      <w:r w:rsidRPr="00DF3EE0">
        <w:rPr>
          <w:rFonts w:ascii="Times New Roman" w:hAnsi="Times New Roman" w:cs="Times New Roman"/>
          <w:b/>
          <w:bCs/>
          <w:sz w:val="24"/>
          <w:szCs w:val="24"/>
        </w:rPr>
        <w:t>Step 5: Decision – Intent Recognized?</w:t>
      </w:r>
    </w:p>
    <w:p w14:paraId="0E2DE1B1"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At this stage, the system checks whether the intent has been successfully recognized.</w:t>
      </w:r>
    </w:p>
    <w:p w14:paraId="11380BD6" w14:textId="77777777" w:rsidR="00DF3EE0" w:rsidRPr="00DF3EE0" w:rsidRDefault="00DF3EE0" w:rsidP="00DF3EE0">
      <w:pPr>
        <w:numPr>
          <w:ilvl w:val="0"/>
          <w:numId w:val="27"/>
        </w:numPr>
        <w:rPr>
          <w:rFonts w:ascii="Times New Roman" w:hAnsi="Times New Roman" w:cs="Times New Roman"/>
          <w:sz w:val="24"/>
          <w:szCs w:val="24"/>
        </w:rPr>
      </w:pPr>
      <w:r w:rsidRPr="00DF3EE0">
        <w:rPr>
          <w:rFonts w:ascii="Times New Roman" w:hAnsi="Times New Roman" w:cs="Times New Roman"/>
          <w:sz w:val="24"/>
          <w:szCs w:val="24"/>
        </w:rPr>
        <w:t xml:space="preserve">If </w:t>
      </w:r>
      <w:proofErr w:type="gramStart"/>
      <w:r w:rsidRPr="00DF3EE0">
        <w:rPr>
          <w:rFonts w:ascii="Times New Roman" w:hAnsi="Times New Roman" w:cs="Times New Roman"/>
          <w:b/>
          <w:bCs/>
          <w:sz w:val="24"/>
          <w:szCs w:val="24"/>
        </w:rPr>
        <w:t>Yes</w:t>
      </w:r>
      <w:proofErr w:type="gramEnd"/>
      <w:r w:rsidRPr="00DF3EE0">
        <w:rPr>
          <w:rFonts w:ascii="Times New Roman" w:hAnsi="Times New Roman" w:cs="Times New Roman"/>
          <w:sz w:val="24"/>
          <w:szCs w:val="24"/>
        </w:rPr>
        <w:t>, the system proceeds to call the backend API.</w:t>
      </w:r>
    </w:p>
    <w:p w14:paraId="2E2ABDA0" w14:textId="77777777" w:rsidR="00DF3EE0" w:rsidRPr="00DF3EE0" w:rsidRDefault="00DF3EE0" w:rsidP="00DF3EE0">
      <w:pPr>
        <w:numPr>
          <w:ilvl w:val="0"/>
          <w:numId w:val="27"/>
        </w:numPr>
        <w:rPr>
          <w:rFonts w:ascii="Times New Roman" w:hAnsi="Times New Roman" w:cs="Times New Roman"/>
          <w:sz w:val="24"/>
          <w:szCs w:val="24"/>
        </w:rPr>
      </w:pPr>
      <w:r w:rsidRPr="00DF3EE0">
        <w:rPr>
          <w:rFonts w:ascii="Times New Roman" w:hAnsi="Times New Roman" w:cs="Times New Roman"/>
          <w:sz w:val="24"/>
          <w:szCs w:val="24"/>
        </w:rPr>
        <w:t xml:space="preserve">If </w:t>
      </w:r>
      <w:proofErr w:type="gramStart"/>
      <w:r w:rsidRPr="00DF3EE0">
        <w:rPr>
          <w:rFonts w:ascii="Times New Roman" w:hAnsi="Times New Roman" w:cs="Times New Roman"/>
          <w:b/>
          <w:bCs/>
          <w:sz w:val="24"/>
          <w:szCs w:val="24"/>
        </w:rPr>
        <w:t>No</w:t>
      </w:r>
      <w:proofErr w:type="gramEnd"/>
      <w:r w:rsidRPr="00DF3EE0">
        <w:rPr>
          <w:rFonts w:ascii="Times New Roman" w:hAnsi="Times New Roman" w:cs="Times New Roman"/>
          <w:sz w:val="24"/>
          <w:szCs w:val="24"/>
        </w:rPr>
        <w:t>, the call is routed to the Legacy IVR system.</w:t>
      </w:r>
    </w:p>
    <w:p w14:paraId="38B97566"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pict w14:anchorId="415D7CC8">
          <v:rect id="_x0000_i1279" style="width:0;height:1.5pt" o:hralign="center" o:hrstd="t" o:hr="t" fillcolor="#a0a0a0" stroked="f"/>
        </w:pict>
      </w:r>
    </w:p>
    <w:p w14:paraId="3DD98E77" w14:textId="77777777" w:rsidR="00DF3EE0" w:rsidRPr="00DF3EE0" w:rsidRDefault="00DF3EE0" w:rsidP="00DF3EE0">
      <w:pPr>
        <w:rPr>
          <w:rFonts w:ascii="Times New Roman" w:hAnsi="Times New Roman" w:cs="Times New Roman"/>
          <w:b/>
          <w:bCs/>
          <w:sz w:val="24"/>
          <w:szCs w:val="24"/>
        </w:rPr>
      </w:pPr>
      <w:r w:rsidRPr="00DF3EE0">
        <w:rPr>
          <w:rFonts w:ascii="Times New Roman" w:hAnsi="Times New Roman" w:cs="Times New Roman"/>
          <w:b/>
          <w:bCs/>
          <w:sz w:val="24"/>
          <w:szCs w:val="24"/>
        </w:rPr>
        <w:t xml:space="preserve">Step 6A: Call Backend API (If </w:t>
      </w:r>
      <w:proofErr w:type="gramStart"/>
      <w:r w:rsidRPr="00DF3EE0">
        <w:rPr>
          <w:rFonts w:ascii="Times New Roman" w:hAnsi="Times New Roman" w:cs="Times New Roman"/>
          <w:b/>
          <w:bCs/>
          <w:sz w:val="24"/>
          <w:szCs w:val="24"/>
        </w:rPr>
        <w:t>Yes</w:t>
      </w:r>
      <w:proofErr w:type="gramEnd"/>
      <w:r w:rsidRPr="00DF3EE0">
        <w:rPr>
          <w:rFonts w:ascii="Times New Roman" w:hAnsi="Times New Roman" w:cs="Times New Roman"/>
          <w:b/>
          <w:bCs/>
          <w:sz w:val="24"/>
          <w:szCs w:val="24"/>
        </w:rPr>
        <w:t>)</w:t>
      </w:r>
    </w:p>
    <w:p w14:paraId="5E3B3ED9"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If the intent is recognized:</w:t>
      </w:r>
    </w:p>
    <w:p w14:paraId="21E6FFF2"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The AI sends a request to the Integration Layer (REST API / Middleware).</w:t>
      </w:r>
    </w:p>
    <w:p w14:paraId="35F5BD15"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The API:</w:t>
      </w:r>
    </w:p>
    <w:p w14:paraId="2F63A420" w14:textId="77777777" w:rsidR="00DF3EE0" w:rsidRPr="00DF3EE0" w:rsidRDefault="00DF3EE0" w:rsidP="00DF3EE0">
      <w:pPr>
        <w:numPr>
          <w:ilvl w:val="0"/>
          <w:numId w:val="28"/>
        </w:numPr>
        <w:rPr>
          <w:rFonts w:ascii="Times New Roman" w:hAnsi="Times New Roman" w:cs="Times New Roman"/>
          <w:sz w:val="24"/>
          <w:szCs w:val="24"/>
        </w:rPr>
      </w:pPr>
      <w:r w:rsidRPr="00DF3EE0">
        <w:rPr>
          <w:rFonts w:ascii="Times New Roman" w:hAnsi="Times New Roman" w:cs="Times New Roman"/>
          <w:sz w:val="24"/>
          <w:szCs w:val="24"/>
        </w:rPr>
        <w:t>Validates the PNR number</w:t>
      </w:r>
    </w:p>
    <w:p w14:paraId="1C9C1CC5" w14:textId="77777777" w:rsidR="00DF3EE0" w:rsidRPr="00DF3EE0" w:rsidRDefault="00DF3EE0" w:rsidP="00DF3EE0">
      <w:pPr>
        <w:numPr>
          <w:ilvl w:val="0"/>
          <w:numId w:val="28"/>
        </w:numPr>
        <w:rPr>
          <w:rFonts w:ascii="Times New Roman" w:hAnsi="Times New Roman" w:cs="Times New Roman"/>
          <w:sz w:val="24"/>
          <w:szCs w:val="24"/>
        </w:rPr>
      </w:pPr>
      <w:r w:rsidRPr="00DF3EE0">
        <w:rPr>
          <w:rFonts w:ascii="Times New Roman" w:hAnsi="Times New Roman" w:cs="Times New Roman"/>
          <w:sz w:val="24"/>
          <w:szCs w:val="24"/>
        </w:rPr>
        <w:t>Forwards the request to the backend system</w:t>
      </w:r>
    </w:p>
    <w:p w14:paraId="2C086D70"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pict w14:anchorId="3A88D7AD">
          <v:rect id="_x0000_i1280" style="width:0;height:1.5pt" o:hralign="center" o:hrstd="t" o:hr="t" fillcolor="#a0a0a0" stroked="f"/>
        </w:pict>
      </w:r>
    </w:p>
    <w:p w14:paraId="5A5B1A2F" w14:textId="77777777" w:rsidR="00DF3EE0" w:rsidRPr="00DF3EE0" w:rsidRDefault="00DF3EE0" w:rsidP="00DF3EE0">
      <w:pPr>
        <w:rPr>
          <w:rFonts w:ascii="Times New Roman" w:hAnsi="Times New Roman" w:cs="Times New Roman"/>
          <w:b/>
          <w:bCs/>
          <w:sz w:val="24"/>
          <w:szCs w:val="24"/>
        </w:rPr>
      </w:pPr>
      <w:r w:rsidRPr="00DF3EE0">
        <w:rPr>
          <w:rFonts w:ascii="Times New Roman" w:hAnsi="Times New Roman" w:cs="Times New Roman"/>
          <w:b/>
          <w:bCs/>
          <w:sz w:val="24"/>
          <w:szCs w:val="24"/>
        </w:rPr>
        <w:t>Step 7: Database Lookup</w:t>
      </w:r>
    </w:p>
    <w:p w14:paraId="74085543"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The Legacy IRCTC Backend system queries the database to retrieve:</w:t>
      </w:r>
    </w:p>
    <w:p w14:paraId="7EBBE385" w14:textId="77777777" w:rsidR="00DF3EE0" w:rsidRPr="00DF3EE0" w:rsidRDefault="00DF3EE0" w:rsidP="00DF3EE0">
      <w:pPr>
        <w:numPr>
          <w:ilvl w:val="0"/>
          <w:numId w:val="29"/>
        </w:numPr>
        <w:rPr>
          <w:rFonts w:ascii="Times New Roman" w:hAnsi="Times New Roman" w:cs="Times New Roman"/>
          <w:sz w:val="24"/>
          <w:szCs w:val="24"/>
        </w:rPr>
      </w:pPr>
      <w:r w:rsidRPr="00DF3EE0">
        <w:rPr>
          <w:rFonts w:ascii="Times New Roman" w:hAnsi="Times New Roman" w:cs="Times New Roman"/>
          <w:sz w:val="24"/>
          <w:szCs w:val="24"/>
        </w:rPr>
        <w:t>Ticket status</w:t>
      </w:r>
    </w:p>
    <w:p w14:paraId="09147302" w14:textId="77777777" w:rsidR="00DF3EE0" w:rsidRPr="00DF3EE0" w:rsidRDefault="00DF3EE0" w:rsidP="00DF3EE0">
      <w:pPr>
        <w:numPr>
          <w:ilvl w:val="0"/>
          <w:numId w:val="29"/>
        </w:numPr>
        <w:rPr>
          <w:rFonts w:ascii="Times New Roman" w:hAnsi="Times New Roman" w:cs="Times New Roman"/>
          <w:sz w:val="24"/>
          <w:szCs w:val="24"/>
        </w:rPr>
      </w:pPr>
      <w:r w:rsidRPr="00DF3EE0">
        <w:rPr>
          <w:rFonts w:ascii="Times New Roman" w:hAnsi="Times New Roman" w:cs="Times New Roman"/>
          <w:sz w:val="24"/>
          <w:szCs w:val="24"/>
        </w:rPr>
        <w:t>Coach number</w:t>
      </w:r>
    </w:p>
    <w:p w14:paraId="708CD9C8" w14:textId="77777777" w:rsidR="00DF3EE0" w:rsidRPr="00DF3EE0" w:rsidRDefault="00DF3EE0" w:rsidP="00DF3EE0">
      <w:pPr>
        <w:numPr>
          <w:ilvl w:val="0"/>
          <w:numId w:val="29"/>
        </w:numPr>
        <w:rPr>
          <w:rFonts w:ascii="Times New Roman" w:hAnsi="Times New Roman" w:cs="Times New Roman"/>
          <w:sz w:val="24"/>
          <w:szCs w:val="24"/>
        </w:rPr>
      </w:pPr>
      <w:r w:rsidRPr="00DF3EE0">
        <w:rPr>
          <w:rFonts w:ascii="Times New Roman" w:hAnsi="Times New Roman" w:cs="Times New Roman"/>
          <w:sz w:val="24"/>
          <w:szCs w:val="24"/>
        </w:rPr>
        <w:t>Seat number</w:t>
      </w:r>
    </w:p>
    <w:p w14:paraId="668BC77D"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The database sends the response back to the API layer.</w:t>
      </w:r>
    </w:p>
    <w:p w14:paraId="1B70EDBD"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pict w14:anchorId="2EC6EB94">
          <v:rect id="_x0000_i1281" style="width:0;height:1.5pt" o:hralign="center" o:hrstd="t" o:hr="t" fillcolor="#a0a0a0" stroked="f"/>
        </w:pict>
      </w:r>
    </w:p>
    <w:p w14:paraId="565D31A4" w14:textId="6A71F2C0" w:rsidR="00DF3EE0" w:rsidRPr="00DF3EE0" w:rsidRDefault="00643F13" w:rsidP="00DF3EE0">
      <w:pPr>
        <w:rPr>
          <w:rFonts w:ascii="Times New Roman" w:hAnsi="Times New Roman" w:cs="Times New Roman"/>
          <w:b/>
          <w:bCs/>
          <w:sz w:val="24"/>
          <w:szCs w:val="24"/>
        </w:rPr>
      </w:pPr>
      <w:r w:rsidRPr="00557413">
        <w:rPr>
          <w:noProof/>
          <w:color w:val="EE0000"/>
        </w:rPr>
        <w:lastRenderedPageBreak/>
        <mc:AlternateContent>
          <mc:Choice Requires="wps">
            <w:drawing>
              <wp:anchor distT="0" distB="0" distL="114300" distR="114300" simplePos="0" relativeHeight="251677696" behindDoc="0" locked="0" layoutInCell="1" allowOverlap="1" wp14:anchorId="307AA64A" wp14:editId="7ED67680">
                <wp:simplePos x="0" y="0"/>
                <wp:positionH relativeFrom="margin">
                  <wp:align>center</wp:align>
                </wp:positionH>
                <wp:positionV relativeFrom="paragraph">
                  <wp:posOffset>-274320</wp:posOffset>
                </wp:positionV>
                <wp:extent cx="6969125" cy="10101580"/>
                <wp:effectExtent l="0" t="0" r="22225" b="13970"/>
                <wp:wrapNone/>
                <wp:docPr id="122306729" name="Graphic 11"/>
                <wp:cNvGraphicFramePr/>
                <a:graphic xmlns:a="http://schemas.openxmlformats.org/drawingml/2006/main">
                  <a:graphicData uri="http://schemas.microsoft.com/office/word/2010/wordprocessingShape">
                    <wps:wsp>
                      <wps:cNvSpPr/>
                      <wps:spPr>
                        <a:xfrm>
                          <a:off x="0" y="0"/>
                          <a:ext cx="6969125" cy="10101580"/>
                        </a:xfrm>
                        <a:custGeom>
                          <a:avLst/>
                          <a:gdLst/>
                          <a:ahLst/>
                          <a:cxnLst/>
                          <a:rect l="l" t="t" r="r" b="b"/>
                          <a:pathLst>
                            <a:path w="6950709" h="10082530">
                              <a:moveTo>
                                <a:pt x="0" y="0"/>
                              </a:moveTo>
                              <a:lnTo>
                                <a:pt x="6950710" y="0"/>
                              </a:lnTo>
                            </a:path>
                            <a:path w="6950709" h="10082530">
                              <a:moveTo>
                                <a:pt x="0" y="0"/>
                              </a:moveTo>
                              <a:lnTo>
                                <a:pt x="0" y="10082530"/>
                              </a:lnTo>
                            </a:path>
                            <a:path w="6950709" h="10082530">
                              <a:moveTo>
                                <a:pt x="6950710" y="0"/>
                              </a:moveTo>
                              <a:lnTo>
                                <a:pt x="6950710" y="10082530"/>
                              </a:lnTo>
                            </a:path>
                            <a:path w="6950709" h="10082530">
                              <a:moveTo>
                                <a:pt x="0" y="10082530"/>
                              </a:moveTo>
                              <a:lnTo>
                                <a:pt x="6950710" y="1008253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1391D2" id="Graphic 11" o:spid="_x0000_s1026" style="position:absolute;margin-left:0;margin-top:-21.6pt;width:548.75pt;height:795.4pt;z-index:251677696;visibility:visible;mso-wrap-style:square;mso-wrap-distance-left:9pt;mso-wrap-distance-top:0;mso-wrap-distance-right:9pt;mso-wrap-distance-bottom:0;mso-position-horizontal:center;mso-position-horizontal-relative:margin;mso-position-vertical:absolute;mso-position-vertical-relative:text;v-text-anchor:top" coordsize="6950709,1008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" path="m,l6950710,em,l,10082530em6950710,r,10082530em,10082530r6950710,e" filled="f" strokeweight="1.5pt">
                <v:path arrowok="t"/>
                <w10:wrap anchorx="margin"/>
              </v:shape>
            </w:pict>
          </mc:Fallback>
        </mc:AlternateContent>
      </w:r>
      <w:r w:rsidR="00DF3EE0" w:rsidRPr="00DF3EE0">
        <w:rPr>
          <w:rFonts w:ascii="Times New Roman" w:hAnsi="Times New Roman" w:cs="Times New Roman"/>
          <w:b/>
          <w:bCs/>
          <w:sz w:val="24"/>
          <w:szCs w:val="24"/>
        </w:rPr>
        <w:t>Step 8: Generate Response</w:t>
      </w:r>
    </w:p>
    <w:p w14:paraId="50465371"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The Integration Layer formats the response and sends it back to the AI engine.</w:t>
      </w:r>
    </w:p>
    <w:p w14:paraId="34FC0159"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The AI prepares a conversational reply such as:</w:t>
      </w:r>
    </w:p>
    <w:p w14:paraId="42CC915E"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“Your ticket is confirmed. Coach S3, Seat 45.”</w:t>
      </w:r>
    </w:p>
    <w:p w14:paraId="3CF19B6A"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pict w14:anchorId="20485D8A">
          <v:rect id="_x0000_i1282" style="width:0;height:1.5pt" o:hralign="center" o:hrstd="t" o:hr="t" fillcolor="#a0a0a0" stroked="f"/>
        </w:pict>
      </w:r>
    </w:p>
    <w:p w14:paraId="1BE40A4D" w14:textId="77777777" w:rsidR="00DF3EE0" w:rsidRPr="00DF3EE0" w:rsidRDefault="00DF3EE0" w:rsidP="00DF3EE0">
      <w:pPr>
        <w:rPr>
          <w:rFonts w:ascii="Times New Roman" w:hAnsi="Times New Roman" w:cs="Times New Roman"/>
          <w:b/>
          <w:bCs/>
          <w:sz w:val="24"/>
          <w:szCs w:val="24"/>
        </w:rPr>
      </w:pPr>
      <w:r w:rsidRPr="00DF3EE0">
        <w:rPr>
          <w:rFonts w:ascii="Times New Roman" w:hAnsi="Times New Roman" w:cs="Times New Roman"/>
          <w:b/>
          <w:bCs/>
          <w:sz w:val="24"/>
          <w:szCs w:val="24"/>
        </w:rPr>
        <w:t>Step 9: Convert Text to Speech</w:t>
      </w:r>
    </w:p>
    <w:p w14:paraId="166BE8D1"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The response text is converted into speech using Text-to-Speech (TTS).</w:t>
      </w:r>
    </w:p>
    <w:p w14:paraId="44CF6049"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pict w14:anchorId="133949A2">
          <v:rect id="_x0000_i1283" style="width:0;height:1.5pt" o:hralign="center" o:hrstd="t" o:hr="t" fillcolor="#a0a0a0" stroked="f"/>
        </w:pict>
      </w:r>
    </w:p>
    <w:p w14:paraId="62AD997F" w14:textId="77777777" w:rsidR="00DF3EE0" w:rsidRPr="00DF3EE0" w:rsidRDefault="00DF3EE0" w:rsidP="00DF3EE0">
      <w:pPr>
        <w:rPr>
          <w:rFonts w:ascii="Times New Roman" w:hAnsi="Times New Roman" w:cs="Times New Roman"/>
          <w:b/>
          <w:bCs/>
          <w:sz w:val="24"/>
          <w:szCs w:val="24"/>
        </w:rPr>
      </w:pPr>
      <w:r w:rsidRPr="00DF3EE0">
        <w:rPr>
          <w:rFonts w:ascii="Times New Roman" w:hAnsi="Times New Roman" w:cs="Times New Roman"/>
          <w:b/>
          <w:bCs/>
          <w:sz w:val="24"/>
          <w:szCs w:val="24"/>
        </w:rPr>
        <w:t>Step 10: End</w:t>
      </w:r>
    </w:p>
    <w:p w14:paraId="38E69A31"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The system plays the voice response to the caller, and the interaction ends.</w:t>
      </w:r>
    </w:p>
    <w:p w14:paraId="01B629B7"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pict w14:anchorId="17CA7ECE">
          <v:rect id="_x0000_i1284" style="width:0;height:1.5pt" o:hralign="center" o:hrstd="t" o:hr="t" fillcolor="#a0a0a0" stroked="f"/>
        </w:pict>
      </w:r>
    </w:p>
    <w:p w14:paraId="446AF1C6" w14:textId="77777777" w:rsidR="00DF3EE0" w:rsidRPr="00DF3EE0" w:rsidRDefault="00DF3EE0" w:rsidP="00DF3EE0">
      <w:pPr>
        <w:rPr>
          <w:rFonts w:ascii="Times New Roman" w:hAnsi="Times New Roman" w:cs="Times New Roman"/>
          <w:b/>
          <w:bCs/>
          <w:color w:val="EE0000"/>
          <w:sz w:val="24"/>
          <w:szCs w:val="24"/>
        </w:rPr>
      </w:pPr>
      <w:r w:rsidRPr="00DF3EE0">
        <w:rPr>
          <w:rFonts w:ascii="Times New Roman" w:hAnsi="Times New Roman" w:cs="Times New Roman"/>
          <w:b/>
          <w:bCs/>
          <w:color w:val="EE0000"/>
          <w:sz w:val="24"/>
          <w:szCs w:val="24"/>
        </w:rPr>
        <w:t>Fallback Flow (If Intent Not Recognized)</w:t>
      </w:r>
    </w:p>
    <w:p w14:paraId="55CA1DC9" w14:textId="77777777" w:rsidR="00DF3EE0" w:rsidRPr="00DF3EE0" w:rsidRDefault="00DF3EE0" w:rsidP="00DF3EE0">
      <w:pPr>
        <w:rPr>
          <w:rFonts w:ascii="Times New Roman" w:hAnsi="Times New Roman" w:cs="Times New Roman"/>
          <w:sz w:val="24"/>
          <w:szCs w:val="24"/>
        </w:rPr>
      </w:pPr>
      <w:r w:rsidRPr="00DF3EE0">
        <w:rPr>
          <w:rFonts w:ascii="Times New Roman" w:hAnsi="Times New Roman" w:cs="Times New Roman"/>
          <w:sz w:val="24"/>
          <w:szCs w:val="24"/>
        </w:rPr>
        <w:t>If the intent is not recognized at the decision stage:</w:t>
      </w:r>
    </w:p>
    <w:p w14:paraId="45E5853B" w14:textId="77777777" w:rsidR="00DF3EE0" w:rsidRPr="00DF3EE0" w:rsidRDefault="00DF3EE0" w:rsidP="00DF3EE0">
      <w:pPr>
        <w:numPr>
          <w:ilvl w:val="0"/>
          <w:numId w:val="30"/>
        </w:numPr>
        <w:rPr>
          <w:rFonts w:ascii="Times New Roman" w:hAnsi="Times New Roman" w:cs="Times New Roman"/>
          <w:sz w:val="24"/>
          <w:szCs w:val="24"/>
        </w:rPr>
      </w:pPr>
      <w:r w:rsidRPr="00DF3EE0">
        <w:rPr>
          <w:rFonts w:ascii="Times New Roman" w:hAnsi="Times New Roman" w:cs="Times New Roman"/>
          <w:sz w:val="24"/>
          <w:szCs w:val="24"/>
        </w:rPr>
        <w:t>The system routes the call to the existing Legacy VXML IVR.</w:t>
      </w:r>
    </w:p>
    <w:p w14:paraId="113500C7" w14:textId="77777777" w:rsidR="00DF3EE0" w:rsidRPr="00DF3EE0" w:rsidRDefault="00DF3EE0" w:rsidP="00DF3EE0">
      <w:pPr>
        <w:numPr>
          <w:ilvl w:val="0"/>
          <w:numId w:val="30"/>
        </w:numPr>
        <w:rPr>
          <w:rFonts w:ascii="Times New Roman" w:hAnsi="Times New Roman" w:cs="Times New Roman"/>
          <w:sz w:val="24"/>
          <w:szCs w:val="24"/>
        </w:rPr>
      </w:pPr>
      <w:r w:rsidRPr="00DF3EE0">
        <w:rPr>
          <w:rFonts w:ascii="Times New Roman" w:hAnsi="Times New Roman" w:cs="Times New Roman"/>
          <w:sz w:val="24"/>
          <w:szCs w:val="24"/>
        </w:rPr>
        <w:t>The user continues interaction through traditional menu-based options.</w:t>
      </w:r>
    </w:p>
    <w:p w14:paraId="396B8BB0" w14:textId="77777777" w:rsidR="00DF3EE0" w:rsidRPr="00DF3EE0" w:rsidRDefault="00DF3EE0" w:rsidP="00DF3EE0">
      <w:pPr>
        <w:numPr>
          <w:ilvl w:val="0"/>
          <w:numId w:val="30"/>
        </w:numPr>
        <w:rPr>
          <w:rFonts w:ascii="Times New Roman" w:hAnsi="Times New Roman" w:cs="Times New Roman"/>
          <w:sz w:val="24"/>
          <w:szCs w:val="24"/>
        </w:rPr>
      </w:pPr>
      <w:r w:rsidRPr="00DF3EE0">
        <w:rPr>
          <w:rFonts w:ascii="Times New Roman" w:hAnsi="Times New Roman" w:cs="Times New Roman"/>
          <w:sz w:val="24"/>
          <w:szCs w:val="24"/>
        </w:rPr>
        <w:t>The call ends after completing the legacy flow.</w:t>
      </w:r>
    </w:p>
    <w:p w14:paraId="7D188936" w14:textId="77777777" w:rsidR="00E82D20" w:rsidRDefault="00E82D20" w:rsidP="00E82D20">
      <w:pPr>
        <w:rPr>
          <w:rFonts w:ascii="Times New Roman" w:hAnsi="Times New Roman" w:cs="Times New Roman"/>
          <w:sz w:val="24"/>
          <w:szCs w:val="24"/>
        </w:rPr>
      </w:pPr>
    </w:p>
    <w:p w14:paraId="64354B76" w14:textId="67279A06" w:rsidR="00E82D20" w:rsidRDefault="005B5355" w:rsidP="005B5355">
      <w:pPr>
        <w:rPr>
          <w:rFonts w:ascii="Times New Roman" w:hAnsi="Times New Roman" w:cs="Times New Roman"/>
          <w:sz w:val="24"/>
          <w:szCs w:val="24"/>
        </w:rPr>
      </w:pPr>
      <w:r w:rsidRPr="005B5355">
        <w:rPr>
          <w:rFonts w:ascii="Times New Roman" w:hAnsi="Times New Roman" w:cs="Times New Roman"/>
          <w:sz w:val="24"/>
          <w:szCs w:val="24"/>
        </w:rPr>
        <w:drawing>
          <wp:inline distT="0" distB="0" distL="0" distR="0" wp14:anchorId="754CCC17" wp14:editId="6A1D8E8F">
            <wp:extent cx="6522720" cy="2777490"/>
            <wp:effectExtent l="5715" t="0" r="0" b="0"/>
            <wp:docPr id="141729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96476" name=""/>
                    <pic:cNvPicPr/>
                  </pic:nvPicPr>
                  <pic:blipFill>
                    <a:blip r:embed="rId7"/>
                    <a:stretch>
                      <a:fillRect/>
                    </a:stretch>
                  </pic:blipFill>
                  <pic:spPr>
                    <a:xfrm>
                      <a:off x="0" y="0"/>
                      <a:ext cx="6522720" cy="2777490"/>
                    </a:xfrm>
                    <a:prstGeom prst="rect">
                      <a:avLst/>
                    </a:prstGeom>
                  </pic:spPr>
                </pic:pic>
              </a:graphicData>
            </a:graphic>
          </wp:inline>
        </w:drawing>
      </w:r>
    </w:p>
    <w:p w14:paraId="5EB20839" w14:textId="23879AC2" w:rsidR="00E82D20" w:rsidRDefault="00E82D20" w:rsidP="00404045">
      <w:pPr>
        <w:rPr>
          <w:rFonts w:ascii="Times New Roman" w:hAnsi="Times New Roman" w:cs="Times New Roman"/>
          <w:sz w:val="24"/>
          <w:szCs w:val="24"/>
        </w:rPr>
      </w:pPr>
    </w:p>
    <w:p w14:paraId="19799024" w14:textId="77777777" w:rsidR="00021E7C" w:rsidRDefault="00021E7C" w:rsidP="00404045">
      <w:pPr>
        <w:rPr>
          <w:rFonts w:ascii="Times New Roman" w:hAnsi="Times New Roman" w:cs="Times New Roman"/>
          <w:sz w:val="24"/>
          <w:szCs w:val="24"/>
        </w:rPr>
      </w:pPr>
    </w:p>
    <w:p w14:paraId="533FDC24" w14:textId="77777777" w:rsidR="00021E7C" w:rsidRDefault="00021E7C" w:rsidP="00404045">
      <w:pPr>
        <w:rPr>
          <w:rFonts w:ascii="Times New Roman" w:hAnsi="Times New Roman" w:cs="Times New Roman"/>
          <w:sz w:val="24"/>
          <w:szCs w:val="24"/>
        </w:rPr>
      </w:pPr>
    </w:p>
    <w:p w14:paraId="4D7D2091" w14:textId="77777777" w:rsidR="00021E7C" w:rsidRDefault="00021E7C" w:rsidP="00404045">
      <w:pPr>
        <w:rPr>
          <w:rFonts w:ascii="Times New Roman" w:hAnsi="Times New Roman" w:cs="Times New Roman"/>
          <w:sz w:val="24"/>
          <w:szCs w:val="24"/>
        </w:rPr>
      </w:pPr>
    </w:p>
    <w:p w14:paraId="322D0A9D" w14:textId="77777777" w:rsidR="00021E7C" w:rsidRDefault="00021E7C" w:rsidP="00404045">
      <w:pPr>
        <w:rPr>
          <w:rFonts w:ascii="Times New Roman" w:hAnsi="Times New Roman" w:cs="Times New Roman"/>
          <w:sz w:val="24"/>
          <w:szCs w:val="24"/>
        </w:rPr>
      </w:pPr>
    </w:p>
    <w:p w14:paraId="7A866FFB" w14:textId="77777777" w:rsidR="00021E7C" w:rsidRDefault="00021E7C" w:rsidP="00404045">
      <w:pPr>
        <w:rPr>
          <w:rFonts w:ascii="Times New Roman" w:hAnsi="Times New Roman" w:cs="Times New Roman"/>
          <w:sz w:val="24"/>
          <w:szCs w:val="24"/>
        </w:rPr>
      </w:pPr>
    </w:p>
    <w:p w14:paraId="150DBA15" w14:textId="2B7E9753" w:rsidR="00404045" w:rsidRDefault="00021E7C" w:rsidP="00404045">
      <w:pPr>
        <w:rPr>
          <w:rFonts w:ascii="Times New Roman" w:hAnsi="Times New Roman" w:cs="Times New Roman"/>
          <w:b/>
          <w:bCs/>
          <w:color w:val="EE0000"/>
          <w:sz w:val="28"/>
          <w:szCs w:val="28"/>
          <w:u w:val="single"/>
        </w:rPr>
      </w:pPr>
      <w:r w:rsidRPr="00557413">
        <w:rPr>
          <w:noProof/>
          <w:color w:val="EE0000"/>
        </w:rPr>
        <w:lastRenderedPageBreak/>
        <mc:AlternateContent>
          <mc:Choice Requires="wps">
            <w:drawing>
              <wp:anchor distT="0" distB="0" distL="114300" distR="114300" simplePos="0" relativeHeight="251679744" behindDoc="0" locked="0" layoutInCell="1" allowOverlap="1" wp14:anchorId="32800E11" wp14:editId="6DFBCFC9">
                <wp:simplePos x="0" y="0"/>
                <wp:positionH relativeFrom="margin">
                  <wp:align>center</wp:align>
                </wp:positionH>
                <wp:positionV relativeFrom="paragraph">
                  <wp:posOffset>-274320</wp:posOffset>
                </wp:positionV>
                <wp:extent cx="6969125" cy="10101580"/>
                <wp:effectExtent l="0" t="0" r="22225" b="13970"/>
                <wp:wrapNone/>
                <wp:docPr id="1969540754" name="Graphic 11"/>
                <wp:cNvGraphicFramePr/>
                <a:graphic xmlns:a="http://schemas.openxmlformats.org/drawingml/2006/main">
                  <a:graphicData uri="http://schemas.microsoft.com/office/word/2010/wordprocessingShape">
                    <wps:wsp>
                      <wps:cNvSpPr/>
                      <wps:spPr>
                        <a:xfrm>
                          <a:off x="0" y="0"/>
                          <a:ext cx="6969125" cy="10101580"/>
                        </a:xfrm>
                        <a:custGeom>
                          <a:avLst/>
                          <a:gdLst/>
                          <a:ahLst/>
                          <a:cxnLst/>
                          <a:rect l="l" t="t" r="r" b="b"/>
                          <a:pathLst>
                            <a:path w="6950709" h="10082530">
                              <a:moveTo>
                                <a:pt x="0" y="0"/>
                              </a:moveTo>
                              <a:lnTo>
                                <a:pt x="6950710" y="0"/>
                              </a:lnTo>
                            </a:path>
                            <a:path w="6950709" h="10082530">
                              <a:moveTo>
                                <a:pt x="0" y="0"/>
                              </a:moveTo>
                              <a:lnTo>
                                <a:pt x="0" y="10082530"/>
                              </a:lnTo>
                            </a:path>
                            <a:path w="6950709" h="10082530">
                              <a:moveTo>
                                <a:pt x="6950710" y="0"/>
                              </a:moveTo>
                              <a:lnTo>
                                <a:pt x="6950710" y="10082530"/>
                              </a:lnTo>
                            </a:path>
                            <a:path w="6950709" h="10082530">
                              <a:moveTo>
                                <a:pt x="0" y="10082530"/>
                              </a:moveTo>
                              <a:lnTo>
                                <a:pt x="6950710" y="1008253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156F8B" id="Graphic 11" o:spid="_x0000_s1026" style="position:absolute;margin-left:0;margin-top:-21.6pt;width:548.75pt;height:795.4pt;z-index:251679744;visibility:visible;mso-wrap-style:square;mso-wrap-distance-left:9pt;mso-wrap-distance-top:0;mso-wrap-distance-right:9pt;mso-wrap-distance-bottom:0;mso-position-horizontal:center;mso-position-horizontal-relative:margin;mso-position-vertical:absolute;mso-position-vertical-relative:text;v-text-anchor:top" coordsize="6950709,1008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" path="m,l6950710,em,l,10082530em6950710,r,10082530em,10082530r6950710,e" filled="f" strokeweight="1.5pt">
                <v:path arrowok="t"/>
                <w10:wrap anchorx="margin"/>
              </v:shape>
            </w:pict>
          </mc:Fallback>
        </mc:AlternateContent>
      </w:r>
      <w:r w:rsidR="00404045" w:rsidRPr="0069305C">
        <w:rPr>
          <w:rFonts w:ascii="Times New Roman" w:hAnsi="Times New Roman" w:cs="Times New Roman"/>
          <w:b/>
          <w:bCs/>
          <w:color w:val="EE0000"/>
          <w:sz w:val="28"/>
          <w:szCs w:val="28"/>
          <w:u w:val="single"/>
        </w:rPr>
        <w:t>TASK</w:t>
      </w:r>
      <w:r w:rsidR="0069305C" w:rsidRPr="0069305C">
        <w:rPr>
          <w:rFonts w:ascii="Times New Roman" w:hAnsi="Times New Roman" w:cs="Times New Roman"/>
          <w:b/>
          <w:bCs/>
          <w:color w:val="EE0000"/>
          <w:sz w:val="28"/>
          <w:szCs w:val="28"/>
          <w:u w:val="single"/>
        </w:rPr>
        <w:t xml:space="preserve"> 3:</w:t>
      </w:r>
    </w:p>
    <w:p w14:paraId="0CFEC1CF" w14:textId="77777777" w:rsidR="00021E7C" w:rsidRDefault="00021E7C" w:rsidP="00021E7C">
      <w:pPr>
        <w:rPr>
          <w:rFonts w:ascii="Times New Roman" w:hAnsi="Times New Roman" w:cs="Times New Roman"/>
          <w:b/>
          <w:bCs/>
          <w:color w:val="EE0000"/>
          <w:sz w:val="28"/>
          <w:szCs w:val="28"/>
        </w:rPr>
      </w:pPr>
      <w:r w:rsidRPr="00021E7C">
        <w:rPr>
          <w:rFonts w:ascii="Times New Roman" w:hAnsi="Times New Roman" w:cs="Times New Roman"/>
          <w:b/>
          <w:bCs/>
          <w:color w:val="EE0000"/>
          <w:sz w:val="28"/>
          <w:szCs w:val="28"/>
        </w:rPr>
        <w:t>Technical Challenges, Constraints, and Compatibility Gaps</w:t>
      </w:r>
    </w:p>
    <w:p w14:paraId="3867D222" w14:textId="3672283A" w:rsidR="00811E1F" w:rsidRPr="00021E7C" w:rsidRDefault="00811E1F" w:rsidP="00021E7C">
      <w:pPr>
        <w:rPr>
          <w:rFonts w:ascii="Times New Roman" w:hAnsi="Times New Roman" w:cs="Times New Roman"/>
          <w:b/>
          <w:bCs/>
          <w:color w:val="000000" w:themeColor="text1"/>
          <w:sz w:val="28"/>
          <w:szCs w:val="28"/>
        </w:rPr>
      </w:pPr>
      <w:r w:rsidRPr="00DF3EE0">
        <w:rPr>
          <w:rFonts w:ascii="Times New Roman" w:hAnsi="Times New Roman" w:cs="Times New Roman"/>
          <w:sz w:val="24"/>
          <w:szCs w:val="24"/>
        </w:rPr>
        <w:pict w14:anchorId="01F53155">
          <v:rect id="_x0000_i1401" style="width:0;height:1.5pt" o:hralign="center" o:hrstd="t" o:hr="t" fillcolor="#a0a0a0" stroked="f"/>
        </w:pict>
      </w:r>
    </w:p>
    <w:p w14:paraId="245DE44A" w14:textId="77777777" w:rsidR="00021E7C" w:rsidRPr="00021E7C" w:rsidRDefault="00021E7C" w:rsidP="00021E7C">
      <w:pPr>
        <w:rPr>
          <w:rFonts w:ascii="Times New Roman" w:hAnsi="Times New Roman" w:cs="Times New Roman"/>
          <w:b/>
          <w:bCs/>
          <w:color w:val="EE0000"/>
          <w:sz w:val="24"/>
          <w:szCs w:val="24"/>
        </w:rPr>
      </w:pPr>
      <w:r w:rsidRPr="00021E7C">
        <w:rPr>
          <w:rFonts w:ascii="Times New Roman" w:hAnsi="Times New Roman" w:cs="Times New Roman"/>
          <w:b/>
          <w:bCs/>
          <w:color w:val="EE0000"/>
          <w:sz w:val="24"/>
          <w:szCs w:val="24"/>
        </w:rPr>
        <w:t>1. Legacy IVR Technical Challenges</w:t>
      </w:r>
    </w:p>
    <w:p w14:paraId="410BA64D" w14:textId="77777777" w:rsidR="00021E7C" w:rsidRPr="00021E7C" w:rsidRDefault="00021E7C" w:rsidP="00021E7C">
      <w:p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The existing IRCTC IVR system was developed more than a decade ago based on the technology standards and market demands of that period. While it was reliable and stable for structured automation, several technical limitations exist when compared to modern conversational systems.</w:t>
      </w:r>
    </w:p>
    <w:p w14:paraId="76F7B362" w14:textId="77777777" w:rsidR="00021E7C" w:rsidRPr="00021E7C" w:rsidRDefault="00021E7C" w:rsidP="00021E7C">
      <w:pPr>
        <w:rPr>
          <w:rFonts w:ascii="Times New Roman" w:hAnsi="Times New Roman" w:cs="Times New Roman"/>
          <w:b/>
          <w:bCs/>
          <w:color w:val="000000" w:themeColor="text1"/>
          <w:sz w:val="24"/>
          <w:szCs w:val="24"/>
        </w:rPr>
      </w:pPr>
      <w:r w:rsidRPr="00021E7C">
        <w:rPr>
          <w:rFonts w:ascii="Times New Roman" w:hAnsi="Times New Roman" w:cs="Times New Roman"/>
          <w:b/>
          <w:bCs/>
          <w:color w:val="000000" w:themeColor="text1"/>
          <w:sz w:val="24"/>
          <w:szCs w:val="24"/>
        </w:rPr>
        <w:t>1.1 VXML-Based Monolithic Design</w:t>
      </w:r>
    </w:p>
    <w:p w14:paraId="17A9A785" w14:textId="77777777" w:rsidR="00021E7C" w:rsidRPr="00021E7C" w:rsidRDefault="00021E7C" w:rsidP="00021E7C">
      <w:pPr>
        <w:numPr>
          <w:ilvl w:val="0"/>
          <w:numId w:val="31"/>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Business logic is embedded directly within VXML scripts.</w:t>
      </w:r>
    </w:p>
    <w:p w14:paraId="628C68F7" w14:textId="77777777" w:rsidR="00021E7C" w:rsidRPr="00021E7C" w:rsidRDefault="00021E7C" w:rsidP="00021E7C">
      <w:pPr>
        <w:numPr>
          <w:ilvl w:val="0"/>
          <w:numId w:val="31"/>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Interaction logic and backend processing are not clearly separated.</w:t>
      </w:r>
    </w:p>
    <w:p w14:paraId="3FA3A8CB" w14:textId="77777777" w:rsidR="00021E7C" w:rsidRPr="00021E7C" w:rsidRDefault="00021E7C" w:rsidP="00021E7C">
      <w:pPr>
        <w:numPr>
          <w:ilvl w:val="0"/>
          <w:numId w:val="31"/>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Modifying or extending individual features is complex and time-consuming.</w:t>
      </w:r>
    </w:p>
    <w:p w14:paraId="048F3E27" w14:textId="77777777" w:rsidR="00021E7C" w:rsidRPr="00021E7C" w:rsidRDefault="00021E7C" w:rsidP="00021E7C">
      <w:pPr>
        <w:rPr>
          <w:rFonts w:ascii="Times New Roman" w:hAnsi="Times New Roman" w:cs="Times New Roman"/>
          <w:b/>
          <w:bCs/>
          <w:color w:val="000000" w:themeColor="text1"/>
          <w:sz w:val="24"/>
          <w:szCs w:val="24"/>
        </w:rPr>
      </w:pPr>
      <w:r w:rsidRPr="00021E7C">
        <w:rPr>
          <w:rFonts w:ascii="Times New Roman" w:hAnsi="Times New Roman" w:cs="Times New Roman"/>
          <w:b/>
          <w:bCs/>
          <w:color w:val="000000" w:themeColor="text1"/>
          <w:sz w:val="24"/>
          <w:szCs w:val="24"/>
        </w:rPr>
        <w:t>1.2 Direct Backend Dependency</w:t>
      </w:r>
    </w:p>
    <w:p w14:paraId="06501FCF" w14:textId="77777777" w:rsidR="00021E7C" w:rsidRPr="00021E7C" w:rsidRDefault="00021E7C" w:rsidP="00021E7C">
      <w:pPr>
        <w:numPr>
          <w:ilvl w:val="0"/>
          <w:numId w:val="32"/>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Legacy IVR directly interacts with backend systems.</w:t>
      </w:r>
    </w:p>
    <w:p w14:paraId="4AE1002C" w14:textId="77777777" w:rsidR="00021E7C" w:rsidRPr="00021E7C" w:rsidRDefault="00021E7C" w:rsidP="00021E7C">
      <w:pPr>
        <w:numPr>
          <w:ilvl w:val="0"/>
          <w:numId w:val="32"/>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No dedicated API layer exists for abstraction.</w:t>
      </w:r>
    </w:p>
    <w:p w14:paraId="34D065C3" w14:textId="77777777" w:rsidR="00021E7C" w:rsidRPr="00021E7C" w:rsidRDefault="00021E7C" w:rsidP="00021E7C">
      <w:pPr>
        <w:numPr>
          <w:ilvl w:val="0"/>
          <w:numId w:val="32"/>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High dependency between IVR scripts and database structure.</w:t>
      </w:r>
    </w:p>
    <w:p w14:paraId="39DCB225" w14:textId="77777777" w:rsidR="00021E7C" w:rsidRPr="00021E7C" w:rsidRDefault="00021E7C" w:rsidP="00021E7C">
      <w:pPr>
        <w:rPr>
          <w:rFonts w:ascii="Times New Roman" w:hAnsi="Times New Roman" w:cs="Times New Roman"/>
          <w:b/>
          <w:bCs/>
          <w:color w:val="000000" w:themeColor="text1"/>
          <w:sz w:val="24"/>
          <w:szCs w:val="24"/>
        </w:rPr>
      </w:pPr>
      <w:r w:rsidRPr="00021E7C">
        <w:rPr>
          <w:rFonts w:ascii="Times New Roman" w:hAnsi="Times New Roman" w:cs="Times New Roman"/>
          <w:b/>
          <w:bCs/>
          <w:color w:val="000000" w:themeColor="text1"/>
          <w:sz w:val="24"/>
          <w:szCs w:val="24"/>
        </w:rPr>
        <w:t>1.3 Limited User Interaction Capability</w:t>
      </w:r>
    </w:p>
    <w:p w14:paraId="62AB1A25" w14:textId="77777777" w:rsidR="00021E7C" w:rsidRPr="00021E7C" w:rsidRDefault="00021E7C" w:rsidP="00021E7C">
      <w:pPr>
        <w:numPr>
          <w:ilvl w:val="0"/>
          <w:numId w:val="33"/>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Primarily keypad (DTMF) based navigation.</w:t>
      </w:r>
    </w:p>
    <w:p w14:paraId="5916DC13" w14:textId="77777777" w:rsidR="00021E7C" w:rsidRPr="00021E7C" w:rsidRDefault="00021E7C" w:rsidP="00021E7C">
      <w:pPr>
        <w:numPr>
          <w:ilvl w:val="0"/>
          <w:numId w:val="33"/>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Limited or no natural language understanding.</w:t>
      </w:r>
    </w:p>
    <w:p w14:paraId="5D05AE8D" w14:textId="77777777" w:rsidR="00021E7C" w:rsidRPr="00021E7C" w:rsidRDefault="00021E7C" w:rsidP="00021E7C">
      <w:pPr>
        <w:numPr>
          <w:ilvl w:val="0"/>
          <w:numId w:val="33"/>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No conversational memory or contextual awareness.</w:t>
      </w:r>
    </w:p>
    <w:p w14:paraId="3E063568" w14:textId="77777777" w:rsidR="00021E7C" w:rsidRPr="00021E7C" w:rsidRDefault="00021E7C" w:rsidP="00021E7C">
      <w:pPr>
        <w:rPr>
          <w:rFonts w:ascii="Times New Roman" w:hAnsi="Times New Roman" w:cs="Times New Roman"/>
          <w:b/>
          <w:bCs/>
          <w:color w:val="000000" w:themeColor="text1"/>
          <w:sz w:val="24"/>
          <w:szCs w:val="24"/>
        </w:rPr>
      </w:pPr>
      <w:r w:rsidRPr="00021E7C">
        <w:rPr>
          <w:rFonts w:ascii="Times New Roman" w:hAnsi="Times New Roman" w:cs="Times New Roman"/>
          <w:b/>
          <w:bCs/>
          <w:color w:val="000000" w:themeColor="text1"/>
          <w:sz w:val="24"/>
          <w:szCs w:val="24"/>
        </w:rPr>
        <w:t>1.4 Infrastructure Limitations</w:t>
      </w:r>
    </w:p>
    <w:p w14:paraId="0F3BBCFD" w14:textId="77777777" w:rsidR="00021E7C" w:rsidRPr="00021E7C" w:rsidRDefault="00021E7C" w:rsidP="00021E7C">
      <w:pPr>
        <w:numPr>
          <w:ilvl w:val="0"/>
          <w:numId w:val="34"/>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Dependent on on-premise telephony infrastructure.</w:t>
      </w:r>
    </w:p>
    <w:p w14:paraId="01CDE019" w14:textId="77777777" w:rsidR="00021E7C" w:rsidRPr="00021E7C" w:rsidRDefault="00021E7C" w:rsidP="00021E7C">
      <w:pPr>
        <w:numPr>
          <w:ilvl w:val="0"/>
          <w:numId w:val="34"/>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Limited scalability during peak usage periods.</w:t>
      </w:r>
    </w:p>
    <w:p w14:paraId="521ADCAC" w14:textId="77777777" w:rsidR="00021E7C" w:rsidRPr="00021E7C" w:rsidRDefault="00021E7C" w:rsidP="00021E7C">
      <w:pPr>
        <w:numPr>
          <w:ilvl w:val="0"/>
          <w:numId w:val="34"/>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Higher maintenance effort and operational cost.</w:t>
      </w:r>
    </w:p>
    <w:p w14:paraId="6B909829" w14:textId="77777777" w:rsidR="00021E7C" w:rsidRPr="00021E7C" w:rsidRDefault="00021E7C" w:rsidP="00021E7C">
      <w:p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pict w14:anchorId="456CD9D0">
          <v:rect id="_x0000_i1386" style="width:0;height:1.5pt" o:hralign="center" o:hrstd="t" o:hr="t" fillcolor="#a0a0a0" stroked="f"/>
        </w:pict>
      </w:r>
    </w:p>
    <w:p w14:paraId="252A6065" w14:textId="77777777" w:rsidR="00021E7C" w:rsidRPr="00021E7C" w:rsidRDefault="00021E7C" w:rsidP="00021E7C">
      <w:pPr>
        <w:rPr>
          <w:rFonts w:ascii="Times New Roman" w:hAnsi="Times New Roman" w:cs="Times New Roman"/>
          <w:b/>
          <w:bCs/>
          <w:color w:val="EE0000"/>
          <w:sz w:val="24"/>
          <w:szCs w:val="24"/>
        </w:rPr>
      </w:pPr>
      <w:r w:rsidRPr="00021E7C">
        <w:rPr>
          <w:rFonts w:ascii="Times New Roman" w:hAnsi="Times New Roman" w:cs="Times New Roman"/>
          <w:b/>
          <w:bCs/>
          <w:color w:val="EE0000"/>
          <w:sz w:val="24"/>
          <w:szCs w:val="24"/>
        </w:rPr>
        <w:t>2. Historical Design Constraints</w:t>
      </w:r>
    </w:p>
    <w:p w14:paraId="65C0D423" w14:textId="77777777" w:rsidR="00021E7C" w:rsidRPr="00021E7C" w:rsidRDefault="00021E7C" w:rsidP="00021E7C">
      <w:p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Legacy IVR systems were designed according to the technical environment available at that time:</w:t>
      </w:r>
    </w:p>
    <w:p w14:paraId="31972D90" w14:textId="77777777" w:rsidR="00021E7C" w:rsidRPr="00021E7C" w:rsidRDefault="00021E7C" w:rsidP="00021E7C">
      <w:pPr>
        <w:numPr>
          <w:ilvl w:val="0"/>
          <w:numId w:val="35"/>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Cloud infrastructure was not widely adopted.</w:t>
      </w:r>
    </w:p>
    <w:p w14:paraId="0FBBC7E7" w14:textId="77777777" w:rsidR="00021E7C" w:rsidRPr="00021E7C" w:rsidRDefault="00021E7C" w:rsidP="00021E7C">
      <w:pPr>
        <w:numPr>
          <w:ilvl w:val="0"/>
          <w:numId w:val="35"/>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AI and Natural Language Processing technologies were not mature.</w:t>
      </w:r>
    </w:p>
    <w:p w14:paraId="31F0B38C" w14:textId="77777777" w:rsidR="00021E7C" w:rsidRPr="00021E7C" w:rsidRDefault="00021E7C" w:rsidP="00021E7C">
      <w:pPr>
        <w:numPr>
          <w:ilvl w:val="0"/>
          <w:numId w:val="35"/>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Telephony systems were hardware-driven.</w:t>
      </w:r>
    </w:p>
    <w:p w14:paraId="7A24D866" w14:textId="77777777" w:rsidR="00021E7C" w:rsidRPr="00021E7C" w:rsidRDefault="00021E7C" w:rsidP="00021E7C">
      <w:pPr>
        <w:numPr>
          <w:ilvl w:val="0"/>
          <w:numId w:val="35"/>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The primary objective was structured call automation, not conversational interaction.</w:t>
      </w:r>
    </w:p>
    <w:p w14:paraId="728EB963" w14:textId="77777777" w:rsidR="00021E7C" w:rsidRPr="00021E7C" w:rsidRDefault="00021E7C" w:rsidP="00021E7C">
      <w:p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Therefore, menu-based IVR was sufficient to handle high call volumes effectively.</w:t>
      </w:r>
    </w:p>
    <w:p w14:paraId="686B0060" w14:textId="77777777" w:rsidR="00021E7C" w:rsidRDefault="00021E7C" w:rsidP="00021E7C">
      <w:p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pict w14:anchorId="7BECE5CA">
          <v:rect id="_x0000_i1387" style="width:0;height:1.5pt" o:hralign="center" o:hrstd="t" o:hr="t" fillcolor="#a0a0a0" stroked="f"/>
        </w:pict>
      </w:r>
    </w:p>
    <w:p w14:paraId="3D06789E" w14:textId="77777777" w:rsidR="00811E1F" w:rsidRPr="00021E7C" w:rsidRDefault="00811E1F" w:rsidP="00021E7C">
      <w:pPr>
        <w:rPr>
          <w:rFonts w:ascii="Times New Roman" w:hAnsi="Times New Roman" w:cs="Times New Roman"/>
          <w:color w:val="000000" w:themeColor="text1"/>
          <w:sz w:val="24"/>
          <w:szCs w:val="24"/>
        </w:rPr>
      </w:pPr>
    </w:p>
    <w:p w14:paraId="6BFA54FD" w14:textId="59FF1EA2" w:rsidR="00021E7C" w:rsidRPr="00021E7C" w:rsidRDefault="00811E1F" w:rsidP="00021E7C">
      <w:pPr>
        <w:rPr>
          <w:rFonts w:ascii="Times New Roman" w:hAnsi="Times New Roman" w:cs="Times New Roman"/>
          <w:b/>
          <w:bCs/>
          <w:color w:val="000000" w:themeColor="text1"/>
          <w:sz w:val="24"/>
          <w:szCs w:val="24"/>
        </w:rPr>
      </w:pPr>
      <w:r w:rsidRPr="00811E1F">
        <w:rPr>
          <w:noProof/>
          <w:color w:val="EE0000"/>
        </w:rPr>
        <w:lastRenderedPageBreak/>
        <mc:AlternateContent>
          <mc:Choice Requires="wps">
            <w:drawing>
              <wp:anchor distT="0" distB="0" distL="114300" distR="114300" simplePos="0" relativeHeight="251681792" behindDoc="0" locked="0" layoutInCell="1" allowOverlap="1" wp14:anchorId="2B4710BC" wp14:editId="57A9D4EA">
                <wp:simplePos x="0" y="0"/>
                <wp:positionH relativeFrom="margin">
                  <wp:align>center</wp:align>
                </wp:positionH>
                <wp:positionV relativeFrom="paragraph">
                  <wp:posOffset>-274320</wp:posOffset>
                </wp:positionV>
                <wp:extent cx="6969125" cy="10101580"/>
                <wp:effectExtent l="0" t="0" r="22225" b="13970"/>
                <wp:wrapNone/>
                <wp:docPr id="679576006" name="Graphic 11"/>
                <wp:cNvGraphicFramePr/>
                <a:graphic xmlns:a="http://schemas.openxmlformats.org/drawingml/2006/main">
                  <a:graphicData uri="http://schemas.microsoft.com/office/word/2010/wordprocessingShape">
                    <wps:wsp>
                      <wps:cNvSpPr/>
                      <wps:spPr>
                        <a:xfrm>
                          <a:off x="0" y="0"/>
                          <a:ext cx="6969125" cy="10101580"/>
                        </a:xfrm>
                        <a:custGeom>
                          <a:avLst/>
                          <a:gdLst/>
                          <a:ahLst/>
                          <a:cxnLst/>
                          <a:rect l="l" t="t" r="r" b="b"/>
                          <a:pathLst>
                            <a:path w="6950709" h="10082530">
                              <a:moveTo>
                                <a:pt x="0" y="0"/>
                              </a:moveTo>
                              <a:lnTo>
                                <a:pt x="6950710" y="0"/>
                              </a:lnTo>
                            </a:path>
                            <a:path w="6950709" h="10082530">
                              <a:moveTo>
                                <a:pt x="0" y="0"/>
                              </a:moveTo>
                              <a:lnTo>
                                <a:pt x="0" y="10082530"/>
                              </a:lnTo>
                            </a:path>
                            <a:path w="6950709" h="10082530">
                              <a:moveTo>
                                <a:pt x="6950710" y="0"/>
                              </a:moveTo>
                              <a:lnTo>
                                <a:pt x="6950710" y="10082530"/>
                              </a:lnTo>
                            </a:path>
                            <a:path w="6950709" h="10082530">
                              <a:moveTo>
                                <a:pt x="0" y="10082530"/>
                              </a:moveTo>
                              <a:lnTo>
                                <a:pt x="6950710" y="1008253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E5252D" id="Graphic 11" o:spid="_x0000_s1026" style="position:absolute;margin-left:0;margin-top:-21.6pt;width:548.75pt;height:795.4pt;z-index:251681792;visibility:visible;mso-wrap-style:square;mso-wrap-distance-left:9pt;mso-wrap-distance-top:0;mso-wrap-distance-right:9pt;mso-wrap-distance-bottom:0;mso-position-horizontal:center;mso-position-horizontal-relative:margin;mso-position-vertical:absolute;mso-position-vertical-relative:text;v-text-anchor:top" coordsize="6950709,1008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" path="m,l6950710,em,l,10082530em6950710,r,10082530em,10082530r6950710,e" filled="f" strokeweight="1.5pt">
                <v:path arrowok="t"/>
                <w10:wrap anchorx="margin"/>
              </v:shape>
            </w:pict>
          </mc:Fallback>
        </mc:AlternateContent>
      </w:r>
      <w:r w:rsidR="00021E7C" w:rsidRPr="00021E7C">
        <w:rPr>
          <w:rFonts w:ascii="Times New Roman" w:hAnsi="Times New Roman" w:cs="Times New Roman"/>
          <w:b/>
          <w:bCs/>
          <w:color w:val="EE0000"/>
          <w:sz w:val="24"/>
          <w:szCs w:val="24"/>
        </w:rPr>
        <w:t>3. Challenges in Modern Integration</w:t>
      </w:r>
    </w:p>
    <w:p w14:paraId="7D9B603F" w14:textId="77777777" w:rsidR="00021E7C" w:rsidRPr="00021E7C" w:rsidRDefault="00021E7C" w:rsidP="00021E7C">
      <w:p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When integrating legacy IVR with modern platforms such as ACS and BAP, certain challenges arise.</w:t>
      </w:r>
    </w:p>
    <w:p w14:paraId="4CC85848" w14:textId="77777777" w:rsidR="00021E7C" w:rsidRPr="00021E7C" w:rsidRDefault="00021E7C" w:rsidP="00021E7C">
      <w:pPr>
        <w:rPr>
          <w:rFonts w:ascii="Times New Roman" w:hAnsi="Times New Roman" w:cs="Times New Roman"/>
          <w:b/>
          <w:bCs/>
          <w:color w:val="000000" w:themeColor="text1"/>
          <w:sz w:val="24"/>
          <w:szCs w:val="24"/>
        </w:rPr>
      </w:pPr>
      <w:r w:rsidRPr="00021E7C">
        <w:rPr>
          <w:rFonts w:ascii="Times New Roman" w:hAnsi="Times New Roman" w:cs="Times New Roman"/>
          <w:b/>
          <w:bCs/>
          <w:color w:val="000000" w:themeColor="text1"/>
          <w:sz w:val="24"/>
          <w:szCs w:val="24"/>
        </w:rPr>
        <w:t>3.1 Integration Complexity</w:t>
      </w:r>
    </w:p>
    <w:p w14:paraId="3CEFA4B0" w14:textId="77777777" w:rsidR="00021E7C" w:rsidRPr="00021E7C" w:rsidRDefault="00021E7C" w:rsidP="00021E7C">
      <w:pPr>
        <w:numPr>
          <w:ilvl w:val="0"/>
          <w:numId w:val="36"/>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Existing VXML logic needs to be adapted into API-based services.</w:t>
      </w:r>
    </w:p>
    <w:p w14:paraId="508DC84E" w14:textId="77777777" w:rsidR="00021E7C" w:rsidRPr="00021E7C" w:rsidRDefault="00021E7C" w:rsidP="00021E7C">
      <w:pPr>
        <w:numPr>
          <w:ilvl w:val="0"/>
          <w:numId w:val="36"/>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Backend services may require restructuring.</w:t>
      </w:r>
    </w:p>
    <w:p w14:paraId="6A4A4667" w14:textId="77777777" w:rsidR="00021E7C" w:rsidRPr="00021E7C" w:rsidRDefault="00021E7C" w:rsidP="00021E7C">
      <w:pPr>
        <w:numPr>
          <w:ilvl w:val="0"/>
          <w:numId w:val="36"/>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Traditional call flows must be mapped to conversational intents.</w:t>
      </w:r>
    </w:p>
    <w:p w14:paraId="3E7BD71A" w14:textId="77777777" w:rsidR="00021E7C" w:rsidRPr="00021E7C" w:rsidRDefault="00021E7C" w:rsidP="00021E7C">
      <w:pPr>
        <w:rPr>
          <w:rFonts w:ascii="Times New Roman" w:hAnsi="Times New Roman" w:cs="Times New Roman"/>
          <w:b/>
          <w:bCs/>
          <w:color w:val="000000" w:themeColor="text1"/>
          <w:sz w:val="24"/>
          <w:szCs w:val="24"/>
        </w:rPr>
      </w:pPr>
      <w:r w:rsidRPr="00021E7C">
        <w:rPr>
          <w:rFonts w:ascii="Times New Roman" w:hAnsi="Times New Roman" w:cs="Times New Roman"/>
          <w:b/>
          <w:bCs/>
          <w:color w:val="000000" w:themeColor="text1"/>
          <w:sz w:val="24"/>
          <w:szCs w:val="24"/>
        </w:rPr>
        <w:t>3.2 Framework Compatibility</w:t>
      </w:r>
    </w:p>
    <w:p w14:paraId="2FF7D9B0" w14:textId="77777777" w:rsidR="00021E7C" w:rsidRPr="00021E7C" w:rsidRDefault="00021E7C" w:rsidP="00021E7C">
      <w:pPr>
        <w:numPr>
          <w:ilvl w:val="0"/>
          <w:numId w:val="37"/>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Legacy systems may use older technologies.</w:t>
      </w:r>
    </w:p>
    <w:p w14:paraId="5266F53A" w14:textId="77777777" w:rsidR="00021E7C" w:rsidRPr="00021E7C" w:rsidRDefault="00021E7C" w:rsidP="00021E7C">
      <w:pPr>
        <w:numPr>
          <w:ilvl w:val="0"/>
          <w:numId w:val="37"/>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Modern systems require REST-based APIs.</w:t>
      </w:r>
    </w:p>
    <w:p w14:paraId="52DA8610" w14:textId="77777777" w:rsidR="00021E7C" w:rsidRPr="00021E7C" w:rsidRDefault="00021E7C" w:rsidP="00021E7C">
      <w:pPr>
        <w:numPr>
          <w:ilvl w:val="0"/>
          <w:numId w:val="37"/>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Differences in data formats (XML vs JSON) may require transformation.</w:t>
      </w:r>
    </w:p>
    <w:p w14:paraId="24560568" w14:textId="77777777" w:rsidR="00021E7C" w:rsidRPr="00021E7C" w:rsidRDefault="00021E7C" w:rsidP="00021E7C">
      <w:pPr>
        <w:rPr>
          <w:rFonts w:ascii="Times New Roman" w:hAnsi="Times New Roman" w:cs="Times New Roman"/>
          <w:b/>
          <w:bCs/>
          <w:color w:val="000000" w:themeColor="text1"/>
          <w:sz w:val="24"/>
          <w:szCs w:val="24"/>
        </w:rPr>
      </w:pPr>
      <w:r w:rsidRPr="00021E7C">
        <w:rPr>
          <w:rFonts w:ascii="Times New Roman" w:hAnsi="Times New Roman" w:cs="Times New Roman"/>
          <w:b/>
          <w:bCs/>
          <w:color w:val="000000" w:themeColor="text1"/>
          <w:sz w:val="24"/>
          <w:szCs w:val="24"/>
        </w:rPr>
        <w:t>3.3 Session and Context Handling</w:t>
      </w:r>
    </w:p>
    <w:p w14:paraId="131A2859" w14:textId="77777777" w:rsidR="00021E7C" w:rsidRPr="00021E7C" w:rsidRDefault="00021E7C" w:rsidP="00021E7C">
      <w:pPr>
        <w:numPr>
          <w:ilvl w:val="0"/>
          <w:numId w:val="38"/>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Legacy IVR does not maintain conversational context.</w:t>
      </w:r>
    </w:p>
    <w:p w14:paraId="6D8A8F55" w14:textId="77777777" w:rsidR="00021E7C" w:rsidRPr="00021E7C" w:rsidRDefault="00021E7C" w:rsidP="00021E7C">
      <w:pPr>
        <w:numPr>
          <w:ilvl w:val="0"/>
          <w:numId w:val="38"/>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Conversational AI requires session tracking for multi-step interactions.</w:t>
      </w:r>
    </w:p>
    <w:p w14:paraId="77A9A823" w14:textId="77777777" w:rsidR="00021E7C" w:rsidRPr="00021E7C" w:rsidRDefault="00021E7C" w:rsidP="00021E7C">
      <w:p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pict w14:anchorId="4A385F6F">
          <v:rect id="_x0000_i1388" style="width:0;height:1.5pt" o:hralign="center" o:hrstd="t" o:hr="t" fillcolor="#a0a0a0" stroked="f"/>
        </w:pict>
      </w:r>
    </w:p>
    <w:p w14:paraId="42A43516" w14:textId="77777777" w:rsidR="00021E7C" w:rsidRPr="00021E7C" w:rsidRDefault="00021E7C" w:rsidP="00021E7C">
      <w:pPr>
        <w:rPr>
          <w:rFonts w:ascii="Times New Roman" w:hAnsi="Times New Roman" w:cs="Times New Roman"/>
          <w:b/>
          <w:bCs/>
          <w:color w:val="000000" w:themeColor="text1"/>
          <w:sz w:val="24"/>
          <w:szCs w:val="24"/>
        </w:rPr>
      </w:pPr>
      <w:r w:rsidRPr="00021E7C">
        <w:rPr>
          <w:rFonts w:ascii="Times New Roman" w:hAnsi="Times New Roman" w:cs="Times New Roman"/>
          <w:b/>
          <w:bCs/>
          <w:color w:val="EE0000"/>
          <w:sz w:val="24"/>
          <w:szCs w:val="24"/>
        </w:rPr>
        <w:t>4. Architectural and Cloud Constraints</w:t>
      </w:r>
    </w:p>
    <w:p w14:paraId="309555E6" w14:textId="77777777" w:rsidR="00021E7C" w:rsidRPr="00021E7C" w:rsidRDefault="00021E7C" w:rsidP="00021E7C">
      <w:p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Modernization introduces cloud and security considerations.</w:t>
      </w:r>
    </w:p>
    <w:p w14:paraId="6C0D2847" w14:textId="77777777" w:rsidR="00021E7C" w:rsidRPr="00021E7C" w:rsidRDefault="00021E7C" w:rsidP="00021E7C">
      <w:pPr>
        <w:rPr>
          <w:rFonts w:ascii="Times New Roman" w:hAnsi="Times New Roman" w:cs="Times New Roman"/>
          <w:b/>
          <w:bCs/>
          <w:color w:val="000000" w:themeColor="text1"/>
          <w:sz w:val="24"/>
          <w:szCs w:val="24"/>
        </w:rPr>
      </w:pPr>
      <w:r w:rsidRPr="00021E7C">
        <w:rPr>
          <w:rFonts w:ascii="Times New Roman" w:hAnsi="Times New Roman" w:cs="Times New Roman"/>
          <w:b/>
          <w:bCs/>
          <w:color w:val="000000" w:themeColor="text1"/>
          <w:sz w:val="24"/>
          <w:szCs w:val="24"/>
        </w:rPr>
        <w:t>4.1 Cloud Platform Limitations</w:t>
      </w:r>
    </w:p>
    <w:p w14:paraId="4FCF0FD2" w14:textId="77777777" w:rsidR="00021E7C" w:rsidRPr="00021E7C" w:rsidRDefault="00021E7C" w:rsidP="00021E7C">
      <w:p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If deployed using cloud services such as AWS or Azure:</w:t>
      </w:r>
    </w:p>
    <w:p w14:paraId="559ED802" w14:textId="77777777" w:rsidR="00021E7C" w:rsidRPr="00021E7C" w:rsidRDefault="00021E7C" w:rsidP="00021E7C">
      <w:pPr>
        <w:numPr>
          <w:ilvl w:val="0"/>
          <w:numId w:val="39"/>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There may be execution time limits.</w:t>
      </w:r>
    </w:p>
    <w:p w14:paraId="49D1B412" w14:textId="77777777" w:rsidR="00021E7C" w:rsidRPr="00021E7C" w:rsidRDefault="00021E7C" w:rsidP="00021E7C">
      <w:pPr>
        <w:numPr>
          <w:ilvl w:val="0"/>
          <w:numId w:val="39"/>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Resource scaling policies must be configured properly.</w:t>
      </w:r>
    </w:p>
    <w:p w14:paraId="0CF5ED3C" w14:textId="77777777" w:rsidR="00021E7C" w:rsidRPr="00021E7C" w:rsidRDefault="00021E7C" w:rsidP="00021E7C">
      <w:pPr>
        <w:numPr>
          <w:ilvl w:val="0"/>
          <w:numId w:val="39"/>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Network latency may affect real-time response.</w:t>
      </w:r>
    </w:p>
    <w:p w14:paraId="519AD057" w14:textId="77777777" w:rsidR="00021E7C" w:rsidRPr="00021E7C" w:rsidRDefault="00021E7C" w:rsidP="00021E7C">
      <w:pPr>
        <w:rPr>
          <w:rFonts w:ascii="Times New Roman" w:hAnsi="Times New Roman" w:cs="Times New Roman"/>
          <w:b/>
          <w:bCs/>
          <w:color w:val="000000" w:themeColor="text1"/>
          <w:sz w:val="24"/>
          <w:szCs w:val="24"/>
        </w:rPr>
      </w:pPr>
      <w:r w:rsidRPr="00021E7C">
        <w:rPr>
          <w:rFonts w:ascii="Times New Roman" w:hAnsi="Times New Roman" w:cs="Times New Roman"/>
          <w:b/>
          <w:bCs/>
          <w:color w:val="000000" w:themeColor="text1"/>
          <w:sz w:val="24"/>
          <w:szCs w:val="24"/>
        </w:rPr>
        <w:t>4.2 Security Requirements</w:t>
      </w:r>
    </w:p>
    <w:p w14:paraId="3B3786A0" w14:textId="77777777" w:rsidR="00021E7C" w:rsidRPr="00021E7C" w:rsidRDefault="00021E7C" w:rsidP="00021E7C">
      <w:pPr>
        <w:numPr>
          <w:ilvl w:val="0"/>
          <w:numId w:val="40"/>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Secure API communication using HTTPS.</w:t>
      </w:r>
    </w:p>
    <w:p w14:paraId="5C348CFA" w14:textId="77777777" w:rsidR="00021E7C" w:rsidRPr="00021E7C" w:rsidRDefault="00021E7C" w:rsidP="00021E7C">
      <w:pPr>
        <w:numPr>
          <w:ilvl w:val="0"/>
          <w:numId w:val="40"/>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Authentication and authorization mechanisms.</w:t>
      </w:r>
    </w:p>
    <w:p w14:paraId="67113F64" w14:textId="77777777" w:rsidR="00021E7C" w:rsidRPr="00021E7C" w:rsidRDefault="00021E7C" w:rsidP="00021E7C">
      <w:pPr>
        <w:numPr>
          <w:ilvl w:val="0"/>
          <w:numId w:val="40"/>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Data encryption during transmission.</w:t>
      </w:r>
    </w:p>
    <w:p w14:paraId="1BB9C0BD" w14:textId="77777777" w:rsidR="00021E7C" w:rsidRPr="00021E7C" w:rsidRDefault="00021E7C" w:rsidP="00021E7C">
      <w:pPr>
        <w:numPr>
          <w:ilvl w:val="0"/>
          <w:numId w:val="40"/>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Compliance with data protection policies.</w:t>
      </w:r>
    </w:p>
    <w:p w14:paraId="4023CB3B" w14:textId="77777777" w:rsidR="00021E7C" w:rsidRPr="00021E7C" w:rsidRDefault="00021E7C" w:rsidP="00021E7C">
      <w:p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pict w14:anchorId="6FB1F246">
          <v:rect id="_x0000_i1389" style="width:0;height:1.5pt" o:hralign="center" o:hrstd="t" o:hr="t" fillcolor="#a0a0a0" stroked="f"/>
        </w:pict>
      </w:r>
    </w:p>
    <w:p w14:paraId="38387598" w14:textId="77777777" w:rsidR="00021E7C" w:rsidRPr="00021E7C" w:rsidRDefault="00021E7C" w:rsidP="00021E7C">
      <w:pPr>
        <w:rPr>
          <w:rFonts w:ascii="Times New Roman" w:hAnsi="Times New Roman" w:cs="Times New Roman"/>
          <w:b/>
          <w:bCs/>
          <w:color w:val="EE0000"/>
          <w:sz w:val="24"/>
          <w:szCs w:val="24"/>
        </w:rPr>
      </w:pPr>
      <w:r w:rsidRPr="00021E7C">
        <w:rPr>
          <w:rFonts w:ascii="Times New Roman" w:hAnsi="Times New Roman" w:cs="Times New Roman"/>
          <w:b/>
          <w:bCs/>
          <w:color w:val="EE0000"/>
          <w:sz w:val="24"/>
          <w:szCs w:val="24"/>
        </w:rPr>
        <w:t>5. Compatibility Gaps</w:t>
      </w:r>
    </w:p>
    <w:p w14:paraId="690415EB" w14:textId="77777777" w:rsidR="00021E7C" w:rsidRPr="00021E7C" w:rsidRDefault="00021E7C" w:rsidP="00021E7C">
      <w:pPr>
        <w:rPr>
          <w:rFonts w:ascii="Times New Roman" w:hAnsi="Times New Roman" w:cs="Times New Roman"/>
          <w:b/>
          <w:bCs/>
          <w:color w:val="000000" w:themeColor="text1"/>
          <w:sz w:val="24"/>
          <w:szCs w:val="24"/>
        </w:rPr>
      </w:pPr>
      <w:r w:rsidRPr="00021E7C">
        <w:rPr>
          <w:rFonts w:ascii="Times New Roman" w:hAnsi="Times New Roman" w:cs="Times New Roman"/>
          <w:b/>
          <w:bCs/>
          <w:color w:val="000000" w:themeColor="text1"/>
          <w:sz w:val="24"/>
          <w:szCs w:val="24"/>
        </w:rPr>
        <w:t>5.1 Telephony Compatibility</w:t>
      </w:r>
    </w:p>
    <w:p w14:paraId="5CC9C012" w14:textId="77777777" w:rsidR="00021E7C" w:rsidRPr="00021E7C" w:rsidRDefault="00021E7C" w:rsidP="00021E7C">
      <w:pPr>
        <w:numPr>
          <w:ilvl w:val="0"/>
          <w:numId w:val="41"/>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Legacy telephony protocols must align with cloud telephony platforms.</w:t>
      </w:r>
    </w:p>
    <w:p w14:paraId="42DA5B5D" w14:textId="77777777" w:rsidR="00021E7C" w:rsidRPr="00021E7C" w:rsidRDefault="00021E7C" w:rsidP="00021E7C">
      <w:pPr>
        <w:numPr>
          <w:ilvl w:val="0"/>
          <w:numId w:val="41"/>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Voice streaming compatibility must be ensured.</w:t>
      </w:r>
    </w:p>
    <w:p w14:paraId="4DEFDD0B" w14:textId="77777777" w:rsidR="00021E7C" w:rsidRPr="00021E7C" w:rsidRDefault="00021E7C" w:rsidP="00021E7C">
      <w:pPr>
        <w:rPr>
          <w:rFonts w:ascii="Times New Roman" w:hAnsi="Times New Roman" w:cs="Times New Roman"/>
          <w:b/>
          <w:bCs/>
          <w:color w:val="000000" w:themeColor="text1"/>
          <w:sz w:val="24"/>
          <w:szCs w:val="24"/>
        </w:rPr>
      </w:pPr>
      <w:r w:rsidRPr="00021E7C">
        <w:rPr>
          <w:rFonts w:ascii="Times New Roman" w:hAnsi="Times New Roman" w:cs="Times New Roman"/>
          <w:b/>
          <w:bCs/>
          <w:color w:val="000000" w:themeColor="text1"/>
          <w:sz w:val="24"/>
          <w:szCs w:val="24"/>
        </w:rPr>
        <w:t>5.2 Data Format Differences</w:t>
      </w:r>
    </w:p>
    <w:p w14:paraId="53C5E1E7" w14:textId="198D9E29" w:rsidR="00811E1F" w:rsidRPr="00021E7C" w:rsidRDefault="00021E7C" w:rsidP="00811E1F">
      <w:pPr>
        <w:numPr>
          <w:ilvl w:val="0"/>
          <w:numId w:val="42"/>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Legacy systems often use XML-based communication.</w:t>
      </w:r>
      <w:r w:rsidR="00811E1F" w:rsidRPr="00811E1F">
        <w:rPr>
          <w:noProof/>
          <w:color w:val="EE0000"/>
        </w:rPr>
        <w:t xml:space="preserve"> </w:t>
      </w:r>
    </w:p>
    <w:p w14:paraId="43AE2A0C" w14:textId="68F94DA7" w:rsidR="00021E7C" w:rsidRPr="00021E7C" w:rsidRDefault="00811E1F" w:rsidP="00021E7C">
      <w:pPr>
        <w:numPr>
          <w:ilvl w:val="0"/>
          <w:numId w:val="42"/>
        </w:numPr>
        <w:rPr>
          <w:rFonts w:ascii="Times New Roman" w:hAnsi="Times New Roman" w:cs="Times New Roman"/>
          <w:color w:val="000000" w:themeColor="text1"/>
          <w:sz w:val="24"/>
          <w:szCs w:val="24"/>
        </w:rPr>
      </w:pPr>
      <w:r w:rsidRPr="00811E1F">
        <w:rPr>
          <w:noProof/>
          <w:color w:val="EE0000"/>
        </w:rPr>
        <w:lastRenderedPageBreak/>
        <mc:AlternateContent>
          <mc:Choice Requires="wps">
            <w:drawing>
              <wp:anchor distT="0" distB="0" distL="114300" distR="114300" simplePos="0" relativeHeight="251683840" behindDoc="0" locked="0" layoutInCell="1" allowOverlap="1" wp14:anchorId="3F24F9CD" wp14:editId="2043C0FB">
                <wp:simplePos x="0" y="0"/>
                <wp:positionH relativeFrom="margin">
                  <wp:align>center</wp:align>
                </wp:positionH>
                <wp:positionV relativeFrom="paragraph">
                  <wp:posOffset>-274320</wp:posOffset>
                </wp:positionV>
                <wp:extent cx="6969125" cy="10101580"/>
                <wp:effectExtent l="0" t="0" r="22225" b="13970"/>
                <wp:wrapNone/>
                <wp:docPr id="344314971" name="Graphic 11"/>
                <wp:cNvGraphicFramePr/>
                <a:graphic xmlns:a="http://schemas.openxmlformats.org/drawingml/2006/main">
                  <a:graphicData uri="http://schemas.microsoft.com/office/word/2010/wordprocessingShape">
                    <wps:wsp>
                      <wps:cNvSpPr/>
                      <wps:spPr>
                        <a:xfrm>
                          <a:off x="0" y="0"/>
                          <a:ext cx="6969125" cy="10101580"/>
                        </a:xfrm>
                        <a:custGeom>
                          <a:avLst/>
                          <a:gdLst/>
                          <a:ahLst/>
                          <a:cxnLst/>
                          <a:rect l="l" t="t" r="r" b="b"/>
                          <a:pathLst>
                            <a:path w="6950709" h="10082530">
                              <a:moveTo>
                                <a:pt x="0" y="0"/>
                              </a:moveTo>
                              <a:lnTo>
                                <a:pt x="6950710" y="0"/>
                              </a:lnTo>
                            </a:path>
                            <a:path w="6950709" h="10082530">
                              <a:moveTo>
                                <a:pt x="0" y="0"/>
                              </a:moveTo>
                              <a:lnTo>
                                <a:pt x="0" y="10082530"/>
                              </a:lnTo>
                            </a:path>
                            <a:path w="6950709" h="10082530">
                              <a:moveTo>
                                <a:pt x="6950710" y="0"/>
                              </a:moveTo>
                              <a:lnTo>
                                <a:pt x="6950710" y="10082530"/>
                              </a:lnTo>
                            </a:path>
                            <a:path w="6950709" h="10082530">
                              <a:moveTo>
                                <a:pt x="0" y="10082530"/>
                              </a:moveTo>
                              <a:lnTo>
                                <a:pt x="6950710" y="1008253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3D0FCC" id="Graphic 11" o:spid="_x0000_s1026" style="position:absolute;margin-left:0;margin-top:-21.6pt;width:548.75pt;height:795.4pt;z-index:251683840;visibility:visible;mso-wrap-style:square;mso-wrap-distance-left:9pt;mso-wrap-distance-top:0;mso-wrap-distance-right:9pt;mso-wrap-distance-bottom:0;mso-position-horizontal:center;mso-position-horizontal-relative:margin;mso-position-vertical:absolute;mso-position-vertical-relative:text;v-text-anchor:top" coordsize="6950709,1008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" path="m,l6950710,em,l,10082530em6950710,r,10082530em,10082530r6950710,e" filled="f" strokeweight="1.5pt">
                <v:path arrowok="t"/>
                <w10:wrap anchorx="margin"/>
              </v:shape>
            </w:pict>
          </mc:Fallback>
        </mc:AlternateContent>
      </w:r>
      <w:r w:rsidR="00021E7C" w:rsidRPr="00021E7C">
        <w:rPr>
          <w:rFonts w:ascii="Times New Roman" w:hAnsi="Times New Roman" w:cs="Times New Roman"/>
          <w:color w:val="000000" w:themeColor="text1"/>
          <w:sz w:val="24"/>
          <w:szCs w:val="24"/>
        </w:rPr>
        <w:t>Modern APIs typically use JSON format.</w:t>
      </w:r>
    </w:p>
    <w:p w14:paraId="0B8FF2B1" w14:textId="77777777" w:rsidR="00021E7C" w:rsidRPr="00021E7C" w:rsidRDefault="00021E7C" w:rsidP="00021E7C">
      <w:pPr>
        <w:rPr>
          <w:rFonts w:ascii="Times New Roman" w:hAnsi="Times New Roman" w:cs="Times New Roman"/>
          <w:b/>
          <w:bCs/>
          <w:color w:val="000000" w:themeColor="text1"/>
          <w:sz w:val="24"/>
          <w:szCs w:val="24"/>
        </w:rPr>
      </w:pPr>
      <w:r w:rsidRPr="00021E7C">
        <w:rPr>
          <w:rFonts w:ascii="Times New Roman" w:hAnsi="Times New Roman" w:cs="Times New Roman"/>
          <w:b/>
          <w:bCs/>
          <w:color w:val="000000" w:themeColor="text1"/>
          <w:sz w:val="24"/>
          <w:szCs w:val="24"/>
        </w:rPr>
        <w:t>5.3 Feature Gaps</w:t>
      </w:r>
    </w:p>
    <w:p w14:paraId="2C5E2C18" w14:textId="77777777" w:rsidR="00021E7C" w:rsidRPr="00021E7C" w:rsidRDefault="00021E7C" w:rsidP="00021E7C">
      <w:p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Compared to modern IVR systems, legacy IVR lacks:</w:t>
      </w:r>
    </w:p>
    <w:p w14:paraId="33CE6C9C" w14:textId="77777777" w:rsidR="00021E7C" w:rsidRPr="00021E7C" w:rsidRDefault="00021E7C" w:rsidP="00021E7C">
      <w:pPr>
        <w:numPr>
          <w:ilvl w:val="0"/>
          <w:numId w:val="43"/>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Natural language interaction</w:t>
      </w:r>
    </w:p>
    <w:p w14:paraId="112978FD" w14:textId="77777777" w:rsidR="00021E7C" w:rsidRPr="00021E7C" w:rsidRDefault="00021E7C" w:rsidP="00021E7C">
      <w:pPr>
        <w:numPr>
          <w:ilvl w:val="0"/>
          <w:numId w:val="43"/>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Multi-language conversational support</w:t>
      </w:r>
    </w:p>
    <w:p w14:paraId="7F132CFE" w14:textId="77777777" w:rsidR="00021E7C" w:rsidRPr="00021E7C" w:rsidRDefault="00021E7C" w:rsidP="00021E7C">
      <w:pPr>
        <w:numPr>
          <w:ilvl w:val="0"/>
          <w:numId w:val="43"/>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Real-time analytics</w:t>
      </w:r>
    </w:p>
    <w:p w14:paraId="1DB1F720" w14:textId="77777777" w:rsidR="00021E7C" w:rsidRPr="00021E7C" w:rsidRDefault="00021E7C" w:rsidP="00021E7C">
      <w:pPr>
        <w:numPr>
          <w:ilvl w:val="0"/>
          <w:numId w:val="43"/>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Context-aware responses</w:t>
      </w:r>
    </w:p>
    <w:p w14:paraId="4F623B00" w14:textId="77777777" w:rsidR="00021E7C" w:rsidRPr="00021E7C" w:rsidRDefault="00021E7C" w:rsidP="00021E7C">
      <w:p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pict w14:anchorId="18A8562D">
          <v:rect id="_x0000_i1390" style="width:0;height:1.5pt" o:hralign="center" o:hrstd="t" o:hr="t" fillcolor="#a0a0a0" stroked="f"/>
        </w:pict>
      </w:r>
    </w:p>
    <w:p w14:paraId="067E4792" w14:textId="77777777" w:rsidR="00021E7C" w:rsidRPr="00021E7C" w:rsidRDefault="00021E7C" w:rsidP="00021E7C">
      <w:pPr>
        <w:rPr>
          <w:rFonts w:ascii="Times New Roman" w:hAnsi="Times New Roman" w:cs="Times New Roman"/>
          <w:b/>
          <w:bCs/>
          <w:color w:val="000000" w:themeColor="text1"/>
          <w:sz w:val="24"/>
          <w:szCs w:val="24"/>
        </w:rPr>
      </w:pPr>
      <w:r w:rsidRPr="00021E7C">
        <w:rPr>
          <w:rFonts w:ascii="Times New Roman" w:hAnsi="Times New Roman" w:cs="Times New Roman"/>
          <w:b/>
          <w:bCs/>
          <w:color w:val="000000" w:themeColor="text1"/>
          <w:sz w:val="24"/>
          <w:szCs w:val="24"/>
        </w:rPr>
        <w:t>6. Custom Development Challenges</w:t>
      </w:r>
    </w:p>
    <w:p w14:paraId="358C53FA" w14:textId="77777777" w:rsidR="00021E7C" w:rsidRPr="00021E7C" w:rsidRDefault="00021E7C" w:rsidP="00021E7C">
      <w:p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During modernization, the following development efforts are required:</w:t>
      </w:r>
    </w:p>
    <w:p w14:paraId="637E708A" w14:textId="77777777" w:rsidR="00021E7C" w:rsidRPr="00021E7C" w:rsidRDefault="00021E7C" w:rsidP="00021E7C">
      <w:pPr>
        <w:numPr>
          <w:ilvl w:val="0"/>
          <w:numId w:val="44"/>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Creating an API layer to separate logic from VXML.</w:t>
      </w:r>
    </w:p>
    <w:p w14:paraId="04B04C5B" w14:textId="77777777" w:rsidR="00021E7C" w:rsidRPr="00021E7C" w:rsidRDefault="00021E7C" w:rsidP="00021E7C">
      <w:pPr>
        <w:numPr>
          <w:ilvl w:val="0"/>
          <w:numId w:val="44"/>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Refactoring backend services for reuse.</w:t>
      </w:r>
    </w:p>
    <w:p w14:paraId="7A6DF9F3" w14:textId="77777777" w:rsidR="00021E7C" w:rsidRPr="00021E7C" w:rsidRDefault="00021E7C" w:rsidP="00021E7C">
      <w:pPr>
        <w:numPr>
          <w:ilvl w:val="0"/>
          <w:numId w:val="44"/>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Designing conversational workflows aligned with existing services.</w:t>
      </w:r>
    </w:p>
    <w:p w14:paraId="681AD6A3" w14:textId="77777777" w:rsidR="00021E7C" w:rsidRPr="00021E7C" w:rsidRDefault="00021E7C" w:rsidP="00021E7C">
      <w:pPr>
        <w:numPr>
          <w:ilvl w:val="0"/>
          <w:numId w:val="44"/>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Implementing fallback mechanisms.</w:t>
      </w:r>
    </w:p>
    <w:p w14:paraId="68A912B0" w14:textId="77777777" w:rsidR="00021E7C" w:rsidRDefault="00021E7C" w:rsidP="00021E7C">
      <w:pPr>
        <w:numPr>
          <w:ilvl w:val="0"/>
          <w:numId w:val="44"/>
        </w:numPr>
        <w:rPr>
          <w:rFonts w:ascii="Times New Roman" w:hAnsi="Times New Roman" w:cs="Times New Roman"/>
          <w:color w:val="000000" w:themeColor="text1"/>
          <w:sz w:val="24"/>
          <w:szCs w:val="24"/>
        </w:rPr>
      </w:pPr>
      <w:r w:rsidRPr="00021E7C">
        <w:rPr>
          <w:rFonts w:ascii="Times New Roman" w:hAnsi="Times New Roman" w:cs="Times New Roman"/>
          <w:color w:val="000000" w:themeColor="text1"/>
          <w:sz w:val="24"/>
          <w:szCs w:val="24"/>
        </w:rPr>
        <w:t>Optimizing performance for real-time voice response.</w:t>
      </w:r>
    </w:p>
    <w:p w14:paraId="170CA239" w14:textId="77777777" w:rsidR="008B7365" w:rsidRDefault="008B7365" w:rsidP="008B7365">
      <w:pPr>
        <w:rPr>
          <w:rFonts w:ascii="Times New Roman" w:hAnsi="Times New Roman" w:cs="Times New Roman"/>
          <w:color w:val="000000" w:themeColor="text1"/>
          <w:sz w:val="24"/>
          <w:szCs w:val="24"/>
        </w:rPr>
      </w:pPr>
    </w:p>
    <w:p w14:paraId="0BDADC81" w14:textId="77777777" w:rsidR="008B7365" w:rsidRPr="008B7365" w:rsidRDefault="008B7365" w:rsidP="008B7365">
      <w:pPr>
        <w:rPr>
          <w:rFonts w:ascii="Times New Roman" w:hAnsi="Times New Roman" w:cs="Times New Roman"/>
          <w:b/>
          <w:bCs/>
          <w:color w:val="EE0000"/>
          <w:sz w:val="32"/>
          <w:szCs w:val="32"/>
        </w:rPr>
      </w:pPr>
      <w:r w:rsidRPr="008B7365">
        <w:rPr>
          <w:rFonts w:ascii="Times New Roman" w:hAnsi="Times New Roman" w:cs="Times New Roman"/>
          <w:b/>
          <w:bCs/>
          <w:color w:val="EE0000"/>
          <w:sz w:val="32"/>
          <w:szCs w:val="32"/>
        </w:rPr>
        <w:t>Conclusion</w:t>
      </w:r>
    </w:p>
    <w:p w14:paraId="6649F443" w14:textId="77777777" w:rsidR="008B7365" w:rsidRPr="008B7365" w:rsidRDefault="008B7365" w:rsidP="008B7365">
      <w:pPr>
        <w:rPr>
          <w:rFonts w:ascii="Times New Roman" w:hAnsi="Times New Roman" w:cs="Times New Roman"/>
          <w:color w:val="000000" w:themeColor="text1"/>
          <w:sz w:val="24"/>
          <w:szCs w:val="24"/>
        </w:rPr>
      </w:pPr>
      <w:r w:rsidRPr="008B7365">
        <w:rPr>
          <w:rFonts w:ascii="Times New Roman" w:hAnsi="Times New Roman" w:cs="Times New Roman"/>
          <w:color w:val="000000" w:themeColor="text1"/>
          <w:sz w:val="24"/>
          <w:szCs w:val="24"/>
        </w:rPr>
        <w:t>The analysis of the existing IRCTC legacy IVR system provided a comprehensive understanding of its architecture, operational workflow, and technical limitations. The system, built on a VXML-based, menu-driven framework, was designed to meet the technological standards and market requirements of its time, focusing primarily on structured automation and system stability.</w:t>
      </w:r>
    </w:p>
    <w:p w14:paraId="3E2C9F68" w14:textId="77777777" w:rsidR="008B7365" w:rsidRPr="008B7365" w:rsidRDefault="008B7365" w:rsidP="008B7365">
      <w:pPr>
        <w:rPr>
          <w:rFonts w:ascii="Times New Roman" w:hAnsi="Times New Roman" w:cs="Times New Roman"/>
          <w:color w:val="000000" w:themeColor="text1"/>
          <w:sz w:val="24"/>
          <w:szCs w:val="24"/>
        </w:rPr>
      </w:pPr>
      <w:r w:rsidRPr="008B7365">
        <w:rPr>
          <w:rFonts w:ascii="Times New Roman" w:hAnsi="Times New Roman" w:cs="Times New Roman"/>
          <w:color w:val="000000" w:themeColor="text1"/>
          <w:sz w:val="24"/>
          <w:szCs w:val="24"/>
        </w:rPr>
        <w:t>However, with the evolution of cloud technologies and conversational AI platforms, the need for modernization has become evident. The study identified key integration requirements, including API-based communication, conversational intent mapping, session management, and secure telephony integration. Technical challenges such as framework compatibility, data format differences, scalability limitations, and security considerations were also recognized.</w:t>
      </w:r>
    </w:p>
    <w:p w14:paraId="50EC364B" w14:textId="77777777" w:rsidR="008B7365" w:rsidRPr="008B7365" w:rsidRDefault="008B7365" w:rsidP="008B7365">
      <w:pPr>
        <w:rPr>
          <w:rFonts w:ascii="Times New Roman" w:hAnsi="Times New Roman" w:cs="Times New Roman"/>
          <w:color w:val="000000" w:themeColor="text1"/>
          <w:sz w:val="24"/>
          <w:szCs w:val="24"/>
        </w:rPr>
      </w:pPr>
      <w:r w:rsidRPr="008B7365">
        <w:rPr>
          <w:rFonts w:ascii="Times New Roman" w:hAnsi="Times New Roman" w:cs="Times New Roman"/>
          <w:color w:val="000000" w:themeColor="text1"/>
          <w:sz w:val="24"/>
          <w:szCs w:val="24"/>
        </w:rPr>
        <w:t>Based on this assessment, a Hybrid Modernization approach has been identified as the most suitable strategy. This approach enhances user experience through conversational AI capabilities while preserving the reliability of the existing backend infrastructure.</w:t>
      </w:r>
    </w:p>
    <w:p w14:paraId="10EBA91A" w14:textId="77777777" w:rsidR="008B7365" w:rsidRPr="008B7365" w:rsidRDefault="008B7365" w:rsidP="008B7365">
      <w:pPr>
        <w:rPr>
          <w:rFonts w:ascii="Times New Roman" w:hAnsi="Times New Roman" w:cs="Times New Roman"/>
          <w:color w:val="000000" w:themeColor="text1"/>
          <w:sz w:val="24"/>
          <w:szCs w:val="24"/>
        </w:rPr>
      </w:pPr>
      <w:r w:rsidRPr="008B7365">
        <w:rPr>
          <w:rFonts w:ascii="Times New Roman" w:hAnsi="Times New Roman" w:cs="Times New Roman"/>
          <w:color w:val="000000" w:themeColor="text1"/>
          <w:sz w:val="24"/>
          <w:szCs w:val="24"/>
        </w:rPr>
        <w:t>Overall, the evaluation establishes a strong foundation for implementing a scalable, secure, and future-ready conversational IVR system aligned with modern communication platforms.</w:t>
      </w:r>
    </w:p>
    <w:p w14:paraId="558E0A44" w14:textId="77777777" w:rsidR="008B7365" w:rsidRPr="00021E7C" w:rsidRDefault="008B7365" w:rsidP="008B7365">
      <w:pPr>
        <w:rPr>
          <w:rFonts w:ascii="Times New Roman" w:hAnsi="Times New Roman" w:cs="Times New Roman"/>
          <w:color w:val="000000" w:themeColor="text1"/>
          <w:sz w:val="24"/>
          <w:szCs w:val="24"/>
        </w:rPr>
      </w:pPr>
    </w:p>
    <w:p w14:paraId="078F4E22" w14:textId="77777777" w:rsidR="0069305C" w:rsidRPr="00F55317" w:rsidRDefault="0069305C" w:rsidP="00404045">
      <w:pPr>
        <w:rPr>
          <w:rFonts w:ascii="Times New Roman" w:hAnsi="Times New Roman" w:cs="Times New Roman"/>
          <w:color w:val="EE0000"/>
          <w:sz w:val="24"/>
          <w:szCs w:val="24"/>
        </w:rPr>
      </w:pPr>
    </w:p>
    <w:p w14:paraId="1EE94099" w14:textId="47C395B6" w:rsidR="00F55317" w:rsidRPr="008B7365" w:rsidRDefault="00F55317" w:rsidP="00F55317">
      <w:pPr>
        <w:rPr>
          <w:rFonts w:ascii="Times New Roman" w:hAnsi="Times New Roman" w:cs="Times New Roman"/>
          <w:sz w:val="24"/>
          <w:szCs w:val="24"/>
        </w:rPr>
      </w:pPr>
    </w:p>
    <w:p w14:paraId="5E857B78" w14:textId="77777777" w:rsidR="00BA4A2F" w:rsidRDefault="00BA4A2F" w:rsidP="00EE38FD"/>
    <w:sectPr w:rsidR="00BA4A2F" w:rsidSect="00EE38FD">
      <w:pgSz w:w="11906" w:h="16838"/>
      <w:pgMar w:top="941" w:right="720" w:bottom="839"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2A3"/>
    <w:multiLevelType w:val="multilevel"/>
    <w:tmpl w:val="4D56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B73A7"/>
    <w:multiLevelType w:val="multilevel"/>
    <w:tmpl w:val="4638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95249"/>
    <w:multiLevelType w:val="multilevel"/>
    <w:tmpl w:val="F0AE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27ABE"/>
    <w:multiLevelType w:val="multilevel"/>
    <w:tmpl w:val="32A0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E6662"/>
    <w:multiLevelType w:val="multilevel"/>
    <w:tmpl w:val="EFDE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23882"/>
    <w:multiLevelType w:val="multilevel"/>
    <w:tmpl w:val="041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961"/>
    <w:multiLevelType w:val="multilevel"/>
    <w:tmpl w:val="2F62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50F39"/>
    <w:multiLevelType w:val="multilevel"/>
    <w:tmpl w:val="7D58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74263"/>
    <w:multiLevelType w:val="multilevel"/>
    <w:tmpl w:val="4962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230D6"/>
    <w:multiLevelType w:val="multilevel"/>
    <w:tmpl w:val="9A66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A62B4"/>
    <w:multiLevelType w:val="multilevel"/>
    <w:tmpl w:val="A74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A6130"/>
    <w:multiLevelType w:val="multilevel"/>
    <w:tmpl w:val="8618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B264E"/>
    <w:multiLevelType w:val="multilevel"/>
    <w:tmpl w:val="58A4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91145"/>
    <w:multiLevelType w:val="multilevel"/>
    <w:tmpl w:val="7844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B29B4"/>
    <w:multiLevelType w:val="multilevel"/>
    <w:tmpl w:val="1B14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7747F"/>
    <w:multiLevelType w:val="multilevel"/>
    <w:tmpl w:val="EBC0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32631"/>
    <w:multiLevelType w:val="multilevel"/>
    <w:tmpl w:val="AB7C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67C47"/>
    <w:multiLevelType w:val="multilevel"/>
    <w:tmpl w:val="210C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F0F26"/>
    <w:multiLevelType w:val="multilevel"/>
    <w:tmpl w:val="B100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03111"/>
    <w:multiLevelType w:val="multilevel"/>
    <w:tmpl w:val="33AA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A57C8"/>
    <w:multiLevelType w:val="multilevel"/>
    <w:tmpl w:val="DB52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A32E90"/>
    <w:multiLevelType w:val="multilevel"/>
    <w:tmpl w:val="EB86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F65A7"/>
    <w:multiLevelType w:val="multilevel"/>
    <w:tmpl w:val="2964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5A3FE0"/>
    <w:multiLevelType w:val="multilevel"/>
    <w:tmpl w:val="8A42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72625"/>
    <w:multiLevelType w:val="multilevel"/>
    <w:tmpl w:val="4A6C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935467"/>
    <w:multiLevelType w:val="multilevel"/>
    <w:tmpl w:val="9B16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BD16CD"/>
    <w:multiLevelType w:val="multilevel"/>
    <w:tmpl w:val="DADE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47427"/>
    <w:multiLevelType w:val="multilevel"/>
    <w:tmpl w:val="BE32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666DD"/>
    <w:multiLevelType w:val="hybridMultilevel"/>
    <w:tmpl w:val="F44A622E"/>
    <w:lvl w:ilvl="0" w:tplc="EEBE853C">
      <w:start w:val="1"/>
      <w:numFmt w:val="decimal"/>
      <w:lvlText w:val="%1."/>
      <w:lvlJc w:val="left"/>
      <w:pPr>
        <w:ind w:left="720" w:hanging="360"/>
      </w:pPr>
      <w:rPr>
        <w:rFonts w:hint="default"/>
        <w:color w:val="EE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97E0CB6"/>
    <w:multiLevelType w:val="multilevel"/>
    <w:tmpl w:val="C580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46F71"/>
    <w:multiLevelType w:val="hybridMultilevel"/>
    <w:tmpl w:val="12162DAA"/>
    <w:lvl w:ilvl="0" w:tplc="23583FFC">
      <w:start w:val="1"/>
      <w:numFmt w:val="decimal"/>
      <w:lvlText w:val="%1."/>
      <w:lvlJc w:val="left"/>
      <w:pPr>
        <w:ind w:left="720" w:hanging="360"/>
      </w:pPr>
      <w:rPr>
        <w:rFonts w:hint="default"/>
        <w:color w:val="EE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1C174C3"/>
    <w:multiLevelType w:val="multilevel"/>
    <w:tmpl w:val="4998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83899"/>
    <w:multiLevelType w:val="multilevel"/>
    <w:tmpl w:val="F44C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16DA2"/>
    <w:multiLevelType w:val="multilevel"/>
    <w:tmpl w:val="46D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95122"/>
    <w:multiLevelType w:val="multilevel"/>
    <w:tmpl w:val="9BD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E1F3F"/>
    <w:multiLevelType w:val="multilevel"/>
    <w:tmpl w:val="E2D4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DD675B"/>
    <w:multiLevelType w:val="multilevel"/>
    <w:tmpl w:val="D04C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B60414"/>
    <w:multiLevelType w:val="multilevel"/>
    <w:tmpl w:val="28F4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507A20"/>
    <w:multiLevelType w:val="multilevel"/>
    <w:tmpl w:val="C4928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DA3C14"/>
    <w:multiLevelType w:val="multilevel"/>
    <w:tmpl w:val="05BC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9A6AD8"/>
    <w:multiLevelType w:val="multilevel"/>
    <w:tmpl w:val="3794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4A34F7"/>
    <w:multiLevelType w:val="multilevel"/>
    <w:tmpl w:val="382C47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1D04D7"/>
    <w:multiLevelType w:val="multilevel"/>
    <w:tmpl w:val="B2F4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720D97"/>
    <w:multiLevelType w:val="multilevel"/>
    <w:tmpl w:val="0A84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651801">
    <w:abstractNumId w:val="17"/>
  </w:num>
  <w:num w:numId="2" w16cid:durableId="26879871">
    <w:abstractNumId w:val="28"/>
  </w:num>
  <w:num w:numId="3" w16cid:durableId="541867653">
    <w:abstractNumId w:val="10"/>
  </w:num>
  <w:num w:numId="4" w16cid:durableId="270162589">
    <w:abstractNumId w:val="24"/>
  </w:num>
  <w:num w:numId="5" w16cid:durableId="1744598785">
    <w:abstractNumId w:val="40"/>
  </w:num>
  <w:num w:numId="6" w16cid:durableId="454299122">
    <w:abstractNumId w:val="22"/>
  </w:num>
  <w:num w:numId="7" w16cid:durableId="794104352">
    <w:abstractNumId w:val="13"/>
  </w:num>
  <w:num w:numId="8" w16cid:durableId="460929087">
    <w:abstractNumId w:val="9"/>
  </w:num>
  <w:num w:numId="9" w16cid:durableId="1416174230">
    <w:abstractNumId w:val="30"/>
  </w:num>
  <w:num w:numId="10" w16cid:durableId="1289895740">
    <w:abstractNumId w:val="34"/>
  </w:num>
  <w:num w:numId="11" w16cid:durableId="1636637725">
    <w:abstractNumId w:val="11"/>
  </w:num>
  <w:num w:numId="12" w16cid:durableId="539824371">
    <w:abstractNumId w:val="14"/>
  </w:num>
  <w:num w:numId="13" w16cid:durableId="2001077942">
    <w:abstractNumId w:val="39"/>
  </w:num>
  <w:num w:numId="14" w16cid:durableId="1554922048">
    <w:abstractNumId w:val="36"/>
  </w:num>
  <w:num w:numId="15" w16cid:durableId="2055496000">
    <w:abstractNumId w:val="38"/>
  </w:num>
  <w:num w:numId="16" w16cid:durableId="1687974303">
    <w:abstractNumId w:val="15"/>
  </w:num>
  <w:num w:numId="17" w16cid:durableId="975142409">
    <w:abstractNumId w:val="43"/>
  </w:num>
  <w:num w:numId="18" w16cid:durableId="120467393">
    <w:abstractNumId w:val="41"/>
  </w:num>
  <w:num w:numId="19" w16cid:durableId="497841544">
    <w:abstractNumId w:val="25"/>
  </w:num>
  <w:num w:numId="20" w16cid:durableId="1434788915">
    <w:abstractNumId w:val="29"/>
  </w:num>
  <w:num w:numId="21" w16cid:durableId="522137169">
    <w:abstractNumId w:val="37"/>
  </w:num>
  <w:num w:numId="22" w16cid:durableId="1599213348">
    <w:abstractNumId w:val="1"/>
  </w:num>
  <w:num w:numId="23" w16cid:durableId="891576121">
    <w:abstractNumId w:val="0"/>
  </w:num>
  <w:num w:numId="24" w16cid:durableId="1762411546">
    <w:abstractNumId w:val="27"/>
  </w:num>
  <w:num w:numId="25" w16cid:durableId="1396976928">
    <w:abstractNumId w:val="35"/>
  </w:num>
  <w:num w:numId="26" w16cid:durableId="481317304">
    <w:abstractNumId w:val="4"/>
  </w:num>
  <w:num w:numId="27" w16cid:durableId="179703045">
    <w:abstractNumId w:val="21"/>
  </w:num>
  <w:num w:numId="28" w16cid:durableId="1879079256">
    <w:abstractNumId w:val="18"/>
  </w:num>
  <w:num w:numId="29" w16cid:durableId="1393310806">
    <w:abstractNumId w:val="3"/>
  </w:num>
  <w:num w:numId="30" w16cid:durableId="1584102716">
    <w:abstractNumId w:val="42"/>
  </w:num>
  <w:num w:numId="31" w16cid:durableId="2060007865">
    <w:abstractNumId w:val="33"/>
  </w:num>
  <w:num w:numId="32" w16cid:durableId="1457143853">
    <w:abstractNumId w:val="20"/>
  </w:num>
  <w:num w:numId="33" w16cid:durableId="1816220126">
    <w:abstractNumId w:val="16"/>
  </w:num>
  <w:num w:numId="34" w16cid:durableId="1890535069">
    <w:abstractNumId w:val="32"/>
  </w:num>
  <w:num w:numId="35" w16cid:durableId="694384679">
    <w:abstractNumId w:val="23"/>
  </w:num>
  <w:num w:numId="36" w16cid:durableId="1931815335">
    <w:abstractNumId w:val="19"/>
  </w:num>
  <w:num w:numId="37" w16cid:durableId="1708411598">
    <w:abstractNumId w:val="8"/>
  </w:num>
  <w:num w:numId="38" w16cid:durableId="1799448479">
    <w:abstractNumId w:val="6"/>
  </w:num>
  <w:num w:numId="39" w16cid:durableId="2078823196">
    <w:abstractNumId w:val="5"/>
  </w:num>
  <w:num w:numId="40" w16cid:durableId="1176192085">
    <w:abstractNumId w:val="7"/>
  </w:num>
  <w:num w:numId="41" w16cid:durableId="816141906">
    <w:abstractNumId w:val="12"/>
  </w:num>
  <w:num w:numId="42" w16cid:durableId="1486891400">
    <w:abstractNumId w:val="31"/>
  </w:num>
  <w:num w:numId="43" w16cid:durableId="160631412">
    <w:abstractNumId w:val="2"/>
  </w:num>
  <w:num w:numId="44" w16cid:durableId="62778619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8FD"/>
    <w:rsid w:val="000034F2"/>
    <w:rsid w:val="00021E7C"/>
    <w:rsid w:val="00143063"/>
    <w:rsid w:val="002E0702"/>
    <w:rsid w:val="00404045"/>
    <w:rsid w:val="00412C6F"/>
    <w:rsid w:val="00557413"/>
    <w:rsid w:val="00584E56"/>
    <w:rsid w:val="005B5355"/>
    <w:rsid w:val="005F24B0"/>
    <w:rsid w:val="006271E6"/>
    <w:rsid w:val="00643F13"/>
    <w:rsid w:val="00646606"/>
    <w:rsid w:val="0069305C"/>
    <w:rsid w:val="00811E1F"/>
    <w:rsid w:val="008129A7"/>
    <w:rsid w:val="00824923"/>
    <w:rsid w:val="00840729"/>
    <w:rsid w:val="008572BA"/>
    <w:rsid w:val="008B7365"/>
    <w:rsid w:val="00940525"/>
    <w:rsid w:val="0095489F"/>
    <w:rsid w:val="00974CEF"/>
    <w:rsid w:val="00A04C30"/>
    <w:rsid w:val="00AE452F"/>
    <w:rsid w:val="00BA4A2F"/>
    <w:rsid w:val="00BD7D2D"/>
    <w:rsid w:val="00C349A6"/>
    <w:rsid w:val="00DF3EE0"/>
    <w:rsid w:val="00E44215"/>
    <w:rsid w:val="00E454FF"/>
    <w:rsid w:val="00E82D20"/>
    <w:rsid w:val="00EB6EB9"/>
    <w:rsid w:val="00EE38FD"/>
    <w:rsid w:val="00F55317"/>
    <w:rsid w:val="00FC18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F95EB"/>
  <w15:chartTrackingRefBased/>
  <w15:docId w15:val="{16DD62E8-C01A-44C6-AB7B-0A6DC009C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8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8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8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8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8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8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8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8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8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8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8FD"/>
    <w:rPr>
      <w:rFonts w:eastAsiaTheme="majorEastAsia" w:cstheme="majorBidi"/>
      <w:color w:val="272727" w:themeColor="text1" w:themeTint="D8"/>
    </w:rPr>
  </w:style>
  <w:style w:type="paragraph" w:styleId="Title">
    <w:name w:val="Title"/>
    <w:basedOn w:val="Normal"/>
    <w:next w:val="Normal"/>
    <w:link w:val="TitleChar"/>
    <w:uiPriority w:val="10"/>
    <w:qFormat/>
    <w:rsid w:val="00EE3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8FD"/>
    <w:pPr>
      <w:spacing w:before="160"/>
      <w:jc w:val="center"/>
    </w:pPr>
    <w:rPr>
      <w:i/>
      <w:iCs/>
      <w:color w:val="404040" w:themeColor="text1" w:themeTint="BF"/>
    </w:rPr>
  </w:style>
  <w:style w:type="character" w:customStyle="1" w:styleId="QuoteChar">
    <w:name w:val="Quote Char"/>
    <w:basedOn w:val="DefaultParagraphFont"/>
    <w:link w:val="Quote"/>
    <w:uiPriority w:val="29"/>
    <w:rsid w:val="00EE38FD"/>
    <w:rPr>
      <w:i/>
      <w:iCs/>
      <w:color w:val="404040" w:themeColor="text1" w:themeTint="BF"/>
    </w:rPr>
  </w:style>
  <w:style w:type="paragraph" w:styleId="ListParagraph">
    <w:name w:val="List Paragraph"/>
    <w:basedOn w:val="Normal"/>
    <w:uiPriority w:val="34"/>
    <w:qFormat/>
    <w:rsid w:val="00EE38FD"/>
    <w:pPr>
      <w:ind w:left="720"/>
      <w:contextualSpacing/>
    </w:pPr>
  </w:style>
  <w:style w:type="character" w:styleId="IntenseEmphasis">
    <w:name w:val="Intense Emphasis"/>
    <w:basedOn w:val="DefaultParagraphFont"/>
    <w:uiPriority w:val="21"/>
    <w:qFormat/>
    <w:rsid w:val="00EE38FD"/>
    <w:rPr>
      <w:i/>
      <w:iCs/>
      <w:color w:val="2F5496" w:themeColor="accent1" w:themeShade="BF"/>
    </w:rPr>
  </w:style>
  <w:style w:type="paragraph" w:styleId="IntenseQuote">
    <w:name w:val="Intense Quote"/>
    <w:basedOn w:val="Normal"/>
    <w:next w:val="Normal"/>
    <w:link w:val="IntenseQuoteChar"/>
    <w:uiPriority w:val="30"/>
    <w:qFormat/>
    <w:rsid w:val="00EE38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8FD"/>
    <w:rPr>
      <w:i/>
      <w:iCs/>
      <w:color w:val="2F5496" w:themeColor="accent1" w:themeShade="BF"/>
    </w:rPr>
  </w:style>
  <w:style w:type="character" w:styleId="IntenseReference">
    <w:name w:val="Intense Reference"/>
    <w:basedOn w:val="DefaultParagraphFont"/>
    <w:uiPriority w:val="32"/>
    <w:qFormat/>
    <w:rsid w:val="00EE38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13</Pages>
  <Words>2727</Words>
  <Characters>15550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MAANYA SRI SAI VEMULAPALLI</dc:creator>
  <cp:keywords/>
  <dc:description/>
  <cp:lastModifiedBy>MAANYA SRI SAI VEMULAPALLI</cp:lastModifiedBy>
  <cp:revision>32</cp:revision>
  <dcterms:created xsi:type="dcterms:W3CDTF">2026-02-15T12:36:00Z</dcterms:created>
  <dcterms:modified xsi:type="dcterms:W3CDTF">2026-02-15T18:26:00Z</dcterms:modified>
</cp:coreProperties>
</file>