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E95F" w14:textId="77777777" w:rsidR="00833459" w:rsidRDefault="00833459">
      <w:pPr>
        <w:pBdr>
          <w:bottom w:val="single" w:sz="24" w:space="1" w:color="B89A4E"/>
        </w:pBdr>
        <w:spacing w:after="60"/>
      </w:pPr>
      <w:bookmarkStart w:id="0" w:name="_Hlk230127800"/>
    </w:p>
    <w:p w14:paraId="0801D069" w14:textId="77777777" w:rsidR="00833459" w:rsidRDefault="00833459">
      <w:pPr>
        <w:pBdr>
          <w:bottom w:val="single" w:sz="6" w:space="1" w:color="B89A4E"/>
        </w:pBdr>
        <w:spacing w:after="360"/>
      </w:pPr>
    </w:p>
    <w:p w14:paraId="48A4F907" w14:textId="77777777" w:rsidR="00833459" w:rsidRDefault="00000000">
      <w:pPr>
        <w:spacing w:after="120"/>
        <w:jc w:val="center"/>
      </w:pPr>
      <w:r>
        <w:rPr>
          <w:rFonts w:ascii="Cambria" w:eastAsia="Cambria" w:hAnsi="Cambria" w:cs="Cambria"/>
          <w:b/>
          <w:bCs/>
          <w:color w:val="7A1E1E"/>
          <w:spacing w:val="60"/>
          <w:sz w:val="36"/>
          <w:szCs w:val="36"/>
        </w:rPr>
        <w:t>BIRZEIT UNIVERSITY</w:t>
      </w:r>
    </w:p>
    <w:p w14:paraId="7BF253D0" w14:textId="77777777" w:rsidR="00833459" w:rsidRDefault="00000000">
      <w:pPr>
        <w:spacing w:after="60"/>
        <w:jc w:val="center"/>
      </w:pPr>
      <w:r>
        <w:rPr>
          <w:color w:val="374151"/>
        </w:rPr>
        <w:t>Faculty of Engineering and Technology</w:t>
      </w:r>
    </w:p>
    <w:p w14:paraId="1A863D57" w14:textId="77777777" w:rsidR="00833459" w:rsidRDefault="00000000">
      <w:pPr>
        <w:spacing w:after="720"/>
        <w:jc w:val="center"/>
      </w:pPr>
      <w:r>
        <w:rPr>
          <w:color w:val="374151"/>
        </w:rPr>
        <w:t>Department of Computer Science</w:t>
      </w:r>
    </w:p>
    <w:p w14:paraId="2AEBDFF0" w14:textId="77777777" w:rsidR="00833459" w:rsidRDefault="00833459">
      <w:pPr>
        <w:pBdr>
          <w:bottom w:val="single" w:sz="8" w:space="1" w:color="B89A4E"/>
        </w:pBdr>
        <w:ind w:left="3400" w:right="3400"/>
      </w:pPr>
    </w:p>
    <w:p w14:paraId="35FACFE8" w14:textId="77777777" w:rsidR="00833459" w:rsidRDefault="00833459">
      <w:pPr>
        <w:spacing w:after="480"/>
      </w:pPr>
    </w:p>
    <w:p w14:paraId="7206C953" w14:textId="77777777" w:rsidR="00833459" w:rsidRDefault="00000000">
      <w:pPr>
        <w:spacing w:after="140"/>
        <w:jc w:val="center"/>
      </w:pPr>
      <w:r>
        <w:rPr>
          <w:rFonts w:ascii="Cambria" w:eastAsia="Cambria" w:hAnsi="Cambria" w:cs="Cambria"/>
          <w:b/>
          <w:bCs/>
          <w:color w:val="7A1E1E"/>
          <w:spacing w:val="60"/>
          <w:sz w:val="80"/>
          <w:szCs w:val="80"/>
        </w:rPr>
        <w:t>COMP322</w:t>
      </w:r>
    </w:p>
    <w:p w14:paraId="09667163" w14:textId="77777777" w:rsidR="00833459" w:rsidRDefault="00000000">
      <w:pPr>
        <w:spacing w:after="280"/>
        <w:jc w:val="center"/>
      </w:pPr>
      <w:r>
        <w:rPr>
          <w:rFonts w:ascii="Cambria" w:eastAsia="Cambria" w:hAnsi="Cambria" w:cs="Cambria"/>
          <w:i/>
          <w:iCs/>
          <w:sz w:val="30"/>
          <w:szCs w:val="30"/>
        </w:rPr>
        <w:t>Human–Computer Interaction</w:t>
      </w:r>
    </w:p>
    <w:p w14:paraId="3A189CBC" w14:textId="77777777" w:rsidR="00833459" w:rsidRDefault="00833459">
      <w:pPr>
        <w:pBdr>
          <w:bottom w:val="single" w:sz="6" w:space="1" w:color="B89A4E"/>
        </w:pBdr>
        <w:ind w:left="2200" w:right="2200"/>
      </w:pPr>
    </w:p>
    <w:p w14:paraId="5D41B3DC" w14:textId="77777777" w:rsidR="00833459" w:rsidRDefault="00833459">
      <w:pPr>
        <w:spacing w:after="280"/>
      </w:pPr>
    </w:p>
    <w:p w14:paraId="3C9DD76A" w14:textId="77777777" w:rsidR="00833459" w:rsidRDefault="00000000">
      <w:pPr>
        <w:spacing w:after="200"/>
        <w:jc w:val="center"/>
      </w:pPr>
      <w:r>
        <w:rPr>
          <w:b/>
          <w:bCs/>
          <w:color w:val="B89A4E"/>
          <w:spacing w:val="40"/>
          <w:sz w:val="24"/>
          <w:szCs w:val="24"/>
        </w:rPr>
        <w:t>Phase 1 — Research and Requirements</w:t>
      </w:r>
    </w:p>
    <w:p w14:paraId="0E5DC4D8" w14:textId="77777777" w:rsidR="00833459" w:rsidRDefault="00000000">
      <w:pPr>
        <w:spacing w:after="100"/>
        <w:jc w:val="center"/>
      </w:pPr>
      <w:r>
        <w:rPr>
          <w:rFonts w:ascii="Cambria" w:eastAsia="Cambria" w:hAnsi="Cambria" w:cs="Cambria"/>
          <w:b/>
          <w:bCs/>
          <w:color w:val="5A1414"/>
          <w:sz w:val="44"/>
          <w:szCs w:val="44"/>
        </w:rPr>
        <w:t>Birzeit Ritaj Portal</w:t>
      </w:r>
    </w:p>
    <w:p w14:paraId="3E5542F3" w14:textId="77777777" w:rsidR="00833459" w:rsidRDefault="00000000">
      <w:pPr>
        <w:spacing w:after="560"/>
        <w:jc w:val="center"/>
      </w:pPr>
      <w:r>
        <w:rPr>
          <w:rFonts w:ascii="Cambria" w:eastAsia="Cambria" w:hAnsi="Cambria" w:cs="Cambria"/>
          <w:i/>
          <w:iCs/>
          <w:color w:val="374151"/>
          <w:sz w:val="32"/>
          <w:szCs w:val="32"/>
        </w:rPr>
        <w:t>Grades and Academic Record</w:t>
      </w:r>
    </w:p>
    <w:tbl>
      <w:tblPr>
        <w:tblW w:w="7000" w:type="dxa"/>
        <w:jc w:val="center"/>
        <w:tblBorders>
          <w:top w:val="single" w:sz="6" w:space="0" w:color="B89A4E"/>
          <w:left w:val="single" w:sz="6" w:space="0" w:color="B89A4E"/>
          <w:bottom w:val="single" w:sz="6" w:space="0" w:color="B89A4E"/>
          <w:right w:val="single" w:sz="6" w:space="0" w:color="B89A4E"/>
          <w:insideH w:val="single" w:sz="2" w:space="0" w:color="E5E7EB"/>
          <w:insideV w:val="none" w:sz="0" w:space="0" w:color="FFFFFF"/>
        </w:tblBorders>
        <w:tblCellMar>
          <w:left w:w="10" w:type="dxa"/>
          <w:right w:w="10" w:type="dxa"/>
        </w:tblCellMar>
        <w:tblLook w:val="0000" w:firstRow="0" w:lastRow="0" w:firstColumn="0" w:lastColumn="0" w:noHBand="0" w:noVBand="0"/>
      </w:tblPr>
      <w:tblGrid>
        <w:gridCol w:w="7000"/>
      </w:tblGrid>
      <w:tr w:rsidR="00833459" w14:paraId="69F99641" w14:textId="77777777">
        <w:trPr>
          <w:jc w:val="center"/>
        </w:trPr>
        <w:tc>
          <w:tcPr>
            <w:tcW w:w="7000" w:type="dxa"/>
            <w:tcBorders>
              <w:top w:val="single" w:sz="6" w:space="0" w:color="B89A4E"/>
              <w:left w:val="single" w:sz="6" w:space="0" w:color="B89A4E"/>
              <w:bottom w:val="single" w:sz="4" w:space="0" w:color="B89A4E"/>
              <w:right w:val="single" w:sz="6" w:space="0" w:color="B89A4E"/>
            </w:tcBorders>
            <w:shd w:val="clear" w:color="auto" w:fill="7A1E1E"/>
            <w:tcMar>
              <w:top w:w="140" w:type="dxa"/>
              <w:left w:w="200" w:type="dxa"/>
              <w:bottom w:w="140" w:type="dxa"/>
              <w:right w:w="200" w:type="dxa"/>
            </w:tcMar>
            <w:vAlign w:val="center"/>
          </w:tcPr>
          <w:p w14:paraId="67F62BC2" w14:textId="77777777" w:rsidR="00833459" w:rsidRDefault="00000000">
            <w:pPr>
              <w:spacing w:line="260" w:lineRule="auto"/>
              <w:jc w:val="center"/>
            </w:pPr>
            <w:r>
              <w:rPr>
                <w:rFonts w:ascii="Cambria" w:eastAsia="Cambria" w:hAnsi="Cambria" w:cs="Cambria"/>
                <w:b/>
                <w:bCs/>
                <w:color w:val="FFFFFF"/>
                <w:spacing w:val="60"/>
                <w:sz w:val="24"/>
                <w:szCs w:val="24"/>
              </w:rPr>
              <w:t>Team</w:t>
            </w:r>
          </w:p>
        </w:tc>
      </w:tr>
      <w:tr w:rsidR="00833459" w14:paraId="31352082" w14:textId="77777777">
        <w:trPr>
          <w:jc w:val="center"/>
        </w:trPr>
        <w:tc>
          <w:tcPr>
            <w:tcW w:w="7000" w:type="dxa"/>
            <w:tcBorders>
              <w:top w:val="none" w:sz="0" w:space="0" w:color="FFFFFF"/>
              <w:left w:val="single" w:sz="6" w:space="0" w:color="B89A4E"/>
              <w:bottom w:val="single" w:sz="2" w:space="0" w:color="E5E7EB"/>
              <w:right w:val="single" w:sz="6" w:space="0" w:color="B89A4E"/>
            </w:tcBorders>
            <w:shd w:val="clear" w:color="auto" w:fill="FFFFFF"/>
            <w:tcMar>
              <w:top w:w="110" w:type="dxa"/>
              <w:left w:w="200" w:type="dxa"/>
              <w:bottom w:w="110" w:type="dxa"/>
              <w:right w:w="200" w:type="dxa"/>
            </w:tcMar>
            <w:vAlign w:val="center"/>
          </w:tcPr>
          <w:p w14:paraId="27062138" w14:textId="77777777" w:rsidR="00833459" w:rsidRDefault="00000000">
            <w:pPr>
              <w:spacing w:line="260" w:lineRule="auto"/>
              <w:jc w:val="center"/>
            </w:pPr>
            <w:r>
              <w:t>Mouath Masalmah  ·  1220179</w:t>
            </w:r>
          </w:p>
        </w:tc>
      </w:tr>
      <w:tr w:rsidR="00833459" w14:paraId="7E7776B2" w14:textId="77777777">
        <w:trPr>
          <w:jc w:val="center"/>
        </w:trPr>
        <w:tc>
          <w:tcPr>
            <w:tcW w:w="7000" w:type="dxa"/>
            <w:tcBorders>
              <w:top w:val="single" w:sz="2" w:space="0" w:color="E5E7EB"/>
              <w:left w:val="single" w:sz="6" w:space="0" w:color="B89A4E"/>
              <w:bottom w:val="single" w:sz="2" w:space="0" w:color="E5E7EB"/>
              <w:right w:val="single" w:sz="6" w:space="0" w:color="B89A4E"/>
            </w:tcBorders>
            <w:shd w:val="clear" w:color="auto" w:fill="F7F4ED"/>
            <w:tcMar>
              <w:top w:w="110" w:type="dxa"/>
              <w:left w:w="200" w:type="dxa"/>
              <w:bottom w:w="110" w:type="dxa"/>
              <w:right w:w="200" w:type="dxa"/>
            </w:tcMar>
            <w:vAlign w:val="center"/>
          </w:tcPr>
          <w:p w14:paraId="5E2CF9C9" w14:textId="77777777" w:rsidR="00833459" w:rsidRDefault="00000000">
            <w:pPr>
              <w:spacing w:line="260" w:lineRule="auto"/>
              <w:jc w:val="center"/>
            </w:pPr>
            <w:r>
              <w:t>Mustafa Alayasa  ·  1221015</w:t>
            </w:r>
          </w:p>
        </w:tc>
      </w:tr>
      <w:tr w:rsidR="00833459" w14:paraId="654E09B4" w14:textId="77777777">
        <w:trPr>
          <w:jc w:val="center"/>
        </w:trPr>
        <w:tc>
          <w:tcPr>
            <w:tcW w:w="7000" w:type="dxa"/>
            <w:tcBorders>
              <w:top w:val="single" w:sz="2" w:space="0" w:color="E5E7EB"/>
              <w:left w:val="single" w:sz="6" w:space="0" w:color="B89A4E"/>
              <w:bottom w:val="single" w:sz="2" w:space="0" w:color="E5E7EB"/>
              <w:right w:val="single" w:sz="6" w:space="0" w:color="B89A4E"/>
            </w:tcBorders>
            <w:shd w:val="clear" w:color="auto" w:fill="FFFFFF"/>
            <w:tcMar>
              <w:top w:w="110" w:type="dxa"/>
              <w:left w:w="200" w:type="dxa"/>
              <w:bottom w:w="110" w:type="dxa"/>
              <w:right w:w="200" w:type="dxa"/>
            </w:tcMar>
            <w:vAlign w:val="center"/>
          </w:tcPr>
          <w:p w14:paraId="48119355" w14:textId="77777777" w:rsidR="00833459" w:rsidRDefault="00000000">
            <w:pPr>
              <w:spacing w:line="260" w:lineRule="auto"/>
              <w:jc w:val="center"/>
            </w:pPr>
            <w:r>
              <w:t>Yazan Sulaiman  ·  1221961</w:t>
            </w:r>
          </w:p>
        </w:tc>
      </w:tr>
      <w:tr w:rsidR="00833459" w14:paraId="44ABC8D9" w14:textId="77777777">
        <w:trPr>
          <w:jc w:val="center"/>
        </w:trPr>
        <w:tc>
          <w:tcPr>
            <w:tcW w:w="7000" w:type="dxa"/>
            <w:tcBorders>
              <w:top w:val="single" w:sz="2" w:space="0" w:color="E5E7EB"/>
              <w:left w:val="single" w:sz="6" w:space="0" w:color="B89A4E"/>
              <w:bottom w:val="single" w:sz="6" w:space="0" w:color="B89A4E"/>
              <w:right w:val="single" w:sz="6" w:space="0" w:color="B89A4E"/>
            </w:tcBorders>
            <w:shd w:val="clear" w:color="auto" w:fill="F7F4ED"/>
            <w:tcMar>
              <w:top w:w="110" w:type="dxa"/>
              <w:left w:w="200" w:type="dxa"/>
              <w:bottom w:w="110" w:type="dxa"/>
              <w:right w:w="200" w:type="dxa"/>
            </w:tcMar>
            <w:vAlign w:val="center"/>
          </w:tcPr>
          <w:p w14:paraId="7DD738D2" w14:textId="77777777" w:rsidR="00833459" w:rsidRDefault="00000000">
            <w:pPr>
              <w:spacing w:line="260" w:lineRule="auto"/>
              <w:jc w:val="center"/>
            </w:pPr>
            <w:r>
              <w:t>Ramzi Abu Falah  ·  1230594</w:t>
            </w:r>
          </w:p>
        </w:tc>
      </w:tr>
    </w:tbl>
    <w:p w14:paraId="0D4510B7" w14:textId="77777777" w:rsidR="00833459" w:rsidRDefault="00833459">
      <w:pPr>
        <w:spacing w:before="480"/>
      </w:pPr>
    </w:p>
    <w:p w14:paraId="2D9EF4D4" w14:textId="77777777" w:rsidR="00833459" w:rsidRDefault="00000000">
      <w:pPr>
        <w:spacing w:after="100"/>
        <w:jc w:val="center"/>
      </w:pPr>
      <w:r>
        <w:rPr>
          <w:color w:val="6B7280"/>
        </w:rPr>
        <w:t xml:space="preserve">Course Instructor:  </w:t>
      </w:r>
      <w:r>
        <w:rPr>
          <w:b/>
          <w:bCs/>
        </w:rPr>
        <w:t>Dr Hisham Ihshaish</w:t>
      </w:r>
    </w:p>
    <w:p w14:paraId="46233345" w14:textId="77777777" w:rsidR="00833459" w:rsidRDefault="00000000">
      <w:pPr>
        <w:spacing w:after="200"/>
        <w:jc w:val="center"/>
      </w:pPr>
      <w:r>
        <w:rPr>
          <w:color w:val="374151"/>
        </w:rPr>
        <w:t>Second Semester  2025 / 2026</w:t>
      </w:r>
    </w:p>
    <w:p w14:paraId="4F72B821" w14:textId="77777777" w:rsidR="00833459" w:rsidRDefault="00000000">
      <w:pPr>
        <w:spacing w:after="400"/>
        <w:jc w:val="center"/>
      </w:pPr>
      <w:r>
        <w:rPr>
          <w:i/>
          <w:iCs/>
          <w:color w:val="6B7280"/>
          <w:sz w:val="20"/>
          <w:szCs w:val="20"/>
        </w:rPr>
        <w:t>Submitted: May 2026</w:t>
      </w:r>
    </w:p>
    <w:p w14:paraId="7F0EB090" w14:textId="77777777" w:rsidR="00833459" w:rsidRDefault="00833459">
      <w:pPr>
        <w:pBdr>
          <w:bottom w:val="single" w:sz="6" w:space="1" w:color="B89A4E"/>
        </w:pBdr>
        <w:spacing w:after="60"/>
      </w:pPr>
    </w:p>
    <w:p w14:paraId="013503BE" w14:textId="1BC4C03C" w:rsidR="00833459" w:rsidRDefault="00833459"/>
    <w:p w14:paraId="69DD5149" w14:textId="663F604A" w:rsidR="00833459" w:rsidRPr="008309E5" w:rsidRDefault="00000000">
      <w:pPr>
        <w:keepNext/>
        <w:pBdr>
          <w:bottom w:val="single" w:sz="12" w:space="6" w:color="7A1E1E"/>
        </w:pBdr>
        <w:spacing w:after="200" w:line="300" w:lineRule="auto"/>
        <w:rPr>
          <w:sz w:val="20"/>
          <w:szCs w:val="20"/>
        </w:rPr>
      </w:pPr>
      <w:r w:rsidRPr="008309E5">
        <w:rPr>
          <w:rFonts w:ascii="Cambria" w:eastAsia="Cambria" w:hAnsi="Cambria" w:cs="Cambria"/>
          <w:b/>
          <w:bCs/>
          <w:color w:val="7A1E1E"/>
          <w:sz w:val="36"/>
          <w:szCs w:val="36"/>
        </w:rPr>
        <w:lastRenderedPageBreak/>
        <w:t>1. Team and To</w:t>
      </w:r>
      <w:r w:rsidR="002F3F22">
        <w:rPr>
          <w:rFonts w:ascii="Cambria" w:eastAsia="Cambria" w:hAnsi="Cambria" w:cs="Times New Roman"/>
          <w:b/>
          <w:bCs/>
          <w:color w:val="7A1E1E"/>
          <w:sz w:val="36"/>
          <w:szCs w:val="36"/>
        </w:rPr>
        <w:t>p</w:t>
      </w:r>
      <w:r w:rsidRPr="008309E5">
        <w:rPr>
          <w:rFonts w:ascii="Cambria" w:eastAsia="Cambria" w:hAnsi="Cambria" w:cs="Cambria"/>
          <w:b/>
          <w:bCs/>
          <w:color w:val="7A1E1E"/>
          <w:sz w:val="36"/>
          <w:szCs w:val="36"/>
        </w:rPr>
        <w:t>ic</w:t>
      </w:r>
    </w:p>
    <w:p w14:paraId="6A843F60" w14:textId="77777777" w:rsidR="00833459" w:rsidRDefault="00000000">
      <w:pPr>
        <w:spacing w:after="180" w:line="320" w:lineRule="auto"/>
        <w:jc w:val="both"/>
      </w:pPr>
      <w:r>
        <w:t>This report is the Phase 1 submission of a four-person team for COMP322 Human–Computer Interaction. Our chosen project is the Birzeit Ritaj Portal. Ritaj is the main online system that Birzeit students use for academic services. Our team focuses on one part of Ritaj: grades and the academic record.</w:t>
      </w:r>
    </w:p>
    <w:p w14:paraId="6E8033B8" w14:textId="77777777" w:rsidR="00833459" w:rsidRDefault="00000000">
      <w:pPr>
        <w:spacing w:after="180" w:line="320" w:lineRule="auto"/>
        <w:jc w:val="both"/>
      </w:pPr>
      <w:r>
        <w:t>Phase 1 is the Research and Requirements stage of the user-centered design cycle. Our goal is to understand who the users are and what problems they meet today, so that Phase 2 design can be based on real evidence.</w:t>
      </w:r>
    </w:p>
    <w:p w14:paraId="474CFE9F" w14:textId="77777777" w:rsidR="00833459" w:rsidRDefault="00000000">
      <w:pPr>
        <w:keepNext/>
        <w:spacing w:before="280" w:after="120" w:line="280" w:lineRule="auto"/>
      </w:pPr>
      <w:r>
        <w:rPr>
          <w:rFonts w:ascii="Cambria" w:eastAsia="Cambria" w:hAnsi="Cambria" w:cs="Cambria"/>
          <w:b/>
          <w:bCs/>
          <w:color w:val="5A1414"/>
          <w:sz w:val="26"/>
          <w:szCs w:val="26"/>
        </w:rPr>
        <w:t>Scope: three assigned flows</w:t>
      </w:r>
    </w:p>
    <w:p w14:paraId="6FD0FF70" w14:textId="77777777" w:rsidR="00833459" w:rsidRDefault="00000000">
      <w:pPr>
        <w:spacing w:after="180" w:line="320" w:lineRule="auto"/>
        <w:jc w:val="both"/>
      </w:pPr>
      <w:r>
        <w:t>The team redesign is limited to three flows inside the grades and academic-record area:</w:t>
      </w:r>
    </w:p>
    <w:p w14:paraId="3FE4582F" w14:textId="77777777" w:rsidR="00833459" w:rsidRDefault="00000000">
      <w:pPr>
        <w:pStyle w:val="ListParagraph"/>
        <w:numPr>
          <w:ilvl w:val="0"/>
          <w:numId w:val="2"/>
        </w:numPr>
        <w:spacing w:after="100" w:line="300" w:lineRule="auto"/>
      </w:pPr>
      <w:r>
        <w:t>Flow 1 — Viewing Current Semester Grades</w:t>
      </w:r>
    </w:p>
    <w:p w14:paraId="3617DD83" w14:textId="77777777" w:rsidR="00833459" w:rsidRDefault="00000000">
      <w:pPr>
        <w:pStyle w:val="ListParagraph"/>
        <w:numPr>
          <w:ilvl w:val="0"/>
          <w:numId w:val="2"/>
        </w:numPr>
        <w:spacing w:after="100" w:line="300" w:lineRule="auto"/>
      </w:pPr>
      <w:r>
        <w:t>Flow 2 — Inspecting the Cumulative Academic Record</w:t>
      </w:r>
    </w:p>
    <w:p w14:paraId="4C99CDA5" w14:textId="77777777" w:rsidR="00833459" w:rsidRDefault="00000000">
      <w:pPr>
        <w:pStyle w:val="ListParagraph"/>
        <w:numPr>
          <w:ilvl w:val="0"/>
          <w:numId w:val="2"/>
        </w:numPr>
        <w:spacing w:after="180" w:line="300" w:lineRule="auto"/>
      </w:pPr>
      <w:r>
        <w:t>Flow 3 — Spotting and Querying a Course Mark Discrepancy</w:t>
      </w:r>
    </w:p>
    <w:p w14:paraId="437311BA" w14:textId="77777777" w:rsidR="00833459" w:rsidRDefault="00000000">
      <w:pPr>
        <w:spacing w:after="180" w:line="320" w:lineRule="auto"/>
        <w:jc w:val="both"/>
      </w:pPr>
      <w:r>
        <w:t>Registration, timetable, schedule, financial pages, and other Ritaj areas are out of scope. Some of these areas are owned by other COMP322 teams.</w:t>
      </w:r>
    </w:p>
    <w:p w14:paraId="307BDDCB" w14:textId="77777777" w:rsidR="00833459" w:rsidRDefault="00000000">
      <w:pPr>
        <w:keepNext/>
        <w:spacing w:before="280" w:after="120" w:line="280" w:lineRule="auto"/>
      </w:pPr>
      <w:r>
        <w:rPr>
          <w:rFonts w:ascii="Cambria" w:eastAsia="Cambria" w:hAnsi="Cambria" w:cs="Cambria"/>
          <w:b/>
          <w:bCs/>
          <w:color w:val="5A1414"/>
          <w:sz w:val="26"/>
          <w:szCs w:val="26"/>
        </w:rPr>
        <w:t>Why this problem matters</w:t>
      </w:r>
    </w:p>
    <w:p w14:paraId="1AF88AB1" w14:textId="77777777" w:rsidR="00833459" w:rsidRDefault="00000000">
      <w:pPr>
        <w:spacing w:after="180" w:line="320" w:lineRule="auto"/>
        <w:jc w:val="both"/>
      </w:pPr>
      <w:r w:rsidRPr="008309E5">
        <w:rPr>
          <w:sz w:val="20"/>
          <w:szCs w:val="20"/>
        </w:rPr>
        <w:t>Grades are not only numbers. They affect course planning, scholarships, graduation timing, and how confident students feel about their progress. In all three interviews we conducted, students described moments where the grades pages made them anxious, made them refresh repeatedly, or pushed them outside Ritaj to solve a problem that Ritaj could solve. Fixing these issues would save students time and reduce avoidable stress</w:t>
      </w:r>
      <w:r>
        <w:t>.</w:t>
      </w:r>
    </w:p>
    <w:p w14:paraId="4BED68E3" w14:textId="77777777" w:rsidR="00833459" w:rsidRDefault="00000000">
      <w:pPr>
        <w:keepNext/>
        <w:spacing w:before="280" w:after="120" w:line="280" w:lineRule="auto"/>
      </w:pPr>
      <w:r>
        <w:rPr>
          <w:rFonts w:ascii="Cambria" w:eastAsia="Cambria" w:hAnsi="Cambria" w:cs="Cambria"/>
          <w:b/>
          <w:bCs/>
          <w:color w:val="5A1414"/>
          <w:sz w:val="26"/>
          <w:szCs w:val="26"/>
        </w:rPr>
        <w:t>Team and roles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6075"/>
      </w:tblGrid>
      <w:tr w:rsidR="00833459" w14:paraId="295C86D0" w14:textId="77777777" w:rsidTr="008309E5">
        <w:trPr>
          <w:tblHeader/>
        </w:trPr>
        <w:tc>
          <w:tcPr>
            <w:tcW w:w="24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6DDDBC55" w14:textId="77777777" w:rsidR="00833459" w:rsidRDefault="00000000">
            <w:pPr>
              <w:spacing w:line="260" w:lineRule="auto"/>
            </w:pPr>
            <w:r>
              <w:rPr>
                <w:b/>
                <w:bCs/>
                <w:color w:val="FFFFFF"/>
                <w:sz w:val="20"/>
                <w:szCs w:val="20"/>
              </w:rPr>
              <w:t>Team Member</w:t>
            </w:r>
          </w:p>
        </w:tc>
        <w:tc>
          <w:tcPr>
            <w:tcW w:w="16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6E8EE9FC" w14:textId="77777777" w:rsidR="00833459" w:rsidRDefault="00000000">
            <w:pPr>
              <w:spacing w:line="260" w:lineRule="auto"/>
            </w:pPr>
            <w:r>
              <w:rPr>
                <w:b/>
                <w:bCs/>
                <w:color w:val="FFFFFF"/>
                <w:sz w:val="20"/>
                <w:szCs w:val="20"/>
              </w:rPr>
              <w:t>Student ID</w:t>
            </w:r>
          </w:p>
        </w:tc>
        <w:tc>
          <w:tcPr>
            <w:tcW w:w="6075"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7BB351F8" w14:textId="77777777" w:rsidR="00833459" w:rsidRDefault="00000000">
            <w:pPr>
              <w:spacing w:line="260" w:lineRule="auto"/>
            </w:pPr>
            <w:r>
              <w:rPr>
                <w:b/>
                <w:bCs/>
                <w:color w:val="FFFFFF"/>
                <w:sz w:val="20"/>
                <w:szCs w:val="20"/>
              </w:rPr>
              <w:t>Phase 1 Responsibility</w:t>
            </w:r>
          </w:p>
        </w:tc>
      </w:tr>
      <w:tr w:rsidR="00833459" w14:paraId="265EA2C5" w14:textId="77777777" w:rsidTr="008309E5">
        <w:tc>
          <w:tcPr>
            <w:tcW w:w="24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5DACACCE" w14:textId="77777777" w:rsidR="00833459" w:rsidRDefault="00000000">
            <w:pPr>
              <w:spacing w:line="280" w:lineRule="auto"/>
            </w:pPr>
            <w:r>
              <w:rPr>
                <w:b/>
                <w:bCs/>
                <w:sz w:val="20"/>
                <w:szCs w:val="20"/>
              </w:rPr>
              <w:t>Mouath Masalmah</w:t>
            </w:r>
          </w:p>
        </w:tc>
        <w:tc>
          <w:tcPr>
            <w:tcW w:w="16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446E5378" w14:textId="77777777" w:rsidR="00833459" w:rsidRDefault="00000000">
            <w:pPr>
              <w:spacing w:line="280" w:lineRule="auto"/>
            </w:pPr>
            <w:r>
              <w:rPr>
                <w:color w:val="6B7280"/>
                <w:sz w:val="20"/>
                <w:szCs w:val="20"/>
              </w:rPr>
              <w:t>1220179</w:t>
            </w:r>
          </w:p>
        </w:tc>
        <w:tc>
          <w:tcPr>
            <w:tcW w:w="6075"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57850D5E" w14:textId="77777777" w:rsidR="00833459" w:rsidRDefault="00000000">
            <w:pPr>
              <w:spacing w:line="280" w:lineRule="auto"/>
            </w:pPr>
            <w:r>
              <w:rPr>
                <w:sz w:val="20"/>
                <w:szCs w:val="20"/>
              </w:rPr>
              <w:t>Flow 1 — Viewing Current Semester Grades. Screenshots, heuristic violations, P1 interview, scenario, and requirements.</w:t>
            </w:r>
          </w:p>
        </w:tc>
      </w:tr>
      <w:tr w:rsidR="00833459" w14:paraId="39943C9F" w14:textId="77777777" w:rsidTr="008309E5">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17972E52" w14:textId="77777777" w:rsidR="00833459" w:rsidRDefault="00000000">
            <w:pPr>
              <w:spacing w:line="280" w:lineRule="auto"/>
            </w:pPr>
            <w:r>
              <w:rPr>
                <w:b/>
                <w:bCs/>
                <w:sz w:val="20"/>
                <w:szCs w:val="20"/>
              </w:rPr>
              <w:t>Mustafa Alayasa</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1DD8AF99" w14:textId="77777777" w:rsidR="00833459" w:rsidRDefault="00000000">
            <w:pPr>
              <w:spacing w:line="280" w:lineRule="auto"/>
            </w:pPr>
            <w:r>
              <w:rPr>
                <w:color w:val="6B7280"/>
                <w:sz w:val="20"/>
                <w:szCs w:val="20"/>
              </w:rPr>
              <w:t>1221015</w:t>
            </w:r>
          </w:p>
        </w:tc>
        <w:tc>
          <w:tcPr>
            <w:tcW w:w="607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1CD52FB7" w14:textId="77777777" w:rsidR="00833459" w:rsidRDefault="00000000">
            <w:pPr>
              <w:spacing w:line="280" w:lineRule="auto"/>
            </w:pPr>
            <w:r>
              <w:rPr>
                <w:sz w:val="20"/>
                <w:szCs w:val="20"/>
              </w:rPr>
              <w:t>Flow 2 — Inspecting the Cumulative Academic Record. Screenshots, heuristic violations, P2 interview, scenario, and requirements.</w:t>
            </w:r>
          </w:p>
        </w:tc>
      </w:tr>
      <w:tr w:rsidR="00833459" w14:paraId="6AFF0251" w14:textId="77777777" w:rsidTr="008309E5">
        <w:tc>
          <w:tcPr>
            <w:tcW w:w="24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06E681FF" w14:textId="77777777" w:rsidR="00833459" w:rsidRDefault="00000000">
            <w:pPr>
              <w:spacing w:line="280" w:lineRule="auto"/>
            </w:pPr>
            <w:r>
              <w:rPr>
                <w:b/>
                <w:bCs/>
                <w:sz w:val="20"/>
                <w:szCs w:val="20"/>
              </w:rPr>
              <w:t>Yazan Sulaiman</w:t>
            </w:r>
          </w:p>
        </w:tc>
        <w:tc>
          <w:tcPr>
            <w:tcW w:w="16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5415CC22" w14:textId="77777777" w:rsidR="00833459" w:rsidRDefault="00000000">
            <w:pPr>
              <w:spacing w:line="280" w:lineRule="auto"/>
            </w:pPr>
            <w:r>
              <w:rPr>
                <w:color w:val="6B7280"/>
                <w:sz w:val="20"/>
                <w:szCs w:val="20"/>
              </w:rPr>
              <w:t>1221961</w:t>
            </w:r>
          </w:p>
        </w:tc>
        <w:tc>
          <w:tcPr>
            <w:tcW w:w="6075"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63450C8A" w14:textId="77777777" w:rsidR="00833459" w:rsidRDefault="00000000">
            <w:pPr>
              <w:spacing w:line="280" w:lineRule="auto"/>
            </w:pPr>
            <w:r>
              <w:rPr>
                <w:sz w:val="20"/>
                <w:szCs w:val="20"/>
              </w:rPr>
              <w:t>Flow 3 — Spotting and Querying a Course Mark Discrepancy. Screenshots, heuristic violations, P3 interview, scenario, and requirements.</w:t>
            </w:r>
          </w:p>
        </w:tc>
      </w:tr>
      <w:tr w:rsidR="00833459" w14:paraId="4680BE77" w14:textId="77777777" w:rsidTr="008309E5">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5408C4C0" w14:textId="77777777" w:rsidR="00833459" w:rsidRDefault="00000000">
            <w:pPr>
              <w:spacing w:line="280" w:lineRule="auto"/>
            </w:pPr>
            <w:r>
              <w:rPr>
                <w:b/>
                <w:bCs/>
                <w:sz w:val="20"/>
                <w:szCs w:val="20"/>
              </w:rPr>
              <w:t>Ramzi Abu Falah</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6F70E62B" w14:textId="77777777" w:rsidR="00833459" w:rsidRDefault="00000000">
            <w:pPr>
              <w:spacing w:line="280" w:lineRule="auto"/>
            </w:pPr>
            <w:r>
              <w:rPr>
                <w:color w:val="6B7280"/>
                <w:sz w:val="20"/>
                <w:szCs w:val="20"/>
              </w:rPr>
              <w:t>1230594</w:t>
            </w:r>
          </w:p>
        </w:tc>
        <w:tc>
          <w:tcPr>
            <w:tcW w:w="607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593AF974" w14:textId="77777777" w:rsidR="00833459" w:rsidRDefault="00000000">
            <w:pPr>
              <w:spacing w:line="280" w:lineRule="auto"/>
            </w:pPr>
            <w:r>
              <w:rPr>
                <w:sz w:val="20"/>
                <w:szCs w:val="20"/>
              </w:rPr>
              <w:t>Final integration of the three flows into one unified report. Personas. Scenario polishing. Appendix organization. Formatting, editing, and final review.</w:t>
            </w:r>
          </w:p>
        </w:tc>
      </w:tr>
    </w:tbl>
    <w:p w14:paraId="2F504545" w14:textId="77777777" w:rsidR="00833459" w:rsidRDefault="00000000">
      <w:pPr>
        <w:keepNext/>
        <w:pageBreakBefore/>
        <w:pBdr>
          <w:bottom w:val="single" w:sz="12" w:space="6" w:color="7A1E1E"/>
        </w:pBdr>
        <w:spacing w:before="360" w:after="200" w:line="300" w:lineRule="auto"/>
      </w:pPr>
      <w:r>
        <w:rPr>
          <w:rFonts w:ascii="Cambria" w:eastAsia="Cambria" w:hAnsi="Cambria" w:cs="Cambria"/>
          <w:b/>
          <w:bCs/>
          <w:color w:val="7A1E1E"/>
          <w:sz w:val="40"/>
          <w:szCs w:val="40"/>
        </w:rPr>
        <w:lastRenderedPageBreak/>
        <w:t>2. Heuristic Evaluation</w:t>
      </w:r>
    </w:p>
    <w:p w14:paraId="357E2D00" w14:textId="77777777" w:rsidR="00833459" w:rsidRDefault="00000000">
      <w:pPr>
        <w:spacing w:after="180" w:line="320" w:lineRule="auto"/>
        <w:jc w:val="both"/>
      </w:pPr>
      <w:r>
        <w:t>Each team member walked the Ritaj grades area on their own first. We then met to combine our findings, remove duplicates, and agree severity ratings together. The evaluation is wide inside the grades and academic-record area — Marks Partition, Marks Detail View, Academic Record summary, and grade-related navigation. Registration, timetable, schedule, and financial pages are not included.</w:t>
      </w:r>
    </w:p>
    <w:p w14:paraId="44913709" w14:textId="77777777" w:rsidR="00833459" w:rsidRDefault="00000000">
      <w:pPr>
        <w:spacing w:after="180" w:line="320" w:lineRule="auto"/>
        <w:jc w:val="both"/>
      </w:pPr>
      <w:r>
        <w:t>We identified eleven unique violations. Each one uses Nielsen’s ten heuristics and a severity rating from 0 to 4. The rating is justified using three factors: how often students meet the problem (Frequency), how badly it affects them (Impact), and whether they learn to work around it over time or it keeps hurting them (Persistence). Annotated screenshots are in Appendix A.</w:t>
      </w:r>
    </w:p>
    <w:p w14:paraId="11F92C8A" w14:textId="77777777" w:rsidR="00833459" w:rsidRDefault="00000000">
      <w:pPr>
        <w:keepNext/>
        <w:spacing w:before="280" w:after="120" w:line="280" w:lineRule="auto"/>
      </w:pPr>
      <w:r>
        <w:rPr>
          <w:rFonts w:ascii="Cambria" w:eastAsia="Cambria" w:hAnsi="Cambria" w:cs="Cambria"/>
          <w:b/>
          <w:bCs/>
          <w:color w:val="5A1414"/>
          <w:sz w:val="26"/>
          <w:szCs w:val="26"/>
        </w:rPr>
        <w:t>Consolidated heuristic table</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1672"/>
        <w:gridCol w:w="2566"/>
        <w:gridCol w:w="1406"/>
        <w:gridCol w:w="1005"/>
        <w:gridCol w:w="610"/>
        <w:gridCol w:w="2496"/>
      </w:tblGrid>
      <w:tr w:rsidR="00833459" w14:paraId="550BFFAC" w14:textId="77777777" w:rsidTr="008309E5">
        <w:trPr>
          <w:tblHeader/>
        </w:trPr>
        <w:tc>
          <w:tcPr>
            <w:tcW w:w="591"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1F2E5C90" w14:textId="77777777" w:rsidR="00833459" w:rsidRDefault="00000000">
            <w:pPr>
              <w:spacing w:line="260" w:lineRule="auto"/>
              <w:jc w:val="center"/>
            </w:pPr>
            <w:r>
              <w:rPr>
                <w:b/>
                <w:bCs/>
                <w:color w:val="FFFFFF"/>
                <w:sz w:val="20"/>
                <w:szCs w:val="20"/>
              </w:rPr>
              <w:t>ID</w:t>
            </w:r>
          </w:p>
        </w:tc>
        <w:tc>
          <w:tcPr>
            <w:tcW w:w="1672"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50A1BD27" w14:textId="77777777" w:rsidR="00833459" w:rsidRDefault="00000000">
            <w:pPr>
              <w:spacing w:line="260" w:lineRule="auto"/>
            </w:pPr>
            <w:r>
              <w:rPr>
                <w:b/>
                <w:bCs/>
                <w:color w:val="FFFFFF"/>
                <w:sz w:val="20"/>
                <w:szCs w:val="20"/>
              </w:rPr>
              <w:t>Flow · Screen/Location</w:t>
            </w:r>
          </w:p>
        </w:tc>
        <w:tc>
          <w:tcPr>
            <w:tcW w:w="2618"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67E26DE3" w14:textId="77777777" w:rsidR="00833459" w:rsidRDefault="00000000">
            <w:pPr>
              <w:spacing w:line="260" w:lineRule="auto"/>
            </w:pPr>
            <w:r>
              <w:rPr>
                <w:b/>
                <w:bCs/>
                <w:color w:val="FFFFFF"/>
                <w:sz w:val="20"/>
                <w:szCs w:val="20"/>
              </w:rPr>
              <w:t>Problem</w:t>
            </w:r>
          </w:p>
        </w:tc>
        <w:tc>
          <w:tcPr>
            <w:tcW w:w="1414"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749E8CCE" w14:textId="77777777" w:rsidR="00833459" w:rsidRDefault="00000000">
            <w:pPr>
              <w:spacing w:line="260" w:lineRule="auto"/>
            </w:pPr>
            <w:r>
              <w:rPr>
                <w:b/>
                <w:bCs/>
                <w:color w:val="FFFFFF"/>
                <w:sz w:val="20"/>
                <w:szCs w:val="20"/>
              </w:rPr>
              <w:t>Heuristic</w:t>
            </w:r>
          </w:p>
        </w:tc>
        <w:tc>
          <w:tcPr>
            <w:tcW w:w="894"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018CB7E5" w14:textId="77777777" w:rsidR="00833459" w:rsidRDefault="00000000">
            <w:pPr>
              <w:spacing w:line="260" w:lineRule="auto"/>
            </w:pPr>
            <w:r>
              <w:rPr>
                <w:b/>
                <w:bCs/>
                <w:color w:val="FFFFFF"/>
                <w:sz w:val="20"/>
                <w:szCs w:val="20"/>
              </w:rPr>
              <w:t xml:space="preserve"> F / I / P</w:t>
            </w:r>
          </w:p>
        </w:tc>
        <w:tc>
          <w:tcPr>
            <w:tcW w:w="61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0E7785D1" w14:textId="77777777" w:rsidR="00833459" w:rsidRDefault="00000000">
            <w:pPr>
              <w:spacing w:line="260" w:lineRule="auto"/>
              <w:jc w:val="center"/>
            </w:pPr>
            <w:r>
              <w:rPr>
                <w:b/>
                <w:bCs/>
                <w:color w:val="FFFFFF"/>
                <w:sz w:val="20"/>
                <w:szCs w:val="20"/>
              </w:rPr>
              <w:t>Sev</w:t>
            </w:r>
          </w:p>
        </w:tc>
        <w:tc>
          <w:tcPr>
            <w:tcW w:w="2546"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1A554A31" w14:textId="77777777" w:rsidR="00833459" w:rsidRDefault="00000000">
            <w:pPr>
              <w:spacing w:line="260" w:lineRule="auto"/>
            </w:pPr>
            <w:r>
              <w:rPr>
                <w:b/>
                <w:bCs/>
                <w:color w:val="FFFFFF"/>
                <w:sz w:val="20"/>
                <w:szCs w:val="20"/>
              </w:rPr>
              <w:t>Suggested Fix</w:t>
            </w:r>
          </w:p>
        </w:tc>
      </w:tr>
      <w:tr w:rsidR="00833459" w14:paraId="1F404F42"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485C3EB7" w14:textId="77777777" w:rsidR="00833459" w:rsidRDefault="00000000">
            <w:pPr>
              <w:spacing w:line="260" w:lineRule="auto"/>
              <w:jc w:val="center"/>
            </w:pPr>
            <w:r>
              <w:rPr>
                <w:b/>
                <w:bCs/>
                <w:color w:val="7A1E1E"/>
                <w:sz w:val="18"/>
                <w:szCs w:val="18"/>
              </w:rPr>
              <w:t>F1-01</w:t>
            </w:r>
          </w:p>
        </w:tc>
        <w:tc>
          <w:tcPr>
            <w:tcW w:w="1672"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5DED0BE" w14:textId="77777777" w:rsidR="00833459" w:rsidRDefault="00000000">
            <w:pPr>
              <w:spacing w:line="260" w:lineRule="auto"/>
            </w:pPr>
            <w:r>
              <w:rPr>
                <w:sz w:val="18"/>
                <w:szCs w:val="18"/>
              </w:rPr>
              <w:t>F1 · Grades Table</w:t>
            </w:r>
          </w:p>
        </w:tc>
        <w:tc>
          <w:tcPr>
            <w:tcW w:w="2618"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FFACFD5" w14:textId="77777777" w:rsidR="00833459" w:rsidRDefault="00000000">
            <w:pPr>
              <w:spacing w:line="260" w:lineRule="auto"/>
            </w:pPr>
            <w:r>
              <w:rPr>
                <w:sz w:val="18"/>
                <w:szCs w:val="18"/>
              </w:rPr>
              <w:t>Blank cells do not show whether a mark is pending, missing, or withheld. Students cannot tell what to do next.</w:t>
            </w:r>
          </w:p>
        </w:tc>
        <w:tc>
          <w:tcPr>
            <w:tcW w:w="141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7403EACE" w14:textId="77777777" w:rsidR="00833459" w:rsidRDefault="00000000">
            <w:pPr>
              <w:spacing w:line="260" w:lineRule="auto"/>
            </w:pPr>
            <w:r>
              <w:rPr>
                <w:b/>
                <w:bCs/>
                <w:color w:val="5A1414"/>
                <w:sz w:val="18"/>
                <w:szCs w:val="18"/>
              </w:rPr>
              <w:t>H1 Visibility of system status</w:t>
            </w:r>
          </w:p>
        </w:tc>
        <w:tc>
          <w:tcPr>
            <w:tcW w:w="89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5553C52A" w14:textId="77777777" w:rsidR="00833459" w:rsidRDefault="00000000">
            <w:pPr>
              <w:spacing w:line="260" w:lineRule="auto"/>
            </w:pPr>
            <w:r>
              <w:rPr>
                <w:i/>
                <w:iCs/>
                <w:color w:val="6B7280"/>
                <w:sz w:val="17"/>
                <w:szCs w:val="17"/>
              </w:rPr>
              <w:t>Frequent / Major / Persists</w:t>
            </w:r>
          </w:p>
        </w:tc>
        <w:tc>
          <w:tcPr>
            <w:tcW w:w="610" w:type="dxa"/>
            <w:tcBorders>
              <w:top w:val="single" w:sz="4" w:space="0" w:color="D1D5DB"/>
              <w:left w:val="single" w:sz="4" w:space="0" w:color="D1D5DB"/>
              <w:bottom w:val="single" w:sz="4" w:space="0" w:color="D1D5DB"/>
              <w:right w:val="single" w:sz="4" w:space="0" w:color="D1D5DB"/>
            </w:tcBorders>
            <w:shd w:val="clear" w:color="auto" w:fill="EFC9C9"/>
            <w:tcMar>
              <w:top w:w="120" w:type="dxa"/>
              <w:left w:w="160" w:type="dxa"/>
              <w:bottom w:w="120" w:type="dxa"/>
              <w:right w:w="160" w:type="dxa"/>
            </w:tcMar>
            <w:vAlign w:val="center"/>
          </w:tcPr>
          <w:p w14:paraId="09BFBE7E" w14:textId="77777777" w:rsidR="00833459" w:rsidRDefault="00000000">
            <w:pPr>
              <w:spacing w:line="260" w:lineRule="auto"/>
              <w:jc w:val="center"/>
            </w:pPr>
            <w:r>
              <w:rPr>
                <w:b/>
                <w:bCs/>
                <w:color w:val="5A1414"/>
              </w:rPr>
              <w:t>3</w:t>
            </w:r>
          </w:p>
        </w:tc>
        <w:tc>
          <w:tcPr>
            <w:tcW w:w="254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BFBA046" w14:textId="77777777" w:rsidR="00833459" w:rsidRDefault="00000000">
            <w:pPr>
              <w:spacing w:line="260" w:lineRule="auto"/>
            </w:pPr>
            <w:r>
              <w:rPr>
                <w:sz w:val="18"/>
                <w:szCs w:val="18"/>
              </w:rPr>
              <w:t>Add a clear text label next to each cell: “Pending”, “Not uploaded”, or “Withheld”.</w:t>
            </w:r>
          </w:p>
        </w:tc>
      </w:tr>
      <w:tr w:rsidR="00833459" w14:paraId="7726FEA3"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012D68CD" w14:textId="77777777" w:rsidR="00833459" w:rsidRDefault="00000000">
            <w:pPr>
              <w:spacing w:line="260" w:lineRule="auto"/>
              <w:jc w:val="center"/>
            </w:pPr>
            <w:r>
              <w:rPr>
                <w:b/>
                <w:bCs/>
                <w:color w:val="7A1E1E"/>
                <w:sz w:val="18"/>
                <w:szCs w:val="18"/>
              </w:rPr>
              <w:t>F1-02</w:t>
            </w:r>
          </w:p>
        </w:tc>
        <w:tc>
          <w:tcPr>
            <w:tcW w:w="1672"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461A416F" w14:textId="77777777" w:rsidR="00833459" w:rsidRDefault="00000000">
            <w:pPr>
              <w:spacing w:line="260" w:lineRule="auto"/>
            </w:pPr>
            <w:r>
              <w:rPr>
                <w:sz w:val="18"/>
                <w:szCs w:val="18"/>
              </w:rPr>
              <w:t>F1 · Dashboard/ Sidebar</w:t>
            </w:r>
          </w:p>
        </w:tc>
        <w:tc>
          <w:tcPr>
            <w:tcW w:w="2618"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784D2BAB" w14:textId="77777777" w:rsidR="00833459" w:rsidRDefault="00000000">
            <w:pPr>
              <w:spacing w:line="260" w:lineRule="auto"/>
            </w:pPr>
            <w:r>
              <w:rPr>
                <w:sz w:val="18"/>
                <w:szCs w:val="18"/>
              </w:rPr>
              <w:t>Different labels ("Grades" vs "Semester Grades") are used for the same destination.</w:t>
            </w:r>
          </w:p>
        </w:tc>
        <w:tc>
          <w:tcPr>
            <w:tcW w:w="141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43913D73" w14:textId="77777777" w:rsidR="00833459" w:rsidRDefault="00000000">
            <w:pPr>
              <w:spacing w:line="260" w:lineRule="auto"/>
            </w:pPr>
            <w:r>
              <w:rPr>
                <w:b/>
                <w:bCs/>
                <w:color w:val="5A1414"/>
                <w:sz w:val="18"/>
                <w:szCs w:val="18"/>
              </w:rPr>
              <w:t>H4 Consistency and standards</w:t>
            </w:r>
          </w:p>
        </w:tc>
        <w:tc>
          <w:tcPr>
            <w:tcW w:w="89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35EF4835" w14:textId="77777777" w:rsidR="00833459" w:rsidRDefault="00000000">
            <w:pPr>
              <w:spacing w:line="260" w:lineRule="auto"/>
            </w:pPr>
            <w:r>
              <w:rPr>
                <w:i/>
                <w:iCs/>
                <w:color w:val="6B7280"/>
                <w:sz w:val="17"/>
                <w:szCs w:val="17"/>
              </w:rPr>
              <w:t>Moderate / Minor / Eases</w:t>
            </w:r>
          </w:p>
        </w:tc>
        <w:tc>
          <w:tcPr>
            <w:tcW w:w="61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37B1F484" w14:textId="77777777" w:rsidR="00833459" w:rsidRDefault="00000000">
            <w:pPr>
              <w:spacing w:line="260" w:lineRule="auto"/>
              <w:jc w:val="center"/>
            </w:pPr>
            <w:r>
              <w:rPr>
                <w:b/>
                <w:bCs/>
                <w:color w:val="8B6914"/>
              </w:rPr>
              <w:t>2</w:t>
            </w:r>
          </w:p>
        </w:tc>
        <w:tc>
          <w:tcPr>
            <w:tcW w:w="254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40FE4EEF" w14:textId="77777777" w:rsidR="00833459" w:rsidRDefault="00000000">
            <w:pPr>
              <w:spacing w:line="260" w:lineRule="auto"/>
            </w:pPr>
            <w:r>
              <w:rPr>
                <w:sz w:val="18"/>
                <w:szCs w:val="18"/>
              </w:rPr>
              <w:t>Standardize all labels to "Current Semester Grades."</w:t>
            </w:r>
          </w:p>
        </w:tc>
      </w:tr>
      <w:tr w:rsidR="00833459" w14:paraId="008422F5"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2E03AEEC" w14:textId="77777777" w:rsidR="00833459" w:rsidRDefault="00000000">
            <w:pPr>
              <w:spacing w:line="260" w:lineRule="auto"/>
              <w:jc w:val="center"/>
            </w:pPr>
            <w:r>
              <w:rPr>
                <w:b/>
                <w:bCs/>
                <w:color w:val="7A1E1E"/>
                <w:sz w:val="18"/>
                <w:szCs w:val="18"/>
              </w:rPr>
              <w:t>F1-03</w:t>
            </w:r>
          </w:p>
        </w:tc>
        <w:tc>
          <w:tcPr>
            <w:tcW w:w="1672"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5E5A6960" w14:textId="77777777" w:rsidR="00833459" w:rsidRDefault="00000000">
            <w:pPr>
              <w:spacing w:line="260" w:lineRule="auto"/>
            </w:pPr>
            <w:r>
              <w:rPr>
                <w:sz w:val="18"/>
                <w:szCs w:val="18"/>
              </w:rPr>
              <w:t>F1 · Grades Table</w:t>
            </w:r>
          </w:p>
        </w:tc>
        <w:tc>
          <w:tcPr>
            <w:tcW w:w="2618"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4D897951" w14:textId="77777777" w:rsidR="00833459" w:rsidRDefault="00000000">
            <w:pPr>
              <w:spacing w:line="260" w:lineRule="auto"/>
            </w:pPr>
            <w:r>
              <w:rPr>
                <w:sz w:val="18"/>
                <w:szCs w:val="18"/>
              </w:rPr>
              <w:t>Class-average and percentage columns appear next to personal marks. They take visual space and make scanning slower, especially on mobile.</w:t>
            </w:r>
          </w:p>
        </w:tc>
        <w:tc>
          <w:tcPr>
            <w:tcW w:w="141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2DFFF26B" w14:textId="77777777" w:rsidR="00833459" w:rsidRDefault="00000000">
            <w:pPr>
              <w:spacing w:line="260" w:lineRule="auto"/>
            </w:pPr>
            <w:r>
              <w:rPr>
                <w:b/>
                <w:bCs/>
                <w:color w:val="5A1414"/>
                <w:sz w:val="18"/>
                <w:szCs w:val="18"/>
              </w:rPr>
              <w:t>H8 Aesthetic and minimalist design</w:t>
            </w:r>
          </w:p>
        </w:tc>
        <w:tc>
          <w:tcPr>
            <w:tcW w:w="89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4F03AC1E" w14:textId="77777777" w:rsidR="00833459" w:rsidRDefault="00000000">
            <w:pPr>
              <w:spacing w:line="260" w:lineRule="auto"/>
            </w:pPr>
            <w:r>
              <w:rPr>
                <w:i/>
                <w:iCs/>
                <w:color w:val="6B7280"/>
                <w:sz w:val="17"/>
                <w:szCs w:val="17"/>
              </w:rPr>
              <w:t>Frequent / Minor / Eases</w:t>
            </w:r>
          </w:p>
        </w:tc>
        <w:tc>
          <w:tcPr>
            <w:tcW w:w="61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5AEECC0B" w14:textId="77777777" w:rsidR="00833459" w:rsidRDefault="00000000">
            <w:pPr>
              <w:spacing w:line="260" w:lineRule="auto"/>
              <w:jc w:val="center"/>
            </w:pPr>
            <w:r>
              <w:rPr>
                <w:b/>
                <w:bCs/>
                <w:color w:val="8B6914"/>
              </w:rPr>
              <w:t>2</w:t>
            </w:r>
          </w:p>
        </w:tc>
        <w:tc>
          <w:tcPr>
            <w:tcW w:w="254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616B756" w14:textId="77777777" w:rsidR="00833459" w:rsidRDefault="00000000">
            <w:pPr>
              <w:spacing w:line="260" w:lineRule="auto"/>
            </w:pPr>
            <w:r>
              <w:rPr>
                <w:sz w:val="18"/>
                <w:szCs w:val="18"/>
              </w:rPr>
              <w:t>Make statistical data optional via a toggle button.</w:t>
            </w:r>
          </w:p>
        </w:tc>
      </w:tr>
      <w:tr w:rsidR="00833459" w14:paraId="37E00538"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683DB3C5" w14:textId="77777777" w:rsidR="00833459" w:rsidRDefault="00000000">
            <w:pPr>
              <w:spacing w:line="260" w:lineRule="auto"/>
              <w:jc w:val="center"/>
            </w:pPr>
            <w:r>
              <w:rPr>
                <w:b/>
                <w:bCs/>
                <w:color w:val="7A1E1E"/>
                <w:sz w:val="18"/>
                <w:szCs w:val="18"/>
              </w:rPr>
              <w:t>F1-04</w:t>
            </w:r>
          </w:p>
        </w:tc>
        <w:tc>
          <w:tcPr>
            <w:tcW w:w="1672"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22267133" w14:textId="77777777" w:rsidR="00833459" w:rsidRDefault="00000000">
            <w:pPr>
              <w:spacing w:line="260" w:lineRule="auto"/>
            </w:pPr>
            <w:r>
              <w:rPr>
                <w:sz w:val="18"/>
                <w:szCs w:val="18"/>
              </w:rPr>
              <w:t>F1 Grades Page</w:t>
            </w:r>
          </w:p>
        </w:tc>
        <w:tc>
          <w:tcPr>
            <w:tcW w:w="2618"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37D16E4C" w14:textId="77777777" w:rsidR="00833459" w:rsidRDefault="00000000">
            <w:pPr>
              <w:spacing w:line="260" w:lineRule="auto"/>
            </w:pPr>
            <w:r>
              <w:rPr>
                <w:sz w:val="18"/>
                <w:szCs w:val="18"/>
              </w:rPr>
              <w:t>No GPA or credit-hour summary is shown in the page header. Students have to go to another page to see their overall academic context.</w:t>
            </w:r>
          </w:p>
        </w:tc>
        <w:tc>
          <w:tcPr>
            <w:tcW w:w="141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788118FF" w14:textId="77777777" w:rsidR="00833459" w:rsidRDefault="00000000">
            <w:pPr>
              <w:spacing w:line="260" w:lineRule="auto"/>
            </w:pPr>
            <w:r>
              <w:rPr>
                <w:b/>
                <w:bCs/>
                <w:color w:val="5A1414"/>
                <w:sz w:val="18"/>
                <w:szCs w:val="18"/>
              </w:rPr>
              <w:t>H6 Recognition rather than recall</w:t>
            </w:r>
          </w:p>
        </w:tc>
        <w:tc>
          <w:tcPr>
            <w:tcW w:w="89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0BA8E21B" w14:textId="77777777" w:rsidR="00833459" w:rsidRDefault="00000000">
            <w:pPr>
              <w:spacing w:line="260" w:lineRule="auto"/>
            </w:pPr>
            <w:r>
              <w:rPr>
                <w:i/>
                <w:iCs/>
                <w:color w:val="6B7280"/>
                <w:sz w:val="17"/>
                <w:szCs w:val="17"/>
              </w:rPr>
              <w:t>Moderate / Minor / Persists</w:t>
            </w:r>
          </w:p>
        </w:tc>
        <w:tc>
          <w:tcPr>
            <w:tcW w:w="61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68F6D5D6" w14:textId="77777777" w:rsidR="00833459" w:rsidRDefault="00000000">
            <w:pPr>
              <w:spacing w:line="260" w:lineRule="auto"/>
              <w:jc w:val="center"/>
            </w:pPr>
            <w:r>
              <w:rPr>
                <w:b/>
                <w:bCs/>
                <w:color w:val="8B6914"/>
              </w:rPr>
              <w:t>2</w:t>
            </w:r>
          </w:p>
        </w:tc>
        <w:tc>
          <w:tcPr>
            <w:tcW w:w="254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60765D24" w14:textId="77777777" w:rsidR="00833459" w:rsidRDefault="00000000">
            <w:pPr>
              <w:spacing w:line="260" w:lineRule="auto"/>
            </w:pPr>
            <w:r>
              <w:rPr>
                <w:sz w:val="18"/>
                <w:szCs w:val="18"/>
              </w:rPr>
              <w:t>Add a summary banner showing current GPA and credits.</w:t>
            </w:r>
          </w:p>
        </w:tc>
      </w:tr>
      <w:tr w:rsidR="00833459" w14:paraId="3DD06A26"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283518B3" w14:textId="77777777" w:rsidR="00833459" w:rsidRDefault="00000000">
            <w:pPr>
              <w:spacing w:line="260" w:lineRule="auto"/>
              <w:jc w:val="center"/>
            </w:pPr>
            <w:r>
              <w:rPr>
                <w:b/>
                <w:bCs/>
                <w:color w:val="7A1E1E"/>
                <w:sz w:val="18"/>
                <w:szCs w:val="18"/>
              </w:rPr>
              <w:t>F2-01</w:t>
            </w:r>
          </w:p>
        </w:tc>
        <w:tc>
          <w:tcPr>
            <w:tcW w:w="1672"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8015F53" w14:textId="77777777" w:rsidR="00833459" w:rsidRDefault="00000000">
            <w:pPr>
              <w:spacing w:line="260" w:lineRule="auto"/>
            </w:pPr>
            <w:r>
              <w:rPr>
                <w:sz w:val="18"/>
                <w:szCs w:val="18"/>
              </w:rPr>
              <w:t>F2 · Academic Record Summary Table</w:t>
            </w:r>
          </w:p>
        </w:tc>
        <w:tc>
          <w:tcPr>
            <w:tcW w:w="2618"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07B2B3E5" w14:textId="77777777" w:rsidR="00833459" w:rsidRDefault="00000000">
            <w:pPr>
              <w:spacing w:line="260" w:lineRule="auto"/>
            </w:pPr>
            <w:r>
              <w:rPr>
                <w:sz w:val="18"/>
                <w:szCs w:val="18"/>
              </w:rPr>
              <w:t>Approved, acquired, GPA-weighted, and failed hours are shown, but remaining credit hours toward graduation are not shown.</w:t>
            </w:r>
          </w:p>
        </w:tc>
        <w:tc>
          <w:tcPr>
            <w:tcW w:w="141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6DAC0944" w14:textId="77777777" w:rsidR="00833459" w:rsidRDefault="00000000">
            <w:pPr>
              <w:spacing w:line="260" w:lineRule="auto"/>
            </w:pPr>
            <w:r>
              <w:rPr>
                <w:b/>
                <w:bCs/>
                <w:color w:val="5A1414"/>
                <w:sz w:val="18"/>
                <w:szCs w:val="18"/>
              </w:rPr>
              <w:t>H6 Recognition rather than recall</w:t>
            </w:r>
          </w:p>
        </w:tc>
        <w:tc>
          <w:tcPr>
            <w:tcW w:w="89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7BEC74EE" w14:textId="77777777" w:rsidR="00833459" w:rsidRDefault="00000000">
            <w:pPr>
              <w:spacing w:line="260" w:lineRule="auto"/>
            </w:pPr>
            <w:r>
              <w:rPr>
                <w:i/>
                <w:iCs/>
                <w:color w:val="6B7280"/>
                <w:sz w:val="17"/>
                <w:szCs w:val="17"/>
              </w:rPr>
              <w:t>Frequent / Major / Persists</w:t>
            </w:r>
          </w:p>
        </w:tc>
        <w:tc>
          <w:tcPr>
            <w:tcW w:w="610" w:type="dxa"/>
            <w:tcBorders>
              <w:top w:val="single" w:sz="4" w:space="0" w:color="D1D5DB"/>
              <w:left w:val="single" w:sz="4" w:space="0" w:color="D1D5DB"/>
              <w:bottom w:val="single" w:sz="4" w:space="0" w:color="D1D5DB"/>
              <w:right w:val="single" w:sz="4" w:space="0" w:color="D1D5DB"/>
            </w:tcBorders>
            <w:shd w:val="clear" w:color="auto" w:fill="EFC9C9"/>
            <w:tcMar>
              <w:top w:w="120" w:type="dxa"/>
              <w:left w:w="160" w:type="dxa"/>
              <w:bottom w:w="120" w:type="dxa"/>
              <w:right w:w="160" w:type="dxa"/>
            </w:tcMar>
            <w:vAlign w:val="center"/>
          </w:tcPr>
          <w:p w14:paraId="394EB8C9" w14:textId="77777777" w:rsidR="00833459" w:rsidRDefault="00000000">
            <w:pPr>
              <w:spacing w:line="260" w:lineRule="auto"/>
              <w:jc w:val="center"/>
            </w:pPr>
            <w:r>
              <w:rPr>
                <w:b/>
                <w:bCs/>
                <w:color w:val="5A1414"/>
              </w:rPr>
              <w:t>3</w:t>
            </w:r>
          </w:p>
        </w:tc>
        <w:tc>
          <w:tcPr>
            <w:tcW w:w="254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C13C745" w14:textId="77777777" w:rsidR="00833459" w:rsidRDefault="00000000">
            <w:pPr>
              <w:spacing w:line="260" w:lineRule="auto"/>
            </w:pPr>
            <w:r>
              <w:rPr>
                <w:sz w:val="18"/>
                <w:szCs w:val="18"/>
              </w:rPr>
              <w:t>Add a clear “Remaining credit hours” field in the academic record summary.</w:t>
            </w:r>
          </w:p>
        </w:tc>
      </w:tr>
      <w:tr w:rsidR="00833459" w14:paraId="545BB33F"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7F85039A" w14:textId="77777777" w:rsidR="00833459" w:rsidRDefault="00000000">
            <w:pPr>
              <w:spacing w:line="260" w:lineRule="auto"/>
              <w:jc w:val="center"/>
            </w:pPr>
            <w:r>
              <w:rPr>
                <w:b/>
                <w:bCs/>
                <w:color w:val="7A1E1E"/>
                <w:sz w:val="18"/>
                <w:szCs w:val="18"/>
              </w:rPr>
              <w:t>F2-02</w:t>
            </w:r>
          </w:p>
        </w:tc>
        <w:tc>
          <w:tcPr>
            <w:tcW w:w="1672"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2CE815F2" w14:textId="77777777" w:rsidR="00833459" w:rsidRDefault="00000000">
            <w:pPr>
              <w:spacing w:line="260" w:lineRule="auto"/>
            </w:pPr>
            <w:r>
              <w:rPr>
                <w:sz w:val="18"/>
                <w:szCs w:val="18"/>
              </w:rPr>
              <w:t>F2 · Semester dropdown only</w:t>
            </w:r>
          </w:p>
        </w:tc>
        <w:tc>
          <w:tcPr>
            <w:tcW w:w="2618"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5E9EA713" w14:textId="77777777" w:rsidR="00833459" w:rsidRDefault="00000000">
            <w:pPr>
              <w:spacing w:line="260" w:lineRule="auto"/>
            </w:pPr>
            <w:r>
              <w:rPr>
                <w:sz w:val="18"/>
                <w:szCs w:val="18"/>
              </w:rPr>
              <w:t>Students can filter by one semester at a time. There is no search across all semesters to find a single course.</w:t>
            </w:r>
          </w:p>
        </w:tc>
        <w:tc>
          <w:tcPr>
            <w:tcW w:w="141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077C6CA8" w14:textId="77777777" w:rsidR="00833459" w:rsidRDefault="00000000">
            <w:pPr>
              <w:spacing w:line="260" w:lineRule="auto"/>
            </w:pPr>
            <w:r>
              <w:rPr>
                <w:b/>
                <w:bCs/>
                <w:color w:val="5A1414"/>
                <w:sz w:val="18"/>
                <w:szCs w:val="18"/>
              </w:rPr>
              <w:t>H7 Flexibility and efficiency of use</w:t>
            </w:r>
          </w:p>
        </w:tc>
        <w:tc>
          <w:tcPr>
            <w:tcW w:w="89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4B6119F6" w14:textId="77777777" w:rsidR="00833459" w:rsidRDefault="00000000">
            <w:pPr>
              <w:spacing w:line="260" w:lineRule="auto"/>
            </w:pPr>
            <w:r>
              <w:rPr>
                <w:i/>
                <w:iCs/>
                <w:color w:val="6B7280"/>
                <w:sz w:val="17"/>
                <w:szCs w:val="17"/>
              </w:rPr>
              <w:t>Low / Minor / Persists</w:t>
            </w:r>
          </w:p>
        </w:tc>
        <w:tc>
          <w:tcPr>
            <w:tcW w:w="61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672DBD4B" w14:textId="77777777" w:rsidR="00833459" w:rsidRDefault="00000000">
            <w:pPr>
              <w:spacing w:line="260" w:lineRule="auto"/>
              <w:jc w:val="center"/>
            </w:pPr>
            <w:r>
              <w:rPr>
                <w:b/>
                <w:bCs/>
                <w:color w:val="8B6914"/>
              </w:rPr>
              <w:t>2</w:t>
            </w:r>
          </w:p>
        </w:tc>
        <w:tc>
          <w:tcPr>
            <w:tcW w:w="254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60C3D8A9" w14:textId="77777777" w:rsidR="00833459" w:rsidRDefault="00000000">
            <w:pPr>
              <w:spacing w:line="260" w:lineRule="auto"/>
            </w:pPr>
            <w:r>
              <w:rPr>
                <w:sz w:val="18"/>
                <w:szCs w:val="18"/>
              </w:rPr>
              <w:t>Add a search bar above the academic record that searches across every semester.</w:t>
            </w:r>
          </w:p>
        </w:tc>
      </w:tr>
      <w:tr w:rsidR="00833459" w14:paraId="5768CBD5"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5CF84849" w14:textId="77777777" w:rsidR="00833459" w:rsidRDefault="00000000">
            <w:pPr>
              <w:spacing w:line="260" w:lineRule="auto"/>
              <w:jc w:val="center"/>
            </w:pPr>
            <w:r>
              <w:rPr>
                <w:b/>
                <w:bCs/>
                <w:color w:val="7A1E1E"/>
                <w:sz w:val="18"/>
                <w:szCs w:val="18"/>
              </w:rPr>
              <w:lastRenderedPageBreak/>
              <w:t>F2-03</w:t>
            </w:r>
          </w:p>
        </w:tc>
        <w:tc>
          <w:tcPr>
            <w:tcW w:w="1672"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3BF9EE8A" w14:textId="77777777" w:rsidR="00833459" w:rsidRDefault="00000000">
            <w:pPr>
              <w:spacing w:line="260" w:lineRule="auto"/>
            </w:pPr>
            <w:r>
              <w:rPr>
                <w:sz w:val="18"/>
                <w:szCs w:val="18"/>
              </w:rPr>
              <w:t>F2 · Summary table</w:t>
            </w:r>
          </w:p>
        </w:tc>
        <w:tc>
          <w:tcPr>
            <w:tcW w:w="2618"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7E40EBB0" w14:textId="77777777" w:rsidR="00833459" w:rsidRDefault="00000000">
            <w:pPr>
              <w:spacing w:line="260" w:lineRule="auto"/>
            </w:pPr>
            <w:r>
              <w:rPr>
                <w:sz w:val="18"/>
                <w:szCs w:val="18"/>
              </w:rPr>
              <w:t>Academic terms are shown without clear explanation. First- and second-year students may struggle to understand what these terms mean.</w:t>
            </w:r>
          </w:p>
        </w:tc>
        <w:tc>
          <w:tcPr>
            <w:tcW w:w="141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B9EAAB0" w14:textId="77777777" w:rsidR="00833459" w:rsidRDefault="00000000">
            <w:pPr>
              <w:spacing w:line="260" w:lineRule="auto"/>
            </w:pPr>
            <w:r>
              <w:rPr>
                <w:b/>
                <w:bCs/>
                <w:color w:val="5A1414"/>
                <w:sz w:val="18"/>
                <w:szCs w:val="18"/>
              </w:rPr>
              <w:t>H2 Match between system and real world</w:t>
            </w:r>
          </w:p>
        </w:tc>
        <w:tc>
          <w:tcPr>
            <w:tcW w:w="89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3106DD35" w14:textId="77777777" w:rsidR="00833459" w:rsidRDefault="00000000">
            <w:pPr>
              <w:spacing w:line="260" w:lineRule="auto"/>
            </w:pPr>
            <w:r>
              <w:rPr>
                <w:i/>
                <w:iCs/>
                <w:color w:val="6B7280"/>
                <w:sz w:val="17"/>
                <w:szCs w:val="17"/>
              </w:rPr>
              <w:t>Moderate / Minor / Eases</w:t>
            </w:r>
          </w:p>
        </w:tc>
        <w:tc>
          <w:tcPr>
            <w:tcW w:w="61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6F6107BA" w14:textId="77777777" w:rsidR="00833459" w:rsidRDefault="00000000">
            <w:pPr>
              <w:spacing w:line="260" w:lineRule="auto"/>
              <w:jc w:val="center"/>
            </w:pPr>
            <w:r>
              <w:rPr>
                <w:b/>
                <w:bCs/>
                <w:color w:val="8B6914"/>
              </w:rPr>
              <w:t>2</w:t>
            </w:r>
          </w:p>
        </w:tc>
        <w:tc>
          <w:tcPr>
            <w:tcW w:w="254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787263BA" w14:textId="77777777" w:rsidR="00833459" w:rsidRDefault="00000000">
            <w:pPr>
              <w:spacing w:line="260" w:lineRule="auto"/>
            </w:pPr>
            <w:r>
              <w:rPr>
                <w:sz w:val="18"/>
                <w:szCs w:val="18"/>
              </w:rPr>
              <w:t>Add small tooltips next to each term or replace with plain-language labels.</w:t>
            </w:r>
          </w:p>
        </w:tc>
      </w:tr>
      <w:tr w:rsidR="00833459" w14:paraId="671B8563"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6A608E8E" w14:textId="77777777" w:rsidR="00833459" w:rsidRDefault="00000000">
            <w:pPr>
              <w:spacing w:line="260" w:lineRule="auto"/>
              <w:jc w:val="center"/>
            </w:pPr>
            <w:r>
              <w:rPr>
                <w:b/>
                <w:bCs/>
                <w:color w:val="7A1E1E"/>
                <w:sz w:val="18"/>
                <w:szCs w:val="18"/>
              </w:rPr>
              <w:t>F2-04</w:t>
            </w:r>
          </w:p>
        </w:tc>
        <w:tc>
          <w:tcPr>
            <w:tcW w:w="1672"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1549D82C" w14:textId="77777777" w:rsidR="00833459" w:rsidRDefault="00000000">
            <w:pPr>
              <w:spacing w:line="260" w:lineRule="auto"/>
            </w:pPr>
            <w:r>
              <w:rPr>
                <w:sz w:val="18"/>
                <w:szCs w:val="18"/>
              </w:rPr>
              <w:t>F2 Whole page layout</w:t>
            </w:r>
          </w:p>
        </w:tc>
        <w:tc>
          <w:tcPr>
            <w:tcW w:w="2618"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4CF6C9C1" w14:textId="77777777" w:rsidR="00833459" w:rsidRDefault="00000000">
            <w:pPr>
              <w:spacing w:line="260" w:lineRule="auto"/>
            </w:pPr>
            <w:r>
              <w:rPr>
                <w:sz w:val="18"/>
                <w:szCs w:val="18"/>
              </w:rPr>
              <w:t>A wide summary table and a long flat course list appear on one page. This does not adapt well to mobile and makes students scroll heavily.</w:t>
            </w:r>
          </w:p>
        </w:tc>
        <w:tc>
          <w:tcPr>
            <w:tcW w:w="141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32A6CCAD" w14:textId="77777777" w:rsidR="00833459" w:rsidRDefault="00000000">
            <w:pPr>
              <w:spacing w:line="260" w:lineRule="auto"/>
            </w:pPr>
            <w:r>
              <w:rPr>
                <w:b/>
                <w:bCs/>
                <w:color w:val="5A1414"/>
                <w:sz w:val="18"/>
                <w:szCs w:val="18"/>
              </w:rPr>
              <w:t>H8 Aesthetic and minimalist design</w:t>
            </w:r>
          </w:p>
        </w:tc>
        <w:tc>
          <w:tcPr>
            <w:tcW w:w="89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4406E157" w14:textId="77777777" w:rsidR="00833459" w:rsidRDefault="00000000">
            <w:pPr>
              <w:spacing w:line="260" w:lineRule="auto"/>
            </w:pPr>
            <w:r>
              <w:rPr>
                <w:i/>
                <w:iCs/>
                <w:color w:val="6B7280"/>
                <w:sz w:val="17"/>
                <w:szCs w:val="17"/>
              </w:rPr>
              <w:t>Frequent / Minor / Persists</w:t>
            </w:r>
          </w:p>
        </w:tc>
        <w:tc>
          <w:tcPr>
            <w:tcW w:w="61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56FF8DF0" w14:textId="77777777" w:rsidR="00833459" w:rsidRDefault="00000000">
            <w:pPr>
              <w:spacing w:line="260" w:lineRule="auto"/>
              <w:jc w:val="center"/>
            </w:pPr>
            <w:r>
              <w:rPr>
                <w:b/>
                <w:bCs/>
                <w:color w:val="8B6914"/>
              </w:rPr>
              <w:t>2</w:t>
            </w:r>
          </w:p>
        </w:tc>
        <w:tc>
          <w:tcPr>
            <w:tcW w:w="254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24F50708" w14:textId="77777777" w:rsidR="00833459" w:rsidRDefault="00000000">
            <w:pPr>
              <w:spacing w:line="260" w:lineRule="auto"/>
            </w:pPr>
            <w:r>
              <w:rPr>
                <w:sz w:val="18"/>
                <w:szCs w:val="18"/>
              </w:rPr>
              <w:t>Use cards, better spacing, semester sections, and a clear academic progress summary.</w:t>
            </w:r>
          </w:p>
        </w:tc>
      </w:tr>
      <w:tr w:rsidR="00833459" w14:paraId="1FED6F14"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25D90BBF" w14:textId="77777777" w:rsidR="00833459" w:rsidRDefault="00000000">
            <w:pPr>
              <w:spacing w:line="260" w:lineRule="auto"/>
              <w:jc w:val="center"/>
            </w:pPr>
            <w:r>
              <w:rPr>
                <w:b/>
                <w:bCs/>
                <w:color w:val="7A1E1E"/>
                <w:sz w:val="18"/>
                <w:szCs w:val="18"/>
              </w:rPr>
              <w:t>F3-01</w:t>
            </w:r>
          </w:p>
        </w:tc>
        <w:tc>
          <w:tcPr>
            <w:tcW w:w="1672"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2A45DA1" w14:textId="77777777" w:rsidR="00833459" w:rsidRDefault="00000000">
            <w:pPr>
              <w:spacing w:line="260" w:lineRule="auto"/>
            </w:pPr>
            <w:r>
              <w:rPr>
                <w:sz w:val="18"/>
                <w:szCs w:val="18"/>
              </w:rPr>
              <w:t>F3 · Marks Partition table</w:t>
            </w:r>
          </w:p>
        </w:tc>
        <w:tc>
          <w:tcPr>
            <w:tcW w:w="2618"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46A8A8A7" w14:textId="77777777" w:rsidR="00833459" w:rsidRDefault="00000000">
            <w:pPr>
              <w:spacing w:line="260" w:lineRule="auto"/>
            </w:pPr>
            <w:r>
              <w:rPr>
                <w:sz w:val="18"/>
                <w:szCs w:val="18"/>
              </w:rPr>
              <w:t>The mark’s view is read-only. There is no button or link to report a suspected error directly from the page.</w:t>
            </w:r>
          </w:p>
        </w:tc>
        <w:tc>
          <w:tcPr>
            <w:tcW w:w="141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4F5AED3A" w14:textId="77777777" w:rsidR="00833459" w:rsidRDefault="00000000">
            <w:pPr>
              <w:spacing w:line="260" w:lineRule="auto"/>
            </w:pPr>
            <w:r>
              <w:rPr>
                <w:b/>
                <w:bCs/>
                <w:color w:val="5A1414"/>
                <w:sz w:val="18"/>
                <w:szCs w:val="18"/>
              </w:rPr>
              <w:t>H3 User control and freedom</w:t>
            </w:r>
          </w:p>
        </w:tc>
        <w:tc>
          <w:tcPr>
            <w:tcW w:w="89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6E4BACC0" w14:textId="77777777" w:rsidR="00833459" w:rsidRDefault="00000000">
            <w:pPr>
              <w:spacing w:line="260" w:lineRule="auto"/>
            </w:pPr>
            <w:r>
              <w:rPr>
                <w:i/>
                <w:iCs/>
                <w:color w:val="6B7280"/>
                <w:sz w:val="17"/>
                <w:szCs w:val="17"/>
              </w:rPr>
              <w:t>Moderate / Major / Persists</w:t>
            </w:r>
          </w:p>
        </w:tc>
        <w:tc>
          <w:tcPr>
            <w:tcW w:w="610" w:type="dxa"/>
            <w:tcBorders>
              <w:top w:val="single" w:sz="4" w:space="0" w:color="D1D5DB"/>
              <w:left w:val="single" w:sz="4" w:space="0" w:color="D1D5DB"/>
              <w:bottom w:val="single" w:sz="4" w:space="0" w:color="D1D5DB"/>
              <w:right w:val="single" w:sz="4" w:space="0" w:color="D1D5DB"/>
            </w:tcBorders>
            <w:shd w:val="clear" w:color="auto" w:fill="EFC9C9"/>
            <w:tcMar>
              <w:top w:w="120" w:type="dxa"/>
              <w:left w:w="160" w:type="dxa"/>
              <w:bottom w:w="120" w:type="dxa"/>
              <w:right w:w="160" w:type="dxa"/>
            </w:tcMar>
            <w:vAlign w:val="center"/>
          </w:tcPr>
          <w:p w14:paraId="682F240E" w14:textId="77777777" w:rsidR="00833459" w:rsidRDefault="00000000">
            <w:pPr>
              <w:spacing w:line="260" w:lineRule="auto"/>
              <w:jc w:val="center"/>
            </w:pPr>
            <w:r>
              <w:rPr>
                <w:b/>
                <w:bCs/>
                <w:color w:val="5A1414"/>
              </w:rPr>
              <w:t>3</w:t>
            </w:r>
          </w:p>
        </w:tc>
        <w:tc>
          <w:tcPr>
            <w:tcW w:w="254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738712E9" w14:textId="77777777" w:rsidR="00833459" w:rsidRDefault="00000000">
            <w:pPr>
              <w:spacing w:line="260" w:lineRule="auto"/>
            </w:pPr>
            <w:r>
              <w:rPr>
                <w:sz w:val="18"/>
                <w:szCs w:val="18"/>
              </w:rPr>
              <w:t>Add a “Query this mark” action on each row that opens a pre-filled form to the instructor.</w:t>
            </w:r>
          </w:p>
        </w:tc>
      </w:tr>
      <w:tr w:rsidR="00833459" w14:paraId="1D07D15E"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72CB249C" w14:textId="77777777" w:rsidR="00833459" w:rsidRDefault="00000000">
            <w:pPr>
              <w:spacing w:line="260" w:lineRule="auto"/>
              <w:jc w:val="center"/>
            </w:pPr>
            <w:r>
              <w:rPr>
                <w:b/>
                <w:bCs/>
                <w:color w:val="7A1E1E"/>
                <w:sz w:val="18"/>
                <w:szCs w:val="18"/>
              </w:rPr>
              <w:t>F3-02</w:t>
            </w:r>
          </w:p>
        </w:tc>
        <w:tc>
          <w:tcPr>
            <w:tcW w:w="1672"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76486669" w14:textId="77777777" w:rsidR="00833459" w:rsidRDefault="00000000">
            <w:pPr>
              <w:spacing w:line="260" w:lineRule="auto"/>
            </w:pPr>
            <w:r>
              <w:rPr>
                <w:sz w:val="18"/>
                <w:szCs w:val="18"/>
              </w:rPr>
              <w:t>F3 · Marks Detail View</w:t>
            </w:r>
          </w:p>
        </w:tc>
        <w:tc>
          <w:tcPr>
            <w:tcW w:w="2618"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528DC028" w14:textId="77777777" w:rsidR="00833459" w:rsidRDefault="00000000">
            <w:pPr>
              <w:spacing w:line="260" w:lineRule="auto"/>
            </w:pPr>
            <w:r>
              <w:rPr>
                <w:sz w:val="18"/>
                <w:szCs w:val="18"/>
              </w:rPr>
              <w:t>Instructor names are displayed as static text. There is no link to email, office hours, or a contact card from the grade row.</w:t>
            </w:r>
          </w:p>
        </w:tc>
        <w:tc>
          <w:tcPr>
            <w:tcW w:w="141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23119BAB" w14:textId="77777777" w:rsidR="00833459" w:rsidRDefault="00000000">
            <w:pPr>
              <w:spacing w:line="260" w:lineRule="auto"/>
            </w:pPr>
            <w:r>
              <w:rPr>
                <w:b/>
                <w:bCs/>
                <w:color w:val="5A1414"/>
                <w:sz w:val="18"/>
                <w:szCs w:val="18"/>
              </w:rPr>
              <w:t>H6 Recognition rather than recall</w:t>
            </w:r>
          </w:p>
        </w:tc>
        <w:tc>
          <w:tcPr>
            <w:tcW w:w="894"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758DC07E" w14:textId="77777777" w:rsidR="00833459" w:rsidRDefault="00000000">
            <w:pPr>
              <w:spacing w:line="260" w:lineRule="auto"/>
            </w:pPr>
            <w:r>
              <w:rPr>
                <w:i/>
                <w:iCs/>
                <w:color w:val="6B7280"/>
                <w:sz w:val="17"/>
                <w:szCs w:val="17"/>
              </w:rPr>
              <w:t>Frequent / Major / Persists</w:t>
            </w:r>
          </w:p>
        </w:tc>
        <w:tc>
          <w:tcPr>
            <w:tcW w:w="610" w:type="dxa"/>
            <w:tcBorders>
              <w:top w:val="single" w:sz="4" w:space="0" w:color="D1D5DB"/>
              <w:left w:val="single" w:sz="4" w:space="0" w:color="D1D5DB"/>
              <w:bottom w:val="single" w:sz="4" w:space="0" w:color="D1D5DB"/>
              <w:right w:val="single" w:sz="4" w:space="0" w:color="D1D5DB"/>
            </w:tcBorders>
            <w:shd w:val="clear" w:color="auto" w:fill="EFC9C9"/>
            <w:tcMar>
              <w:top w:w="120" w:type="dxa"/>
              <w:left w:w="160" w:type="dxa"/>
              <w:bottom w:w="120" w:type="dxa"/>
              <w:right w:w="160" w:type="dxa"/>
            </w:tcMar>
            <w:vAlign w:val="center"/>
          </w:tcPr>
          <w:p w14:paraId="5A1E85A7" w14:textId="77777777" w:rsidR="00833459" w:rsidRDefault="00000000">
            <w:pPr>
              <w:spacing w:line="260" w:lineRule="auto"/>
              <w:jc w:val="center"/>
            </w:pPr>
            <w:r>
              <w:rPr>
                <w:b/>
                <w:bCs/>
                <w:color w:val="5A1414"/>
              </w:rPr>
              <w:t>3</w:t>
            </w:r>
          </w:p>
        </w:tc>
        <w:tc>
          <w:tcPr>
            <w:tcW w:w="254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5FFA3673" w14:textId="77777777" w:rsidR="00833459" w:rsidRDefault="00000000">
            <w:pPr>
              <w:spacing w:line="260" w:lineRule="auto"/>
            </w:pPr>
            <w:r>
              <w:rPr>
                <w:sz w:val="18"/>
                <w:szCs w:val="18"/>
              </w:rPr>
              <w:t>Make instructor names interactive. Tap or hover opens a contact card with email and office hours.</w:t>
            </w:r>
          </w:p>
        </w:tc>
      </w:tr>
      <w:tr w:rsidR="00833459" w14:paraId="155B901B" w14:textId="77777777" w:rsidTr="008309E5">
        <w:tc>
          <w:tcPr>
            <w:tcW w:w="591"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4FF7B2BA" w14:textId="77777777" w:rsidR="00833459" w:rsidRDefault="00000000">
            <w:pPr>
              <w:spacing w:line="260" w:lineRule="auto"/>
              <w:jc w:val="center"/>
            </w:pPr>
            <w:r>
              <w:rPr>
                <w:b/>
                <w:bCs/>
                <w:color w:val="7A1E1E"/>
                <w:sz w:val="18"/>
                <w:szCs w:val="18"/>
              </w:rPr>
              <w:t>F3-03</w:t>
            </w:r>
          </w:p>
        </w:tc>
        <w:tc>
          <w:tcPr>
            <w:tcW w:w="1672"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6C907085" w14:textId="77777777" w:rsidR="00833459" w:rsidRDefault="00000000">
            <w:pPr>
              <w:spacing w:line="260" w:lineRule="auto"/>
            </w:pPr>
            <w:r>
              <w:rPr>
                <w:sz w:val="18"/>
                <w:szCs w:val="18"/>
              </w:rPr>
              <w:t>F3 · Marks Partition table</w:t>
            </w:r>
          </w:p>
        </w:tc>
        <w:tc>
          <w:tcPr>
            <w:tcW w:w="2618"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7C398E2E" w14:textId="77777777" w:rsidR="00833459" w:rsidRDefault="00000000">
            <w:pPr>
              <w:spacing w:line="260" w:lineRule="auto"/>
            </w:pPr>
            <w:r>
              <w:rPr>
                <w:sz w:val="18"/>
                <w:szCs w:val="18"/>
              </w:rPr>
              <w:t>Ambiguous formatting is shown for missing or delayed individual marks. Students cannot tell if the grade is pending or if the system is broken.</w:t>
            </w:r>
          </w:p>
        </w:tc>
        <w:tc>
          <w:tcPr>
            <w:tcW w:w="141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47108242" w14:textId="77777777" w:rsidR="00833459" w:rsidRDefault="00000000">
            <w:pPr>
              <w:spacing w:line="260" w:lineRule="auto"/>
            </w:pPr>
            <w:r>
              <w:rPr>
                <w:b/>
                <w:bCs/>
                <w:color w:val="5A1414"/>
                <w:sz w:val="18"/>
                <w:szCs w:val="18"/>
              </w:rPr>
              <w:t>H1 Visibility of system status</w:t>
            </w:r>
          </w:p>
        </w:tc>
        <w:tc>
          <w:tcPr>
            <w:tcW w:w="894"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5F61E814" w14:textId="77777777" w:rsidR="00833459" w:rsidRDefault="00000000">
            <w:pPr>
              <w:spacing w:line="260" w:lineRule="auto"/>
            </w:pPr>
            <w:r>
              <w:rPr>
                <w:i/>
                <w:iCs/>
                <w:color w:val="6B7280"/>
                <w:sz w:val="17"/>
                <w:szCs w:val="17"/>
              </w:rPr>
              <w:t>Frequent / Minor / Eases</w:t>
            </w:r>
          </w:p>
        </w:tc>
        <w:tc>
          <w:tcPr>
            <w:tcW w:w="61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4A1139C1" w14:textId="77777777" w:rsidR="00833459" w:rsidRDefault="00000000">
            <w:pPr>
              <w:spacing w:line="260" w:lineRule="auto"/>
              <w:jc w:val="center"/>
            </w:pPr>
            <w:r>
              <w:rPr>
                <w:b/>
                <w:bCs/>
                <w:color w:val="8B6914"/>
              </w:rPr>
              <w:t>2</w:t>
            </w:r>
          </w:p>
        </w:tc>
        <w:tc>
          <w:tcPr>
            <w:tcW w:w="254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11E18FEF" w14:textId="77777777" w:rsidR="00833459" w:rsidRDefault="00000000">
            <w:pPr>
              <w:spacing w:line="260" w:lineRule="auto"/>
            </w:pPr>
            <w:r>
              <w:rPr>
                <w:sz w:val="18"/>
                <w:szCs w:val="18"/>
              </w:rPr>
              <w:t>Replace ambiguous symbols with clear status tags: “Pending review” or “Not yet uploaded”.</w:t>
            </w:r>
          </w:p>
        </w:tc>
      </w:tr>
    </w:tbl>
    <w:p w14:paraId="74B40BD6" w14:textId="77777777" w:rsidR="00833459" w:rsidRDefault="00833459">
      <w:pPr>
        <w:spacing w:before="200"/>
      </w:pPr>
    </w:p>
    <w:p w14:paraId="3A36FB24" w14:textId="77777777" w:rsidR="00833459" w:rsidRDefault="00000000">
      <w:pPr>
        <w:keepNext/>
        <w:spacing w:before="280" w:after="120" w:line="280" w:lineRule="auto"/>
      </w:pPr>
      <w:r>
        <w:rPr>
          <w:rFonts w:ascii="Cambria" w:eastAsia="Cambria" w:hAnsi="Cambria" w:cs="Cambria"/>
          <w:b/>
          <w:bCs/>
          <w:color w:val="5A1414"/>
          <w:sz w:val="26"/>
          <w:szCs w:val="26"/>
        </w:rPr>
        <w:t>Dominant problem patterns</w:t>
      </w:r>
    </w:p>
    <w:p w14:paraId="6A4D6B38" w14:textId="77777777" w:rsidR="00833459" w:rsidRDefault="00000000">
      <w:pPr>
        <w:spacing w:after="180" w:line="320" w:lineRule="auto"/>
        <w:jc w:val="both"/>
      </w:pPr>
      <w:r>
        <w:t>Three patterns appear across the eleven violations. The first is status ambiguity. The portal often shows numbers or symbols without saying what they mean — blank cells (F1-01), trailing slash symbols (F3-03), the missing header summary (F1-04), and the missing remaining-hours field (F2-01) all leave the student to guess a state that the system could state directly. The second is one-way communication. The grades and marks pages are read-only and lack in-context action paths: students who spot a discrepancy cannot report it from the page (F3-01), and cannot reach the responsible instructor without leaving Ritaj entirely (F3-02). The third is cognitive and visual load. Information is present but poorly organised — labels for the same destination are inconsistent (F1-02), academic terms are shown without glossing (F2-03), statistical columns compete with personal marks (F1-03), and the academic record page does not adapt to small screens (F2-04). These three patterns also match what students told us in the interviews.</w:t>
      </w:r>
    </w:p>
    <w:p w14:paraId="371726B3" w14:textId="77777777" w:rsidR="00833459" w:rsidRDefault="00000000">
      <w:pPr>
        <w:keepNext/>
        <w:pageBreakBefore/>
        <w:pBdr>
          <w:bottom w:val="single" w:sz="12" w:space="6" w:color="7A1E1E"/>
        </w:pBdr>
        <w:spacing w:before="360" w:after="200" w:line="300" w:lineRule="auto"/>
      </w:pPr>
      <w:r>
        <w:rPr>
          <w:rFonts w:ascii="Cambria" w:eastAsia="Cambria" w:hAnsi="Cambria" w:cs="Cambria"/>
          <w:b/>
          <w:bCs/>
          <w:color w:val="7A1E1E"/>
          <w:sz w:val="40"/>
          <w:szCs w:val="40"/>
        </w:rPr>
        <w:lastRenderedPageBreak/>
        <w:t>3. Exploratory User Interviews</w:t>
      </w:r>
    </w:p>
    <w:p w14:paraId="0E347553" w14:textId="77777777" w:rsidR="00833459" w:rsidRDefault="00000000">
      <w:pPr>
        <w:spacing w:after="180" w:line="320" w:lineRule="auto"/>
        <w:jc w:val="both"/>
      </w:pPr>
      <w:r>
        <w:t>We conducted three exploratory interviews with real Ritaj users from different years and majors. Each interview lasted between 20 and 40 minutes. We adapted the interview guide from Appendix B of the project specification (a copy is included as Appendix B of this report). Two interviews were conducted in Arabic and one was bilingual. Notes were taken during and immediately after each session. All participants are anonymized as P1, P2, and P3; their real names do not appear anywhere in this report. Full interview notes are in Appendix C and direct quotes are in Appendix D.</w:t>
      </w:r>
    </w:p>
    <w:p w14:paraId="0D85B1E5" w14:textId="77777777" w:rsidR="00833459" w:rsidRDefault="00000000">
      <w:pPr>
        <w:keepNext/>
        <w:spacing w:before="280" w:after="120" w:line="280" w:lineRule="auto"/>
      </w:pPr>
      <w:r>
        <w:rPr>
          <w:rFonts w:ascii="Cambria" w:eastAsia="Cambria" w:hAnsi="Cambria" w:cs="Cambria"/>
          <w:b/>
          <w:bCs/>
          <w:color w:val="5A1414"/>
          <w:sz w:val="26"/>
          <w:szCs w:val="26"/>
        </w:rPr>
        <w:t>Participants and main pain points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092"/>
        <w:gridCol w:w="1296"/>
        <w:gridCol w:w="4077"/>
        <w:gridCol w:w="1099"/>
      </w:tblGrid>
      <w:tr w:rsidR="00833459" w14:paraId="00A0C750" w14:textId="77777777">
        <w:trPr>
          <w:tblHeader/>
        </w:trPr>
        <w:tc>
          <w:tcPr>
            <w:tcW w:w="7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5D064F45" w14:textId="77777777" w:rsidR="00833459" w:rsidRDefault="00000000">
            <w:pPr>
              <w:spacing w:line="260" w:lineRule="auto"/>
              <w:jc w:val="center"/>
            </w:pPr>
            <w:r>
              <w:rPr>
                <w:b/>
                <w:bCs/>
                <w:color w:val="FFFFFF"/>
                <w:sz w:val="20"/>
                <w:szCs w:val="20"/>
              </w:rPr>
              <w:t>Code</w:t>
            </w:r>
          </w:p>
        </w:tc>
        <w:tc>
          <w:tcPr>
            <w:tcW w:w="21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561BE2EE" w14:textId="77777777" w:rsidR="00833459" w:rsidRDefault="00000000">
            <w:pPr>
              <w:spacing w:line="260" w:lineRule="auto"/>
            </w:pPr>
            <w:r>
              <w:rPr>
                <w:b/>
                <w:bCs/>
                <w:color w:val="FFFFFF"/>
                <w:sz w:val="20"/>
                <w:szCs w:val="20"/>
              </w:rPr>
              <w:t>Year and major</w:t>
            </w:r>
          </w:p>
        </w:tc>
        <w:tc>
          <w:tcPr>
            <w:tcW w:w="13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06DDAEA3" w14:textId="77777777" w:rsidR="00833459" w:rsidRDefault="00000000">
            <w:pPr>
              <w:spacing w:line="260" w:lineRule="auto"/>
            </w:pPr>
            <w:r>
              <w:rPr>
                <w:b/>
                <w:bCs/>
                <w:color w:val="FFFFFF"/>
                <w:sz w:val="20"/>
                <w:szCs w:val="20"/>
              </w:rPr>
              <w:t>Device</w:t>
            </w:r>
          </w:p>
        </w:tc>
        <w:tc>
          <w:tcPr>
            <w:tcW w:w="4106"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01816575" w14:textId="77777777" w:rsidR="00833459" w:rsidRDefault="00000000">
            <w:pPr>
              <w:spacing w:line="260" w:lineRule="auto"/>
            </w:pPr>
            <w:r>
              <w:rPr>
                <w:b/>
                <w:bCs/>
                <w:color w:val="FFFFFF"/>
                <w:sz w:val="20"/>
                <w:szCs w:val="20"/>
              </w:rPr>
              <w:t>Main pain point</w:t>
            </w:r>
          </w:p>
        </w:tc>
        <w:tc>
          <w:tcPr>
            <w:tcW w:w="11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5C1DDC7E" w14:textId="77777777" w:rsidR="00833459" w:rsidRDefault="00000000">
            <w:pPr>
              <w:spacing w:line="260" w:lineRule="auto"/>
            </w:pPr>
            <w:r>
              <w:rPr>
                <w:b/>
                <w:bCs/>
                <w:color w:val="FFFFFF"/>
                <w:sz w:val="20"/>
                <w:szCs w:val="20"/>
              </w:rPr>
              <w:t>Consent</w:t>
            </w:r>
          </w:p>
        </w:tc>
      </w:tr>
      <w:tr w:rsidR="00833459" w14:paraId="1BCA56C8" w14:textId="77777777">
        <w:tc>
          <w:tcPr>
            <w:tcW w:w="7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330AF878" w14:textId="77777777" w:rsidR="00833459" w:rsidRDefault="00000000">
            <w:pPr>
              <w:spacing w:line="280" w:lineRule="auto"/>
              <w:jc w:val="center"/>
            </w:pPr>
            <w:r>
              <w:rPr>
                <w:rFonts w:ascii="Cambria" w:eastAsia="Cambria" w:hAnsi="Cambria" w:cs="Cambria"/>
                <w:b/>
                <w:bCs/>
                <w:color w:val="7A1E1E"/>
              </w:rPr>
              <w:t>P1</w:t>
            </w:r>
          </w:p>
        </w:tc>
        <w:tc>
          <w:tcPr>
            <w:tcW w:w="21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46EAD41C" w14:textId="77777777" w:rsidR="00833459" w:rsidRDefault="00000000">
            <w:pPr>
              <w:spacing w:line="280" w:lineRule="auto"/>
            </w:pPr>
            <w:r>
              <w:rPr>
                <w:sz w:val="19"/>
                <w:szCs w:val="19"/>
              </w:rPr>
              <w:t>Third-year Cyber Security</w:t>
            </w:r>
          </w:p>
        </w:tc>
        <w:tc>
          <w:tcPr>
            <w:tcW w:w="13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39D80436" w14:textId="77777777" w:rsidR="00833459" w:rsidRDefault="00000000">
            <w:pPr>
              <w:spacing w:line="280" w:lineRule="auto"/>
            </w:pPr>
            <w:r>
              <w:rPr>
                <w:sz w:val="19"/>
                <w:szCs w:val="19"/>
              </w:rPr>
              <w:t>Mobile phone</w:t>
            </w:r>
          </w:p>
        </w:tc>
        <w:tc>
          <w:tcPr>
            <w:tcW w:w="410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2F265918" w14:textId="77777777" w:rsidR="00833459" w:rsidRDefault="00000000">
            <w:pPr>
              <w:spacing w:line="280" w:lineRule="auto"/>
            </w:pPr>
            <w:r>
              <w:rPr>
                <w:sz w:val="19"/>
                <w:szCs w:val="19"/>
              </w:rPr>
              <w:t>Blank cells in the grades table give no signal — pending, missing, or withheld all look the same. P1 keeps refreshing the page during exam season.</w:t>
            </w:r>
          </w:p>
        </w:tc>
        <w:tc>
          <w:tcPr>
            <w:tcW w:w="11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6D34C083" w14:textId="77777777" w:rsidR="00833459" w:rsidRDefault="00000000">
            <w:pPr>
              <w:spacing w:line="280" w:lineRule="auto"/>
            </w:pPr>
            <w:r>
              <w:rPr>
                <w:i/>
                <w:iCs/>
                <w:color w:val="6B7280"/>
                <w:sz w:val="18"/>
                <w:szCs w:val="18"/>
              </w:rPr>
              <w:t>Signed consent obtained.</w:t>
            </w:r>
          </w:p>
        </w:tc>
      </w:tr>
      <w:tr w:rsidR="00833459" w14:paraId="37982E5E"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3C6FED6E" w14:textId="77777777" w:rsidR="00833459" w:rsidRDefault="00000000">
            <w:pPr>
              <w:spacing w:line="280" w:lineRule="auto"/>
              <w:jc w:val="center"/>
            </w:pPr>
            <w:r>
              <w:rPr>
                <w:rFonts w:ascii="Cambria" w:eastAsia="Cambria" w:hAnsi="Cambria" w:cs="Cambria"/>
                <w:b/>
                <w:bCs/>
                <w:color w:val="7A1E1E"/>
              </w:rPr>
              <w:t>P2</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2CF46656" w14:textId="77777777" w:rsidR="00833459" w:rsidRDefault="00000000">
            <w:pPr>
              <w:spacing w:line="280" w:lineRule="auto"/>
            </w:pPr>
            <w:r>
              <w:rPr>
                <w:sz w:val="19"/>
                <w:szCs w:val="19"/>
              </w:rPr>
              <w:t>Fourth-year Computer Engineering</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3706AEC2" w14:textId="77777777" w:rsidR="00833459" w:rsidRDefault="00000000">
            <w:pPr>
              <w:spacing w:line="280" w:lineRule="auto"/>
            </w:pPr>
            <w:r>
              <w:rPr>
                <w:sz w:val="19"/>
                <w:szCs w:val="19"/>
              </w:rPr>
              <w:t>Mobile phone</w:t>
            </w:r>
          </w:p>
        </w:tc>
        <w:tc>
          <w:tcPr>
            <w:tcW w:w="410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166B2730" w14:textId="77777777" w:rsidR="00833459" w:rsidRDefault="00000000">
            <w:pPr>
              <w:spacing w:line="280" w:lineRule="auto"/>
            </w:pPr>
            <w:r>
              <w:rPr>
                <w:sz w:val="19"/>
                <w:szCs w:val="19"/>
              </w:rPr>
              <w:t>The academic record shows everything except remaining credit hours. P2 calculates them by hand every time.</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27CB26B1" w14:textId="77777777" w:rsidR="00833459" w:rsidRDefault="00000000">
            <w:pPr>
              <w:spacing w:line="280" w:lineRule="auto"/>
            </w:pPr>
            <w:r>
              <w:rPr>
                <w:i/>
                <w:iCs/>
                <w:color w:val="6B7280"/>
                <w:sz w:val="18"/>
                <w:szCs w:val="18"/>
              </w:rPr>
              <w:t>Signed consent obtained.</w:t>
            </w:r>
          </w:p>
        </w:tc>
      </w:tr>
      <w:tr w:rsidR="00833459" w14:paraId="591F0A39" w14:textId="77777777">
        <w:tc>
          <w:tcPr>
            <w:tcW w:w="7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64378C5C" w14:textId="77777777" w:rsidR="00833459" w:rsidRDefault="00000000">
            <w:pPr>
              <w:spacing w:line="280" w:lineRule="auto"/>
              <w:jc w:val="center"/>
            </w:pPr>
            <w:r>
              <w:rPr>
                <w:rFonts w:ascii="Cambria" w:eastAsia="Cambria" w:hAnsi="Cambria" w:cs="Cambria"/>
                <w:b/>
                <w:bCs/>
                <w:color w:val="7A1E1E"/>
              </w:rPr>
              <w:t>P3</w:t>
            </w:r>
          </w:p>
        </w:tc>
        <w:tc>
          <w:tcPr>
            <w:tcW w:w="21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421098D0" w14:textId="77777777" w:rsidR="00833459" w:rsidRDefault="00000000">
            <w:pPr>
              <w:spacing w:line="280" w:lineRule="auto"/>
            </w:pPr>
            <w:r>
              <w:rPr>
                <w:sz w:val="19"/>
                <w:szCs w:val="19"/>
              </w:rPr>
              <w:t>Fourth-year Computer Science</w:t>
            </w:r>
          </w:p>
        </w:tc>
        <w:tc>
          <w:tcPr>
            <w:tcW w:w="13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11C332EA" w14:textId="77777777" w:rsidR="00833459" w:rsidRDefault="00000000">
            <w:pPr>
              <w:spacing w:line="280" w:lineRule="auto"/>
            </w:pPr>
            <w:r>
              <w:rPr>
                <w:sz w:val="19"/>
                <w:szCs w:val="19"/>
              </w:rPr>
              <w:t>Laptop</w:t>
            </w:r>
          </w:p>
        </w:tc>
        <w:tc>
          <w:tcPr>
            <w:tcW w:w="410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tcPr>
          <w:p w14:paraId="0884FC33" w14:textId="77777777" w:rsidR="00833459" w:rsidRDefault="00000000">
            <w:pPr>
              <w:spacing w:line="280" w:lineRule="auto"/>
            </w:pPr>
            <w:r>
              <w:rPr>
                <w:sz w:val="19"/>
                <w:szCs w:val="19"/>
              </w:rPr>
              <w:t>After spotting a wrong midterm mark, there was no in-page way to report it. P3 had to leave Ritaj and find the instructor’s email outside the system.</w:t>
            </w:r>
          </w:p>
        </w:tc>
        <w:tc>
          <w:tcPr>
            <w:tcW w:w="11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70CBE50D" w14:textId="77777777" w:rsidR="00833459" w:rsidRDefault="00000000">
            <w:pPr>
              <w:spacing w:line="280" w:lineRule="auto"/>
            </w:pPr>
            <w:r>
              <w:rPr>
                <w:i/>
                <w:iCs/>
                <w:color w:val="6B7280"/>
                <w:sz w:val="18"/>
                <w:szCs w:val="18"/>
              </w:rPr>
              <w:t>Signed consent obtained.</w:t>
            </w:r>
          </w:p>
        </w:tc>
      </w:tr>
    </w:tbl>
    <w:p w14:paraId="16D81922" w14:textId="77777777" w:rsidR="00833459" w:rsidRDefault="00833459">
      <w:pPr>
        <w:spacing w:before="160"/>
      </w:pPr>
    </w:p>
    <w:p w14:paraId="7B48DA75" w14:textId="77777777" w:rsidR="00833459" w:rsidRDefault="00000000">
      <w:pPr>
        <w:keepNext/>
        <w:spacing w:before="280" w:after="120" w:line="280" w:lineRule="auto"/>
      </w:pPr>
      <w:r>
        <w:rPr>
          <w:rFonts w:ascii="Cambria" w:eastAsia="Cambria" w:hAnsi="Cambria" w:cs="Cambria"/>
          <w:b/>
          <w:bCs/>
          <w:color w:val="5A1414"/>
          <w:sz w:val="26"/>
          <w:szCs w:val="26"/>
        </w:rPr>
        <w:t>Key findings across the three interviews</w:t>
      </w:r>
    </w:p>
    <w:p w14:paraId="34F1A1AE" w14:textId="77777777" w:rsidR="00833459" w:rsidRDefault="00000000">
      <w:pPr>
        <w:pStyle w:val="ListParagraph"/>
        <w:numPr>
          <w:ilvl w:val="0"/>
          <w:numId w:val="2"/>
        </w:numPr>
        <w:spacing w:after="100" w:line="300" w:lineRule="auto"/>
      </w:pPr>
      <w:r>
        <w:t>Students check grades and academic information on the device that is easiest at the moment. P1 and P2 mainly use mobile phones, while P3 uses a laptop. This means the redesigned pages should work clearly on different screen sizes.</w:t>
      </w:r>
    </w:p>
    <w:p w14:paraId="34D46EB2" w14:textId="77777777" w:rsidR="00833459" w:rsidRDefault="00000000">
      <w:pPr>
        <w:pStyle w:val="ListParagraph"/>
        <w:numPr>
          <w:ilvl w:val="0"/>
          <w:numId w:val="2"/>
        </w:numPr>
        <w:spacing w:after="100" w:line="300" w:lineRule="auto"/>
      </w:pPr>
      <w:r>
        <w:t>Status feedback is not clear enough. P1 was confused by blank grade cells, P3 was confused by “/” symbols, and P2 could not clearly see remaining credit hours. In all cases, students had to guess information that the system could show directly.</w:t>
      </w:r>
    </w:p>
    <w:p w14:paraId="54A77E60" w14:textId="77777777" w:rsidR="00833459" w:rsidRDefault="00000000">
      <w:pPr>
        <w:pStyle w:val="ListParagraph"/>
        <w:numPr>
          <w:ilvl w:val="0"/>
          <w:numId w:val="2"/>
        </w:numPr>
        <w:spacing w:after="100" w:line="300" w:lineRule="auto"/>
      </w:pPr>
      <w:r>
        <w:t>Manual work is common. P1 refreshed the page many times because there were no grade notifications. P2 calculated remaining credit hours by hand. P3 had to leave Ritaj and search for instructor contact information outside the grades page.</w:t>
      </w:r>
    </w:p>
    <w:p w14:paraId="38A80F4E" w14:textId="77777777" w:rsidR="00833459" w:rsidRDefault="00000000">
      <w:pPr>
        <w:pStyle w:val="ListParagraph"/>
        <w:numPr>
          <w:ilvl w:val="0"/>
          <w:numId w:val="2"/>
        </w:numPr>
        <w:spacing w:after="200" w:line="300" w:lineRule="auto"/>
      </w:pPr>
      <w:r>
        <w:t>Students suggested small but useful changes. P1 wanted clearer status labels and grade notifications. P2 wanted a remaining-credit-hours field. P3 wanted the instructor’s name to be clickable or connected to a contact card.</w:t>
      </w:r>
    </w:p>
    <w:p w14:paraId="225FE26D" w14:textId="77777777" w:rsidR="00833459" w:rsidRDefault="00000000">
      <w:pPr>
        <w:pBdr>
          <w:left w:val="single" w:sz="18" w:space="12" w:color="B89A4E"/>
        </w:pBdr>
        <w:shd w:val="clear" w:color="auto" w:fill="F7F4ED"/>
        <w:spacing w:before="60" w:line="320" w:lineRule="auto"/>
        <w:ind w:left="200" w:right="200"/>
      </w:pPr>
      <w:r>
        <w:rPr>
          <w:b/>
          <w:bCs/>
          <w:color w:val="7A1E1E"/>
          <w:sz w:val="21"/>
          <w:szCs w:val="21"/>
        </w:rPr>
        <w:t xml:space="preserve">A note on consent: </w:t>
      </w:r>
      <w:r>
        <w:rPr>
          <w:sz w:val="21"/>
          <w:szCs w:val="21"/>
        </w:rPr>
        <w:t>P1, P2, and P3 signed the consent form before the interview started.</w:t>
      </w:r>
    </w:p>
    <w:p w14:paraId="537E4730" w14:textId="77777777" w:rsidR="00833459" w:rsidRDefault="00000000">
      <w:pPr>
        <w:keepNext/>
        <w:pageBreakBefore/>
        <w:pBdr>
          <w:bottom w:val="single" w:sz="12" w:space="6" w:color="7A1E1E"/>
        </w:pBdr>
        <w:spacing w:before="360" w:after="200" w:line="300" w:lineRule="auto"/>
      </w:pPr>
      <w:r>
        <w:rPr>
          <w:rFonts w:ascii="Cambria" w:eastAsia="Cambria" w:hAnsi="Cambria" w:cs="Cambria"/>
          <w:b/>
          <w:bCs/>
          <w:color w:val="7A1E1E"/>
          <w:sz w:val="40"/>
          <w:szCs w:val="40"/>
        </w:rPr>
        <w:lastRenderedPageBreak/>
        <w:t>4. Personas</w:t>
      </w:r>
    </w:p>
    <w:p w14:paraId="2E7DE33E" w14:textId="77777777" w:rsidR="00833459" w:rsidRDefault="00000000">
      <w:pPr>
        <w:spacing w:after="180" w:line="320" w:lineRule="auto"/>
        <w:jc w:val="both"/>
      </w:pPr>
      <w:r>
        <w:t>We built two personas from the interview evidence. The names are fictional; they are not real interview participants. Each persona is a portrait of one user pattern that came out of the data. Where the persona has more than one source, every field cites the participant codes that support it.</w:t>
      </w:r>
    </w:p>
    <w:p w14:paraId="2E837D18" w14:textId="77777777" w:rsidR="00833459" w:rsidRDefault="00000000">
      <w:pPr>
        <w:keepNext/>
        <w:spacing w:before="280" w:after="120" w:line="280" w:lineRule="auto"/>
      </w:pPr>
      <w:r>
        <w:rPr>
          <w:rFonts w:ascii="Cambria" w:eastAsia="Cambria" w:hAnsi="Cambria" w:cs="Cambria"/>
          <w:b/>
          <w:bCs/>
          <w:color w:val="5A1414"/>
          <w:sz w:val="26"/>
          <w:szCs w:val="26"/>
        </w:rPr>
        <w:t>Persona 1 — Layla Hammad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6"/>
      </w:tblGrid>
      <w:tr w:rsidR="00833459" w14:paraId="39211611" w14:textId="77777777">
        <w:tc>
          <w:tcPr>
            <w:tcW w:w="9306" w:type="dxa"/>
            <w:gridSpan w:val="2"/>
            <w:tcBorders>
              <w:top w:val="single" w:sz="4" w:space="0" w:color="7A1E1E"/>
              <w:left w:val="single" w:sz="4" w:space="0" w:color="7A1E1E"/>
              <w:bottom w:val="single" w:sz="6" w:space="0" w:color="B89A4E"/>
              <w:right w:val="single" w:sz="4" w:space="0" w:color="7A1E1E"/>
            </w:tcBorders>
            <w:shd w:val="clear" w:color="auto" w:fill="7A1E1E"/>
            <w:tcMar>
              <w:top w:w="60" w:type="dxa"/>
              <w:left w:w="240" w:type="dxa"/>
              <w:bottom w:w="60" w:type="dxa"/>
              <w:right w:w="240" w:type="dxa"/>
            </w:tcMar>
          </w:tcPr>
          <w:p w14:paraId="0562C4B5" w14:textId="77777777" w:rsidR="00833459" w:rsidRDefault="00833459">
            <w:pPr>
              <w:spacing w:line="200" w:lineRule="auto"/>
            </w:pPr>
          </w:p>
        </w:tc>
      </w:tr>
      <w:tr w:rsidR="00833459" w14:paraId="081F7FE7" w14:textId="77777777">
        <w:tc>
          <w:tcPr>
            <w:tcW w:w="2400" w:type="dxa"/>
            <w:tcBorders>
              <w:top w:val="single" w:sz="4" w:space="0" w:color="B89A4E"/>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45585A80" w14:textId="77777777" w:rsidR="00833459" w:rsidRDefault="00000000">
            <w:pPr>
              <w:spacing w:line="280" w:lineRule="auto"/>
            </w:pPr>
            <w:r>
              <w:rPr>
                <w:rFonts w:ascii="Cambria" w:eastAsia="Cambria" w:hAnsi="Cambria" w:cs="Cambria"/>
                <w:b/>
                <w:bCs/>
                <w:color w:val="5A1414"/>
                <w:sz w:val="20"/>
                <w:szCs w:val="20"/>
              </w:rPr>
              <w:t>Headline</w:t>
            </w:r>
          </w:p>
        </w:tc>
        <w:tc>
          <w:tcPr>
            <w:tcW w:w="6906" w:type="dxa"/>
            <w:tcBorders>
              <w:top w:val="single" w:sz="4" w:space="0" w:color="B89A4E"/>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6994AF8C" w14:textId="77777777" w:rsidR="00833459" w:rsidRDefault="00000000">
            <w:pPr>
              <w:spacing w:line="320" w:lineRule="auto"/>
            </w:pPr>
            <w:r>
              <w:rPr>
                <w:i/>
                <w:iCs/>
                <w:color w:val="5A1414"/>
                <w:sz w:val="21"/>
                <w:szCs w:val="21"/>
              </w:rPr>
              <w:t>“A student who checks her grades often and feels stressed when the mark status is not clear.”</w:t>
            </w:r>
          </w:p>
        </w:tc>
      </w:tr>
      <w:tr w:rsidR="00833459" w14:paraId="0DA04B98"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3B7A85ED" w14:textId="77777777" w:rsidR="00833459" w:rsidRDefault="00000000">
            <w:pPr>
              <w:spacing w:line="280" w:lineRule="auto"/>
            </w:pPr>
            <w:r>
              <w:rPr>
                <w:rFonts w:ascii="Cambria" w:eastAsia="Cambria" w:hAnsi="Cambria" w:cs="Cambria"/>
                <w:b/>
                <w:bCs/>
                <w:color w:val="5A1414"/>
                <w:sz w:val="20"/>
                <w:szCs w:val="20"/>
              </w:rPr>
              <w:t>Demographics</w:t>
            </w:r>
          </w:p>
        </w:tc>
        <w:tc>
          <w:tcPr>
            <w:tcW w:w="6906"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6670BA19" w14:textId="77777777" w:rsidR="00833459" w:rsidRDefault="00000000">
            <w:pPr>
              <w:spacing w:line="320" w:lineRule="auto"/>
            </w:pPr>
            <w:r>
              <w:rPr>
                <w:sz w:val="21"/>
                <w:szCs w:val="21"/>
              </w:rPr>
              <w:t>Third-year Cyber Security student at Birzeit University. She reads Arabic and English.</w:t>
            </w:r>
          </w:p>
        </w:tc>
      </w:tr>
      <w:tr w:rsidR="00833459" w14:paraId="4A530A9E"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5980B905" w14:textId="77777777" w:rsidR="00833459" w:rsidRDefault="00000000">
            <w:pPr>
              <w:spacing w:line="280" w:lineRule="auto"/>
            </w:pPr>
            <w:r>
              <w:rPr>
                <w:rFonts w:ascii="Cambria" w:eastAsia="Cambria" w:hAnsi="Cambria" w:cs="Cambria"/>
                <w:b/>
                <w:bCs/>
                <w:color w:val="5A1414"/>
                <w:sz w:val="20"/>
                <w:szCs w:val="20"/>
              </w:rPr>
              <w:t>Tech literacy</w:t>
            </w:r>
          </w:p>
        </w:tc>
        <w:tc>
          <w:tcPr>
            <w:tcW w:w="6906"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3A46D480" w14:textId="77777777" w:rsidR="00833459" w:rsidRDefault="00000000">
            <w:pPr>
              <w:spacing w:line="320" w:lineRule="auto"/>
            </w:pPr>
            <w:r>
              <w:rPr>
                <w:sz w:val="21"/>
                <w:szCs w:val="21"/>
              </w:rPr>
              <w:t>Comfortable with apps and online systems. She usually checks Ritaj from her phone.</w:t>
            </w:r>
          </w:p>
        </w:tc>
      </w:tr>
      <w:tr w:rsidR="00833459" w14:paraId="1F4A3CCA"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6ECB1A40" w14:textId="77777777" w:rsidR="00833459" w:rsidRDefault="00000000">
            <w:pPr>
              <w:spacing w:line="280" w:lineRule="auto"/>
            </w:pPr>
            <w:r>
              <w:rPr>
                <w:rFonts w:ascii="Cambria" w:eastAsia="Cambria" w:hAnsi="Cambria" w:cs="Cambria"/>
                <w:b/>
                <w:bCs/>
                <w:color w:val="5A1414"/>
                <w:sz w:val="20"/>
                <w:szCs w:val="20"/>
              </w:rPr>
              <w:t>Goals</w:t>
            </w:r>
          </w:p>
        </w:tc>
        <w:tc>
          <w:tcPr>
            <w:tcW w:w="6906"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00BAF4B4" w14:textId="77777777" w:rsidR="00833459" w:rsidRDefault="00000000">
            <w:pPr>
              <w:spacing w:line="320" w:lineRule="auto"/>
            </w:pPr>
            <w:r>
              <w:rPr>
                <w:sz w:val="21"/>
                <w:szCs w:val="21"/>
              </w:rPr>
              <w:t>1. Know quickly if a new grade has been posted. 2. Understand if a blank mark means pending, missing, or not uploaded. 3. Ask about a wrong or unclear mark without leaving Ritaj.</w:t>
            </w:r>
          </w:p>
        </w:tc>
      </w:tr>
      <w:tr w:rsidR="00833459" w14:paraId="1E9D85DC"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E0AC8FA" w14:textId="77777777" w:rsidR="00833459" w:rsidRDefault="00000000">
            <w:pPr>
              <w:spacing w:line="280" w:lineRule="auto"/>
            </w:pPr>
            <w:r>
              <w:rPr>
                <w:rFonts w:ascii="Cambria" w:eastAsia="Cambria" w:hAnsi="Cambria" w:cs="Cambria"/>
                <w:b/>
                <w:bCs/>
                <w:color w:val="5A1414"/>
                <w:sz w:val="20"/>
                <w:szCs w:val="20"/>
              </w:rPr>
              <w:t>Frustrations</w:t>
            </w:r>
          </w:p>
        </w:tc>
        <w:tc>
          <w:tcPr>
            <w:tcW w:w="6906"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7ECD21FB" w14:textId="77777777" w:rsidR="00833459" w:rsidRDefault="00000000">
            <w:pPr>
              <w:spacing w:line="320" w:lineRule="auto"/>
            </w:pPr>
            <w:r>
              <w:rPr>
                <w:sz w:val="21"/>
                <w:szCs w:val="21"/>
              </w:rPr>
              <w:t>Blank cells in the grades table make her unsure about the grade status (P1). She refreshes the page many times because she does not know if the system is updated (P1). When there is a possible mark problem, there is no clear button to ask or report it from the same page (P3).</w:t>
            </w:r>
          </w:p>
        </w:tc>
      </w:tr>
      <w:tr w:rsidR="00833459" w14:paraId="5A1029DD"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C24FD26" w14:textId="77777777" w:rsidR="00833459" w:rsidRDefault="00000000">
            <w:pPr>
              <w:spacing w:line="280" w:lineRule="auto"/>
            </w:pPr>
            <w:r>
              <w:rPr>
                <w:rFonts w:ascii="Cambria" w:eastAsia="Cambria" w:hAnsi="Cambria" w:cs="Cambria"/>
                <w:b/>
                <w:bCs/>
                <w:color w:val="5A1414"/>
                <w:sz w:val="20"/>
                <w:szCs w:val="20"/>
              </w:rPr>
              <w:t>Context of use</w:t>
            </w:r>
          </w:p>
        </w:tc>
        <w:tc>
          <w:tcPr>
            <w:tcW w:w="6906"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5210656F" w14:textId="77777777" w:rsidR="00833459" w:rsidRDefault="00000000">
            <w:pPr>
              <w:spacing w:line="320" w:lineRule="auto"/>
            </w:pPr>
            <w:r>
              <w:rPr>
                <w:sz w:val="21"/>
                <w:szCs w:val="21"/>
              </w:rPr>
              <w:t>She checks Ritaj during normal university days, especially after exams or quizzes. She often uses her phone because it is the fastest device to open.</w:t>
            </w:r>
          </w:p>
        </w:tc>
      </w:tr>
      <w:tr w:rsidR="00833459" w14:paraId="5C47247F"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3922FB9F" w14:textId="77777777" w:rsidR="00833459" w:rsidRDefault="00000000">
            <w:pPr>
              <w:spacing w:line="280" w:lineRule="auto"/>
            </w:pPr>
            <w:r>
              <w:rPr>
                <w:rFonts w:ascii="Cambria" w:eastAsia="Cambria" w:hAnsi="Cambria" w:cs="Cambria"/>
                <w:b/>
                <w:bCs/>
                <w:color w:val="5A1414"/>
                <w:sz w:val="20"/>
                <w:szCs w:val="20"/>
              </w:rPr>
              <w:t>Representative quote</w:t>
            </w:r>
          </w:p>
        </w:tc>
        <w:tc>
          <w:tcPr>
            <w:tcW w:w="6906"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0E1BD1AA" w14:textId="77777777" w:rsidR="00833459" w:rsidRDefault="00000000">
            <w:pPr>
              <w:spacing w:line="320" w:lineRule="auto"/>
            </w:pPr>
            <w:r>
              <w:rPr>
                <w:i/>
                <w:iCs/>
                <w:color w:val="5A1414"/>
                <w:sz w:val="21"/>
                <w:szCs w:val="21"/>
              </w:rPr>
              <w:t>“The blank spaces make me feel anxious; I don’t know if I missed something or if the site crashed.” — P1</w:t>
            </w:r>
          </w:p>
        </w:tc>
      </w:tr>
      <w:tr w:rsidR="00833459" w14:paraId="635A8A8D" w14:textId="77777777">
        <w:tc>
          <w:tcPr>
            <w:tcW w:w="2400" w:type="dxa"/>
            <w:tcBorders>
              <w:top w:val="single" w:sz="2" w:space="0" w:color="E5E7EB"/>
              <w:left w:val="single" w:sz="4" w:space="0" w:color="7A1E1E"/>
              <w:bottom w:val="single" w:sz="4" w:space="0" w:color="7A1E1E"/>
              <w:right w:val="single" w:sz="2" w:space="0" w:color="E5E7EB"/>
            </w:tcBorders>
            <w:shd w:val="clear" w:color="auto" w:fill="F4E8E8"/>
            <w:tcMar>
              <w:top w:w="120" w:type="dxa"/>
              <w:left w:w="160" w:type="dxa"/>
              <w:bottom w:w="120" w:type="dxa"/>
              <w:right w:w="160" w:type="dxa"/>
            </w:tcMar>
          </w:tcPr>
          <w:p w14:paraId="30500FC1" w14:textId="77777777" w:rsidR="00833459" w:rsidRDefault="00000000">
            <w:pPr>
              <w:spacing w:line="280" w:lineRule="auto"/>
            </w:pPr>
            <w:r>
              <w:rPr>
                <w:rFonts w:ascii="Cambria" w:eastAsia="Cambria" w:hAnsi="Cambria" w:cs="Cambria"/>
                <w:b/>
                <w:bCs/>
                <w:color w:val="5A1414"/>
                <w:sz w:val="20"/>
                <w:szCs w:val="20"/>
              </w:rPr>
              <w:t>Evidence trail</w:t>
            </w:r>
          </w:p>
        </w:tc>
        <w:tc>
          <w:tcPr>
            <w:tcW w:w="6906" w:type="dxa"/>
            <w:tcBorders>
              <w:top w:val="single" w:sz="2" w:space="0" w:color="E5E7EB"/>
              <w:left w:val="single" w:sz="2" w:space="0" w:color="E5E7EB"/>
              <w:bottom w:val="single" w:sz="4" w:space="0" w:color="7A1E1E"/>
              <w:right w:val="single" w:sz="4" w:space="0" w:color="7A1E1E"/>
            </w:tcBorders>
            <w:shd w:val="clear" w:color="auto" w:fill="FFFFFF"/>
            <w:tcMar>
              <w:top w:w="120" w:type="dxa"/>
              <w:left w:w="160" w:type="dxa"/>
              <w:bottom w:w="120" w:type="dxa"/>
              <w:right w:w="160" w:type="dxa"/>
            </w:tcMar>
          </w:tcPr>
          <w:p w14:paraId="0A791D02" w14:textId="77777777" w:rsidR="00833459" w:rsidRDefault="00000000">
            <w:pPr>
              <w:spacing w:line="320" w:lineRule="auto"/>
            </w:pPr>
            <w:r>
              <w:rPr>
                <w:sz w:val="21"/>
                <w:szCs w:val="21"/>
              </w:rPr>
              <w:t>Built mainly from P1. Supported by P3 for the problem of asking about a wrong or unclear mark.</w:t>
            </w:r>
          </w:p>
        </w:tc>
      </w:tr>
    </w:tbl>
    <w:p w14:paraId="23821F3D" w14:textId="77777777" w:rsidR="00833459" w:rsidRDefault="00833459">
      <w:pPr>
        <w:spacing w:before="200"/>
      </w:pPr>
    </w:p>
    <w:p w14:paraId="43A99335" w14:textId="77777777" w:rsidR="008309E5" w:rsidRDefault="008309E5">
      <w:pPr>
        <w:keepNext/>
        <w:spacing w:before="280" w:after="120" w:line="280" w:lineRule="auto"/>
        <w:rPr>
          <w:rFonts w:ascii="Cambria" w:eastAsia="Cambria" w:hAnsi="Cambria" w:cs="Cambria"/>
          <w:b/>
          <w:bCs/>
          <w:color w:val="5A1414"/>
          <w:sz w:val="26"/>
          <w:szCs w:val="26"/>
          <w:rtl/>
        </w:rPr>
      </w:pPr>
    </w:p>
    <w:p w14:paraId="7E4C504F" w14:textId="77777777" w:rsidR="008309E5" w:rsidRDefault="008309E5">
      <w:pPr>
        <w:keepNext/>
        <w:spacing w:before="280" w:after="120" w:line="280" w:lineRule="auto"/>
        <w:rPr>
          <w:rFonts w:ascii="Cambria" w:eastAsia="Cambria" w:hAnsi="Cambria" w:cs="Cambria"/>
          <w:b/>
          <w:bCs/>
          <w:color w:val="5A1414"/>
          <w:sz w:val="26"/>
          <w:szCs w:val="26"/>
          <w:rtl/>
        </w:rPr>
      </w:pPr>
    </w:p>
    <w:p w14:paraId="51F51CBC" w14:textId="1D77217C" w:rsidR="00833459" w:rsidRDefault="00000000">
      <w:pPr>
        <w:keepNext/>
        <w:spacing w:before="280" w:after="120" w:line="280" w:lineRule="auto"/>
      </w:pPr>
      <w:r>
        <w:rPr>
          <w:rFonts w:ascii="Cambria" w:eastAsia="Cambria" w:hAnsi="Cambria" w:cs="Cambria"/>
          <w:b/>
          <w:bCs/>
          <w:color w:val="5A1414"/>
          <w:sz w:val="26"/>
          <w:szCs w:val="26"/>
        </w:rPr>
        <w:t>Persona 2 — Tariq Nasser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6"/>
      </w:tblGrid>
      <w:tr w:rsidR="00833459" w14:paraId="424162CB" w14:textId="77777777">
        <w:tc>
          <w:tcPr>
            <w:tcW w:w="9306" w:type="dxa"/>
            <w:gridSpan w:val="2"/>
            <w:tcBorders>
              <w:top w:val="single" w:sz="4" w:space="0" w:color="7A1E1E"/>
              <w:left w:val="single" w:sz="4" w:space="0" w:color="7A1E1E"/>
              <w:bottom w:val="single" w:sz="6" w:space="0" w:color="B89A4E"/>
              <w:right w:val="single" w:sz="4" w:space="0" w:color="7A1E1E"/>
            </w:tcBorders>
            <w:shd w:val="clear" w:color="auto" w:fill="7A1E1E"/>
            <w:tcMar>
              <w:top w:w="60" w:type="dxa"/>
              <w:left w:w="240" w:type="dxa"/>
              <w:bottom w:w="60" w:type="dxa"/>
              <w:right w:w="240" w:type="dxa"/>
            </w:tcMar>
          </w:tcPr>
          <w:p w14:paraId="435C2D44" w14:textId="77777777" w:rsidR="00833459" w:rsidRDefault="00833459">
            <w:pPr>
              <w:spacing w:line="200" w:lineRule="auto"/>
            </w:pPr>
          </w:p>
        </w:tc>
      </w:tr>
      <w:tr w:rsidR="00833459" w14:paraId="25CEA34A" w14:textId="77777777">
        <w:tc>
          <w:tcPr>
            <w:tcW w:w="2400" w:type="dxa"/>
            <w:tcBorders>
              <w:top w:val="single" w:sz="4" w:space="0" w:color="B89A4E"/>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6177DE76" w14:textId="77777777" w:rsidR="00833459" w:rsidRDefault="00000000">
            <w:pPr>
              <w:spacing w:line="280" w:lineRule="auto"/>
            </w:pPr>
            <w:r>
              <w:rPr>
                <w:rFonts w:ascii="Cambria" w:eastAsia="Cambria" w:hAnsi="Cambria" w:cs="Cambria"/>
                <w:b/>
                <w:bCs/>
                <w:color w:val="5A1414"/>
                <w:sz w:val="20"/>
                <w:szCs w:val="20"/>
              </w:rPr>
              <w:t>Headline</w:t>
            </w:r>
          </w:p>
        </w:tc>
        <w:tc>
          <w:tcPr>
            <w:tcW w:w="6906" w:type="dxa"/>
            <w:tcBorders>
              <w:top w:val="single" w:sz="4" w:space="0" w:color="B89A4E"/>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4E9E311A" w14:textId="77777777" w:rsidR="00833459" w:rsidRDefault="00000000">
            <w:pPr>
              <w:spacing w:line="320" w:lineRule="auto"/>
            </w:pPr>
            <w:r>
              <w:rPr>
                <w:i/>
                <w:iCs/>
                <w:color w:val="5A1414"/>
                <w:sz w:val="21"/>
                <w:szCs w:val="21"/>
              </w:rPr>
              <w:t>A fourth-year engineering student who checks his academic record and needs to know his remaining credit hours clearly.</w:t>
            </w:r>
          </w:p>
        </w:tc>
      </w:tr>
      <w:tr w:rsidR="00833459" w14:paraId="717E2F46"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035B167E" w14:textId="77777777" w:rsidR="00833459" w:rsidRDefault="00000000">
            <w:pPr>
              <w:spacing w:line="280" w:lineRule="auto"/>
            </w:pPr>
            <w:r>
              <w:rPr>
                <w:rFonts w:ascii="Cambria" w:eastAsia="Cambria" w:hAnsi="Cambria" w:cs="Cambria"/>
                <w:b/>
                <w:bCs/>
                <w:color w:val="5A1414"/>
                <w:sz w:val="20"/>
                <w:szCs w:val="20"/>
              </w:rPr>
              <w:t>Demographics</w:t>
            </w:r>
          </w:p>
        </w:tc>
        <w:tc>
          <w:tcPr>
            <w:tcW w:w="6906"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587A939F" w14:textId="77777777" w:rsidR="00833459" w:rsidRDefault="00000000">
            <w:pPr>
              <w:spacing w:line="320" w:lineRule="auto"/>
            </w:pPr>
            <w:r>
              <w:rPr>
                <w:sz w:val="21"/>
                <w:szCs w:val="21"/>
              </w:rPr>
              <w:t>Fourth-year Computer Engineering student at Birzeit University. He reads Arabic and English.</w:t>
            </w:r>
          </w:p>
        </w:tc>
      </w:tr>
      <w:tr w:rsidR="00833459" w14:paraId="56CF3A88"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0E87B95" w14:textId="77777777" w:rsidR="00833459" w:rsidRDefault="00000000">
            <w:pPr>
              <w:spacing w:line="280" w:lineRule="auto"/>
            </w:pPr>
            <w:r>
              <w:rPr>
                <w:rFonts w:ascii="Cambria" w:eastAsia="Cambria" w:hAnsi="Cambria" w:cs="Cambria"/>
                <w:b/>
                <w:bCs/>
                <w:color w:val="5A1414"/>
                <w:sz w:val="20"/>
                <w:szCs w:val="20"/>
              </w:rPr>
              <w:t>Tech literacy</w:t>
            </w:r>
          </w:p>
        </w:tc>
        <w:tc>
          <w:tcPr>
            <w:tcW w:w="6906"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41D9AD04" w14:textId="77777777" w:rsidR="00833459" w:rsidRDefault="00000000">
            <w:pPr>
              <w:spacing w:line="320" w:lineRule="auto"/>
            </w:pPr>
            <w:r>
              <w:rPr>
                <w:sz w:val="21"/>
                <w:szCs w:val="21"/>
              </w:rPr>
              <w:t>Comfortable with Ritaj and online systems. He usually uses his phone to check his academic record.</w:t>
            </w:r>
          </w:p>
        </w:tc>
      </w:tr>
      <w:tr w:rsidR="00833459" w14:paraId="53FF1102"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67056991" w14:textId="77777777" w:rsidR="00833459" w:rsidRDefault="00000000">
            <w:pPr>
              <w:spacing w:line="280" w:lineRule="auto"/>
            </w:pPr>
            <w:r>
              <w:rPr>
                <w:rFonts w:ascii="Cambria" w:eastAsia="Cambria" w:hAnsi="Cambria" w:cs="Cambria"/>
                <w:b/>
                <w:bCs/>
                <w:color w:val="5A1414"/>
                <w:sz w:val="20"/>
                <w:szCs w:val="20"/>
              </w:rPr>
              <w:t>Goals</w:t>
            </w:r>
          </w:p>
        </w:tc>
        <w:tc>
          <w:tcPr>
            <w:tcW w:w="6906"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55AFCAAC" w14:textId="77777777" w:rsidR="00833459" w:rsidRDefault="00000000">
            <w:pPr>
              <w:spacing w:line="320" w:lineRule="auto"/>
            </w:pPr>
            <w:r>
              <w:rPr>
                <w:sz w:val="21"/>
                <w:szCs w:val="21"/>
              </w:rPr>
              <w:t>1. Know his cumulative GPA clearly. 2. Know how many credit hours he has completed. 3. Know how many credit hours are still remaining without manual calculation. 4. Find grades from previous semesters quickly.</w:t>
            </w:r>
          </w:p>
        </w:tc>
      </w:tr>
      <w:tr w:rsidR="00833459" w14:paraId="08CF870B"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B3C6279" w14:textId="77777777" w:rsidR="00833459" w:rsidRDefault="00000000">
            <w:pPr>
              <w:spacing w:line="280" w:lineRule="auto"/>
            </w:pPr>
            <w:r>
              <w:rPr>
                <w:rFonts w:ascii="Cambria" w:eastAsia="Cambria" w:hAnsi="Cambria" w:cs="Cambria"/>
                <w:b/>
                <w:bCs/>
                <w:color w:val="5A1414"/>
                <w:sz w:val="20"/>
                <w:szCs w:val="20"/>
              </w:rPr>
              <w:t>Frustrations</w:t>
            </w:r>
          </w:p>
        </w:tc>
        <w:tc>
          <w:tcPr>
            <w:tcW w:w="6906"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569AB99C" w14:textId="77777777" w:rsidR="00833459" w:rsidRDefault="00000000">
            <w:pPr>
              <w:spacing w:line="320" w:lineRule="auto"/>
            </w:pPr>
            <w:r>
              <w:rPr>
                <w:sz w:val="21"/>
                <w:szCs w:val="21"/>
              </w:rPr>
              <w:t>The Academic Record page shows GPA and completed credit hours, but it does not clearly show the remaining credit hours (P2). Because of this, Tariq has to calculate the remaining hours himself. Searching for an old course grade across semesters also takes extra time.</w:t>
            </w:r>
          </w:p>
        </w:tc>
      </w:tr>
      <w:tr w:rsidR="00833459" w14:paraId="29EC20D4"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C7C5DA8" w14:textId="77777777" w:rsidR="00833459" w:rsidRDefault="00000000">
            <w:pPr>
              <w:spacing w:line="280" w:lineRule="auto"/>
            </w:pPr>
            <w:r>
              <w:rPr>
                <w:rFonts w:ascii="Cambria" w:eastAsia="Cambria" w:hAnsi="Cambria" w:cs="Cambria"/>
                <w:b/>
                <w:bCs/>
                <w:color w:val="5A1414"/>
                <w:sz w:val="20"/>
                <w:szCs w:val="20"/>
              </w:rPr>
              <w:t>Context of use</w:t>
            </w:r>
          </w:p>
        </w:tc>
        <w:tc>
          <w:tcPr>
            <w:tcW w:w="6906"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6A21B365" w14:textId="77777777" w:rsidR="00833459" w:rsidRDefault="00000000">
            <w:pPr>
              <w:spacing w:line="320" w:lineRule="auto"/>
            </w:pPr>
            <w:r>
              <w:rPr>
                <w:sz w:val="21"/>
                <w:szCs w:val="21"/>
              </w:rPr>
              <w:t>He checks Ritaj when he wants to review his academic progress or plan his next academic steps. He usually uses his phone because it is quick and available.</w:t>
            </w:r>
          </w:p>
        </w:tc>
      </w:tr>
      <w:tr w:rsidR="00833459" w14:paraId="5D320C89" w14:textId="77777777">
        <w:tc>
          <w:tcPr>
            <w:tcW w:w="24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62B43783" w14:textId="77777777" w:rsidR="00833459" w:rsidRDefault="00000000">
            <w:pPr>
              <w:spacing w:line="280" w:lineRule="auto"/>
            </w:pPr>
            <w:r>
              <w:rPr>
                <w:rFonts w:ascii="Cambria" w:eastAsia="Cambria" w:hAnsi="Cambria" w:cs="Cambria"/>
                <w:b/>
                <w:bCs/>
                <w:color w:val="5A1414"/>
                <w:sz w:val="20"/>
                <w:szCs w:val="20"/>
              </w:rPr>
              <w:t>Representative quote</w:t>
            </w:r>
          </w:p>
        </w:tc>
        <w:tc>
          <w:tcPr>
            <w:tcW w:w="6906"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36C275E8" w14:textId="77777777" w:rsidR="00833459" w:rsidRDefault="00000000">
            <w:pPr>
              <w:spacing w:line="320" w:lineRule="auto"/>
            </w:pPr>
            <w:r>
              <w:rPr>
                <w:i/>
                <w:iCs/>
                <w:color w:val="5A1414"/>
                <w:sz w:val="21"/>
                <w:szCs w:val="21"/>
              </w:rPr>
              <w:t>“Remaining hours need to be worked out by hand.” — P2</w:t>
            </w:r>
          </w:p>
        </w:tc>
      </w:tr>
      <w:tr w:rsidR="00833459" w14:paraId="39175CEC" w14:textId="77777777">
        <w:tc>
          <w:tcPr>
            <w:tcW w:w="2400" w:type="dxa"/>
            <w:tcBorders>
              <w:top w:val="single" w:sz="2" w:space="0" w:color="E5E7EB"/>
              <w:left w:val="single" w:sz="4" w:space="0" w:color="7A1E1E"/>
              <w:bottom w:val="single" w:sz="4" w:space="0" w:color="7A1E1E"/>
              <w:right w:val="single" w:sz="2" w:space="0" w:color="E5E7EB"/>
            </w:tcBorders>
            <w:shd w:val="clear" w:color="auto" w:fill="F4E8E8"/>
            <w:tcMar>
              <w:top w:w="120" w:type="dxa"/>
              <w:left w:w="160" w:type="dxa"/>
              <w:bottom w:w="120" w:type="dxa"/>
              <w:right w:w="160" w:type="dxa"/>
            </w:tcMar>
          </w:tcPr>
          <w:p w14:paraId="6417DA01" w14:textId="77777777" w:rsidR="00833459" w:rsidRDefault="00000000">
            <w:pPr>
              <w:spacing w:line="280" w:lineRule="auto"/>
            </w:pPr>
            <w:r>
              <w:rPr>
                <w:rFonts w:ascii="Cambria" w:eastAsia="Cambria" w:hAnsi="Cambria" w:cs="Cambria"/>
                <w:b/>
                <w:bCs/>
                <w:color w:val="5A1414"/>
                <w:sz w:val="20"/>
                <w:szCs w:val="20"/>
              </w:rPr>
              <w:t>Evidence trail</w:t>
            </w:r>
          </w:p>
        </w:tc>
        <w:tc>
          <w:tcPr>
            <w:tcW w:w="6906" w:type="dxa"/>
            <w:tcBorders>
              <w:top w:val="single" w:sz="2" w:space="0" w:color="E5E7EB"/>
              <w:left w:val="single" w:sz="2" w:space="0" w:color="E5E7EB"/>
              <w:bottom w:val="single" w:sz="4" w:space="0" w:color="7A1E1E"/>
              <w:right w:val="single" w:sz="4" w:space="0" w:color="7A1E1E"/>
            </w:tcBorders>
            <w:shd w:val="clear" w:color="auto" w:fill="FFFFFF"/>
            <w:tcMar>
              <w:top w:w="120" w:type="dxa"/>
              <w:left w:w="160" w:type="dxa"/>
              <w:bottom w:w="120" w:type="dxa"/>
              <w:right w:w="160" w:type="dxa"/>
            </w:tcMar>
          </w:tcPr>
          <w:p w14:paraId="02134A55" w14:textId="77777777" w:rsidR="00833459" w:rsidRDefault="00000000">
            <w:pPr>
              <w:spacing w:line="320" w:lineRule="auto"/>
            </w:pPr>
            <w:r>
              <w:rPr>
                <w:sz w:val="21"/>
                <w:szCs w:val="21"/>
              </w:rPr>
              <w:t>Built from P2. This persona represents a senior student who uses the Academic Record page to understand GPA, completed hours, and remaining credit hours.</w:t>
            </w:r>
          </w:p>
        </w:tc>
      </w:tr>
    </w:tbl>
    <w:p w14:paraId="50548C7F" w14:textId="77777777" w:rsidR="00833459" w:rsidRDefault="00000000">
      <w:pPr>
        <w:keepNext/>
        <w:pageBreakBefore/>
        <w:pBdr>
          <w:bottom w:val="single" w:sz="12" w:space="6" w:color="7A1E1E"/>
        </w:pBdr>
        <w:spacing w:before="360" w:after="200" w:line="300" w:lineRule="auto"/>
      </w:pPr>
      <w:r>
        <w:rPr>
          <w:rFonts w:ascii="Cambria" w:eastAsia="Cambria" w:hAnsi="Cambria" w:cs="Cambria"/>
          <w:b/>
          <w:bCs/>
          <w:color w:val="7A1E1E"/>
          <w:sz w:val="40"/>
          <w:szCs w:val="40"/>
        </w:rPr>
        <w:lastRenderedPageBreak/>
        <w:t>5. Scenarios</w:t>
      </w:r>
    </w:p>
    <w:p w14:paraId="569ECEE9" w14:textId="77777777" w:rsidR="00833459" w:rsidRDefault="00000000">
      <w:pPr>
        <w:spacing w:after="180" w:line="320" w:lineRule="auto"/>
        <w:jc w:val="both"/>
      </w:pPr>
      <w:r>
        <w:t>Three scenarios describe how the personas would realistically use the redesigned grades and academic-record area. Each one covers one assigned flow and is written as a short narrative. Both personas appear across the three scenarios.</w:t>
      </w:r>
    </w:p>
    <w:p w14:paraId="25749444" w14:textId="77777777" w:rsidR="00833459" w:rsidRDefault="00000000">
      <w:pPr>
        <w:pBdr>
          <w:left w:val="single" w:sz="18" w:space="14" w:color="B89A4E"/>
        </w:pBdr>
        <w:spacing w:before="80" w:after="100" w:line="280" w:lineRule="auto"/>
        <w:ind w:left="200"/>
      </w:pPr>
      <w:r>
        <w:rPr>
          <w:rFonts w:ascii="Cambria" w:eastAsia="Cambria" w:hAnsi="Cambria" w:cs="Cambria"/>
          <w:b/>
          <w:bCs/>
          <w:color w:val="7A1E1E"/>
          <w:sz w:val="24"/>
          <w:szCs w:val="24"/>
        </w:rPr>
        <w:t>Scenario 1 — Viewing Current Semester Grades (Layla, Flow 1)</w:t>
      </w:r>
    </w:p>
    <w:p w14:paraId="0468C375" w14:textId="77777777" w:rsidR="00833459" w:rsidRDefault="00000000">
      <w:pPr>
        <w:pBdr>
          <w:left w:val="single" w:sz="18" w:space="14" w:color="B89A4E"/>
        </w:pBdr>
        <w:spacing w:after="80" w:line="320" w:lineRule="auto"/>
        <w:ind w:left="200" w:right="80"/>
        <w:jc w:val="both"/>
      </w:pPr>
      <w:r>
        <w:rPr>
          <w:sz w:val="21"/>
          <w:szCs w:val="21"/>
        </w:rPr>
        <w:t>Layla finished her Algorithms midterm two days ago. Ritaj does not send notifications when grades are posted, so during her morning commute she opens the portal on her phone for the third time today. She taps the Grades tile, scans the Marks Partition table, and sees a blank cell next to COMP432. With no status label, she cannot tell whether the mark is pending, withheld, or simply not yet uploaded. She refreshes the page twice, switches her Wi-Fi off and on, and arrives at her next class still uncertain about her result. In the redesigned system, the blank cell would carry a clear “Pending — not yet uploaded” tag, and a notification would have reached her phone when the mark was published.</w:t>
      </w:r>
    </w:p>
    <w:p w14:paraId="421F0F4F" w14:textId="77777777" w:rsidR="00833459" w:rsidRDefault="00833459">
      <w:pPr>
        <w:spacing w:before="120"/>
      </w:pPr>
    </w:p>
    <w:p w14:paraId="3C9B1F31" w14:textId="77777777" w:rsidR="00833459" w:rsidRDefault="00000000">
      <w:pPr>
        <w:pBdr>
          <w:left w:val="single" w:sz="18" w:space="14" w:color="B89A4E"/>
        </w:pBdr>
        <w:spacing w:before="80" w:after="100" w:line="280" w:lineRule="auto"/>
        <w:ind w:left="200"/>
      </w:pPr>
      <w:r>
        <w:rPr>
          <w:rFonts w:ascii="Cambria" w:eastAsia="Cambria" w:hAnsi="Cambria" w:cs="Cambria"/>
          <w:b/>
          <w:bCs/>
          <w:color w:val="7A1E1E"/>
          <w:sz w:val="24"/>
          <w:szCs w:val="24"/>
        </w:rPr>
        <w:t>Scenario 2 — Inspecting the Cumulative Academic Record (Tariq, Flow 2)</w:t>
      </w:r>
    </w:p>
    <w:p w14:paraId="26087E4F" w14:textId="77777777" w:rsidR="00833459" w:rsidRDefault="00000000">
      <w:pPr>
        <w:pBdr>
          <w:left w:val="single" w:sz="18" w:space="14" w:color="B89A4E"/>
        </w:pBdr>
        <w:spacing w:after="80" w:line="320" w:lineRule="auto"/>
        <w:ind w:left="200" w:right="80"/>
        <w:jc w:val="both"/>
      </w:pPr>
      <w:r>
        <w:rPr>
          <w:sz w:val="21"/>
          <w:szCs w:val="21"/>
        </w:rPr>
        <w:t>Tariq is a fourth-year Computer Engineering student at Birzeit University. One evening, he opens Ritaj to check one of his grades from a previous semester and to understand his academic progress toward graduation. He goes to the Academic Record page and looks through the list of courses. He can view his semester GPA, cumulative GPA, and completed credit-hour data, but he cannot clearly see the remaining credit hours. Because of this, he has to estimate the remaining hours himself, which reduces efficiency and creates uncertainty. In the redesigned system, Tariq would get a clearer academic-progress summary, including completed hours, remaining hours, semester GPA, cumulative GPA, and a direct way to view all grades.</w:t>
      </w:r>
    </w:p>
    <w:p w14:paraId="2EE25891" w14:textId="77777777" w:rsidR="00833459" w:rsidRDefault="00833459">
      <w:pPr>
        <w:spacing w:before="120"/>
      </w:pPr>
    </w:p>
    <w:p w14:paraId="3C6C9189" w14:textId="77777777" w:rsidR="00833459" w:rsidRDefault="00000000">
      <w:pPr>
        <w:pBdr>
          <w:left w:val="single" w:sz="18" w:space="14" w:color="B89A4E"/>
        </w:pBdr>
        <w:spacing w:before="80" w:after="100" w:line="280" w:lineRule="auto"/>
        <w:ind w:left="200"/>
      </w:pPr>
      <w:r>
        <w:rPr>
          <w:rFonts w:ascii="Cambria" w:eastAsia="Cambria" w:hAnsi="Cambria" w:cs="Cambria"/>
          <w:b/>
          <w:bCs/>
          <w:color w:val="7A1E1E"/>
          <w:sz w:val="24"/>
          <w:szCs w:val="24"/>
        </w:rPr>
        <w:t>Scenario 3 — Spotting and Querying a Course Mark Discrepancy (Layla, Flow 3)</w:t>
      </w:r>
    </w:p>
    <w:p w14:paraId="2C180CF6" w14:textId="77777777" w:rsidR="00833459" w:rsidRDefault="00000000">
      <w:pPr>
        <w:pBdr>
          <w:left w:val="single" w:sz="18" w:space="14" w:color="B89A4E"/>
        </w:pBdr>
        <w:spacing w:after="80" w:line="320" w:lineRule="auto"/>
        <w:ind w:left="200" w:right="80"/>
        <w:jc w:val="both"/>
      </w:pPr>
      <w:r>
        <w:rPr>
          <w:sz w:val="21"/>
          <w:szCs w:val="21"/>
        </w:rPr>
        <w:t>Layla checks her ENCS336 marks and notices that one quiz row shows a blank space with a “/” symbol. She is worried that her submission was lost or that the instructor forgot to upload the mark. She looks for a Report or Query button near the mark, but the table is read-only. She sees the instructor’s name on the right side of the page, but it is static text and she cannot click it to send a message. With no in-page path to ask about the grade, she opens a new tab, searches the Birzeit directory for the instructor’s email, and manually writes the issue, hoping the instructor checks the message before the semester ends. In the redesigned system, a small “Query this mark” action on the row would open a pre-filled form routed to the instructor, and the instructor’s name would become a tappable contact card.</w:t>
      </w:r>
    </w:p>
    <w:p w14:paraId="31B60B31" w14:textId="77777777" w:rsidR="00833459" w:rsidRDefault="00833459">
      <w:pPr>
        <w:spacing w:before="120"/>
      </w:pPr>
    </w:p>
    <w:p w14:paraId="2FD817C4" w14:textId="77777777" w:rsidR="00833459" w:rsidRDefault="00000000">
      <w:pPr>
        <w:keepNext/>
        <w:pageBreakBefore/>
        <w:pBdr>
          <w:bottom w:val="single" w:sz="12" w:space="6" w:color="7A1E1E"/>
        </w:pBdr>
        <w:spacing w:before="360" w:after="200" w:line="300" w:lineRule="auto"/>
      </w:pPr>
      <w:r>
        <w:rPr>
          <w:rFonts w:ascii="Cambria" w:eastAsia="Cambria" w:hAnsi="Cambria" w:cs="Cambria"/>
          <w:b/>
          <w:bCs/>
          <w:color w:val="7A1E1E"/>
          <w:sz w:val="40"/>
          <w:szCs w:val="40"/>
        </w:rPr>
        <w:lastRenderedPageBreak/>
        <w:t>6. Measurable Usability Requirements</w:t>
      </w:r>
    </w:p>
    <w:p w14:paraId="10148030" w14:textId="77777777" w:rsidR="00833459" w:rsidRDefault="00000000">
      <w:pPr>
        <w:spacing w:after="180" w:line="320" w:lineRule="auto"/>
        <w:jc w:val="both"/>
      </w:pPr>
      <w:r>
        <w:t>We wrote six measurable requirements based directly on the heuristic findings and the interviews. Each one is testable in Phase 3 with the redesigned prototype. They are mapped to the six ISO 9241-11 usability goals: effectiveness, efficiency, satisfaction, learnability, memorability, and error tolerance. The current set covers efficiency, effectiveness, and satisfaction.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2906"/>
        <w:gridCol w:w="1700"/>
      </w:tblGrid>
      <w:tr w:rsidR="00833459" w14:paraId="55BFD4FB" w14:textId="77777777">
        <w:trPr>
          <w:tblHeader/>
        </w:trPr>
        <w:tc>
          <w:tcPr>
            <w:tcW w:w="7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7D867DF0" w14:textId="77777777" w:rsidR="00833459" w:rsidRDefault="00000000">
            <w:pPr>
              <w:spacing w:line="260" w:lineRule="auto"/>
              <w:jc w:val="center"/>
            </w:pPr>
            <w:r>
              <w:rPr>
                <w:b/>
                <w:bCs/>
                <w:color w:val="FFFFFF"/>
                <w:sz w:val="20"/>
                <w:szCs w:val="20"/>
              </w:rPr>
              <w:t>ID</w:t>
            </w:r>
          </w:p>
        </w:tc>
        <w:tc>
          <w:tcPr>
            <w:tcW w:w="40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2B9A4B7D" w14:textId="77777777" w:rsidR="00833459" w:rsidRDefault="00000000">
            <w:pPr>
              <w:spacing w:line="260" w:lineRule="auto"/>
            </w:pPr>
            <w:r>
              <w:rPr>
                <w:b/>
                <w:bCs/>
                <w:color w:val="FFFFFF"/>
                <w:sz w:val="20"/>
                <w:szCs w:val="20"/>
              </w:rPr>
              <w:t>Requirement</w:t>
            </w:r>
          </w:p>
        </w:tc>
        <w:tc>
          <w:tcPr>
            <w:tcW w:w="2906"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594EB215" w14:textId="77777777" w:rsidR="00833459" w:rsidRDefault="00000000">
            <w:pPr>
              <w:spacing w:line="260" w:lineRule="auto"/>
            </w:pPr>
            <w:r>
              <w:rPr>
                <w:b/>
                <w:bCs/>
                <w:color w:val="FFFFFF"/>
                <w:sz w:val="20"/>
                <w:szCs w:val="20"/>
              </w:rPr>
              <w:t>Measurable target</w:t>
            </w:r>
          </w:p>
        </w:tc>
        <w:tc>
          <w:tcPr>
            <w:tcW w:w="17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3B12A7E5" w14:textId="77777777" w:rsidR="00833459" w:rsidRDefault="00000000">
            <w:pPr>
              <w:spacing w:line="260" w:lineRule="auto"/>
              <w:jc w:val="center"/>
            </w:pPr>
            <w:r>
              <w:rPr>
                <w:b/>
                <w:bCs/>
                <w:color w:val="FFFFFF"/>
                <w:sz w:val="20"/>
                <w:szCs w:val="20"/>
              </w:rPr>
              <w:t>ISO 9241-11 goal</w:t>
            </w:r>
          </w:p>
        </w:tc>
      </w:tr>
      <w:tr w:rsidR="00833459" w14:paraId="2CFB51CC" w14:textId="77777777">
        <w:tc>
          <w:tcPr>
            <w:tcW w:w="7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3B5A8464" w14:textId="77777777" w:rsidR="00833459" w:rsidRDefault="00000000">
            <w:pPr>
              <w:spacing w:line="280" w:lineRule="auto"/>
              <w:jc w:val="center"/>
            </w:pPr>
            <w:r>
              <w:rPr>
                <w:rFonts w:ascii="Cambria" w:eastAsia="Cambria" w:hAnsi="Cambria" w:cs="Cambria"/>
                <w:b/>
                <w:bCs/>
                <w:color w:val="7A1E1E"/>
              </w:rPr>
              <w:t>R1</w:t>
            </w:r>
          </w:p>
        </w:tc>
        <w:tc>
          <w:tcPr>
            <w:tcW w:w="40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1A95B6B0" w14:textId="77777777" w:rsidR="00833459" w:rsidRDefault="00000000">
            <w:pPr>
              <w:spacing w:line="300" w:lineRule="auto"/>
            </w:pPr>
            <w:r>
              <w:rPr>
                <w:sz w:val="20"/>
                <w:szCs w:val="20"/>
              </w:rPr>
              <w:t>A logged-in student locates a newly published current-semester grade.</w:t>
            </w:r>
          </w:p>
        </w:tc>
        <w:tc>
          <w:tcPr>
            <w:tcW w:w="290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7C8E46EA" w14:textId="77777777" w:rsidR="00833459" w:rsidRDefault="00000000">
            <w:pPr>
              <w:spacing w:line="300" w:lineRule="auto"/>
            </w:pPr>
            <w:r>
              <w:rPr>
                <w:i/>
                <w:iCs/>
                <w:color w:val="374151"/>
                <w:sz w:val="20"/>
                <w:szCs w:val="20"/>
              </w:rPr>
              <w:t>Within 10 seconds of arriving at the grades page.</w:t>
            </w:r>
          </w:p>
        </w:tc>
        <w:tc>
          <w:tcPr>
            <w:tcW w:w="170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79437C0F" w14:textId="77777777" w:rsidR="00833459" w:rsidRDefault="00000000">
            <w:pPr>
              <w:spacing w:line="280" w:lineRule="auto"/>
              <w:jc w:val="center"/>
            </w:pPr>
            <w:r>
              <w:rPr>
                <w:rFonts w:ascii="Cambria" w:eastAsia="Cambria" w:hAnsi="Cambria" w:cs="Cambria"/>
                <w:b/>
                <w:bCs/>
                <w:color w:val="5A1414"/>
                <w:sz w:val="19"/>
                <w:szCs w:val="19"/>
              </w:rPr>
              <w:t>Efficiency</w:t>
            </w:r>
          </w:p>
        </w:tc>
      </w:tr>
      <w:tr w:rsidR="00833459" w14:paraId="1773E84F"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407DCCCF" w14:textId="77777777" w:rsidR="00833459" w:rsidRDefault="00000000">
            <w:pPr>
              <w:spacing w:line="280" w:lineRule="auto"/>
              <w:jc w:val="center"/>
            </w:pPr>
            <w:r>
              <w:rPr>
                <w:rFonts w:ascii="Cambria" w:eastAsia="Cambria" w:hAnsi="Cambria" w:cs="Cambria"/>
                <w:b/>
                <w:bCs/>
                <w:color w:val="7A1E1E"/>
              </w:rPr>
              <w:t>R2</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352708E7" w14:textId="77777777" w:rsidR="00833459" w:rsidRDefault="00000000">
            <w:pPr>
              <w:spacing w:line="300" w:lineRule="auto"/>
            </w:pPr>
            <w:r>
              <w:rPr>
                <w:sz w:val="20"/>
                <w:szCs w:val="20"/>
              </w:rPr>
              <w:t>A student locates a grade from a selected semester.</w:t>
            </w:r>
          </w:p>
        </w:tc>
        <w:tc>
          <w:tcPr>
            <w:tcW w:w="290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358D4861" w14:textId="77777777" w:rsidR="00833459" w:rsidRDefault="00000000">
            <w:pPr>
              <w:spacing w:line="300" w:lineRule="auto"/>
            </w:pPr>
            <w:r>
              <w:rPr>
                <w:i/>
                <w:iCs/>
                <w:color w:val="374151"/>
                <w:sz w:val="20"/>
                <w:szCs w:val="20"/>
              </w:rPr>
              <w:t>Within 30 seconds.</w:t>
            </w:r>
          </w:p>
        </w:tc>
        <w:tc>
          <w:tcPr>
            <w:tcW w:w="170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081E8F80" w14:textId="77777777" w:rsidR="00833459" w:rsidRDefault="00000000">
            <w:pPr>
              <w:spacing w:line="280" w:lineRule="auto"/>
              <w:jc w:val="center"/>
            </w:pPr>
            <w:r>
              <w:rPr>
                <w:rFonts w:ascii="Cambria" w:eastAsia="Cambria" w:hAnsi="Cambria" w:cs="Cambria"/>
                <w:b/>
                <w:bCs/>
                <w:color w:val="5A1414"/>
                <w:sz w:val="19"/>
                <w:szCs w:val="19"/>
              </w:rPr>
              <w:t>Efficiency</w:t>
            </w:r>
          </w:p>
        </w:tc>
      </w:tr>
      <w:tr w:rsidR="00833459" w14:paraId="56FB2650" w14:textId="77777777">
        <w:tc>
          <w:tcPr>
            <w:tcW w:w="7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54A3EB20" w14:textId="77777777" w:rsidR="00833459" w:rsidRDefault="00000000">
            <w:pPr>
              <w:spacing w:line="280" w:lineRule="auto"/>
              <w:jc w:val="center"/>
            </w:pPr>
            <w:r>
              <w:rPr>
                <w:rFonts w:ascii="Cambria" w:eastAsia="Cambria" w:hAnsi="Cambria" w:cs="Cambria"/>
                <w:b/>
                <w:bCs/>
                <w:color w:val="7A1E1E"/>
              </w:rPr>
              <w:t>R3</w:t>
            </w:r>
          </w:p>
        </w:tc>
        <w:tc>
          <w:tcPr>
            <w:tcW w:w="40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2F800EF5" w14:textId="77777777" w:rsidR="00833459" w:rsidRDefault="00000000">
            <w:pPr>
              <w:spacing w:line="300" w:lineRule="auto"/>
            </w:pPr>
            <w:r>
              <w:rPr>
                <w:sz w:val="20"/>
                <w:szCs w:val="20"/>
              </w:rPr>
              <w:t>A student reaches the responsible instructor’s contact information from a grade row.</w:t>
            </w:r>
          </w:p>
        </w:tc>
        <w:tc>
          <w:tcPr>
            <w:tcW w:w="290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5ECA88CC" w14:textId="77777777" w:rsidR="00833459" w:rsidRDefault="00000000">
            <w:pPr>
              <w:spacing w:line="300" w:lineRule="auto"/>
            </w:pPr>
            <w:r>
              <w:rPr>
                <w:i/>
                <w:iCs/>
                <w:color w:val="374151"/>
                <w:sz w:val="20"/>
                <w:szCs w:val="20"/>
              </w:rPr>
              <w:t>In no more than 2 clicks.</w:t>
            </w:r>
          </w:p>
        </w:tc>
        <w:tc>
          <w:tcPr>
            <w:tcW w:w="1700" w:type="dxa"/>
            <w:tcBorders>
              <w:top w:val="single" w:sz="4" w:space="0" w:color="D1D5DB"/>
              <w:left w:val="single" w:sz="4" w:space="0" w:color="D1D5DB"/>
              <w:bottom w:val="single" w:sz="4" w:space="0" w:color="D1D5DB"/>
              <w:right w:val="single" w:sz="4" w:space="0" w:color="D1D5DB"/>
            </w:tcBorders>
            <w:shd w:val="clear" w:color="auto" w:fill="F3EBD3"/>
            <w:tcMar>
              <w:top w:w="120" w:type="dxa"/>
              <w:left w:w="160" w:type="dxa"/>
              <w:bottom w:w="120" w:type="dxa"/>
              <w:right w:w="160" w:type="dxa"/>
            </w:tcMar>
            <w:vAlign w:val="center"/>
          </w:tcPr>
          <w:p w14:paraId="1AEED201" w14:textId="77777777" w:rsidR="00833459" w:rsidRDefault="00000000">
            <w:pPr>
              <w:spacing w:line="280" w:lineRule="auto"/>
              <w:jc w:val="center"/>
            </w:pPr>
            <w:r>
              <w:rPr>
                <w:rFonts w:ascii="Cambria" w:eastAsia="Cambria" w:hAnsi="Cambria" w:cs="Cambria"/>
                <w:b/>
                <w:bCs/>
                <w:color w:val="5A1414"/>
                <w:sz w:val="19"/>
                <w:szCs w:val="19"/>
              </w:rPr>
              <w:t>Efficiency</w:t>
            </w:r>
          </w:p>
        </w:tc>
      </w:tr>
      <w:tr w:rsidR="00833459" w14:paraId="770B7ABD"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7BF99C82" w14:textId="77777777" w:rsidR="00833459" w:rsidRDefault="00000000">
            <w:pPr>
              <w:spacing w:line="280" w:lineRule="auto"/>
              <w:jc w:val="center"/>
            </w:pPr>
            <w:r>
              <w:rPr>
                <w:rFonts w:ascii="Cambria" w:eastAsia="Cambria" w:hAnsi="Cambria" w:cs="Cambria"/>
                <w:b/>
                <w:bCs/>
                <w:color w:val="7A1E1E"/>
              </w:rPr>
              <w:t>R4</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31F61213" w14:textId="77777777" w:rsidR="00833459" w:rsidRDefault="00000000">
            <w:pPr>
              <w:spacing w:line="300" w:lineRule="auto"/>
            </w:pPr>
            <w:r>
              <w:rPr>
                <w:sz w:val="20"/>
                <w:szCs w:val="20"/>
              </w:rPr>
              <w:t>Test users correctly distinguish between “pending / not uploaded”, “published / final”, and “withheld” marks using on-screen text labels alone.</w:t>
            </w:r>
          </w:p>
        </w:tc>
        <w:tc>
          <w:tcPr>
            <w:tcW w:w="290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48203DA4" w14:textId="77777777" w:rsidR="00833459" w:rsidRDefault="00000000">
            <w:pPr>
              <w:spacing w:line="300" w:lineRule="auto"/>
            </w:pPr>
            <w:r>
              <w:rPr>
                <w:i/>
                <w:iCs/>
                <w:color w:val="374151"/>
                <w:sz w:val="20"/>
                <w:szCs w:val="20"/>
              </w:rPr>
              <w:t>100% correct identification across test users.</w:t>
            </w:r>
          </w:p>
        </w:tc>
        <w:tc>
          <w:tcPr>
            <w:tcW w:w="1700" w:type="dxa"/>
            <w:tcBorders>
              <w:top w:val="single" w:sz="4" w:space="0" w:color="D1D5DB"/>
              <w:left w:val="single" w:sz="4" w:space="0" w:color="D1D5DB"/>
              <w:bottom w:val="single" w:sz="4" w:space="0" w:color="D1D5DB"/>
              <w:right w:val="single" w:sz="4" w:space="0" w:color="D1D5DB"/>
            </w:tcBorders>
            <w:shd w:val="clear" w:color="auto" w:fill="F4E8E8"/>
            <w:tcMar>
              <w:top w:w="120" w:type="dxa"/>
              <w:left w:w="160" w:type="dxa"/>
              <w:bottom w:w="120" w:type="dxa"/>
              <w:right w:w="160" w:type="dxa"/>
            </w:tcMar>
            <w:vAlign w:val="center"/>
          </w:tcPr>
          <w:p w14:paraId="17E99525" w14:textId="77777777" w:rsidR="00833459" w:rsidRDefault="00000000">
            <w:pPr>
              <w:spacing w:line="280" w:lineRule="auto"/>
              <w:jc w:val="center"/>
            </w:pPr>
            <w:r>
              <w:rPr>
                <w:rFonts w:ascii="Cambria" w:eastAsia="Cambria" w:hAnsi="Cambria" w:cs="Cambria"/>
                <w:b/>
                <w:bCs/>
                <w:color w:val="5A1414"/>
                <w:sz w:val="19"/>
                <w:szCs w:val="19"/>
              </w:rPr>
              <w:t>Effectiveness</w:t>
            </w:r>
          </w:p>
        </w:tc>
      </w:tr>
      <w:tr w:rsidR="00833459" w14:paraId="090FE613" w14:textId="77777777">
        <w:tc>
          <w:tcPr>
            <w:tcW w:w="7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0E709DBF" w14:textId="77777777" w:rsidR="00833459" w:rsidRDefault="00000000">
            <w:pPr>
              <w:spacing w:line="280" w:lineRule="auto"/>
              <w:jc w:val="center"/>
            </w:pPr>
            <w:r>
              <w:rPr>
                <w:rFonts w:ascii="Cambria" w:eastAsia="Cambria" w:hAnsi="Cambria" w:cs="Cambria"/>
                <w:b/>
                <w:bCs/>
                <w:color w:val="7A1E1E"/>
              </w:rPr>
              <w:t>R5</w:t>
            </w:r>
          </w:p>
        </w:tc>
        <w:tc>
          <w:tcPr>
            <w:tcW w:w="4000"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1160703F" w14:textId="77777777" w:rsidR="00833459" w:rsidRDefault="00000000">
            <w:pPr>
              <w:spacing w:line="300" w:lineRule="auto"/>
            </w:pPr>
            <w:r>
              <w:rPr>
                <w:sz w:val="20"/>
                <w:szCs w:val="20"/>
              </w:rPr>
              <w:t>Test users can state their remaining credit hours toward graduation.</w:t>
            </w:r>
          </w:p>
        </w:tc>
        <w:tc>
          <w:tcPr>
            <w:tcW w:w="2906" w:type="dxa"/>
            <w:tcBorders>
              <w:top w:val="single" w:sz="4" w:space="0" w:color="D1D5DB"/>
              <w:left w:val="single" w:sz="4" w:space="0" w:color="D1D5DB"/>
              <w:bottom w:val="single" w:sz="4" w:space="0" w:color="D1D5DB"/>
              <w:right w:val="single" w:sz="4" w:space="0" w:color="D1D5DB"/>
            </w:tcBorders>
            <w:shd w:val="clear" w:color="auto" w:fill="FAF8F3"/>
            <w:tcMar>
              <w:top w:w="120" w:type="dxa"/>
              <w:left w:w="160" w:type="dxa"/>
              <w:bottom w:w="120" w:type="dxa"/>
              <w:right w:w="160" w:type="dxa"/>
            </w:tcMar>
            <w:vAlign w:val="center"/>
          </w:tcPr>
          <w:p w14:paraId="3BBEDBC8" w14:textId="77777777" w:rsidR="00833459" w:rsidRDefault="00000000">
            <w:pPr>
              <w:spacing w:line="300" w:lineRule="auto"/>
            </w:pPr>
            <w:r>
              <w:rPr>
                <w:i/>
                <w:iCs/>
                <w:color w:val="374151"/>
                <w:sz w:val="20"/>
                <w:szCs w:val="20"/>
              </w:rPr>
              <w:t>Within 10 seconds, without any manual calculation.</w:t>
            </w:r>
          </w:p>
        </w:tc>
        <w:tc>
          <w:tcPr>
            <w:tcW w:w="1700" w:type="dxa"/>
            <w:tcBorders>
              <w:top w:val="single" w:sz="4" w:space="0" w:color="D1D5DB"/>
              <w:left w:val="single" w:sz="4" w:space="0" w:color="D1D5DB"/>
              <w:bottom w:val="single" w:sz="4" w:space="0" w:color="D1D5DB"/>
              <w:right w:val="single" w:sz="4" w:space="0" w:color="D1D5DB"/>
            </w:tcBorders>
            <w:shd w:val="clear" w:color="auto" w:fill="F4E8E8"/>
            <w:tcMar>
              <w:top w:w="120" w:type="dxa"/>
              <w:left w:w="160" w:type="dxa"/>
              <w:bottom w:w="120" w:type="dxa"/>
              <w:right w:w="160" w:type="dxa"/>
            </w:tcMar>
            <w:vAlign w:val="center"/>
          </w:tcPr>
          <w:p w14:paraId="240258A8" w14:textId="77777777" w:rsidR="00833459" w:rsidRDefault="00000000">
            <w:pPr>
              <w:spacing w:line="280" w:lineRule="auto"/>
              <w:jc w:val="center"/>
            </w:pPr>
            <w:r>
              <w:rPr>
                <w:rFonts w:ascii="Cambria" w:eastAsia="Cambria" w:hAnsi="Cambria" w:cs="Cambria"/>
                <w:b/>
                <w:bCs/>
                <w:color w:val="5A1414"/>
                <w:sz w:val="19"/>
                <w:szCs w:val="19"/>
              </w:rPr>
              <w:t>Effectiveness</w:t>
            </w:r>
          </w:p>
        </w:tc>
      </w:tr>
      <w:tr w:rsidR="00833459" w14:paraId="3EB02B6C"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41FA0D7E" w14:textId="77777777" w:rsidR="00833459" w:rsidRDefault="00000000">
            <w:pPr>
              <w:spacing w:line="280" w:lineRule="auto"/>
              <w:jc w:val="center"/>
            </w:pPr>
            <w:r>
              <w:rPr>
                <w:rFonts w:ascii="Cambria" w:eastAsia="Cambria" w:hAnsi="Cambria" w:cs="Cambria"/>
                <w:b/>
                <w:bCs/>
                <w:color w:val="7A1E1E"/>
              </w:rPr>
              <w:t>R6</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30E46328" w14:textId="77777777" w:rsidR="00833459" w:rsidRDefault="00000000">
            <w:pPr>
              <w:spacing w:line="300" w:lineRule="auto"/>
            </w:pPr>
            <w:r>
              <w:rPr>
                <w:sz w:val="20"/>
                <w:szCs w:val="20"/>
              </w:rPr>
              <w:t>Average post-task satisfaction rating for clarity of the grades and academic-record pages.</w:t>
            </w:r>
          </w:p>
        </w:tc>
        <w:tc>
          <w:tcPr>
            <w:tcW w:w="2906"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vAlign w:val="center"/>
          </w:tcPr>
          <w:p w14:paraId="44BCBAD7" w14:textId="77777777" w:rsidR="00833459" w:rsidRDefault="00000000">
            <w:pPr>
              <w:spacing w:line="300" w:lineRule="auto"/>
            </w:pPr>
            <w:r>
              <w:rPr>
                <w:i/>
                <w:iCs/>
                <w:color w:val="374151"/>
                <w:sz w:val="20"/>
                <w:szCs w:val="20"/>
              </w:rPr>
              <w:t>At least 4 out of 5 across test users.</w:t>
            </w:r>
          </w:p>
        </w:tc>
        <w:tc>
          <w:tcPr>
            <w:tcW w:w="1700" w:type="dxa"/>
            <w:tcBorders>
              <w:top w:val="single" w:sz="4" w:space="0" w:color="D1D5DB"/>
              <w:left w:val="single" w:sz="4" w:space="0" w:color="D1D5DB"/>
              <w:bottom w:val="single" w:sz="4" w:space="0" w:color="D1D5DB"/>
              <w:right w:val="single" w:sz="4" w:space="0" w:color="D1D5DB"/>
            </w:tcBorders>
            <w:shd w:val="clear" w:color="auto" w:fill="F7F4ED"/>
            <w:tcMar>
              <w:top w:w="120" w:type="dxa"/>
              <w:left w:w="160" w:type="dxa"/>
              <w:bottom w:w="120" w:type="dxa"/>
              <w:right w:w="160" w:type="dxa"/>
            </w:tcMar>
            <w:vAlign w:val="center"/>
          </w:tcPr>
          <w:p w14:paraId="1758A49F" w14:textId="77777777" w:rsidR="00833459" w:rsidRDefault="00000000">
            <w:pPr>
              <w:spacing w:line="280" w:lineRule="auto"/>
              <w:jc w:val="center"/>
            </w:pPr>
            <w:r>
              <w:rPr>
                <w:rFonts w:ascii="Cambria" w:eastAsia="Cambria" w:hAnsi="Cambria" w:cs="Cambria"/>
                <w:b/>
                <w:bCs/>
                <w:color w:val="5A1414"/>
                <w:sz w:val="19"/>
                <w:szCs w:val="19"/>
              </w:rPr>
              <w:t>Satisfaction</w:t>
            </w:r>
          </w:p>
        </w:tc>
      </w:tr>
    </w:tbl>
    <w:p w14:paraId="077EA8E7" w14:textId="77777777" w:rsidR="00833459" w:rsidRDefault="00833459">
      <w:pPr>
        <w:spacing w:before="200"/>
      </w:pPr>
    </w:p>
    <w:p w14:paraId="21225127" w14:textId="77777777" w:rsidR="00833459" w:rsidRDefault="00000000">
      <w:pPr>
        <w:spacing w:after="180" w:line="320" w:lineRule="auto"/>
        <w:jc w:val="both"/>
      </w:pPr>
      <w:r>
        <w:t>Learnability, memorability, and error tolerance are not directly targeted in this set. We chose to focus on the goals that map closest to the main findings: efficiency, effectiveness, and satisfaction. These goals can be revisited if Phase 3 testing shows new gaps.</w:t>
      </w:r>
    </w:p>
    <w:bookmarkEnd w:id="0"/>
    <w:p w14:paraId="3C901797" w14:textId="77777777" w:rsidR="00833459" w:rsidRDefault="00000000">
      <w:pPr>
        <w:keepNext/>
        <w:pageBreakBefore/>
        <w:pBdr>
          <w:bottom w:val="single" w:sz="12" w:space="6" w:color="B89A4E"/>
        </w:pBdr>
        <w:spacing w:before="360" w:after="200" w:line="300" w:lineRule="auto"/>
      </w:pPr>
      <w:r>
        <w:rPr>
          <w:rFonts w:ascii="Cambria" w:eastAsia="Cambria" w:hAnsi="Cambria" w:cs="Cambria"/>
          <w:b/>
          <w:bCs/>
          <w:color w:val="7A1E1E"/>
          <w:sz w:val="36"/>
          <w:szCs w:val="36"/>
        </w:rPr>
        <w:lastRenderedPageBreak/>
        <w:t>Appendix A — Screenshots</w:t>
      </w:r>
    </w:p>
    <w:p w14:paraId="7EE5CE33" w14:textId="77777777" w:rsidR="00833459" w:rsidRDefault="00000000">
      <w:pPr>
        <w:spacing w:after="180" w:line="320" w:lineRule="auto"/>
        <w:jc w:val="both"/>
      </w:pPr>
      <w:r>
        <w:t>The following four screenshots are the original annotated images captured by the team from the Ritaj portal during the heuristic evaluation. Each figure is referenced by the heuristic violations it supports.</w:t>
      </w:r>
    </w:p>
    <w:p w14:paraId="51246C45" w14:textId="77777777" w:rsidR="00833459" w:rsidRDefault="00000000">
      <w:pPr>
        <w:keepNext/>
        <w:spacing w:before="220" w:after="100" w:line="280" w:lineRule="auto"/>
      </w:pPr>
      <w:r>
        <w:rPr>
          <w:rFonts w:ascii="Cambria" w:eastAsia="Cambria" w:hAnsi="Cambria" w:cs="Cambria"/>
          <w:b/>
          <w:bCs/>
          <w:i/>
          <w:iCs/>
          <w:color w:val="7A1E1E"/>
        </w:rPr>
        <w:t>Figure 1 — Ritaj dashboard navigation (Flow 1)</w:t>
      </w:r>
    </w:p>
    <w:p w14:paraId="7D5A62B6" w14:textId="77777777" w:rsidR="00833459" w:rsidRDefault="00000000">
      <w:pPr>
        <w:spacing w:before="160" w:after="120"/>
        <w:jc w:val="center"/>
      </w:pPr>
      <w:r>
        <w:rPr>
          <w:noProof/>
        </w:rPr>
        <w:drawing>
          <wp:inline distT="0" distB="0" distL="0" distR="0" wp14:anchorId="66AC1F70" wp14:editId="743F0059">
            <wp:extent cx="5486400" cy="176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762125"/>
                    </a:xfrm>
                    <a:prstGeom prst="rect">
                      <a:avLst/>
                    </a:prstGeom>
                  </pic:spPr>
                </pic:pic>
              </a:graphicData>
            </a:graphic>
          </wp:inline>
        </w:drawing>
      </w:r>
    </w:p>
    <w:p w14:paraId="0F89E38B" w14:textId="77777777" w:rsidR="00833459" w:rsidRDefault="00000000">
      <w:pPr>
        <w:spacing w:before="80" w:after="240" w:line="280" w:lineRule="auto"/>
        <w:ind w:left="400" w:right="400"/>
        <w:jc w:val="center"/>
      </w:pPr>
      <w:r>
        <w:rPr>
          <w:i/>
          <w:iCs/>
          <w:color w:val="6B7280"/>
          <w:sz w:val="19"/>
          <w:szCs w:val="19"/>
        </w:rPr>
        <w:t>Figure 1. Ritaj dashboard navigation. The grades page can be reached from two different labels: the main dashboard Grades tile and the semester grades item in the sidebar. Supports F1-02 (inconsistent labels).</w:t>
      </w:r>
    </w:p>
    <w:p w14:paraId="37EB160D" w14:textId="77777777" w:rsidR="00833459" w:rsidRDefault="00000000">
      <w:pPr>
        <w:keepNext/>
        <w:spacing w:before="220" w:after="100" w:line="280" w:lineRule="auto"/>
      </w:pPr>
      <w:r>
        <w:rPr>
          <w:rFonts w:ascii="Cambria" w:eastAsia="Cambria" w:hAnsi="Cambria" w:cs="Cambria"/>
          <w:b/>
          <w:bCs/>
          <w:i/>
          <w:iCs/>
          <w:color w:val="7A1E1E"/>
        </w:rPr>
        <w:t>Figure 2 — Marks Partition page (Flow 1)</w:t>
      </w:r>
    </w:p>
    <w:p w14:paraId="50B9C04C" w14:textId="77777777" w:rsidR="00833459" w:rsidRDefault="00000000">
      <w:pPr>
        <w:spacing w:before="160" w:after="120"/>
        <w:jc w:val="center"/>
      </w:pPr>
      <w:r>
        <w:rPr>
          <w:noProof/>
        </w:rPr>
        <w:drawing>
          <wp:inline distT="0" distB="0" distL="0" distR="0" wp14:anchorId="2FFD4F6B" wp14:editId="23DC83BB">
            <wp:extent cx="5486400" cy="2466975"/>
            <wp:effectExtent l="0" t="0" r="0" b="0"/>
            <wp:docPr id="1984501059" name="Picture 198450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466975"/>
                    </a:xfrm>
                    <a:prstGeom prst="rect">
                      <a:avLst/>
                    </a:prstGeom>
                  </pic:spPr>
                </pic:pic>
              </a:graphicData>
            </a:graphic>
          </wp:inline>
        </w:drawing>
      </w:r>
    </w:p>
    <w:p w14:paraId="0112F9B5" w14:textId="77777777" w:rsidR="00833459" w:rsidRDefault="00000000">
      <w:pPr>
        <w:spacing w:before="80" w:after="240" w:line="280" w:lineRule="auto"/>
        <w:ind w:left="400" w:right="400"/>
        <w:jc w:val="center"/>
      </w:pPr>
      <w:r>
        <w:rPr>
          <w:i/>
          <w:iCs/>
          <w:color w:val="6B7280"/>
          <w:sz w:val="19"/>
          <w:szCs w:val="19"/>
        </w:rPr>
        <w:t>Figure 2. Marks Partition page. Red boxes highlight blank rows for two courses where the system gives no clear grade status. Statistical columns appear beside personal marks. Supports F1-01 (blank cells), F1-03 (statistical clutter), and F1-04 (no GPA summary in the header).</w:t>
      </w:r>
    </w:p>
    <w:p w14:paraId="50023CEA" w14:textId="77777777" w:rsidR="00833459" w:rsidRDefault="00000000">
      <w:pPr>
        <w:keepNext/>
        <w:spacing w:before="220" w:after="100" w:line="280" w:lineRule="auto"/>
      </w:pPr>
      <w:r>
        <w:rPr>
          <w:rFonts w:ascii="Cambria" w:eastAsia="Cambria" w:hAnsi="Cambria" w:cs="Cambria"/>
          <w:b/>
          <w:bCs/>
          <w:i/>
          <w:iCs/>
          <w:color w:val="7A1E1E"/>
        </w:rPr>
        <w:lastRenderedPageBreak/>
        <w:t>Figure 3 — Academic Record page (Flow 2)</w:t>
      </w:r>
    </w:p>
    <w:p w14:paraId="00E7C4A4" w14:textId="77777777" w:rsidR="00833459" w:rsidRDefault="00000000">
      <w:pPr>
        <w:spacing w:before="160" w:after="120"/>
        <w:jc w:val="center"/>
      </w:pPr>
      <w:r>
        <w:rPr>
          <w:noProof/>
        </w:rPr>
        <w:drawing>
          <wp:inline distT="0" distB="0" distL="0" distR="0" wp14:anchorId="5DB657D3" wp14:editId="37543104">
            <wp:extent cx="5486400" cy="3048000"/>
            <wp:effectExtent l="0" t="0" r="0" b="0"/>
            <wp:docPr id="1356049980" name="Picture 135604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048000"/>
                    </a:xfrm>
                    <a:prstGeom prst="rect">
                      <a:avLst/>
                    </a:prstGeom>
                  </pic:spPr>
                </pic:pic>
              </a:graphicData>
            </a:graphic>
          </wp:inline>
        </w:drawing>
      </w:r>
    </w:p>
    <w:p w14:paraId="566F682C" w14:textId="77777777" w:rsidR="00833459" w:rsidRDefault="00000000">
      <w:pPr>
        <w:spacing w:before="80" w:after="240" w:line="280" w:lineRule="auto"/>
        <w:ind w:left="400" w:right="400"/>
        <w:jc w:val="center"/>
      </w:pPr>
      <w:r>
        <w:rPr>
          <w:i/>
          <w:iCs/>
          <w:color w:val="6B7280"/>
          <w:sz w:val="19"/>
          <w:szCs w:val="19"/>
        </w:rPr>
        <w:t>Figure 3. Academic Record page. The summary table shows approved hours, failed hours, withdrawal hours, acquired hours, GPA hours, points, and GPA, but it does not show remaining credit hours. Supports F2-01 (no remaining credit hours), F2-02 (no cross-semester search), F2-03 (unclear academic terms), and F2-04 (cluttered layout on mobile).</w:t>
      </w:r>
    </w:p>
    <w:p w14:paraId="0AFC3A5A" w14:textId="77777777" w:rsidR="00833459" w:rsidRDefault="00000000">
      <w:pPr>
        <w:keepNext/>
        <w:spacing w:before="220" w:after="100" w:line="280" w:lineRule="auto"/>
      </w:pPr>
      <w:r>
        <w:rPr>
          <w:rFonts w:ascii="Cambria" w:eastAsia="Cambria" w:hAnsi="Cambria" w:cs="Cambria"/>
          <w:b/>
          <w:bCs/>
          <w:i/>
          <w:iCs/>
          <w:color w:val="7A1E1E"/>
        </w:rPr>
        <w:t>Figure 4 — Marks Partition for ENCS336 (Flow 3)</w:t>
      </w:r>
    </w:p>
    <w:p w14:paraId="09574FE3" w14:textId="77777777" w:rsidR="00833459" w:rsidRDefault="00000000">
      <w:pPr>
        <w:spacing w:before="160" w:after="120"/>
        <w:jc w:val="center"/>
      </w:pPr>
      <w:r>
        <w:rPr>
          <w:noProof/>
        </w:rPr>
        <w:drawing>
          <wp:inline distT="0" distB="0" distL="0" distR="0" wp14:anchorId="33E9277E" wp14:editId="129CD9BA">
            <wp:extent cx="5486400" cy="2400300"/>
            <wp:effectExtent l="0" t="0" r="0" b="0"/>
            <wp:docPr id="989334138" name="Picture 98933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400300"/>
                    </a:xfrm>
                    <a:prstGeom prst="rect">
                      <a:avLst/>
                    </a:prstGeom>
                  </pic:spPr>
                </pic:pic>
              </a:graphicData>
            </a:graphic>
          </wp:inline>
        </w:drawing>
      </w:r>
    </w:p>
    <w:p w14:paraId="75A06BFD" w14:textId="77777777" w:rsidR="00833459" w:rsidRDefault="00000000">
      <w:pPr>
        <w:spacing w:before="80" w:after="200" w:line="280" w:lineRule="auto"/>
        <w:ind w:left="400" w:right="400"/>
        <w:jc w:val="center"/>
      </w:pPr>
      <w:r>
        <w:rPr>
          <w:i/>
          <w:iCs/>
          <w:color w:val="6B7280"/>
          <w:sz w:val="19"/>
          <w:szCs w:val="19"/>
        </w:rPr>
        <w:t>Figure 4. Marks Partition page for ENCS336. Red boxes highlight ambiguous “10/” entries and the static instructor information panel. Supports F3-01 (no in-page error reporting), F3-02 (static instructor name), and F3-03 (ambiguous slash formatting).</w:t>
      </w:r>
    </w:p>
    <w:p w14:paraId="265BAF6A" w14:textId="77777777" w:rsidR="00833459" w:rsidRDefault="00000000">
      <w:pPr>
        <w:keepNext/>
        <w:pageBreakBefore/>
        <w:pBdr>
          <w:bottom w:val="single" w:sz="12" w:space="6" w:color="B89A4E"/>
        </w:pBdr>
        <w:spacing w:before="360" w:after="200" w:line="300" w:lineRule="auto"/>
      </w:pPr>
      <w:r>
        <w:rPr>
          <w:rFonts w:ascii="Cambria" w:eastAsia="Cambria" w:hAnsi="Cambria" w:cs="Cambria"/>
          <w:b/>
          <w:bCs/>
          <w:color w:val="7A1E1E"/>
          <w:sz w:val="36"/>
          <w:szCs w:val="36"/>
        </w:rPr>
        <w:lastRenderedPageBreak/>
        <w:t>Appendix B — Interview Guide</w:t>
      </w:r>
    </w:p>
    <w:p w14:paraId="26653B91" w14:textId="77777777" w:rsidR="00833459" w:rsidRDefault="00000000">
      <w:pPr>
        <w:spacing w:after="180" w:line="320" w:lineRule="auto"/>
        <w:jc w:val="both"/>
      </w:pPr>
      <w:r>
        <w:t>We adapted the interview guide from Appendix B of the COMP322 project specification. The guide was used in Arabic for two interviews (P2, P3) and in both Arabic and English for one interview (P1).</w:t>
      </w:r>
    </w:p>
    <w:p w14:paraId="14AAFD26" w14:textId="77777777" w:rsidR="00833459" w:rsidRDefault="00000000">
      <w:pPr>
        <w:keepNext/>
        <w:spacing w:before="280" w:after="120" w:line="280" w:lineRule="auto"/>
      </w:pPr>
      <w:r>
        <w:rPr>
          <w:rFonts w:ascii="Cambria" w:eastAsia="Cambria" w:hAnsi="Cambria" w:cs="Cambria"/>
          <w:b/>
          <w:bCs/>
          <w:color w:val="5A1414"/>
          <w:sz w:val="26"/>
          <w:szCs w:val="26"/>
        </w:rPr>
        <w:t>Opening (2–3 minutes)</w:t>
      </w:r>
    </w:p>
    <w:p w14:paraId="7EBE5B9D" w14:textId="77777777" w:rsidR="00833459" w:rsidRDefault="00000000">
      <w:pPr>
        <w:pBdr>
          <w:left w:val="single" w:sz="18" w:space="12" w:color="B89A4E"/>
        </w:pBdr>
        <w:shd w:val="clear" w:color="auto" w:fill="F7F4ED"/>
        <w:spacing w:before="80" w:after="200" w:line="340" w:lineRule="auto"/>
        <w:ind w:left="240" w:right="240"/>
        <w:jc w:val="both"/>
      </w:pPr>
      <w:r>
        <w:rPr>
          <w:i/>
          <w:iCs/>
          <w:color w:val="374151"/>
        </w:rPr>
        <w:t>“Thank you for agreeing to talk with us. We are students in a Human–Computer Interaction course at Birzeit University, and we are studying the Ritaj grades and academic record area. This is not a test of you; we want to learn from your experience. You can skip any question you do not want to answer, and we can stop at any time.”</w:t>
      </w:r>
    </w:p>
    <w:p w14:paraId="67CD9ACE" w14:textId="77777777" w:rsidR="00833459" w:rsidRDefault="00000000">
      <w:pPr>
        <w:keepNext/>
        <w:spacing w:before="280" w:after="120" w:line="280" w:lineRule="auto"/>
      </w:pPr>
      <w:r>
        <w:rPr>
          <w:rFonts w:ascii="Cambria" w:eastAsia="Cambria" w:hAnsi="Cambria" w:cs="Cambria"/>
          <w:b/>
          <w:bCs/>
          <w:color w:val="5A1414"/>
          <w:sz w:val="26"/>
          <w:szCs w:val="26"/>
        </w:rPr>
        <w:t>Warm-up</w:t>
      </w:r>
    </w:p>
    <w:p w14:paraId="55B8CBF1" w14:textId="77777777" w:rsidR="00833459" w:rsidRDefault="00000000">
      <w:pPr>
        <w:pStyle w:val="ListParagraph"/>
        <w:numPr>
          <w:ilvl w:val="0"/>
          <w:numId w:val="2"/>
        </w:numPr>
        <w:spacing w:after="100" w:line="300" w:lineRule="auto"/>
      </w:pPr>
      <w:r>
        <w:t>Could you tell us a little about yourself? Year, major, typical week.</w:t>
      </w:r>
    </w:p>
    <w:p w14:paraId="2D74C71A" w14:textId="77777777" w:rsidR="00833459" w:rsidRDefault="00000000">
      <w:pPr>
        <w:pStyle w:val="ListParagraph"/>
        <w:numPr>
          <w:ilvl w:val="0"/>
          <w:numId w:val="2"/>
        </w:numPr>
        <w:spacing w:after="100" w:line="300" w:lineRule="auto"/>
      </w:pPr>
      <w:r>
        <w:t>How often do you check grades or the academic record on Ritaj in a typical week?</w:t>
      </w:r>
    </w:p>
    <w:p w14:paraId="7406EF28" w14:textId="77777777" w:rsidR="00833459" w:rsidRDefault="00000000">
      <w:pPr>
        <w:pStyle w:val="ListParagraph"/>
        <w:numPr>
          <w:ilvl w:val="0"/>
          <w:numId w:val="2"/>
        </w:numPr>
        <w:spacing w:after="120" w:line="300" w:lineRule="auto"/>
      </w:pPr>
      <w:r>
        <w:t>What device do you usually use for this?</w:t>
      </w:r>
    </w:p>
    <w:p w14:paraId="4911D302" w14:textId="77777777" w:rsidR="00833459" w:rsidRDefault="00000000">
      <w:pPr>
        <w:keepNext/>
        <w:spacing w:before="280" w:after="120" w:line="280" w:lineRule="auto"/>
      </w:pPr>
      <w:r>
        <w:rPr>
          <w:rFonts w:ascii="Cambria" w:eastAsia="Cambria" w:hAnsi="Cambria" w:cs="Cambria"/>
          <w:b/>
          <w:bCs/>
          <w:color w:val="5A1414"/>
          <w:sz w:val="26"/>
          <w:szCs w:val="26"/>
        </w:rPr>
        <w:t>Core questions — current experience</w:t>
      </w:r>
    </w:p>
    <w:p w14:paraId="4BD8C8C5" w14:textId="77777777" w:rsidR="00833459" w:rsidRDefault="00000000">
      <w:pPr>
        <w:pStyle w:val="ListParagraph"/>
        <w:numPr>
          <w:ilvl w:val="0"/>
          <w:numId w:val="2"/>
        </w:numPr>
        <w:spacing w:after="100" w:line="300" w:lineRule="auto"/>
      </w:pPr>
      <w:r>
        <w:t>Can you walk us through the last time you checked your grades on Ritaj? Where were you, what were you trying to do, what device were you using?</w:t>
      </w:r>
    </w:p>
    <w:p w14:paraId="569B0DA0" w14:textId="77777777" w:rsidR="00833459" w:rsidRDefault="00000000">
      <w:pPr>
        <w:pStyle w:val="ListParagraph"/>
        <w:numPr>
          <w:ilvl w:val="0"/>
          <w:numId w:val="2"/>
        </w:numPr>
        <w:spacing w:after="100" w:line="300" w:lineRule="auto"/>
      </w:pPr>
      <w:r>
        <w:t>When you went to check, what happened? Was anything confusing?</w:t>
      </w:r>
    </w:p>
    <w:p w14:paraId="156687B9" w14:textId="77777777" w:rsidR="00833459" w:rsidRDefault="00000000">
      <w:pPr>
        <w:pStyle w:val="ListParagraph"/>
        <w:numPr>
          <w:ilvl w:val="0"/>
          <w:numId w:val="2"/>
        </w:numPr>
        <w:spacing w:after="100" w:line="300" w:lineRule="auto"/>
      </w:pPr>
      <w:r>
        <w:t>Have you ever seen a grade that did not look right? What did you do?</w:t>
      </w:r>
    </w:p>
    <w:p w14:paraId="19717A75" w14:textId="77777777" w:rsidR="00833459" w:rsidRDefault="00000000">
      <w:pPr>
        <w:pStyle w:val="ListParagraph"/>
        <w:numPr>
          <w:ilvl w:val="0"/>
          <w:numId w:val="2"/>
        </w:numPr>
        <w:spacing w:after="100" w:line="300" w:lineRule="auto"/>
      </w:pPr>
      <w:r>
        <w:t>Have you ever had to find a course from a previous semester? How did that go?</w:t>
      </w:r>
    </w:p>
    <w:p w14:paraId="3173A176" w14:textId="77777777" w:rsidR="00833459" w:rsidRDefault="00000000">
      <w:pPr>
        <w:pStyle w:val="ListParagraph"/>
        <w:numPr>
          <w:ilvl w:val="0"/>
          <w:numId w:val="2"/>
        </w:numPr>
        <w:spacing w:after="100" w:line="300" w:lineRule="auto"/>
      </w:pPr>
      <w:r>
        <w:t>Is there a moment that made you feel anxious or stuck?</w:t>
      </w:r>
    </w:p>
    <w:p w14:paraId="3C06063B" w14:textId="77777777" w:rsidR="00833459" w:rsidRDefault="00000000">
      <w:pPr>
        <w:pStyle w:val="ListParagraph"/>
        <w:numPr>
          <w:ilvl w:val="0"/>
          <w:numId w:val="2"/>
        </w:numPr>
        <w:spacing w:after="100" w:line="300" w:lineRule="auto"/>
      </w:pPr>
      <w:r>
        <w:t>Is there anything Ritaj does well in this area?</w:t>
      </w:r>
    </w:p>
    <w:p w14:paraId="4E29E185" w14:textId="77777777" w:rsidR="00833459" w:rsidRDefault="00000000">
      <w:pPr>
        <w:pStyle w:val="ListParagraph"/>
        <w:numPr>
          <w:ilvl w:val="0"/>
          <w:numId w:val="2"/>
        </w:numPr>
        <w:spacing w:after="120" w:line="300" w:lineRule="auto"/>
      </w:pPr>
      <w:r>
        <w:t>What do you wish the system did, that it does not do?</w:t>
      </w:r>
    </w:p>
    <w:p w14:paraId="37BD8E39" w14:textId="77777777" w:rsidR="00833459" w:rsidRDefault="00000000">
      <w:pPr>
        <w:keepNext/>
        <w:spacing w:before="280" w:after="120" w:line="280" w:lineRule="auto"/>
      </w:pPr>
      <w:r>
        <w:rPr>
          <w:rFonts w:ascii="Cambria" w:eastAsia="Cambria" w:hAnsi="Cambria" w:cs="Cambria"/>
          <w:b/>
          <w:bCs/>
          <w:color w:val="5A1414"/>
          <w:sz w:val="26"/>
          <w:szCs w:val="26"/>
        </w:rPr>
        <w:t>Context questions</w:t>
      </w:r>
    </w:p>
    <w:p w14:paraId="7E05F18D" w14:textId="77777777" w:rsidR="00833459" w:rsidRDefault="00000000">
      <w:pPr>
        <w:pStyle w:val="ListParagraph"/>
        <w:numPr>
          <w:ilvl w:val="0"/>
          <w:numId w:val="2"/>
        </w:numPr>
        <w:spacing w:after="100" w:line="300" w:lineRule="auto"/>
      </w:pPr>
      <w:r>
        <w:t>Where are you usually when you check grades?</w:t>
      </w:r>
    </w:p>
    <w:p w14:paraId="4510AE0D" w14:textId="77777777" w:rsidR="00833459" w:rsidRDefault="00000000">
      <w:pPr>
        <w:pStyle w:val="ListParagraph"/>
        <w:numPr>
          <w:ilvl w:val="0"/>
          <w:numId w:val="2"/>
        </w:numPr>
        <w:spacing w:after="120" w:line="300" w:lineRule="auto"/>
      </w:pPr>
      <w:r>
        <w:t>Do you ever ask another student or family member for help when something is unclear?</w:t>
      </w:r>
    </w:p>
    <w:p w14:paraId="2BF1FE11" w14:textId="77777777" w:rsidR="00833459" w:rsidRDefault="00000000">
      <w:pPr>
        <w:keepNext/>
        <w:spacing w:before="280" w:after="120" w:line="280" w:lineRule="auto"/>
      </w:pPr>
      <w:r>
        <w:rPr>
          <w:rFonts w:ascii="Cambria" w:eastAsia="Cambria" w:hAnsi="Cambria" w:cs="Cambria"/>
          <w:b/>
          <w:bCs/>
          <w:color w:val="5A1414"/>
          <w:sz w:val="26"/>
          <w:szCs w:val="26"/>
        </w:rPr>
        <w:t>Closing</w:t>
      </w:r>
    </w:p>
    <w:p w14:paraId="7DACA7BE" w14:textId="77777777" w:rsidR="00833459" w:rsidRDefault="00000000">
      <w:pPr>
        <w:pStyle w:val="ListParagraph"/>
        <w:numPr>
          <w:ilvl w:val="0"/>
          <w:numId w:val="2"/>
        </w:numPr>
        <w:spacing w:after="100" w:line="300" w:lineRule="auto"/>
      </w:pPr>
      <w:r>
        <w:t>Is there anything we did not ask about that you think is important?</w:t>
      </w:r>
    </w:p>
    <w:p w14:paraId="63AC0E7F" w14:textId="77777777" w:rsidR="00833459" w:rsidRDefault="00000000">
      <w:pPr>
        <w:pStyle w:val="ListParagraph"/>
        <w:numPr>
          <w:ilvl w:val="0"/>
          <w:numId w:val="2"/>
        </w:numPr>
        <w:spacing w:after="100" w:line="300" w:lineRule="auto"/>
      </w:pPr>
      <w:r>
        <w:t>Would you be comfortable if we came back for a follow-up usability test in a few weeks?</w:t>
      </w:r>
    </w:p>
    <w:p w14:paraId="5AB4FC52" w14:textId="77777777" w:rsidR="00833459" w:rsidRDefault="00000000">
      <w:pPr>
        <w:pStyle w:val="ListParagraph"/>
        <w:numPr>
          <w:ilvl w:val="0"/>
          <w:numId w:val="2"/>
        </w:numPr>
        <w:spacing w:after="120" w:line="300" w:lineRule="auto"/>
      </w:pPr>
      <w:r>
        <w:t>Thank you.</w:t>
      </w:r>
    </w:p>
    <w:p w14:paraId="6C40BBFD" w14:textId="77777777" w:rsidR="00833459" w:rsidRPr="0013577D" w:rsidRDefault="00000000">
      <w:pPr>
        <w:keepNext/>
        <w:pageBreakBefore/>
        <w:pBdr>
          <w:bottom w:val="single" w:sz="12" w:space="6" w:color="B89A4E"/>
        </w:pBdr>
        <w:spacing w:before="360" w:after="200" w:line="300" w:lineRule="auto"/>
        <w:rPr>
          <w:sz w:val="20"/>
          <w:szCs w:val="20"/>
        </w:rPr>
      </w:pPr>
      <w:r w:rsidRPr="0013577D">
        <w:rPr>
          <w:rFonts w:ascii="Cambria" w:eastAsia="Cambria" w:hAnsi="Cambria" w:cs="Cambria"/>
          <w:b/>
          <w:bCs/>
          <w:color w:val="7A1E1E"/>
          <w:sz w:val="32"/>
          <w:szCs w:val="32"/>
        </w:rPr>
        <w:lastRenderedPageBreak/>
        <w:t>Appendix C — Interview Notes</w:t>
      </w:r>
    </w:p>
    <w:p w14:paraId="0A78CFD3" w14:textId="77777777" w:rsidR="00833459" w:rsidRPr="0013577D" w:rsidRDefault="00000000">
      <w:pPr>
        <w:spacing w:after="180" w:line="320" w:lineRule="auto"/>
        <w:jc w:val="both"/>
        <w:rPr>
          <w:sz w:val="20"/>
          <w:szCs w:val="20"/>
        </w:rPr>
      </w:pPr>
      <w:r w:rsidRPr="0013577D">
        <w:rPr>
          <w:sz w:val="20"/>
          <w:szCs w:val="20"/>
        </w:rPr>
        <w:t>Structured notes for the three exploratory interviews conducted in Phase 1. Participants are anonymized as P1, P2, and P3. Signed consent forms (where obtained) are retained by the team and are not part of this submission.</w:t>
      </w:r>
    </w:p>
    <w:p w14:paraId="57C98F51" w14:textId="77777777" w:rsidR="00833459" w:rsidRPr="0013577D" w:rsidRDefault="00000000">
      <w:pPr>
        <w:keepNext/>
        <w:spacing w:before="280" w:after="120" w:line="280" w:lineRule="auto"/>
        <w:rPr>
          <w:sz w:val="20"/>
          <w:szCs w:val="20"/>
        </w:rPr>
      </w:pPr>
      <w:r w:rsidRPr="0013577D">
        <w:rPr>
          <w:rFonts w:ascii="Cambria" w:eastAsia="Cambria" w:hAnsi="Cambria" w:cs="Cambria"/>
          <w:b/>
          <w:bCs/>
          <w:color w:val="5A1414"/>
          <w:sz w:val="24"/>
          <w:szCs w:val="24"/>
        </w:rPr>
        <w:t>P1 Interview — Flow 1 (Viewing Current Semester Grades)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75"/>
      </w:tblGrid>
      <w:tr w:rsidR="00833459" w14:paraId="03DC38D3" w14:textId="77777777" w:rsidTr="0013577D">
        <w:trPr>
          <w:tblHeader/>
        </w:trPr>
        <w:tc>
          <w:tcPr>
            <w:tcW w:w="27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6A8C0312" w14:textId="77777777" w:rsidR="00833459" w:rsidRDefault="00000000">
            <w:pPr>
              <w:spacing w:line="260" w:lineRule="auto"/>
            </w:pPr>
            <w:r>
              <w:rPr>
                <w:b/>
                <w:bCs/>
                <w:color w:val="FFFFFF"/>
                <w:sz w:val="20"/>
                <w:szCs w:val="20"/>
              </w:rPr>
              <w:t>Question area</w:t>
            </w:r>
          </w:p>
        </w:tc>
        <w:tc>
          <w:tcPr>
            <w:tcW w:w="7375"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185EB1EB" w14:textId="77777777" w:rsidR="00833459" w:rsidRDefault="00000000">
            <w:pPr>
              <w:spacing w:line="260" w:lineRule="auto"/>
            </w:pPr>
            <w:r>
              <w:rPr>
                <w:b/>
                <w:bCs/>
                <w:color w:val="FFFFFF"/>
                <w:sz w:val="20"/>
                <w:szCs w:val="20"/>
              </w:rPr>
              <w:t>Answer</w:t>
            </w:r>
          </w:p>
        </w:tc>
      </w:tr>
      <w:tr w:rsidR="00833459" w14:paraId="53D6ED79" w14:textId="77777777" w:rsidTr="0013577D">
        <w:tc>
          <w:tcPr>
            <w:tcW w:w="2700" w:type="dxa"/>
            <w:tcBorders>
              <w:top w:val="single" w:sz="4" w:space="0" w:color="7A1E1E"/>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327CAFD3" w14:textId="77777777" w:rsidR="00833459" w:rsidRDefault="00000000">
            <w:pPr>
              <w:spacing w:line="280" w:lineRule="auto"/>
            </w:pPr>
            <w:r>
              <w:rPr>
                <w:rFonts w:ascii="Cambria" w:eastAsia="Cambria" w:hAnsi="Cambria" w:cs="Cambria"/>
                <w:b/>
                <w:bCs/>
                <w:color w:val="5A1414"/>
                <w:sz w:val="19"/>
                <w:szCs w:val="19"/>
              </w:rPr>
              <w:t>Year and major</w:t>
            </w:r>
          </w:p>
        </w:tc>
        <w:tc>
          <w:tcPr>
            <w:tcW w:w="7375" w:type="dxa"/>
            <w:tcBorders>
              <w:top w:val="single" w:sz="4" w:space="0" w:color="7A1E1E"/>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7471FBD4" w14:textId="77777777" w:rsidR="00833459" w:rsidRDefault="00000000">
            <w:pPr>
              <w:spacing w:line="300" w:lineRule="auto"/>
            </w:pPr>
            <w:r>
              <w:rPr>
                <w:sz w:val="19"/>
                <w:szCs w:val="19"/>
              </w:rPr>
              <w:t>Third-year Cyber Security student.</w:t>
            </w:r>
          </w:p>
        </w:tc>
      </w:tr>
      <w:tr w:rsidR="00833459" w14:paraId="17C5F857"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76125BA" w14:textId="77777777" w:rsidR="00833459" w:rsidRDefault="00000000">
            <w:pPr>
              <w:spacing w:line="280" w:lineRule="auto"/>
            </w:pPr>
            <w:r>
              <w:rPr>
                <w:rFonts w:ascii="Cambria" w:eastAsia="Cambria" w:hAnsi="Cambria" w:cs="Cambria"/>
                <w:b/>
                <w:bCs/>
                <w:color w:val="5A1414"/>
                <w:sz w:val="19"/>
                <w:szCs w:val="19"/>
              </w:rPr>
              <w:t>Device used</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64F14A8D" w14:textId="77777777" w:rsidR="00833459" w:rsidRDefault="00000000">
            <w:pPr>
              <w:spacing w:line="300" w:lineRule="auto"/>
            </w:pPr>
            <w:r>
              <w:rPr>
                <w:sz w:val="19"/>
                <w:szCs w:val="19"/>
              </w:rPr>
              <w:t>Mobile phone.</w:t>
            </w:r>
          </w:p>
        </w:tc>
      </w:tr>
      <w:tr w:rsidR="00833459" w14:paraId="067116B9"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0D4D169" w14:textId="77777777" w:rsidR="00833459" w:rsidRDefault="00000000">
            <w:pPr>
              <w:spacing w:line="280" w:lineRule="auto"/>
            </w:pPr>
            <w:r>
              <w:rPr>
                <w:rFonts w:ascii="Cambria" w:eastAsia="Cambria" w:hAnsi="Cambria" w:cs="Cambria"/>
                <w:b/>
                <w:bCs/>
                <w:color w:val="5A1414"/>
                <w:sz w:val="19"/>
                <w:szCs w:val="19"/>
              </w:rPr>
              <w:t>Last time checked grades</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1F727EA4" w14:textId="77777777" w:rsidR="00833459" w:rsidRDefault="00000000">
            <w:pPr>
              <w:spacing w:line="300" w:lineRule="auto"/>
            </w:pPr>
            <w:r>
              <w:rPr>
                <w:sz w:val="19"/>
                <w:szCs w:val="19"/>
              </w:rPr>
              <w:t>After a recent midterm.</w:t>
            </w:r>
          </w:p>
        </w:tc>
      </w:tr>
      <w:tr w:rsidR="00833459" w14:paraId="5C93D707"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3B817313" w14:textId="77777777" w:rsidR="00833459" w:rsidRDefault="00000000">
            <w:pPr>
              <w:spacing w:line="280" w:lineRule="auto"/>
            </w:pPr>
            <w:r>
              <w:rPr>
                <w:rFonts w:ascii="Cambria" w:eastAsia="Cambria" w:hAnsi="Cambria" w:cs="Cambria"/>
                <w:b/>
                <w:bCs/>
                <w:color w:val="5A1414"/>
                <w:sz w:val="19"/>
                <w:szCs w:val="19"/>
              </w:rPr>
              <w:t>Main task</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70287EC2" w14:textId="77777777" w:rsidR="00833459" w:rsidRDefault="00000000">
            <w:pPr>
              <w:spacing w:line="300" w:lineRule="auto"/>
            </w:pPr>
            <w:r>
              <w:rPr>
                <w:sz w:val="19"/>
                <w:szCs w:val="19"/>
              </w:rPr>
              <w:t>Checking current-semester grades on Ritaj.</w:t>
            </w:r>
          </w:p>
        </w:tc>
      </w:tr>
      <w:tr w:rsidR="00833459" w14:paraId="0B79EC6F"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EAD1FCE" w14:textId="77777777" w:rsidR="00833459" w:rsidRDefault="00000000">
            <w:pPr>
              <w:spacing w:line="280" w:lineRule="auto"/>
            </w:pPr>
            <w:r>
              <w:rPr>
                <w:rFonts w:ascii="Cambria" w:eastAsia="Cambria" w:hAnsi="Cambria" w:cs="Cambria"/>
                <w:b/>
                <w:bCs/>
                <w:color w:val="5A1414"/>
                <w:sz w:val="19"/>
                <w:szCs w:val="19"/>
              </w:rPr>
              <w:t>Steps followed</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42A9E9C4" w14:textId="77777777" w:rsidR="00833459" w:rsidRDefault="00000000">
            <w:pPr>
              <w:spacing w:line="300" w:lineRule="auto"/>
            </w:pPr>
            <w:r>
              <w:rPr>
                <w:sz w:val="19"/>
                <w:szCs w:val="19"/>
              </w:rPr>
              <w:t>Logged into Ritaj on phone → opened the dashboard → tapped the grades icon → scanned the marks table.</w:t>
            </w:r>
          </w:p>
        </w:tc>
      </w:tr>
      <w:tr w:rsidR="00833459" w14:paraId="455450BF"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5F7004D6" w14:textId="77777777" w:rsidR="00833459" w:rsidRDefault="00000000">
            <w:pPr>
              <w:spacing w:line="280" w:lineRule="auto"/>
            </w:pPr>
            <w:r>
              <w:rPr>
                <w:rFonts w:ascii="Cambria" w:eastAsia="Cambria" w:hAnsi="Cambria" w:cs="Cambria"/>
                <w:b/>
                <w:bCs/>
                <w:color w:val="5A1414"/>
                <w:sz w:val="19"/>
                <w:szCs w:val="19"/>
              </w:rPr>
              <w:t>What happened</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67766D84" w14:textId="77777777" w:rsidR="00833459" w:rsidRDefault="00000000">
            <w:pPr>
              <w:spacing w:line="300" w:lineRule="auto"/>
            </w:pPr>
            <w:r>
              <w:rPr>
                <w:sz w:val="19"/>
                <w:szCs w:val="19"/>
              </w:rPr>
              <w:t>Some grade cells were blank. P1 did not know if the grade was hidden, missing, pending, or if the system had a problem.</w:t>
            </w:r>
          </w:p>
        </w:tc>
      </w:tr>
      <w:tr w:rsidR="00833459" w14:paraId="3E69C4FA"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4EAA8986" w14:textId="77777777" w:rsidR="00833459" w:rsidRDefault="00000000">
            <w:pPr>
              <w:spacing w:line="280" w:lineRule="auto"/>
            </w:pPr>
            <w:r>
              <w:rPr>
                <w:rFonts w:ascii="Cambria" w:eastAsia="Cambria" w:hAnsi="Cambria" w:cs="Cambria"/>
                <w:b/>
                <w:bCs/>
                <w:color w:val="5A1414"/>
                <w:sz w:val="19"/>
                <w:szCs w:val="19"/>
              </w:rPr>
              <w:t>Status of grades clear?</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7F6AC739" w14:textId="77777777" w:rsidR="00833459" w:rsidRDefault="00000000">
            <w:pPr>
              <w:spacing w:line="300" w:lineRule="auto"/>
            </w:pPr>
            <w:r>
              <w:rPr>
                <w:sz w:val="19"/>
                <w:szCs w:val="19"/>
              </w:rPr>
              <w:t>No. Blank cells do not clearly explain the grade status.</w:t>
            </w:r>
          </w:p>
        </w:tc>
      </w:tr>
      <w:tr w:rsidR="00833459" w14:paraId="7D4F0D37"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AB67A9E" w14:textId="77777777" w:rsidR="00833459" w:rsidRDefault="00000000">
            <w:pPr>
              <w:spacing w:line="280" w:lineRule="auto"/>
            </w:pPr>
            <w:r>
              <w:rPr>
                <w:rFonts w:ascii="Cambria" w:eastAsia="Cambria" w:hAnsi="Cambria" w:cs="Cambria"/>
                <w:b/>
                <w:bCs/>
                <w:color w:val="5A1414"/>
                <w:sz w:val="19"/>
                <w:szCs w:val="19"/>
              </w:rPr>
              <w:t>Visibility of grade finality</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458AEA65" w14:textId="77777777" w:rsidR="00833459" w:rsidRDefault="00000000">
            <w:pPr>
              <w:spacing w:line="300" w:lineRule="auto"/>
            </w:pPr>
            <w:r>
              <w:rPr>
                <w:sz w:val="19"/>
                <w:szCs w:val="19"/>
              </w:rPr>
              <w:t>No. P1 could not clearly tell if a grade was final, pending, or not uploaded yet.</w:t>
            </w:r>
          </w:p>
        </w:tc>
      </w:tr>
      <w:tr w:rsidR="00833459" w14:paraId="301D9BBE"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5CBADFBB" w14:textId="77777777" w:rsidR="00833459" w:rsidRDefault="00000000">
            <w:pPr>
              <w:spacing w:line="280" w:lineRule="auto"/>
            </w:pPr>
            <w:r>
              <w:rPr>
                <w:rFonts w:ascii="Cambria" w:eastAsia="Cambria" w:hAnsi="Cambria" w:cs="Cambria"/>
                <w:b/>
                <w:bCs/>
                <w:color w:val="5A1414"/>
                <w:sz w:val="19"/>
                <w:szCs w:val="19"/>
              </w:rPr>
              <w:t>Manual work needed</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0825E061" w14:textId="77777777" w:rsidR="00833459" w:rsidRDefault="00000000">
            <w:pPr>
              <w:spacing w:line="300" w:lineRule="auto"/>
            </w:pPr>
            <w:r>
              <w:rPr>
                <w:sz w:val="19"/>
                <w:szCs w:val="19"/>
              </w:rPr>
              <w:t>Yes. P1 kept refreshing the page because Ritaj does not send notifications when grades are posted.</w:t>
            </w:r>
          </w:p>
        </w:tc>
      </w:tr>
      <w:tr w:rsidR="00833459" w14:paraId="7D253089"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AEC8BD5" w14:textId="77777777" w:rsidR="00833459" w:rsidRDefault="00000000">
            <w:pPr>
              <w:spacing w:line="280" w:lineRule="auto"/>
            </w:pPr>
            <w:r>
              <w:rPr>
                <w:rFonts w:ascii="Cambria" w:eastAsia="Cambria" w:hAnsi="Cambria" w:cs="Cambria"/>
                <w:b/>
                <w:bCs/>
                <w:color w:val="5A1414"/>
                <w:sz w:val="19"/>
                <w:szCs w:val="19"/>
              </w:rPr>
              <w:t>Most useful part</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5FBD52FA" w14:textId="77777777" w:rsidR="00833459" w:rsidRDefault="00000000">
            <w:pPr>
              <w:spacing w:line="300" w:lineRule="auto"/>
            </w:pPr>
            <w:r>
              <w:rPr>
                <w:sz w:val="19"/>
                <w:szCs w:val="19"/>
              </w:rPr>
              <w:t>P1 cared more about personal marks than class average or statistical columns.</w:t>
            </w:r>
          </w:p>
        </w:tc>
      </w:tr>
      <w:tr w:rsidR="00833459" w14:paraId="6D1703D9" w14:textId="77777777" w:rsidTr="0013577D">
        <w:tc>
          <w:tcPr>
            <w:tcW w:w="2700" w:type="dxa"/>
            <w:tcBorders>
              <w:top w:val="single" w:sz="2" w:space="0" w:color="E5E7EB"/>
              <w:left w:val="single" w:sz="4" w:space="0" w:color="7A1E1E"/>
              <w:bottom w:val="single" w:sz="4" w:space="0" w:color="7A1E1E"/>
              <w:right w:val="single" w:sz="2" w:space="0" w:color="E5E7EB"/>
            </w:tcBorders>
            <w:shd w:val="clear" w:color="auto" w:fill="F4E8E8"/>
            <w:tcMar>
              <w:top w:w="120" w:type="dxa"/>
              <w:left w:w="160" w:type="dxa"/>
              <w:bottom w:w="120" w:type="dxa"/>
              <w:right w:w="160" w:type="dxa"/>
            </w:tcMar>
          </w:tcPr>
          <w:p w14:paraId="16C3F14E" w14:textId="77777777" w:rsidR="00833459" w:rsidRDefault="00000000">
            <w:pPr>
              <w:spacing w:line="280" w:lineRule="auto"/>
            </w:pPr>
            <w:r>
              <w:rPr>
                <w:rFonts w:ascii="Cambria" w:eastAsia="Cambria" w:hAnsi="Cambria" w:cs="Cambria"/>
                <w:b/>
                <w:bCs/>
                <w:color w:val="5A1414"/>
                <w:sz w:val="19"/>
                <w:szCs w:val="19"/>
              </w:rPr>
              <w:t>Suggested improvement</w:t>
            </w:r>
          </w:p>
        </w:tc>
        <w:tc>
          <w:tcPr>
            <w:tcW w:w="7375" w:type="dxa"/>
            <w:tcBorders>
              <w:top w:val="single" w:sz="2" w:space="0" w:color="E5E7EB"/>
              <w:left w:val="single" w:sz="2" w:space="0" w:color="E5E7EB"/>
              <w:bottom w:val="single" w:sz="4" w:space="0" w:color="7A1E1E"/>
              <w:right w:val="single" w:sz="4" w:space="0" w:color="7A1E1E"/>
            </w:tcBorders>
            <w:shd w:val="clear" w:color="auto" w:fill="FAF8F3"/>
            <w:tcMar>
              <w:top w:w="120" w:type="dxa"/>
              <w:left w:w="160" w:type="dxa"/>
              <w:bottom w:w="120" w:type="dxa"/>
              <w:right w:w="160" w:type="dxa"/>
            </w:tcMar>
          </w:tcPr>
          <w:p w14:paraId="760D08C9" w14:textId="77777777" w:rsidR="00833459" w:rsidRDefault="00000000">
            <w:pPr>
              <w:spacing w:line="300" w:lineRule="auto"/>
            </w:pPr>
            <w:r>
              <w:rPr>
                <w:sz w:val="19"/>
                <w:szCs w:val="19"/>
              </w:rPr>
              <w:t>Add clear status labels such as “Pending” or “Not uploaded,” and add notifications when grades are posted.</w:t>
            </w:r>
          </w:p>
        </w:tc>
      </w:tr>
    </w:tbl>
    <w:p w14:paraId="1B6A705E" w14:textId="462FD134" w:rsidR="00833459" w:rsidRPr="0013577D" w:rsidRDefault="00000000">
      <w:pPr>
        <w:keepNext/>
        <w:spacing w:before="280" w:after="120" w:line="280" w:lineRule="auto"/>
        <w:rPr>
          <w:sz w:val="20"/>
          <w:szCs w:val="20"/>
        </w:rPr>
      </w:pPr>
      <w:r w:rsidRPr="0013577D">
        <w:rPr>
          <w:rFonts w:ascii="Cambria" w:eastAsia="Cambria" w:hAnsi="Cambria" w:cs="Cambria"/>
          <w:b/>
          <w:bCs/>
          <w:color w:val="5A1414"/>
          <w:sz w:val="24"/>
          <w:szCs w:val="24"/>
        </w:rPr>
        <w:t>P2 Interview — Flow 2 (Cumulative Academic Record)</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75"/>
      </w:tblGrid>
      <w:tr w:rsidR="00833459" w14:paraId="7D4DBCEC" w14:textId="77777777" w:rsidTr="0013577D">
        <w:trPr>
          <w:tblHeader/>
        </w:trPr>
        <w:tc>
          <w:tcPr>
            <w:tcW w:w="27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5D65823D" w14:textId="77777777" w:rsidR="00833459" w:rsidRDefault="00000000">
            <w:pPr>
              <w:spacing w:line="260" w:lineRule="auto"/>
            </w:pPr>
            <w:r>
              <w:rPr>
                <w:b/>
                <w:bCs/>
                <w:color w:val="FFFFFF"/>
                <w:sz w:val="20"/>
                <w:szCs w:val="20"/>
              </w:rPr>
              <w:t>Question area</w:t>
            </w:r>
          </w:p>
        </w:tc>
        <w:tc>
          <w:tcPr>
            <w:tcW w:w="7375"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1A4251ED" w14:textId="77777777" w:rsidR="00833459" w:rsidRDefault="00000000">
            <w:pPr>
              <w:spacing w:line="260" w:lineRule="auto"/>
            </w:pPr>
            <w:r>
              <w:rPr>
                <w:b/>
                <w:bCs/>
                <w:color w:val="FFFFFF"/>
                <w:sz w:val="20"/>
                <w:szCs w:val="20"/>
              </w:rPr>
              <w:t>Answer</w:t>
            </w:r>
          </w:p>
        </w:tc>
      </w:tr>
      <w:tr w:rsidR="00833459" w14:paraId="2A51FC3E" w14:textId="77777777" w:rsidTr="0013577D">
        <w:tc>
          <w:tcPr>
            <w:tcW w:w="2700" w:type="dxa"/>
            <w:tcBorders>
              <w:top w:val="single" w:sz="4" w:space="0" w:color="7A1E1E"/>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A55A30C" w14:textId="77777777" w:rsidR="00833459" w:rsidRDefault="00000000">
            <w:pPr>
              <w:spacing w:line="280" w:lineRule="auto"/>
            </w:pPr>
            <w:r>
              <w:rPr>
                <w:rFonts w:ascii="Cambria" w:eastAsia="Cambria" w:hAnsi="Cambria" w:cs="Cambria"/>
                <w:b/>
                <w:bCs/>
                <w:color w:val="5A1414"/>
                <w:sz w:val="19"/>
                <w:szCs w:val="19"/>
              </w:rPr>
              <w:t>Year and major</w:t>
            </w:r>
          </w:p>
        </w:tc>
        <w:tc>
          <w:tcPr>
            <w:tcW w:w="7375" w:type="dxa"/>
            <w:tcBorders>
              <w:top w:val="single" w:sz="4" w:space="0" w:color="7A1E1E"/>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325CB9D5" w14:textId="77777777" w:rsidR="00833459" w:rsidRDefault="00000000">
            <w:pPr>
              <w:spacing w:line="300" w:lineRule="auto"/>
            </w:pPr>
            <w:r>
              <w:rPr>
                <w:sz w:val="19"/>
                <w:szCs w:val="19"/>
              </w:rPr>
              <w:t>Fourth-year Computer Engineering student.</w:t>
            </w:r>
          </w:p>
        </w:tc>
      </w:tr>
      <w:tr w:rsidR="00833459" w14:paraId="6A77542B"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646A487" w14:textId="77777777" w:rsidR="00833459" w:rsidRDefault="00000000">
            <w:pPr>
              <w:spacing w:line="280" w:lineRule="auto"/>
            </w:pPr>
            <w:r>
              <w:rPr>
                <w:rFonts w:ascii="Cambria" w:eastAsia="Cambria" w:hAnsi="Cambria" w:cs="Cambria"/>
                <w:b/>
                <w:bCs/>
                <w:color w:val="5A1414"/>
                <w:sz w:val="19"/>
                <w:szCs w:val="19"/>
              </w:rPr>
              <w:t>Device used</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7F2285E3" w14:textId="77777777" w:rsidR="00833459" w:rsidRDefault="00000000">
            <w:pPr>
              <w:spacing w:line="300" w:lineRule="auto"/>
            </w:pPr>
            <w:r>
              <w:rPr>
                <w:sz w:val="19"/>
                <w:szCs w:val="19"/>
              </w:rPr>
              <w:t>Mobile phone.</w:t>
            </w:r>
          </w:p>
        </w:tc>
      </w:tr>
      <w:tr w:rsidR="00833459" w14:paraId="71B0A5EC"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EE4D573" w14:textId="77777777" w:rsidR="00833459" w:rsidRDefault="00000000">
            <w:pPr>
              <w:spacing w:line="280" w:lineRule="auto"/>
            </w:pPr>
            <w:r>
              <w:rPr>
                <w:rFonts w:ascii="Cambria" w:eastAsia="Cambria" w:hAnsi="Cambria" w:cs="Cambria"/>
                <w:b/>
                <w:bCs/>
                <w:color w:val="5A1414"/>
                <w:sz w:val="19"/>
                <w:szCs w:val="19"/>
              </w:rPr>
              <w:t>Last time checked academic record</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2BDDA932" w14:textId="77777777" w:rsidR="00833459" w:rsidRDefault="00000000">
            <w:pPr>
              <w:spacing w:line="300" w:lineRule="auto"/>
            </w:pPr>
            <w:r>
              <w:rPr>
                <w:sz w:val="19"/>
                <w:szCs w:val="19"/>
              </w:rPr>
              <w:t>Last week, while planning next semester.</w:t>
            </w:r>
          </w:p>
        </w:tc>
      </w:tr>
      <w:tr w:rsidR="00833459" w14:paraId="7E51F5E8"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0DA48DF" w14:textId="77777777" w:rsidR="00833459" w:rsidRDefault="00000000">
            <w:pPr>
              <w:spacing w:line="280" w:lineRule="auto"/>
            </w:pPr>
            <w:r>
              <w:rPr>
                <w:rFonts w:ascii="Cambria" w:eastAsia="Cambria" w:hAnsi="Cambria" w:cs="Cambria"/>
                <w:b/>
                <w:bCs/>
                <w:color w:val="5A1414"/>
                <w:sz w:val="19"/>
                <w:szCs w:val="19"/>
              </w:rPr>
              <w:t>Main task</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712A497B" w14:textId="77777777" w:rsidR="00833459" w:rsidRDefault="00000000">
            <w:pPr>
              <w:spacing w:line="300" w:lineRule="auto"/>
            </w:pPr>
            <w:r>
              <w:rPr>
                <w:sz w:val="19"/>
                <w:szCs w:val="19"/>
              </w:rPr>
              <w:t>Tracking cumulative progress toward graduation: completed credits and remaining hours.</w:t>
            </w:r>
          </w:p>
        </w:tc>
      </w:tr>
      <w:tr w:rsidR="00833459" w14:paraId="32058029"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953B9CC" w14:textId="77777777" w:rsidR="00833459" w:rsidRDefault="00000000">
            <w:pPr>
              <w:spacing w:line="280" w:lineRule="auto"/>
            </w:pPr>
            <w:r>
              <w:rPr>
                <w:rFonts w:ascii="Cambria" w:eastAsia="Cambria" w:hAnsi="Cambria" w:cs="Cambria"/>
                <w:b/>
                <w:bCs/>
                <w:color w:val="5A1414"/>
                <w:sz w:val="19"/>
                <w:szCs w:val="19"/>
              </w:rPr>
              <w:t>Steps followed</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0C0B8BF9" w14:textId="77777777" w:rsidR="00833459" w:rsidRDefault="00000000">
            <w:pPr>
              <w:spacing w:line="300" w:lineRule="auto"/>
            </w:pPr>
            <w:r>
              <w:rPr>
                <w:sz w:val="19"/>
                <w:szCs w:val="19"/>
              </w:rPr>
              <w:t>Logged into Ritaj → Academic → Academic Record → reviewed the summary table.</w:t>
            </w:r>
          </w:p>
        </w:tc>
      </w:tr>
      <w:tr w:rsidR="00833459" w14:paraId="4388EAC4"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8128149" w14:textId="77777777" w:rsidR="00833459" w:rsidRDefault="00000000">
            <w:pPr>
              <w:spacing w:line="280" w:lineRule="auto"/>
            </w:pPr>
            <w:r>
              <w:rPr>
                <w:rFonts w:ascii="Cambria" w:eastAsia="Cambria" w:hAnsi="Cambria" w:cs="Cambria"/>
                <w:b/>
                <w:bCs/>
                <w:color w:val="5A1414"/>
                <w:sz w:val="19"/>
                <w:szCs w:val="19"/>
              </w:rPr>
              <w:lastRenderedPageBreak/>
              <w:t>What happened</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18F67F93" w14:textId="77777777" w:rsidR="00833459" w:rsidRDefault="00000000">
            <w:pPr>
              <w:spacing w:line="300" w:lineRule="auto"/>
            </w:pPr>
            <w:r>
              <w:rPr>
                <w:sz w:val="19"/>
                <w:szCs w:val="19"/>
              </w:rPr>
              <w:t>Found completed credits, GPA, points, GPA-hours, and major GPA — but no remaining hours. Had to subtract by hand against the study plan.</w:t>
            </w:r>
          </w:p>
        </w:tc>
      </w:tr>
      <w:tr w:rsidR="00833459" w14:paraId="38EA3BF2"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6A33C2A" w14:textId="77777777" w:rsidR="00833459" w:rsidRDefault="00000000">
            <w:pPr>
              <w:spacing w:line="280" w:lineRule="auto"/>
            </w:pPr>
            <w:r>
              <w:rPr>
                <w:rFonts w:ascii="Cambria" w:eastAsia="Cambria" w:hAnsi="Cambria" w:cs="Cambria"/>
                <w:b/>
                <w:bCs/>
                <w:color w:val="5A1414"/>
                <w:sz w:val="19"/>
                <w:szCs w:val="19"/>
              </w:rPr>
              <w:t>Status of past grades clear?</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6F4804BA" w14:textId="77777777" w:rsidR="00833459" w:rsidRDefault="00000000">
            <w:pPr>
              <w:spacing w:line="300" w:lineRule="auto"/>
            </w:pPr>
            <w:r>
              <w:rPr>
                <w:sz w:val="19"/>
                <w:szCs w:val="19"/>
              </w:rPr>
              <w:t>Yes, past grades are clear.</w:t>
            </w:r>
          </w:p>
        </w:tc>
      </w:tr>
      <w:tr w:rsidR="00833459" w14:paraId="2DE057E1"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0D0A8DCE" w14:textId="77777777" w:rsidR="00833459" w:rsidRDefault="00000000">
            <w:pPr>
              <w:spacing w:line="280" w:lineRule="auto"/>
            </w:pPr>
            <w:r>
              <w:rPr>
                <w:rFonts w:ascii="Cambria" w:eastAsia="Cambria" w:hAnsi="Cambria" w:cs="Cambria"/>
                <w:b/>
                <w:bCs/>
                <w:color w:val="5A1414"/>
                <w:sz w:val="19"/>
                <w:szCs w:val="19"/>
              </w:rPr>
              <w:t>Visibility of remaining hours</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68EED7F9" w14:textId="77777777" w:rsidR="00833459" w:rsidRDefault="00000000">
            <w:pPr>
              <w:spacing w:line="300" w:lineRule="auto"/>
            </w:pPr>
            <w:r>
              <w:rPr>
                <w:sz w:val="19"/>
                <w:szCs w:val="19"/>
              </w:rPr>
              <w:t>No. Not shown anywhere on the page.</w:t>
            </w:r>
          </w:p>
        </w:tc>
      </w:tr>
      <w:tr w:rsidR="00833459" w14:paraId="5143A85F"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2982636" w14:textId="77777777" w:rsidR="00833459" w:rsidRDefault="00000000">
            <w:pPr>
              <w:spacing w:line="280" w:lineRule="auto"/>
            </w:pPr>
            <w:r>
              <w:rPr>
                <w:rFonts w:ascii="Cambria" w:eastAsia="Cambria" w:hAnsi="Cambria" w:cs="Cambria"/>
                <w:b/>
                <w:bCs/>
                <w:color w:val="5A1414"/>
                <w:sz w:val="19"/>
                <w:szCs w:val="19"/>
              </w:rPr>
              <w:t>Manual work needed</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71FEA66D" w14:textId="77777777" w:rsidR="00833459" w:rsidRDefault="00000000">
            <w:pPr>
              <w:spacing w:line="300" w:lineRule="auto"/>
            </w:pPr>
            <w:r>
              <w:rPr>
                <w:sz w:val="19"/>
                <w:szCs w:val="19"/>
              </w:rPr>
              <w:t>Yes. Manual subtraction is required every visit.</w:t>
            </w:r>
          </w:p>
        </w:tc>
      </w:tr>
      <w:tr w:rsidR="00833459" w14:paraId="2B9DB2F9"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B9F1942" w14:textId="77777777" w:rsidR="00833459" w:rsidRDefault="00000000">
            <w:pPr>
              <w:spacing w:line="280" w:lineRule="auto"/>
            </w:pPr>
            <w:r>
              <w:rPr>
                <w:rFonts w:ascii="Cambria" w:eastAsia="Cambria" w:hAnsi="Cambria" w:cs="Cambria"/>
                <w:b/>
                <w:bCs/>
                <w:color w:val="5A1414"/>
                <w:sz w:val="19"/>
                <w:szCs w:val="19"/>
              </w:rPr>
              <w:t>Most useful part</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1198BD2A" w14:textId="77777777" w:rsidR="00833459" w:rsidRDefault="00000000">
            <w:pPr>
              <w:spacing w:line="300" w:lineRule="auto"/>
            </w:pPr>
            <w:r>
              <w:rPr>
                <w:sz w:val="19"/>
                <w:szCs w:val="19"/>
              </w:rPr>
              <w:t>The cumulative GPA and points display is useful.</w:t>
            </w:r>
          </w:p>
        </w:tc>
      </w:tr>
      <w:tr w:rsidR="00833459" w14:paraId="59F760B0" w14:textId="77777777" w:rsidTr="0013577D">
        <w:tc>
          <w:tcPr>
            <w:tcW w:w="2700" w:type="dxa"/>
            <w:tcBorders>
              <w:top w:val="single" w:sz="2" w:space="0" w:color="E5E7EB"/>
              <w:left w:val="single" w:sz="4" w:space="0" w:color="7A1E1E"/>
              <w:bottom w:val="single" w:sz="4" w:space="0" w:color="7A1E1E"/>
              <w:right w:val="single" w:sz="2" w:space="0" w:color="E5E7EB"/>
            </w:tcBorders>
            <w:shd w:val="clear" w:color="auto" w:fill="F4E8E8"/>
            <w:tcMar>
              <w:top w:w="120" w:type="dxa"/>
              <w:left w:w="160" w:type="dxa"/>
              <w:bottom w:w="120" w:type="dxa"/>
              <w:right w:w="160" w:type="dxa"/>
            </w:tcMar>
          </w:tcPr>
          <w:p w14:paraId="5BE7D592" w14:textId="77777777" w:rsidR="00833459" w:rsidRDefault="00000000">
            <w:pPr>
              <w:spacing w:line="280" w:lineRule="auto"/>
            </w:pPr>
            <w:r>
              <w:rPr>
                <w:rFonts w:ascii="Cambria" w:eastAsia="Cambria" w:hAnsi="Cambria" w:cs="Cambria"/>
                <w:b/>
                <w:bCs/>
                <w:color w:val="5A1414"/>
                <w:sz w:val="19"/>
                <w:szCs w:val="19"/>
              </w:rPr>
              <w:t>Suggested improvement</w:t>
            </w:r>
          </w:p>
        </w:tc>
        <w:tc>
          <w:tcPr>
            <w:tcW w:w="7375" w:type="dxa"/>
            <w:tcBorders>
              <w:top w:val="single" w:sz="2" w:space="0" w:color="E5E7EB"/>
              <w:left w:val="single" w:sz="2" w:space="0" w:color="E5E7EB"/>
              <w:bottom w:val="single" w:sz="4" w:space="0" w:color="7A1E1E"/>
              <w:right w:val="single" w:sz="4" w:space="0" w:color="7A1E1E"/>
            </w:tcBorders>
            <w:shd w:val="clear" w:color="auto" w:fill="FAF8F3"/>
            <w:tcMar>
              <w:top w:w="120" w:type="dxa"/>
              <w:left w:w="160" w:type="dxa"/>
              <w:bottom w:w="120" w:type="dxa"/>
              <w:right w:w="160" w:type="dxa"/>
            </w:tcMar>
          </w:tcPr>
          <w:p w14:paraId="67F91715" w14:textId="77777777" w:rsidR="00833459" w:rsidRDefault="00000000">
            <w:pPr>
              <w:spacing w:line="300" w:lineRule="auto"/>
            </w:pPr>
            <w:r>
              <w:rPr>
                <w:sz w:val="19"/>
                <w:szCs w:val="19"/>
              </w:rPr>
              <w:t>Add a clear “remaining credit hours” field on the academic record page.</w:t>
            </w:r>
          </w:p>
        </w:tc>
      </w:tr>
    </w:tbl>
    <w:p w14:paraId="2F318205" w14:textId="77777777" w:rsidR="00833459" w:rsidRPr="0013577D" w:rsidRDefault="00000000">
      <w:pPr>
        <w:keepNext/>
        <w:spacing w:before="280" w:after="120" w:line="280" w:lineRule="auto"/>
        <w:rPr>
          <w:sz w:val="20"/>
          <w:szCs w:val="20"/>
        </w:rPr>
      </w:pPr>
      <w:r w:rsidRPr="0013577D">
        <w:rPr>
          <w:rFonts w:ascii="Cambria" w:eastAsia="Cambria" w:hAnsi="Cambria" w:cs="Cambria"/>
          <w:b/>
          <w:bCs/>
          <w:color w:val="5A1414"/>
          <w:sz w:val="24"/>
          <w:szCs w:val="24"/>
        </w:rPr>
        <w:t>P3 Interview — Flow 3 (Querying a Course Mark Discrepancy)</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75"/>
      </w:tblGrid>
      <w:tr w:rsidR="00833459" w14:paraId="3FF4FFA1" w14:textId="77777777" w:rsidTr="0013577D">
        <w:trPr>
          <w:tblHeader/>
        </w:trPr>
        <w:tc>
          <w:tcPr>
            <w:tcW w:w="2700"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1955C0C7" w14:textId="77777777" w:rsidR="00833459" w:rsidRDefault="00000000">
            <w:pPr>
              <w:spacing w:line="260" w:lineRule="auto"/>
            </w:pPr>
            <w:r>
              <w:rPr>
                <w:b/>
                <w:bCs/>
                <w:color w:val="FFFFFF"/>
                <w:sz w:val="20"/>
                <w:szCs w:val="20"/>
              </w:rPr>
              <w:t>Question area</w:t>
            </w:r>
          </w:p>
        </w:tc>
        <w:tc>
          <w:tcPr>
            <w:tcW w:w="7375" w:type="dxa"/>
            <w:tcBorders>
              <w:top w:val="single" w:sz="4" w:space="0" w:color="7A1E1E"/>
              <w:left w:val="single" w:sz="4" w:space="0" w:color="7A1E1E"/>
              <w:bottom w:val="single" w:sz="4" w:space="0" w:color="7A1E1E"/>
              <w:right w:val="single" w:sz="4" w:space="0" w:color="7A1E1E"/>
            </w:tcBorders>
            <w:shd w:val="clear" w:color="auto" w:fill="7A1E1E"/>
            <w:tcMar>
              <w:top w:w="140" w:type="dxa"/>
              <w:left w:w="160" w:type="dxa"/>
              <w:bottom w:w="140" w:type="dxa"/>
              <w:right w:w="160" w:type="dxa"/>
            </w:tcMar>
            <w:vAlign w:val="center"/>
          </w:tcPr>
          <w:p w14:paraId="09D15D4D" w14:textId="77777777" w:rsidR="00833459" w:rsidRDefault="00000000">
            <w:pPr>
              <w:spacing w:line="260" w:lineRule="auto"/>
            </w:pPr>
            <w:r>
              <w:rPr>
                <w:b/>
                <w:bCs/>
                <w:color w:val="FFFFFF"/>
                <w:sz w:val="20"/>
                <w:szCs w:val="20"/>
              </w:rPr>
              <w:t>Answer</w:t>
            </w:r>
          </w:p>
        </w:tc>
      </w:tr>
      <w:tr w:rsidR="00833459" w14:paraId="0BA8B166" w14:textId="77777777" w:rsidTr="0013577D">
        <w:tc>
          <w:tcPr>
            <w:tcW w:w="2700" w:type="dxa"/>
            <w:tcBorders>
              <w:top w:val="single" w:sz="4" w:space="0" w:color="7A1E1E"/>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34FFA738" w14:textId="77777777" w:rsidR="00833459" w:rsidRDefault="00000000">
            <w:pPr>
              <w:spacing w:line="280" w:lineRule="auto"/>
            </w:pPr>
            <w:r>
              <w:rPr>
                <w:rFonts w:ascii="Cambria" w:eastAsia="Cambria" w:hAnsi="Cambria" w:cs="Cambria"/>
                <w:b/>
                <w:bCs/>
                <w:color w:val="5A1414"/>
                <w:sz w:val="19"/>
                <w:szCs w:val="19"/>
              </w:rPr>
              <w:t>Year and major</w:t>
            </w:r>
          </w:p>
        </w:tc>
        <w:tc>
          <w:tcPr>
            <w:tcW w:w="7375" w:type="dxa"/>
            <w:tcBorders>
              <w:top w:val="single" w:sz="4" w:space="0" w:color="7A1E1E"/>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4EBEE01E" w14:textId="77777777" w:rsidR="00833459" w:rsidRDefault="00000000">
            <w:pPr>
              <w:spacing w:line="300" w:lineRule="auto"/>
            </w:pPr>
            <w:r>
              <w:rPr>
                <w:sz w:val="19"/>
                <w:szCs w:val="19"/>
              </w:rPr>
              <w:t>Fourth-year Computer Science student.</w:t>
            </w:r>
          </w:p>
        </w:tc>
      </w:tr>
      <w:tr w:rsidR="00833459" w14:paraId="3D5CCB6C"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61AA4901" w14:textId="77777777" w:rsidR="00833459" w:rsidRDefault="00000000">
            <w:pPr>
              <w:spacing w:line="280" w:lineRule="auto"/>
            </w:pPr>
            <w:r>
              <w:rPr>
                <w:rFonts w:ascii="Cambria" w:eastAsia="Cambria" w:hAnsi="Cambria" w:cs="Cambria"/>
                <w:b/>
                <w:bCs/>
                <w:color w:val="5A1414"/>
                <w:sz w:val="19"/>
                <w:szCs w:val="19"/>
              </w:rPr>
              <w:t>Device used</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5CBF98FB" w14:textId="77777777" w:rsidR="00833459" w:rsidRDefault="00000000">
            <w:pPr>
              <w:spacing w:line="300" w:lineRule="auto"/>
            </w:pPr>
            <w:r>
              <w:rPr>
                <w:sz w:val="19"/>
                <w:szCs w:val="19"/>
              </w:rPr>
              <w:t>Laptop.</w:t>
            </w:r>
          </w:p>
        </w:tc>
      </w:tr>
      <w:tr w:rsidR="00833459" w14:paraId="5DA61390"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BF4B9D7" w14:textId="77777777" w:rsidR="00833459" w:rsidRDefault="00000000">
            <w:pPr>
              <w:spacing w:line="280" w:lineRule="auto"/>
            </w:pPr>
            <w:r>
              <w:rPr>
                <w:rFonts w:ascii="Cambria" w:eastAsia="Cambria" w:hAnsi="Cambria" w:cs="Cambria"/>
                <w:b/>
                <w:bCs/>
                <w:color w:val="5A1414"/>
                <w:sz w:val="19"/>
                <w:szCs w:val="19"/>
              </w:rPr>
              <w:t>Last time checked grades</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668A2B25" w14:textId="77777777" w:rsidR="00833459" w:rsidRDefault="00000000">
            <w:pPr>
              <w:spacing w:line="300" w:lineRule="auto"/>
            </w:pPr>
            <w:r>
              <w:rPr>
                <w:sz w:val="19"/>
                <w:szCs w:val="19"/>
              </w:rPr>
              <w:t>After a midterm exam grade was announced.</w:t>
            </w:r>
          </w:p>
        </w:tc>
      </w:tr>
      <w:tr w:rsidR="00833459" w14:paraId="65EB7A5E"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47497572" w14:textId="77777777" w:rsidR="00833459" w:rsidRDefault="00000000">
            <w:pPr>
              <w:spacing w:line="280" w:lineRule="auto"/>
            </w:pPr>
            <w:r>
              <w:rPr>
                <w:rFonts w:ascii="Cambria" w:eastAsia="Cambria" w:hAnsi="Cambria" w:cs="Cambria"/>
                <w:b/>
                <w:bCs/>
                <w:color w:val="5A1414"/>
                <w:sz w:val="19"/>
                <w:szCs w:val="19"/>
              </w:rPr>
              <w:t>What was looking for</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682B7319" w14:textId="77777777" w:rsidR="00833459" w:rsidRDefault="00000000">
            <w:pPr>
              <w:spacing w:line="300" w:lineRule="auto"/>
            </w:pPr>
            <w:r>
              <w:rPr>
                <w:sz w:val="19"/>
                <w:szCs w:val="19"/>
              </w:rPr>
              <w:t>Course mark in the Marks Partition table.</w:t>
            </w:r>
          </w:p>
        </w:tc>
      </w:tr>
      <w:tr w:rsidR="00833459" w14:paraId="627512C9"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5C264C2" w14:textId="77777777" w:rsidR="00833459" w:rsidRDefault="00000000">
            <w:pPr>
              <w:spacing w:line="280" w:lineRule="auto"/>
            </w:pPr>
            <w:r>
              <w:rPr>
                <w:rFonts w:ascii="Cambria" w:eastAsia="Cambria" w:hAnsi="Cambria" w:cs="Cambria"/>
                <w:b/>
                <w:bCs/>
                <w:color w:val="5A1414"/>
                <w:sz w:val="19"/>
                <w:szCs w:val="19"/>
              </w:rPr>
              <w:t>Steps followed</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5DA01C93" w14:textId="77777777" w:rsidR="00833459" w:rsidRDefault="00000000">
            <w:pPr>
              <w:spacing w:line="300" w:lineRule="auto"/>
            </w:pPr>
            <w:r>
              <w:rPr>
                <w:sz w:val="19"/>
                <w:szCs w:val="19"/>
              </w:rPr>
              <w:t>Logged into Ritaj → Academic → Marks Partition → scanned the table.</w:t>
            </w:r>
          </w:p>
        </w:tc>
      </w:tr>
      <w:tr w:rsidR="00833459" w14:paraId="7AF81CD0"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405E8BA0" w14:textId="77777777" w:rsidR="00833459" w:rsidRDefault="00000000">
            <w:pPr>
              <w:spacing w:line="280" w:lineRule="auto"/>
            </w:pPr>
            <w:r>
              <w:rPr>
                <w:rFonts w:ascii="Cambria" w:eastAsia="Cambria" w:hAnsi="Cambria" w:cs="Cambria"/>
                <w:b/>
                <w:bCs/>
                <w:color w:val="5A1414"/>
                <w:sz w:val="19"/>
                <w:szCs w:val="19"/>
              </w:rPr>
              <w:t>Understood status of all marks</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061F5477" w14:textId="77777777" w:rsidR="00833459" w:rsidRDefault="00000000">
            <w:pPr>
              <w:spacing w:line="300" w:lineRule="auto"/>
            </w:pPr>
            <w:r>
              <w:rPr>
                <w:sz w:val="19"/>
                <w:szCs w:val="19"/>
              </w:rPr>
              <w:t>No. Some rows contained ambiguous formatting such as “10/”, so P3 could not tell if the mark was pending or missing.</w:t>
            </w:r>
          </w:p>
        </w:tc>
      </w:tr>
      <w:tr w:rsidR="00833459" w14:paraId="413C1E9A"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B7651A0" w14:textId="77777777" w:rsidR="00833459" w:rsidRDefault="00000000">
            <w:pPr>
              <w:spacing w:line="280" w:lineRule="auto"/>
            </w:pPr>
            <w:r>
              <w:rPr>
                <w:rFonts w:ascii="Cambria" w:eastAsia="Cambria" w:hAnsi="Cambria" w:cs="Cambria"/>
                <w:b/>
                <w:bCs/>
                <w:color w:val="5A1414"/>
                <w:sz w:val="19"/>
                <w:szCs w:val="19"/>
              </w:rPr>
              <w:t>Visibility of grade finality</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2526168E" w14:textId="77777777" w:rsidR="00833459" w:rsidRDefault="00000000">
            <w:pPr>
              <w:spacing w:line="300" w:lineRule="auto"/>
            </w:pPr>
            <w:r>
              <w:rPr>
                <w:sz w:val="19"/>
                <w:szCs w:val="19"/>
              </w:rPr>
              <w:t>No.</w:t>
            </w:r>
          </w:p>
        </w:tc>
      </w:tr>
      <w:tr w:rsidR="00833459" w14:paraId="73768E7F"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3A6ECBB1" w14:textId="77777777" w:rsidR="00833459" w:rsidRDefault="00000000">
            <w:pPr>
              <w:spacing w:line="280" w:lineRule="auto"/>
            </w:pPr>
            <w:r>
              <w:rPr>
                <w:rFonts w:ascii="Cambria" w:eastAsia="Cambria" w:hAnsi="Cambria" w:cs="Cambria"/>
                <w:b/>
                <w:bCs/>
                <w:color w:val="5A1414"/>
                <w:sz w:val="19"/>
                <w:szCs w:val="19"/>
              </w:rPr>
              <w:t>Contacting the instructor</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478925A9" w14:textId="77777777" w:rsidR="00833459" w:rsidRDefault="00000000">
            <w:pPr>
              <w:spacing w:line="300" w:lineRule="auto"/>
            </w:pPr>
            <w:r>
              <w:rPr>
                <w:sz w:val="19"/>
                <w:szCs w:val="19"/>
              </w:rPr>
              <w:t>Instructor name was static text. To send an email, had to leave the grades page, navigate to the course page, find the instructor’s name, and write the email separately.</w:t>
            </w:r>
          </w:p>
        </w:tc>
      </w:tr>
      <w:tr w:rsidR="00833459" w14:paraId="49F76831"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264590A1" w14:textId="77777777" w:rsidR="00833459" w:rsidRDefault="00000000">
            <w:pPr>
              <w:spacing w:line="280" w:lineRule="auto"/>
            </w:pPr>
            <w:r>
              <w:rPr>
                <w:rFonts w:ascii="Cambria" w:eastAsia="Cambria" w:hAnsi="Cambria" w:cs="Cambria"/>
                <w:b/>
                <w:bCs/>
                <w:color w:val="5A1414"/>
                <w:sz w:val="19"/>
                <w:szCs w:val="19"/>
              </w:rPr>
              <w:t>Manual calculation needed</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55CA38F1" w14:textId="77777777" w:rsidR="00833459" w:rsidRDefault="00000000">
            <w:pPr>
              <w:spacing w:line="300" w:lineRule="auto"/>
            </w:pPr>
            <w:r>
              <w:rPr>
                <w:sz w:val="19"/>
                <w:szCs w:val="19"/>
              </w:rPr>
              <w:t>No.</w:t>
            </w:r>
          </w:p>
        </w:tc>
      </w:tr>
      <w:tr w:rsidR="00833459" w14:paraId="611F9BAB"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3364F632" w14:textId="77777777" w:rsidR="00833459" w:rsidRDefault="00000000">
            <w:pPr>
              <w:spacing w:line="280" w:lineRule="auto"/>
            </w:pPr>
            <w:r>
              <w:rPr>
                <w:rFonts w:ascii="Cambria" w:eastAsia="Cambria" w:hAnsi="Cambria" w:cs="Cambria"/>
                <w:b/>
                <w:bCs/>
                <w:color w:val="5A1414"/>
                <w:sz w:val="19"/>
                <w:szCs w:val="19"/>
              </w:rPr>
              <w:t>Display of courses by semester / year</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4345A033" w14:textId="77777777" w:rsidR="00833459" w:rsidRDefault="00000000">
            <w:pPr>
              <w:spacing w:line="300" w:lineRule="auto"/>
            </w:pPr>
            <w:r>
              <w:rPr>
                <w:sz w:val="19"/>
                <w:szCs w:val="19"/>
              </w:rPr>
              <w:t>Acceptable.</w:t>
            </w:r>
          </w:p>
        </w:tc>
      </w:tr>
      <w:tr w:rsidR="00833459" w14:paraId="68437C22"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14A3D27B" w14:textId="77777777" w:rsidR="00833459" w:rsidRDefault="00000000">
            <w:pPr>
              <w:spacing w:line="280" w:lineRule="auto"/>
            </w:pPr>
            <w:r>
              <w:rPr>
                <w:rFonts w:ascii="Cambria" w:eastAsia="Cambria" w:hAnsi="Cambria" w:cs="Cambria"/>
                <w:b/>
                <w:bCs/>
                <w:color w:val="5A1414"/>
                <w:sz w:val="19"/>
                <w:szCs w:val="19"/>
              </w:rPr>
              <w:t>Asked someone for help</w:t>
            </w:r>
          </w:p>
        </w:tc>
        <w:tc>
          <w:tcPr>
            <w:tcW w:w="7375" w:type="dxa"/>
            <w:tcBorders>
              <w:top w:val="single" w:sz="2" w:space="0" w:color="E5E7EB"/>
              <w:left w:val="single" w:sz="2" w:space="0" w:color="E5E7EB"/>
              <w:bottom w:val="single" w:sz="2" w:space="0" w:color="E5E7EB"/>
              <w:right w:val="single" w:sz="4" w:space="0" w:color="7A1E1E"/>
            </w:tcBorders>
            <w:shd w:val="clear" w:color="auto" w:fill="FAF8F3"/>
            <w:tcMar>
              <w:top w:w="120" w:type="dxa"/>
              <w:left w:w="160" w:type="dxa"/>
              <w:bottom w:w="120" w:type="dxa"/>
              <w:right w:w="160" w:type="dxa"/>
            </w:tcMar>
          </w:tcPr>
          <w:p w14:paraId="6BCE669D" w14:textId="77777777" w:rsidR="00833459" w:rsidRDefault="00000000">
            <w:pPr>
              <w:spacing w:line="300" w:lineRule="auto"/>
            </w:pPr>
            <w:r>
              <w:rPr>
                <w:sz w:val="19"/>
                <w:szCs w:val="19"/>
              </w:rPr>
              <w:t>Yes — went to the instructor’s office to resolve the issue.</w:t>
            </w:r>
          </w:p>
        </w:tc>
      </w:tr>
      <w:tr w:rsidR="00833459" w14:paraId="3880DA04" w14:textId="77777777" w:rsidTr="0013577D">
        <w:tc>
          <w:tcPr>
            <w:tcW w:w="2700" w:type="dxa"/>
            <w:tcBorders>
              <w:top w:val="single" w:sz="2" w:space="0" w:color="E5E7EB"/>
              <w:left w:val="single" w:sz="4" w:space="0" w:color="7A1E1E"/>
              <w:bottom w:val="single" w:sz="2" w:space="0" w:color="E5E7EB"/>
              <w:right w:val="single" w:sz="2" w:space="0" w:color="E5E7EB"/>
            </w:tcBorders>
            <w:shd w:val="clear" w:color="auto" w:fill="F4E8E8"/>
            <w:tcMar>
              <w:top w:w="120" w:type="dxa"/>
              <w:left w:w="160" w:type="dxa"/>
              <w:bottom w:w="120" w:type="dxa"/>
              <w:right w:w="160" w:type="dxa"/>
            </w:tcMar>
          </w:tcPr>
          <w:p w14:paraId="7FFE2227" w14:textId="77777777" w:rsidR="00833459" w:rsidRDefault="00000000">
            <w:pPr>
              <w:spacing w:line="280" w:lineRule="auto"/>
            </w:pPr>
            <w:r>
              <w:rPr>
                <w:rFonts w:ascii="Cambria" w:eastAsia="Cambria" w:hAnsi="Cambria" w:cs="Cambria"/>
                <w:b/>
                <w:bCs/>
                <w:color w:val="5A1414"/>
                <w:sz w:val="19"/>
                <w:szCs w:val="19"/>
              </w:rPr>
              <w:t>Most useful part</w:t>
            </w:r>
          </w:p>
        </w:tc>
        <w:tc>
          <w:tcPr>
            <w:tcW w:w="7375" w:type="dxa"/>
            <w:tcBorders>
              <w:top w:val="single" w:sz="2" w:space="0" w:color="E5E7EB"/>
              <w:left w:val="single" w:sz="2" w:space="0" w:color="E5E7EB"/>
              <w:bottom w:val="single" w:sz="2" w:space="0" w:color="E5E7EB"/>
              <w:right w:val="single" w:sz="4" w:space="0" w:color="7A1E1E"/>
            </w:tcBorders>
            <w:shd w:val="clear" w:color="auto" w:fill="FFFFFF"/>
            <w:tcMar>
              <w:top w:w="120" w:type="dxa"/>
              <w:left w:w="160" w:type="dxa"/>
              <w:bottom w:w="120" w:type="dxa"/>
              <w:right w:w="160" w:type="dxa"/>
            </w:tcMar>
          </w:tcPr>
          <w:p w14:paraId="53713165" w14:textId="77777777" w:rsidR="00833459" w:rsidRDefault="00000000">
            <w:pPr>
              <w:spacing w:line="300" w:lineRule="auto"/>
            </w:pPr>
            <w:r>
              <w:rPr>
                <w:sz w:val="19"/>
                <w:szCs w:val="19"/>
              </w:rPr>
              <w:t>The breakdown of percentages for each assessment item when the row is fully filled.</w:t>
            </w:r>
          </w:p>
        </w:tc>
      </w:tr>
      <w:tr w:rsidR="00833459" w14:paraId="5ED057DD" w14:textId="77777777" w:rsidTr="0013577D">
        <w:tc>
          <w:tcPr>
            <w:tcW w:w="2700" w:type="dxa"/>
            <w:tcBorders>
              <w:top w:val="single" w:sz="2" w:space="0" w:color="E5E7EB"/>
              <w:left w:val="single" w:sz="4" w:space="0" w:color="7A1E1E"/>
              <w:bottom w:val="single" w:sz="4" w:space="0" w:color="7A1E1E"/>
              <w:right w:val="single" w:sz="2" w:space="0" w:color="E5E7EB"/>
            </w:tcBorders>
            <w:shd w:val="clear" w:color="auto" w:fill="F4E8E8"/>
            <w:tcMar>
              <w:top w:w="120" w:type="dxa"/>
              <w:left w:w="160" w:type="dxa"/>
              <w:bottom w:w="120" w:type="dxa"/>
              <w:right w:w="160" w:type="dxa"/>
            </w:tcMar>
          </w:tcPr>
          <w:p w14:paraId="42389BA0" w14:textId="77777777" w:rsidR="00833459" w:rsidRDefault="00000000">
            <w:pPr>
              <w:spacing w:line="280" w:lineRule="auto"/>
            </w:pPr>
            <w:r>
              <w:rPr>
                <w:rFonts w:ascii="Cambria" w:eastAsia="Cambria" w:hAnsi="Cambria" w:cs="Cambria"/>
                <w:b/>
                <w:bCs/>
                <w:color w:val="5A1414"/>
                <w:sz w:val="19"/>
                <w:szCs w:val="19"/>
              </w:rPr>
              <w:t>Suggested improvement</w:t>
            </w:r>
          </w:p>
        </w:tc>
        <w:tc>
          <w:tcPr>
            <w:tcW w:w="7375" w:type="dxa"/>
            <w:tcBorders>
              <w:top w:val="single" w:sz="2" w:space="0" w:color="E5E7EB"/>
              <w:left w:val="single" w:sz="2" w:space="0" w:color="E5E7EB"/>
              <w:bottom w:val="single" w:sz="4" w:space="0" w:color="7A1E1E"/>
              <w:right w:val="single" w:sz="4" w:space="0" w:color="7A1E1E"/>
            </w:tcBorders>
            <w:shd w:val="clear" w:color="auto" w:fill="FAF8F3"/>
            <w:tcMar>
              <w:top w:w="120" w:type="dxa"/>
              <w:left w:w="160" w:type="dxa"/>
              <w:bottom w:w="120" w:type="dxa"/>
              <w:right w:w="160" w:type="dxa"/>
            </w:tcMar>
          </w:tcPr>
          <w:p w14:paraId="10B7309B" w14:textId="77777777" w:rsidR="00833459" w:rsidRDefault="00000000">
            <w:pPr>
              <w:spacing w:line="300" w:lineRule="auto"/>
            </w:pPr>
            <w:r>
              <w:rPr>
                <w:sz w:val="19"/>
                <w:szCs w:val="19"/>
              </w:rPr>
              <w:t>Make the instructor’s name a clickable hyperlink that opens an email or a contact card.</w:t>
            </w:r>
          </w:p>
        </w:tc>
      </w:tr>
    </w:tbl>
    <w:p w14:paraId="5F9512C5" w14:textId="038C69D4" w:rsidR="008309E5" w:rsidRPr="0013577D" w:rsidRDefault="00000000" w:rsidP="0013577D">
      <w:pPr>
        <w:pBdr>
          <w:left w:val="single" w:sz="12" w:space="12" w:color="B89A4E"/>
        </w:pBdr>
        <w:spacing w:before="240" w:line="320" w:lineRule="auto"/>
        <w:ind w:left="200" w:right="200"/>
        <w:rPr>
          <w:i/>
          <w:iCs/>
          <w:color w:val="6B7280"/>
          <w:sz w:val="20"/>
          <w:szCs w:val="20"/>
        </w:rPr>
      </w:pPr>
      <w:r>
        <w:rPr>
          <w:i/>
          <w:iCs/>
          <w:color w:val="6B7280"/>
          <w:sz w:val="20"/>
          <w:szCs w:val="20"/>
        </w:rPr>
        <w:t>Consent for P3: P3 agreed verbally before the interview started. The signed consent form is not included in this file, so the team should get it before final submission.</w:t>
      </w:r>
    </w:p>
    <w:p w14:paraId="7AE7E753" w14:textId="77777777" w:rsidR="00833459" w:rsidRDefault="00000000">
      <w:pPr>
        <w:keepNext/>
        <w:pageBreakBefore/>
        <w:pBdr>
          <w:bottom w:val="single" w:sz="12" w:space="6" w:color="B89A4E"/>
        </w:pBdr>
        <w:spacing w:before="360" w:after="200" w:line="300" w:lineRule="auto"/>
      </w:pPr>
      <w:r>
        <w:rPr>
          <w:rFonts w:ascii="Cambria" w:eastAsia="Cambria" w:hAnsi="Cambria" w:cs="Cambria"/>
          <w:b/>
          <w:bCs/>
          <w:color w:val="7A1E1E"/>
          <w:sz w:val="36"/>
          <w:szCs w:val="36"/>
        </w:rPr>
        <w:lastRenderedPageBreak/>
        <w:t>Appendix D — Direct Quotes</w:t>
      </w:r>
    </w:p>
    <w:p w14:paraId="2DA258A9" w14:textId="77777777" w:rsidR="00833459" w:rsidRDefault="00000000">
      <w:pPr>
        <w:spacing w:after="180" w:line="320" w:lineRule="auto"/>
        <w:jc w:val="both"/>
      </w:pPr>
      <w:r>
        <w:t>Anonymized direct quotes from the three participants. Where the original was in Arabic, an English translation is given.</w:t>
      </w:r>
    </w:p>
    <w:p w14:paraId="48300876" w14:textId="77777777" w:rsidR="00833459" w:rsidRDefault="00000000">
      <w:pPr>
        <w:keepNext/>
        <w:spacing w:before="280" w:after="120" w:line="280" w:lineRule="auto"/>
      </w:pPr>
      <w:r>
        <w:rPr>
          <w:rFonts w:ascii="Cambria" w:eastAsia="Cambria" w:hAnsi="Cambria" w:cs="Cambria"/>
          <w:b/>
          <w:bCs/>
          <w:color w:val="5A1414"/>
          <w:sz w:val="26"/>
          <w:szCs w:val="26"/>
        </w:rPr>
        <w:t>P1 — Third-year Cyber Security, mobile</w:t>
      </w:r>
    </w:p>
    <w:p w14:paraId="75C17220" w14:textId="77777777" w:rsidR="00833459" w:rsidRDefault="00000000">
      <w:pPr>
        <w:pBdr>
          <w:left w:val="single" w:sz="22" w:space="14" w:color="B89A4E"/>
        </w:pBdr>
        <w:spacing w:before="60" w:after="120" w:line="340" w:lineRule="auto"/>
        <w:ind w:left="360" w:right="240"/>
      </w:pPr>
      <w:r>
        <w:rPr>
          <w:i/>
          <w:iCs/>
          <w:color w:val="5A1414"/>
        </w:rPr>
        <w:t>“The blank spaces make me feel anxious; I do not know if I missed something or if the site crashed.” — P1</w:t>
      </w:r>
    </w:p>
    <w:p w14:paraId="19443EF9" w14:textId="77777777" w:rsidR="00833459" w:rsidRDefault="00000000">
      <w:pPr>
        <w:pBdr>
          <w:left w:val="single" w:sz="22" w:space="14" w:color="B89A4E"/>
        </w:pBdr>
        <w:spacing w:before="60" w:after="120" w:line="340" w:lineRule="auto"/>
        <w:ind w:left="360" w:right="240"/>
      </w:pPr>
      <w:r>
        <w:rPr>
          <w:i/>
          <w:iCs/>
          <w:color w:val="5A1414"/>
        </w:rPr>
        <w:t>“I keep refreshing the page because I am not sure if the grade is hidden or just not posted yet.” — P1</w:t>
      </w:r>
    </w:p>
    <w:p w14:paraId="6A3087FB" w14:textId="77777777" w:rsidR="00833459" w:rsidRDefault="00000000">
      <w:pPr>
        <w:keepNext/>
        <w:spacing w:before="280" w:after="120" w:line="280" w:lineRule="auto"/>
      </w:pPr>
      <w:r>
        <w:rPr>
          <w:rFonts w:ascii="Cambria" w:eastAsia="Cambria" w:hAnsi="Cambria" w:cs="Cambria"/>
          <w:b/>
          <w:bCs/>
          <w:color w:val="5A1414"/>
          <w:sz w:val="26"/>
          <w:szCs w:val="26"/>
        </w:rPr>
        <w:t>P2 — Fourth-year Computer Engineering, mobile</w:t>
      </w:r>
    </w:p>
    <w:p w14:paraId="62DDAADB" w14:textId="77777777" w:rsidR="00833459" w:rsidRDefault="00000000">
      <w:pPr>
        <w:pBdr>
          <w:left w:val="single" w:sz="22" w:space="14" w:color="B89A4E"/>
        </w:pBdr>
        <w:spacing w:before="60" w:after="120" w:line="340" w:lineRule="auto"/>
        <w:ind w:left="360" w:right="240"/>
      </w:pPr>
      <w:r>
        <w:rPr>
          <w:i/>
          <w:iCs/>
          <w:color w:val="5A1414"/>
        </w:rPr>
        <w:t>“Remaining hours need to be worked out by hand.” — P2</w:t>
      </w:r>
    </w:p>
    <w:p w14:paraId="6CF08B5E" w14:textId="77777777" w:rsidR="00833459" w:rsidRDefault="00000000">
      <w:pPr>
        <w:pBdr>
          <w:left w:val="single" w:sz="22" w:space="14" w:color="B89A4E"/>
        </w:pBdr>
        <w:spacing w:before="60" w:after="120" w:line="340" w:lineRule="auto"/>
        <w:ind w:left="360" w:right="240"/>
      </w:pPr>
      <w:r>
        <w:rPr>
          <w:i/>
          <w:iCs/>
          <w:color w:val="5A1414"/>
        </w:rPr>
        <w:t>“Add a remaining credit hours field.” — P2</w:t>
      </w:r>
    </w:p>
    <w:p w14:paraId="631F7FFF" w14:textId="77777777" w:rsidR="00833459" w:rsidRDefault="00000000">
      <w:pPr>
        <w:keepNext/>
        <w:spacing w:before="280" w:after="120" w:line="280" w:lineRule="auto"/>
      </w:pPr>
      <w:r>
        <w:rPr>
          <w:rFonts w:ascii="Cambria" w:eastAsia="Cambria" w:hAnsi="Cambria" w:cs="Cambria"/>
          <w:b/>
          <w:bCs/>
          <w:color w:val="5A1414"/>
          <w:sz w:val="26"/>
          <w:szCs w:val="26"/>
        </w:rPr>
        <w:t>P3 — Fourth-year Computer Science, laptop</w:t>
      </w:r>
    </w:p>
    <w:p w14:paraId="4A7E3460" w14:textId="77777777" w:rsidR="00833459" w:rsidRDefault="00000000">
      <w:pPr>
        <w:pBdr>
          <w:left w:val="single" w:sz="22" w:space="14" w:color="B89A4E"/>
        </w:pBdr>
        <w:spacing w:before="60" w:after="120" w:line="340" w:lineRule="auto"/>
        <w:ind w:left="360" w:right="240"/>
      </w:pPr>
      <w:r>
        <w:rPr>
          <w:i/>
          <w:iCs/>
          <w:color w:val="5A1414"/>
        </w:rPr>
        <w:t>“I do not know if the grade is ready like this, or if the instructor forgot to upload it.” — P3</w:t>
      </w:r>
    </w:p>
    <w:sectPr w:rsidR="00833459">
      <w:headerReference w:type="default" r:id="rId11"/>
      <w:footerReference w:type="default" r:id="rId12"/>
      <w:pgSz w:w="11906" w:h="16838"/>
      <w:pgMar w:top="1300" w:right="1300" w:bottom="1300" w:left="13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693A" w14:textId="77777777" w:rsidR="00EF393A" w:rsidRDefault="00EF393A">
      <w:r>
        <w:separator/>
      </w:r>
    </w:p>
  </w:endnote>
  <w:endnote w:type="continuationSeparator" w:id="0">
    <w:p w14:paraId="075E5673" w14:textId="77777777" w:rsidR="00EF393A" w:rsidRDefault="00EF3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0D87" w14:textId="77777777" w:rsidR="00833459" w:rsidRDefault="00000000">
    <w:pPr>
      <w:pBdr>
        <w:top w:val="single" w:sz="4" w:space="4" w:color="D1D5DB"/>
      </w:pBdr>
      <w:tabs>
        <w:tab w:val="right" w:pos="9306"/>
      </w:tabs>
      <w:spacing w:before="80"/>
    </w:pPr>
    <w:r>
      <w:rPr>
        <w:color w:val="6B7280"/>
        <w:sz w:val="18"/>
        <w:szCs w:val="18"/>
      </w:rPr>
      <w:t>Team:  Mouath  ·  Mustafa  ·  Yazan  ·  Ramzi</w:t>
    </w:r>
    <w:r>
      <w:rPr>
        <w:sz w:val="18"/>
        <w:szCs w:val="18"/>
      </w:rPr>
      <w:tab/>
    </w:r>
    <w:r>
      <w:rPr>
        <w:color w:val="6B7280"/>
        <w:sz w:val="18"/>
        <w:szCs w:val="18"/>
      </w:rPr>
      <w:t xml:space="preserve">Page </w:t>
    </w:r>
    <w:r>
      <w:rPr>
        <w:b/>
        <w:bCs/>
        <w:color w:val="7A1E1E"/>
        <w:sz w:val="18"/>
        <w:szCs w:val="18"/>
      </w:rPr>
      <w:fldChar w:fldCharType="begin"/>
    </w:r>
    <w:r>
      <w:rPr>
        <w:b/>
        <w:bCs/>
        <w:color w:val="7A1E1E"/>
        <w:sz w:val="18"/>
        <w:szCs w:val="18"/>
      </w:rPr>
      <w:instrText>PAGE</w:instrText>
    </w:r>
    <w:r>
      <w:rPr>
        <w:b/>
        <w:bCs/>
        <w:color w:val="7A1E1E"/>
        <w:sz w:val="18"/>
        <w:szCs w:val="18"/>
      </w:rPr>
      <w:fldChar w:fldCharType="separate"/>
    </w:r>
    <w:r w:rsidR="008309E5">
      <w:rPr>
        <w:b/>
        <w:bCs/>
        <w:noProof/>
        <w:color w:val="7A1E1E"/>
        <w:sz w:val="18"/>
        <w:szCs w:val="18"/>
      </w:rPr>
      <w:t>1</w:t>
    </w:r>
    <w:r>
      <w:rPr>
        <w:b/>
        <w:bCs/>
        <w:color w:val="7A1E1E"/>
        <w:sz w:val="18"/>
        <w:szCs w:val="18"/>
      </w:rPr>
      <w:fldChar w:fldCharType="end"/>
    </w:r>
    <w:r>
      <w:rPr>
        <w:color w:val="6B7280"/>
        <w:sz w:val="18"/>
        <w:szCs w:val="18"/>
      </w:rPr>
      <w:t xml:space="preserve"> of </w:t>
    </w:r>
    <w:r>
      <w:rPr>
        <w:b/>
        <w:bCs/>
        <w:color w:val="7A1E1E"/>
        <w:sz w:val="18"/>
        <w:szCs w:val="18"/>
      </w:rPr>
      <w:fldChar w:fldCharType="begin"/>
    </w:r>
    <w:r>
      <w:rPr>
        <w:b/>
        <w:bCs/>
        <w:color w:val="7A1E1E"/>
        <w:sz w:val="18"/>
        <w:szCs w:val="18"/>
      </w:rPr>
      <w:instrText>NUMPAGES</w:instrText>
    </w:r>
    <w:r>
      <w:rPr>
        <w:b/>
        <w:bCs/>
        <w:color w:val="7A1E1E"/>
        <w:sz w:val="18"/>
        <w:szCs w:val="18"/>
      </w:rPr>
      <w:fldChar w:fldCharType="separate"/>
    </w:r>
    <w:r w:rsidR="008309E5">
      <w:rPr>
        <w:b/>
        <w:bCs/>
        <w:noProof/>
        <w:color w:val="7A1E1E"/>
        <w:sz w:val="18"/>
        <w:szCs w:val="18"/>
      </w:rPr>
      <w:t>2</w:t>
    </w:r>
    <w:r>
      <w:rPr>
        <w:b/>
        <w:bCs/>
        <w:color w:val="7A1E1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7D289" w14:textId="77777777" w:rsidR="00EF393A" w:rsidRDefault="00EF393A">
      <w:r>
        <w:separator/>
      </w:r>
    </w:p>
  </w:footnote>
  <w:footnote w:type="continuationSeparator" w:id="0">
    <w:p w14:paraId="668BD91A" w14:textId="77777777" w:rsidR="00EF393A" w:rsidRDefault="00EF3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5E16" w14:textId="77777777" w:rsidR="00833459" w:rsidRDefault="00000000">
    <w:pPr>
      <w:pBdr>
        <w:bottom w:val="single" w:sz="6" w:space="4" w:color="B89A4E"/>
      </w:pBdr>
      <w:tabs>
        <w:tab w:val="right" w:pos="9306"/>
      </w:tabs>
      <w:spacing w:after="80"/>
    </w:pPr>
    <w:r>
      <w:rPr>
        <w:color w:val="6B7280"/>
        <w:spacing w:val="10"/>
        <w:sz w:val="18"/>
        <w:szCs w:val="18"/>
      </w:rPr>
      <w:t>COMP322  ·  Phase 1  ·  Grades and Academic Record</w:t>
    </w:r>
    <w:r>
      <w:rPr>
        <w:sz w:val="18"/>
        <w:szCs w:val="18"/>
      </w:rPr>
      <w:tab/>
    </w:r>
    <w:r>
      <w:rPr>
        <w:b/>
        <w:bCs/>
        <w:color w:val="7A1E1E"/>
        <w:spacing w:val="10"/>
        <w:sz w:val="18"/>
        <w:szCs w:val="18"/>
      </w:rPr>
      <w:t>Birzeit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1733E"/>
    <w:multiLevelType w:val="hybridMultilevel"/>
    <w:tmpl w:val="C59C9D98"/>
    <w:lvl w:ilvl="0" w:tplc="80AEF940">
      <w:start w:val="1"/>
      <w:numFmt w:val="bullet"/>
      <w:lvlText w:val="●"/>
      <w:lvlJc w:val="left"/>
      <w:pPr>
        <w:ind w:left="720" w:hanging="360"/>
      </w:pPr>
    </w:lvl>
    <w:lvl w:ilvl="1" w:tplc="98546252">
      <w:start w:val="1"/>
      <w:numFmt w:val="bullet"/>
      <w:lvlText w:val="○"/>
      <w:lvlJc w:val="left"/>
      <w:pPr>
        <w:ind w:left="1440" w:hanging="360"/>
      </w:pPr>
    </w:lvl>
    <w:lvl w:ilvl="2" w:tplc="57606538">
      <w:start w:val="1"/>
      <w:numFmt w:val="bullet"/>
      <w:lvlText w:val="■"/>
      <w:lvlJc w:val="left"/>
      <w:pPr>
        <w:ind w:left="2160" w:hanging="360"/>
      </w:pPr>
    </w:lvl>
    <w:lvl w:ilvl="3" w:tplc="756870F8">
      <w:start w:val="1"/>
      <w:numFmt w:val="bullet"/>
      <w:lvlText w:val="●"/>
      <w:lvlJc w:val="left"/>
      <w:pPr>
        <w:ind w:left="2880" w:hanging="360"/>
      </w:pPr>
    </w:lvl>
    <w:lvl w:ilvl="4" w:tplc="51CC963A">
      <w:start w:val="1"/>
      <w:numFmt w:val="bullet"/>
      <w:lvlText w:val="○"/>
      <w:lvlJc w:val="left"/>
      <w:pPr>
        <w:ind w:left="3600" w:hanging="360"/>
      </w:pPr>
    </w:lvl>
    <w:lvl w:ilvl="5" w:tplc="CE7AA796">
      <w:start w:val="1"/>
      <w:numFmt w:val="bullet"/>
      <w:lvlText w:val="■"/>
      <w:lvlJc w:val="left"/>
      <w:pPr>
        <w:ind w:left="4320" w:hanging="360"/>
      </w:pPr>
    </w:lvl>
    <w:lvl w:ilvl="6" w:tplc="A2A4E09E">
      <w:start w:val="1"/>
      <w:numFmt w:val="bullet"/>
      <w:lvlText w:val="●"/>
      <w:lvlJc w:val="left"/>
      <w:pPr>
        <w:ind w:left="5040" w:hanging="360"/>
      </w:pPr>
    </w:lvl>
    <w:lvl w:ilvl="7" w:tplc="C344C226">
      <w:start w:val="1"/>
      <w:numFmt w:val="bullet"/>
      <w:lvlText w:val="●"/>
      <w:lvlJc w:val="left"/>
      <w:pPr>
        <w:ind w:left="5760" w:hanging="360"/>
      </w:pPr>
    </w:lvl>
    <w:lvl w:ilvl="8" w:tplc="B502878C">
      <w:start w:val="1"/>
      <w:numFmt w:val="bullet"/>
      <w:lvlText w:val="●"/>
      <w:lvlJc w:val="left"/>
      <w:pPr>
        <w:ind w:left="6480" w:hanging="360"/>
      </w:pPr>
    </w:lvl>
  </w:abstractNum>
  <w:abstractNum w:abstractNumId="1" w15:restartNumberingAfterBreak="0">
    <w:nsid w:val="4C4236E3"/>
    <w:multiLevelType w:val="hybridMultilevel"/>
    <w:tmpl w:val="AB988D3A"/>
    <w:lvl w:ilvl="0" w:tplc="52E2224E">
      <w:start w:val="1"/>
      <w:numFmt w:val="bullet"/>
      <w:lvlText w:val="■"/>
      <w:lvlJc w:val="left"/>
      <w:pPr>
        <w:ind w:left="540" w:hanging="280"/>
      </w:pPr>
      <w:rPr>
        <w:rFonts w:ascii="Calibri" w:eastAsia="Calibri" w:hAnsi="Calibri" w:cs="Calibri"/>
        <w:color w:val="B89A4E"/>
        <w:sz w:val="18"/>
        <w:szCs w:val="18"/>
      </w:rPr>
    </w:lvl>
    <w:lvl w:ilvl="1" w:tplc="7B8648FC">
      <w:numFmt w:val="decimal"/>
      <w:lvlText w:val=""/>
      <w:lvlJc w:val="left"/>
    </w:lvl>
    <w:lvl w:ilvl="2" w:tplc="6EA2ABC2">
      <w:numFmt w:val="decimal"/>
      <w:lvlText w:val=""/>
      <w:lvlJc w:val="left"/>
    </w:lvl>
    <w:lvl w:ilvl="3" w:tplc="B47442F0">
      <w:numFmt w:val="decimal"/>
      <w:lvlText w:val=""/>
      <w:lvlJc w:val="left"/>
    </w:lvl>
    <w:lvl w:ilvl="4" w:tplc="559807B6">
      <w:numFmt w:val="decimal"/>
      <w:lvlText w:val=""/>
      <w:lvlJc w:val="left"/>
    </w:lvl>
    <w:lvl w:ilvl="5" w:tplc="471454FC">
      <w:numFmt w:val="decimal"/>
      <w:lvlText w:val=""/>
      <w:lvlJc w:val="left"/>
    </w:lvl>
    <w:lvl w:ilvl="6" w:tplc="E1447976">
      <w:numFmt w:val="decimal"/>
      <w:lvlText w:val=""/>
      <w:lvlJc w:val="left"/>
    </w:lvl>
    <w:lvl w:ilvl="7" w:tplc="31C827E0">
      <w:numFmt w:val="decimal"/>
      <w:lvlText w:val=""/>
      <w:lvlJc w:val="left"/>
    </w:lvl>
    <w:lvl w:ilvl="8" w:tplc="26E0C48A">
      <w:numFmt w:val="decimal"/>
      <w:lvlText w:val=""/>
      <w:lvlJc w:val="left"/>
    </w:lvl>
  </w:abstractNum>
  <w:num w:numId="1" w16cid:durableId="1022127976">
    <w:abstractNumId w:val="0"/>
    <w:lvlOverride w:ilvl="0">
      <w:startOverride w:val="1"/>
    </w:lvlOverride>
  </w:num>
  <w:num w:numId="2" w16cid:durableId="1371296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459"/>
    <w:rsid w:val="00057E06"/>
    <w:rsid w:val="000675CB"/>
    <w:rsid w:val="0013577D"/>
    <w:rsid w:val="002F3F22"/>
    <w:rsid w:val="005C189F"/>
    <w:rsid w:val="008309E5"/>
    <w:rsid w:val="00833459"/>
    <w:rsid w:val="009C4D96"/>
    <w:rsid w:val="00EF39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EE23"/>
  <w15:docId w15:val="{2C95C131-6310-4581-AE8B-A440262A7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3656</Words>
  <Characters>20842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COMP322 Phase 1 — Grades and Academic Record</vt:lpstr>
    </vt:vector>
  </TitlesOfParts>
  <Company/>
  <LinksUpToDate>false</LinksUpToDate>
  <CharactersWithSpaces>24450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COMP322 Phase 1 — Grades and Academic Record</dc:title>
  <dc:creator>COMP322 Team</dc:creator>
  <cp:lastModifiedBy>Ramzi Falah</cp:lastModifiedBy>
  <cp:revision>5</cp:revision>
  <dcterms:created xsi:type="dcterms:W3CDTF">2026-05-19T16:16:00Z</dcterms:created>
  <dcterms:modified xsi:type="dcterms:W3CDTF">2026-05-19T21:30:00Z</dcterms:modified>
</cp:coreProperties>
</file>