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2D7D7" w14:textId="3224DC65" w:rsidR="00A0295A" w:rsidRPr="002D594B" w:rsidRDefault="002D594B" w:rsidP="002D594B">
      <w:pPr>
        <w:jc w:val="center"/>
        <w:rPr>
          <w:rFonts w:hint="cs"/>
          <w:sz w:val="40"/>
          <w:szCs w:val="40"/>
          <w:rtl/>
          <w:lang w:bidi="ar-EG"/>
        </w:rPr>
      </w:pPr>
      <w:hyperlink r:id="rId4" w:history="1">
        <w:r w:rsidRPr="002D594B">
          <w:rPr>
            <w:rStyle w:val="Hyperlink"/>
            <w:sz w:val="40"/>
            <w:szCs w:val="40"/>
          </w:rPr>
          <w:t>variables allocation in stack and heap for both value and ref types</w:t>
        </w:r>
      </w:hyperlink>
    </w:p>
    <w:sectPr w:rsidR="00A0295A" w:rsidRPr="002D594B" w:rsidSect="001C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EA5"/>
    <w:rsid w:val="00023F99"/>
    <w:rsid w:val="001C392B"/>
    <w:rsid w:val="002D594B"/>
    <w:rsid w:val="00A0295A"/>
    <w:rsid w:val="00DE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73927-5F82-4405-8CF5-AA1F82B8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E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E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E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E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E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E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E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E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E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E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E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E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E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E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E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EA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59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posts/ahmed-b-ramzy_%D8%A7%D9%84%D9%81%D8%B1%D9%82%D8%A8%D9%8A%D9%86-variables-allocation-in-stack-activity-7267272754641453056-hYNv?utm_source=share&amp;utm_medium=member_desktop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Bassem Ramzy elsayed Ali Ismael</dc:creator>
  <cp:keywords/>
  <dc:description/>
  <cp:lastModifiedBy>Ahmed Bassem Ramzy elsayed Ali Ismael</cp:lastModifiedBy>
  <cp:revision>2</cp:revision>
  <dcterms:created xsi:type="dcterms:W3CDTF">2024-11-26T20:28:00Z</dcterms:created>
  <dcterms:modified xsi:type="dcterms:W3CDTF">2024-11-26T20:28:00Z</dcterms:modified>
</cp:coreProperties>
</file>