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after="360"/>
        <w:jc w:val="center"/>
      </w:pPr>
      <w:r>
        <w:rPr>
          <w:rFonts w:ascii="SimSun" w:cs="SimSun" w:eastAsia="SimSun" w:hAnsi="SimSun"/>
          <w:b/>
          <w:bCs/>
          <w:color w:val="333333"/>
          <w:sz w:val="24"/>
          <w:szCs w:val="24"/>
        </w:rPr>
        <w:t xml:space="preserve">版本 V5.1.2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7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2026-07-26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V5.1.2 (分支 `5.0`)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**全链路优化**: ESP8266双档频率量化、指令精确匹配与串口溢出保护；小程序/网页数据模型迁移、轮询恢复与跨日历史修复；桥接鉴权与输入验证；字库工具新备份、完整2MB校验和分区写入。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**全面加固**: 主题擦除和配色越界修复；外置图标动态布局；字库V2全负载CRC；整帧命令解析；配置语义校验；200ms上电稳定门控；ADC模拟看门狗快速关断；异常最小化关断；实际频率跟踪与2KB栈。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**设置、启动频率与独立表盘重构**: 五项设置、配置V2双档启动频率与全局光标；PWM边界20–200kHz；低档99.9kHz/100Hz与高档200kHz/1kHz动态扫频；15页面递增式独立表盘。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**STM32全面可靠性优化**: PB10/PWM/FAULT硬互锁、TIM1原子更新、TIM3 500Hz ADC双窗口、SPI1共享仲裁、W25Q边界/超时、后台参数保存、Blackbox V2双元数据与故障前后5秒快照、5键能力拆分、14页UI、USART2中断发送、遥测S=0/1/2/3、统一调度与C89清理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**SPI时序回归+DMA修复+EMA修复**: DMA超时操作数反转修复(根治花屏), DMA TC3残留清理, SPI恢复18MHz, Flash批量读(16次→1次), CN/Icon ROM优先策略, 默认EN界面(W25Q手动切中文), Sys_Safety EMA全状态更新, CS脉冲简化, NVIC临界区保护, Pick_CN_EN遗漏修复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**全平台安全审查修复 (16项)**: ESP8266 Token占位符化+配网密码+CMD:CLEAR二次确认+公共MQTT门控 + STM32 DMA超时护底+环形缓冲+黑匣子指针持久化+故障锁存跨页擦除+strtol防溢出+USART2 RXNE优先 + 扫频进度条防闪烁 + Web乐观缓存回滚+SW BASE路径修复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设置系统重构: 8页设置(语言/字间距/图标/亮度二级/颜色6预设) + PIC预览+确认模型 + 字间距纯像素间隙0-6px + 亮度1-100%滚动翻阅 + 颜色全屏重绘 + Key_Driver ID命名去歧义 + ARMCC V5 hex-escape兼容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初始化铁序修正 (TFT→SysTick→W25Q→Font→SPLASH) + Tft_Driver_Font_Init 拆分 + SPLASH 纯代码8帧渐亮 (不依赖 W25Q 位图分区) + 二分搜索 CS 翻转 + CRC32 算法修正 (Python zlib→STM32 refin=false) + bit_reverse_byte 删除 (字模不再镜像) + ch341 工具链精简 (仅字库烧录)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16MB SPI Flash 集成: SPI1 分时复用 + GB2312 全字库 + 黑匣子循环日志 + 四大硬件防线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(20kHz~200kHz,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递增式分段表盘 + 15页面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(20k~200kHz,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160×128彩屏+5键+4LED+蜂鸣器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ADC显示/安全双窗口+UI EMA • 频率渐变斜坡 • 过流保护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非阻塞双档软启动扫频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低档99.9kHz→保存目标(100Hz/10ms)；高档200kHz→保存目标(1kHz/10ms)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1000Hz/10ms 平滑过渡, 100kHz/s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TIM3 500Hz硬件触发, 64点显示窗口 + 8点安全窗口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15页面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五项设置 + 递增式独立表盘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SWEEP/RUNNING连续3样本过流确认，PWM→PB10安全关断并锁存FAULT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 / Flash_MISO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TFT数据/命令与W25Q128 DO动态切换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必须由共享SPI模块切换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TFT_BL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TFT背光GPIO开关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V5.0不支持硬件PWM调光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LED_STATUS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PWM状态灯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LED_HEARTBEAT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STM32板载心跳灯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低电平点亮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12V电源指示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KEY4 确定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确定/PWM启停；WiFi页长按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KEY3 DOWN/减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KEY2 UP/加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返回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单击返回，双击主菜单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电源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只控制PB10，不直接启PWM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PowerControl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初始必须拉低；关断先停PWM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上电最先钳位为高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**W25Q128 16MB SOIC-8**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**[V4.3.0]** 外挂字库+黑匣子+参数存储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¥3~5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20000~200000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实际可达值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20000~200000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运行期目标频率，不修改下次启动档位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15页面 UI 状态机 + 五项设置 + 递增式独立表盘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+ Flash/ROM 双路径字库 + V2全负载CRC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Spi1_Shared.c/h     ← TFT/W25Q128总线所有权、切换与超时恢复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W25Q_Driver.c/h     ← 16MB Flash边界检查、超时和二分检索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中文4字 + 图标 (ROM回退)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RX帧队列 + TX中断环形缓冲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TIM3 500Hz触发 + 模拟看门狗 + 64点显示/8点安全窗口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5键 FSM + 独立双击/长按能力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4 LED状态指示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20-200kHz原子更新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 + 功率/故障API + 硬互锁 + 公共调度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网络状态机 + S=0/1/2/3遥测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App_Storage.c/h     ← 后台参数保存 + Blackbox V2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程序入口和状态分发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SysTick/ADC看门狗/ADC DMA/USART2 ISR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Checksum.c/h        ← CRC32/CRC8统一校验服务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1ms时基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SS_SWEEP(按锁定档位起点) ──降频──→ SS_DONE(保存目标)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低频档保存范围20.0–99.9kHz，起点99.9kHz、步长100Hz、节拍10ms；高频档保存范围100–200kHz，起点200kHz、步长1kHz、节拍10ms。每次启动锁定当前档位与目标，设置写入只在下一次启动生效。全程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PWM统一硬边界为20–200kHz；功率级允许工作范围仍须由实机谐振参数、限流条件和温升测试确认。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0.5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TIM3 500Hz硬件触发 + 双窗口滤波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强磁场下软件启动ADC容易产生采样抖动。V5.0.2由TIM3 TRGO每2ms硬件触发ADC1双通道扫描，DMA完成中断只复制快照，主循环再做O(1)滑动窗口: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64点窗口提供稳定的显示V/I，8点窗口提供响应更快的安全电流。采样超过20ms未更新会被视为不新鲜；SWEEP/RUNNING中会直接锁存ADC故障。校准状态机只允许在PB10关闭时推进。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显示/安全分离滤波链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`Adc_Driver` 8点窗口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DMA原始电流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SWEEP/RUNNING快速过流保护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`Adc_Driver` 64点窗口 + UI EMA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DMA原始V/I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显示和安全链路解耦的关键原因：UI需要稳定，保护需要快速；任何页面切换都不能影响安全窗口和过流计数。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Sys_Safety由统一公共调度器调用,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PB10手动电源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KEY0只切换12V；关闭时严格先停PWM/MOE再拉低PB10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仅IDLE、PB10已稳定接通至少200ms、ADC校准READY、采样新鲜、电流安全且无FAULT时允许KEY4/远程ON启动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ADC模拟看门狗在约5.5A门限先关闭PWM；SWEEP和RUNNING继续使用8点安全电流，连续3个新样本 &gt;5.0A锁存FAULT，形成快速关断与抗干扰确认两层保护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FAULT闭锁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首故障原因锁存并冻结故障快照；PWM与12V强制关闭，KEY0不能绕过FAULT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ADC模拟看门狗受500Hz采样周期限制，属于毫秒级快速软件保护，不能替代功率板上的硬件比较器、驱动器关断脚和保险丝。MOSFET逐周期保护仍应由外部硬件完成。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DMA1_Channel3；由Spi1_Shared切换TFT/Flash所有权和PA6方向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W25Q128全字库20897字；V2 CRC覆盖完整有效负载并兼容V1；ROM回退为ASCII 95字 + 必要中文4字 + 图标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35组78帧；数据起点按表头条目数动态计算，片内保留WIFI/MQTT/星形回退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总线恢复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访问超时或模式异常时释放双CS、复位SPI状态并返回错误，不永久卡死主循环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15页面五项设置 + 递增式独立表盘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递增式分段表盘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递增式分段表盘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递增式分段表盘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设置主菜单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SETTING_LANG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中英文切换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SETTING_FREQUENCY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低频/高频启动档位总览与编辑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SETTING_SPACING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字符间距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SETTING_ICONS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全局菜单光标图标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SETTING_COLOR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颜色方案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已删除。页面操作全部由KEY0~KEY4完成，避免旧按键提示与V5.0 PCB不一致。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五项设置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语言、启动频率、字符间距、光标图标、配色方案。启动频率页保存低频档20.0–99.9kHz与高频档100–200kHz；确认保存副本，返回取消本次编辑，KEY1双击从任意设置子页回主菜单。配色页以每行色块显示六种预设，不再覆盖末行选项；自定义配色进入预览时使用安全下标。PA12背光保留GPIO开关能力，不提供设置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递增式独立表盘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按0–20V/2V、20–40V/5V、40–50V/10V分段；电流按0–1A/0.1A、1–3A/0.5A、3–5A/1A分段；频率随锁定档位使用20–50/5、50–80/10、80–100/20kHz或100–140/5、140–180/10、180–200/20kHz分段。每格角度相同，跨分段连续；中央主数值由8×16字模2倍绘制，动态周期仅差分刷新圆弧、数值和状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5键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单击切换PB10 12V；不直接启动PWM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单击返回上一页；双击回主菜单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单击UP/加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单击DOWN/减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单击确定/PWM启停；仅WiFi页允许长按清凭证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4灯状态指示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在线常亮、重连慢闪、离线熄灭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 12V开启时常亮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LED_STATUS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SWEEP慢闪、RUNNING常亮、其余熄灭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LED_HEARTBEAT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STM32主程序500ms闪烁，低电平点亮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遥测策略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网络在线时每500ms发送一帧，与当前TFT页面无关；S=0/1/2/3分别表示IDLE、SWEEP、RUNNING、FAULT。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4.3.13 App_Storage — 后台参数保存与 Blackbox V2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配置A/B仍位于 `0x300000` / `0x301000`。保存请求先复制到RAM，只有IDLE调度才执行擦写，并在写后回读CRC32校验；功率运行期间不会在业务调用栈里阻塞擦除。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区域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配置A/B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0x300000 / 0x301000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参数双副本，CRC32校验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元数据A/B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0x310000 / 0x311000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递增generation双扇区日志，掉电择新恢复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0x312000 ~ 0x6CFFFF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12B/条、CRC8、200ms采样、可跨页恢复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故障快照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0x6D0000 ~ 0x70FFFF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64个4KB槽，25条故障前 + 25条故障后样本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正常日志写指针每60条做一次元数据检查点。启动时先选有效且generation最新的元数据，再向前扫描未入账记录；损坏条目不会让整段日志失效。故障发生时只在RAM中冻结前5秒并继续收集后5秒，确认PWM和PB10均关闭后才写Flash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Soft_Start（按锁定档位降至保存目标）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Sys_Timer_Init(); Sys_Hardware_Init();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W25Q_Driver_Init(); Tft_Driver_Font_Init(); App_Storage_Init();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(Sys_Core_Get_State())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default: Sys_Core_Trigger_Fault(SYS_FAULT_CONTROL_INVARIANT);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四个 `Sys_Run_*()` 都复用 `Sys_Core_Run_Common()`：统一执行控制不变量、ADC、安全、按键/UI、网络、Blackbox、后台存储、LED/蜂鸣器、IWDG和WFI。状态函数只负责软启动或调频等专属动作，避免漏跑安全任务。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(密码 `wpt2026conf`)→手机连上→浏览器弹配网页→选WiFi输密码→存闪存→重启。以后自动连。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进入STM32的WiFi配网页，长按 KEY4 &gt;3秒发起 `CMD:CLEAR` 二次确认；确认后ESP8266清除凭证并重启。其他页面长按KEY4无效，KEY0始终只负责12V电源。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20.0–99.9kHz按100Hz量化，100–200kHz按1kHz量化；运行期再由STM32以1kHz/10ms平滑过渡到精确目标。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SWEEP和RUNNING上报TIM1实际 F 值，IDLE和FAULT上报0；ESP8266完全透传STM32决策。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V/I=显示滤波,F=真实Hz,S=1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V/I=显示滤波,F=真实Hz,S=2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ESP8266、小程序、网页、桥接与CH341A工具的频率、安全、生命周期和数据一致性修复。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显示、图标、字库、配置和命令边界修复；200ms上电门控；ADC模拟看门狗快速关断；异常安全路径与实际频率跟踪。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五项设置、配置V2双档启动频率与全局光标；20–200kHz边界、低档99.9kHz/高档200kHz动态扫频；15页面递增式独立表盘。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功率硬互锁 + 500Hz ADC双窗口 + SPI1仲裁 + Blackbox V2 + 14页面UI + USART2中断发送 + 统一调度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**全文完**。本文已与 V5.1.2 固件同步。如果你跟着做遇到问题, 回头翻第 9 章故障速查表；涉及功率部分时务必先断开12V并确认PB10为低。祝你的全桥不发烫, ESP8266 不掉线, OneNET 不报401, TFT不显示乱码。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2026-07-26T07:12:52.816Z</dcterms:created>
  <dcterms:modified xsi:type="dcterms:W3CDTF">2026-07-26T07:12:52.817Z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