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65" w:rsidRPr="00C27065" w:rsidRDefault="00C27065" w:rsidP="00C27065">
      <w:r w:rsidRPr="00C27065">
        <w:rPr>
          <w:rFonts w:hint="eastAsia"/>
        </w:rPr>
        <w:t>济南外国语学校高中部</w:t>
      </w:r>
    </w:p>
    <w:p w:rsidR="00C27065" w:rsidRPr="00C27065" w:rsidRDefault="00C27065" w:rsidP="00C27065">
      <w:r w:rsidRPr="00C27065">
        <w:rPr>
          <w:rFonts w:hint="eastAsia"/>
        </w:rPr>
        <w:t>2017</w:t>
      </w:r>
      <w:r w:rsidRPr="00C27065">
        <w:rPr>
          <w:rFonts w:hint="eastAsia"/>
        </w:rPr>
        <w:t>级学生会生活部量化细则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9"/>
        <w:gridCol w:w="1438"/>
        <w:gridCol w:w="1982"/>
        <w:gridCol w:w="1980"/>
        <w:gridCol w:w="1438"/>
        <w:gridCol w:w="1077"/>
        <w:gridCol w:w="1496"/>
      </w:tblGrid>
      <w:tr w:rsidR="00C27065" w:rsidRPr="00C27065" w:rsidTr="003A2119">
        <w:trPr>
          <w:trHeight w:val="1080"/>
        </w:trPr>
        <w:tc>
          <w:tcPr>
            <w:tcW w:w="484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扣分</w:t>
            </w: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餐厅卫生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（桌面）</w:t>
            </w:r>
            <w:r w:rsidR="00AF08A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（严查）</w:t>
            </w:r>
          </w:p>
        </w:tc>
        <w:tc>
          <w:tcPr>
            <w:tcW w:w="951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餐厅卫生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（地面，凳子）</w:t>
            </w:r>
            <w:r w:rsidR="00AF08A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（严查）</w:t>
            </w:r>
          </w:p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95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就餐秩序</w:t>
            </w:r>
          </w:p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厉行节约（抽查）</w:t>
            </w:r>
          </w:p>
        </w:tc>
        <w:tc>
          <w:tcPr>
            <w:tcW w:w="517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跑步进餐厅</w:t>
            </w:r>
            <w:r w:rsidR="00AF08A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="00AF08A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（抽查）</w:t>
            </w:r>
          </w:p>
        </w:tc>
        <w:tc>
          <w:tcPr>
            <w:tcW w:w="718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其他</w:t>
            </w:r>
          </w:p>
        </w:tc>
      </w:tr>
      <w:tr w:rsidR="00C27065" w:rsidRPr="00C27065" w:rsidTr="003A2119">
        <w:trPr>
          <w:trHeight w:val="1392"/>
        </w:trPr>
        <w:tc>
          <w:tcPr>
            <w:tcW w:w="484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-0.5</w:t>
            </w:r>
          </w:p>
        </w:tc>
        <w:tc>
          <w:tcPr>
            <w:tcW w:w="690" w:type="pct"/>
          </w:tcPr>
          <w:p w:rsidR="00C27065" w:rsidRPr="005D236C" w:rsidRDefault="00AF08AE" w:rsidP="00AF08AE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u w:val="single"/>
              </w:rPr>
            </w:pP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桌下饼屑、米粒达到或超过</w:t>
            </w: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5</w:t>
            </w: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处。面积较大饼屑不超过两处。（若位于两个班之间则各扣</w:t>
            </w: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0.5</w:t>
            </w: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分）</w:t>
            </w:r>
          </w:p>
        </w:tc>
        <w:tc>
          <w:tcPr>
            <w:tcW w:w="951" w:type="pct"/>
          </w:tcPr>
          <w:p w:rsidR="00C27065" w:rsidRPr="00C27065" w:rsidRDefault="00AF08AE" w:rsidP="005D236C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一</w:t>
            </w:r>
            <w:r w:rsidR="00C27065"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个凳子挂歪（</w:t>
            </w:r>
            <w:r w:rsidR="00C27065"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45</w:t>
            </w:r>
            <w:r w:rsidR="00C27065"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度为界）</w:t>
            </w:r>
            <w:r w:rsid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抹布内不干净，残渣较多。</w:t>
            </w:r>
            <w:r w:rsidR="005D236C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（可将餐桌上残渣擦到地下，由值日生扫去）</w:t>
            </w:r>
          </w:p>
        </w:tc>
        <w:tc>
          <w:tcPr>
            <w:tcW w:w="95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插队，在教工餐桌吃饭（包括坐着）</w:t>
            </w: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517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718" w:type="pct"/>
          </w:tcPr>
          <w:p w:rsidR="00C27065" w:rsidRPr="00C27065" w:rsidRDefault="00C27065" w:rsidP="00AF08AE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中午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13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="00AF08A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或晚上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18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后仍未离开餐厅者</w:t>
            </w:r>
            <w:r w:rsid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。（暂且不查）</w:t>
            </w:r>
          </w:p>
        </w:tc>
      </w:tr>
      <w:tr w:rsidR="00C27065" w:rsidRPr="00C27065" w:rsidTr="003A2119">
        <w:trPr>
          <w:trHeight w:val="2006"/>
        </w:trPr>
        <w:tc>
          <w:tcPr>
            <w:tcW w:w="484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-1</w:t>
            </w:r>
          </w:p>
        </w:tc>
        <w:tc>
          <w:tcPr>
            <w:tcW w:w="690" w:type="pct"/>
          </w:tcPr>
          <w:p w:rsidR="00C27065" w:rsidRPr="00C27065" w:rsidRDefault="00AF08AE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五</w:t>
            </w:r>
            <w:r w:rsidR="00C27065"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处及以上或大片污物</w:t>
            </w:r>
          </w:p>
        </w:tc>
        <w:tc>
          <w:tcPr>
            <w:tcW w:w="951" w:type="pct"/>
          </w:tcPr>
          <w:p w:rsidR="00C27065" w:rsidRDefault="00C27065" w:rsidP="00C2706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一个凳子未挂起</w:t>
            </w:r>
          </w:p>
          <w:p w:rsidR="005D236C" w:rsidRPr="005D236C" w:rsidRDefault="005D236C" w:rsidP="005D236C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u w:val="single"/>
              </w:rPr>
            </w:pP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抹布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非常不干净，残渣非常多</w:t>
            </w:r>
          </w:p>
        </w:tc>
        <w:tc>
          <w:tcPr>
            <w:tcW w:w="95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就餐秩序（包括大声喧哗，推搡大闹，奔跑，</w:t>
            </w:r>
            <w:proofErr w:type="gramStart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扔抹蛋糕</w:t>
            </w:r>
            <w:proofErr w:type="gramEnd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等），</w:t>
            </w:r>
            <w:proofErr w:type="gramStart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串班吃饭</w:t>
            </w:r>
            <w:proofErr w:type="gramEnd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，到别的班打饭。一人盛两（及以上）</w:t>
            </w:r>
            <w:proofErr w:type="gramStart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盘饭者</w:t>
            </w:r>
            <w:proofErr w:type="gramEnd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。注：不包括拿自己的盘子再去盛饭</w:t>
            </w: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倾倒餐盘中残留剩饭（饭菜，汤类）可填满餐盘一格者</w:t>
            </w:r>
          </w:p>
        </w:tc>
        <w:tc>
          <w:tcPr>
            <w:tcW w:w="517" w:type="pct"/>
          </w:tcPr>
          <w:p w:rsidR="00C27065" w:rsidRPr="00C27065" w:rsidRDefault="00C27065" w:rsidP="00AF08AE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餐厅内或餐厅外奔跑（提醒一次不扣分，若不听，检察员</w:t>
            </w:r>
            <w:r w:rsidR="00AF08A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跟随至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班级）</w:t>
            </w:r>
          </w:p>
        </w:tc>
        <w:tc>
          <w:tcPr>
            <w:tcW w:w="718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生活委员无故缺勤（有事可找人代签）</w:t>
            </w:r>
          </w:p>
        </w:tc>
      </w:tr>
      <w:tr w:rsidR="00C27065" w:rsidRPr="00C27065" w:rsidTr="003A2119">
        <w:trPr>
          <w:trHeight w:val="1223"/>
        </w:trPr>
        <w:tc>
          <w:tcPr>
            <w:tcW w:w="484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-2</w:t>
            </w: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951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95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扔盘子，不刷盘子</w:t>
            </w: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倾倒半个及以上面食（小饼，面包等），鸡蛋，肉串等荤菜，水果者</w:t>
            </w:r>
          </w:p>
        </w:tc>
        <w:tc>
          <w:tcPr>
            <w:tcW w:w="517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718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</w:tr>
      <w:tr w:rsidR="00C27065" w:rsidRPr="00C27065" w:rsidTr="003A2119">
        <w:trPr>
          <w:trHeight w:val="1097"/>
        </w:trPr>
        <w:tc>
          <w:tcPr>
            <w:tcW w:w="484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-3</w:t>
            </w: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951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95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集体起哄每次每桌扣三分</w:t>
            </w:r>
          </w:p>
        </w:tc>
        <w:tc>
          <w:tcPr>
            <w:tcW w:w="690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517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虚报班级学号者</w:t>
            </w:r>
          </w:p>
        </w:tc>
        <w:tc>
          <w:tcPr>
            <w:tcW w:w="718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不服从监察人员管理者</w:t>
            </w:r>
          </w:p>
        </w:tc>
      </w:tr>
      <w:tr w:rsidR="00C27065" w:rsidRPr="00C27065" w:rsidTr="00C27065">
        <w:trPr>
          <w:trHeight w:val="2696"/>
        </w:trPr>
        <w:tc>
          <w:tcPr>
            <w:tcW w:w="484" w:type="pct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4516" w:type="pct"/>
            <w:gridSpan w:val="6"/>
          </w:tcPr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如各班有坏凳子请各班生活委员自行向餐厅主任报修，坏凳子摆放不整齐照常扣分。将坏凳子倒放在桌子上视为报修。</w:t>
            </w:r>
          </w:p>
          <w:p w:rsidR="00AF08AE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2.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每天中午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12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50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，下午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18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定时查勤，生活委员务必到岗签字。若有扣分，签字即确认。各项累计扣分无上限。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若在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1:00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或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18:25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以后生活委员没有主动找到检查员检查，</w:t>
            </w:r>
            <w:proofErr w:type="gramStart"/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则扣延时</w:t>
            </w:r>
            <w:proofErr w:type="gramEnd"/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0.5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分</w:t>
            </w:r>
            <w:r w:rsid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，（有特殊情况需检查前事先说明）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。</w:t>
            </w:r>
          </w:p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3.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检查完后，若发现检查时未吃完</w:t>
            </w:r>
            <w:proofErr w:type="gramStart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饭同学</w:t>
            </w:r>
            <w:proofErr w:type="gramEnd"/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遗留大面积污物和不符合检查要求，由该班仍在</w:t>
            </w:r>
            <w:r w:rsidR="00AF08A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场同学签字确认扣分处。若当时已无人在场，直接扣分，不再签字确认，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且加扣生活委员</w:t>
            </w:r>
            <w:r w:rsid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缺勤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字分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1</w:t>
            </w:r>
            <w:r w:rsidR="00AF08AE"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分。</w:t>
            </w:r>
          </w:p>
          <w:p w:rsidR="00C27065" w:rsidRP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4.</w:t>
            </w: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中午和晚上的检查组每两周换一次</w:t>
            </w:r>
          </w:p>
          <w:p w:rsidR="00C27065" w:rsidRDefault="00C27065" w:rsidP="00C2706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2706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每位检查员检查时必带检查标准</w:t>
            </w:r>
          </w:p>
          <w:p w:rsidR="001156EB" w:rsidRPr="005D236C" w:rsidRDefault="005D236C" w:rsidP="005D236C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u w:val="single"/>
              </w:rPr>
            </w:pP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6.</w:t>
            </w:r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经与</w:t>
            </w:r>
            <w:proofErr w:type="gramStart"/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自律部</w:t>
            </w:r>
            <w:proofErr w:type="gramEnd"/>
            <w:r w:rsidRPr="005D236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u w:val="single"/>
              </w:rPr>
              <w:t>协商，每天中午或晚上仅生活委员可因做值日延迟进入教学楼，当日值日生不可。望各位生活委员与值日生协商好时间。</w:t>
            </w:r>
          </w:p>
        </w:tc>
      </w:tr>
    </w:tbl>
    <w:p w:rsidR="005770FA" w:rsidRDefault="000D37FD">
      <w:pPr>
        <w:rPr>
          <w:rFonts w:hint="eastAsia"/>
        </w:rPr>
      </w:pPr>
      <w:r>
        <w:rPr>
          <w:rFonts w:hint="eastAsia"/>
        </w:rPr>
        <w:t xml:space="preserve">   </w:t>
      </w:r>
    </w:p>
    <w:p w:rsidR="000D37FD" w:rsidRDefault="000D37FD">
      <w:pPr>
        <w:rPr>
          <w:rFonts w:hint="eastAsia"/>
        </w:rPr>
      </w:pPr>
    </w:p>
    <w:p w:rsidR="000D37FD" w:rsidRDefault="000D37FD">
      <w:pPr>
        <w:rPr>
          <w:rFonts w:hint="eastAsia"/>
        </w:rPr>
      </w:pPr>
    </w:p>
    <w:p w:rsidR="000D37FD" w:rsidRDefault="000D37FD">
      <w:pPr>
        <w:rPr>
          <w:rFonts w:hint="eastAsia"/>
        </w:rPr>
      </w:pPr>
    </w:p>
    <w:p w:rsidR="000D37FD" w:rsidRDefault="000D37FD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2017</w:t>
      </w:r>
      <w:r>
        <w:rPr>
          <w:rFonts w:hint="eastAsia"/>
        </w:rPr>
        <w:t>级生活部</w:t>
      </w:r>
    </w:p>
    <w:p w:rsidR="000D37FD" w:rsidRPr="00C27065" w:rsidRDefault="000D37FD">
      <w:bookmarkStart w:id="0" w:name="_GoBack"/>
      <w:bookmarkEnd w:id="0"/>
    </w:p>
    <w:sectPr w:rsidR="000D37FD" w:rsidRPr="00C27065" w:rsidSect="00BD652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6EB" w:rsidRDefault="001156EB" w:rsidP="001156EB">
      <w:r>
        <w:separator/>
      </w:r>
    </w:p>
  </w:endnote>
  <w:endnote w:type="continuationSeparator" w:id="0">
    <w:p w:rsidR="001156EB" w:rsidRDefault="001156EB" w:rsidP="0011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6EB" w:rsidRDefault="001156EB" w:rsidP="001156EB">
      <w:r>
        <w:separator/>
      </w:r>
    </w:p>
  </w:footnote>
  <w:footnote w:type="continuationSeparator" w:id="0">
    <w:p w:rsidR="001156EB" w:rsidRDefault="001156EB" w:rsidP="00115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065"/>
    <w:rsid w:val="000D37FD"/>
    <w:rsid w:val="001156EB"/>
    <w:rsid w:val="005770FA"/>
    <w:rsid w:val="005D236C"/>
    <w:rsid w:val="00667ADC"/>
    <w:rsid w:val="00AF08AE"/>
    <w:rsid w:val="00C27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2706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5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56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5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5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2706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2017-09-23T05:17:00Z</dcterms:created>
  <dcterms:modified xsi:type="dcterms:W3CDTF">2018-03-17T13:24:00Z</dcterms:modified>
</cp:coreProperties>
</file>