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74A2" w14:textId="77777777" w:rsidR="00481E9D" w:rsidRDefault="00481E9D">
      <w:pPr>
        <w:spacing w:before="40" w:after="40"/>
      </w:pPr>
    </w:p>
    <w:p w14:paraId="46A9461D" w14:textId="77777777" w:rsidR="00481E9D" w:rsidRDefault="00481E9D">
      <w:pPr>
        <w:spacing w:before="40" w:after="40"/>
      </w:pPr>
    </w:p>
    <w:p w14:paraId="66F3A983" w14:textId="77777777" w:rsidR="00481E9D" w:rsidRDefault="00000000">
      <w:pPr>
        <w:spacing w:before="80" w:after="80"/>
        <w:jc w:val="center"/>
      </w:pPr>
      <w:r>
        <w:rPr>
          <w:b/>
          <w:bCs/>
          <w:color w:val="1A3F6E"/>
          <w:sz w:val="28"/>
          <w:szCs w:val="28"/>
        </w:rPr>
        <w:t>Jordan University of Science and Technology</w:t>
      </w:r>
    </w:p>
    <w:p w14:paraId="2CBB04C5" w14:textId="77777777" w:rsidR="00481E9D" w:rsidRDefault="00481E9D">
      <w:pPr>
        <w:spacing w:before="40" w:after="40"/>
      </w:pPr>
    </w:p>
    <w:p w14:paraId="1DB2CEEA" w14:textId="77777777" w:rsidR="00481E9D" w:rsidRDefault="00000000">
      <w:pPr>
        <w:spacing w:before="80" w:after="80"/>
        <w:jc w:val="center"/>
      </w:pPr>
      <w:r>
        <w:rPr>
          <w:b/>
          <w:bCs/>
          <w:color w:val="555555"/>
        </w:rPr>
        <w:t>Faculty of Engineering</w:t>
      </w:r>
    </w:p>
    <w:p w14:paraId="6FB89636" w14:textId="77777777" w:rsidR="00481E9D" w:rsidRDefault="00000000">
      <w:pPr>
        <w:spacing w:before="80" w:after="80"/>
        <w:jc w:val="center"/>
      </w:pPr>
      <w:r>
        <w:rPr>
          <w:b/>
          <w:bCs/>
          <w:color w:val="555555"/>
        </w:rPr>
        <w:t>Department of Mechanical Engineering</w:t>
      </w:r>
    </w:p>
    <w:p w14:paraId="17678018" w14:textId="77777777" w:rsidR="00481E9D" w:rsidRDefault="00481E9D">
      <w:pPr>
        <w:spacing w:before="40" w:after="40"/>
      </w:pPr>
    </w:p>
    <w:p w14:paraId="78A9D08A" w14:textId="77777777" w:rsidR="00481E9D" w:rsidRDefault="00481E9D">
      <w:pPr>
        <w:spacing w:before="40" w:after="40"/>
      </w:pPr>
    </w:p>
    <w:p w14:paraId="25B22456" w14:textId="77777777" w:rsidR="00481E9D" w:rsidRDefault="00481E9D">
      <w:pPr>
        <w:pBdr>
          <w:bottom w:val="single" w:sz="6" w:space="1" w:color="1A3F6E"/>
        </w:pBdr>
      </w:pPr>
    </w:p>
    <w:p w14:paraId="3E28C7CA" w14:textId="77777777" w:rsidR="00481E9D" w:rsidRDefault="00481E9D">
      <w:pPr>
        <w:spacing w:before="40" w:after="40"/>
      </w:pPr>
    </w:p>
    <w:p w14:paraId="3D857456" w14:textId="74070C94" w:rsidR="00481E9D" w:rsidRDefault="00000000">
      <w:pPr>
        <w:spacing w:before="80" w:after="80"/>
        <w:jc w:val="center"/>
      </w:pPr>
      <w:r>
        <w:rPr>
          <w:b/>
          <w:bCs/>
          <w:color w:val="555555"/>
        </w:rPr>
        <w:t xml:space="preserve">Wind </w:t>
      </w:r>
      <w:r w:rsidR="002E257E">
        <w:rPr>
          <w:b/>
          <w:bCs/>
          <w:color w:val="555555"/>
        </w:rPr>
        <w:t>Energy | ME</w:t>
      </w:r>
      <w:r>
        <w:rPr>
          <w:b/>
          <w:bCs/>
          <w:color w:val="555555"/>
        </w:rPr>
        <w:t>724</w:t>
      </w:r>
    </w:p>
    <w:p w14:paraId="43CCECEC" w14:textId="77777777" w:rsidR="00481E9D" w:rsidRDefault="00481E9D">
      <w:pPr>
        <w:spacing w:before="40" w:after="40"/>
      </w:pPr>
    </w:p>
    <w:p w14:paraId="27A9DFDE" w14:textId="77777777" w:rsidR="00481E9D" w:rsidRDefault="00481E9D">
      <w:pPr>
        <w:spacing w:before="40" w:after="40"/>
      </w:pPr>
    </w:p>
    <w:p w14:paraId="3AFE2216" w14:textId="77777777" w:rsidR="00481E9D" w:rsidRDefault="00000000">
      <w:pPr>
        <w:spacing w:before="80" w:after="80"/>
        <w:jc w:val="center"/>
      </w:pPr>
      <w:r>
        <w:rPr>
          <w:b/>
          <w:bCs/>
          <w:color w:val="1A3F6E"/>
          <w:sz w:val="36"/>
          <w:szCs w:val="36"/>
        </w:rPr>
        <w:t>Wind Farm Design Project</w:t>
      </w:r>
    </w:p>
    <w:p w14:paraId="426E890C" w14:textId="77777777" w:rsidR="00481E9D" w:rsidRDefault="00481E9D">
      <w:pPr>
        <w:spacing w:before="40" w:after="40"/>
      </w:pPr>
    </w:p>
    <w:p w14:paraId="258C7025" w14:textId="77777777" w:rsidR="00481E9D" w:rsidRDefault="00000000">
      <w:pPr>
        <w:spacing w:before="80" w:after="80"/>
        <w:jc w:val="center"/>
      </w:pPr>
      <w:r>
        <w:rPr>
          <w:i/>
          <w:iCs/>
          <w:color w:val="555555"/>
          <w:sz w:val="26"/>
          <w:szCs w:val="26"/>
        </w:rPr>
        <w:t>Design and Analysis of a 90 MW Wind Farm in Al-Tafilah, Jordan</w:t>
      </w:r>
    </w:p>
    <w:p w14:paraId="17B70CAB" w14:textId="77777777" w:rsidR="00481E9D" w:rsidRDefault="00000000">
      <w:pPr>
        <w:spacing w:before="80" w:after="80"/>
        <w:jc w:val="center"/>
      </w:pPr>
      <w:r>
        <w:rPr>
          <w:i/>
          <w:iCs/>
          <w:color w:val="555555"/>
        </w:rPr>
        <w:t>Using Jensen (Park) Wake Model in SAM and Gaussian Wake Model in Python</w:t>
      </w:r>
    </w:p>
    <w:p w14:paraId="646DABB3" w14:textId="77777777" w:rsidR="00481E9D" w:rsidRDefault="00481E9D">
      <w:pPr>
        <w:spacing w:before="40" w:after="40"/>
      </w:pPr>
    </w:p>
    <w:p w14:paraId="5E60D8FA" w14:textId="77777777" w:rsidR="00481E9D" w:rsidRDefault="00481E9D">
      <w:pPr>
        <w:pBdr>
          <w:bottom w:val="single" w:sz="6" w:space="1" w:color="1A3F6E"/>
        </w:pBdr>
      </w:pPr>
    </w:p>
    <w:p w14:paraId="4470DEB0" w14:textId="77777777" w:rsidR="00481E9D" w:rsidRDefault="00481E9D">
      <w:pPr>
        <w:spacing w:before="40" w:after="40"/>
      </w:pPr>
    </w:p>
    <w:p w14:paraId="391BE70C" w14:textId="77777777" w:rsidR="00481E9D" w:rsidRDefault="00481E9D">
      <w:pPr>
        <w:spacing w:before="40" w:after="40"/>
      </w:pPr>
    </w:p>
    <w:p w14:paraId="7E7B7A6B" w14:textId="77777777" w:rsidR="00481E9D" w:rsidRDefault="00481E9D">
      <w:pPr>
        <w:spacing w:before="40" w:after="40"/>
      </w:pPr>
    </w:p>
    <w:p w14:paraId="62144A83" w14:textId="77777777" w:rsidR="00481E9D" w:rsidRDefault="00000000">
      <w:pPr>
        <w:spacing w:before="80" w:after="80"/>
        <w:jc w:val="center"/>
      </w:pPr>
      <w:r>
        <w:rPr>
          <w:color w:val="555555"/>
          <w:sz w:val="22"/>
          <w:szCs w:val="22"/>
        </w:rPr>
        <w:t>Submitted to</w:t>
      </w:r>
    </w:p>
    <w:p w14:paraId="3F7B7628" w14:textId="77777777" w:rsidR="00481E9D" w:rsidRDefault="00000000">
      <w:pPr>
        <w:spacing w:before="80" w:after="80"/>
        <w:jc w:val="center"/>
      </w:pPr>
      <w:r>
        <w:rPr>
          <w:b/>
          <w:bCs/>
          <w:color w:val="1A3F6E"/>
          <w:sz w:val="26"/>
          <w:szCs w:val="26"/>
        </w:rPr>
        <w:t>Prof. Suhil Kiwan</w:t>
      </w:r>
    </w:p>
    <w:p w14:paraId="7E70ABF4" w14:textId="77777777" w:rsidR="00481E9D" w:rsidRDefault="00481E9D">
      <w:pPr>
        <w:spacing w:before="40" w:after="40"/>
      </w:pPr>
    </w:p>
    <w:p w14:paraId="43819E29" w14:textId="77777777" w:rsidR="00481E9D" w:rsidRDefault="00481E9D">
      <w:pPr>
        <w:spacing w:before="40" w:after="40"/>
      </w:pPr>
    </w:p>
    <w:p w14:paraId="5E9D61BC" w14:textId="77777777" w:rsidR="00481E9D" w:rsidRDefault="00000000">
      <w:pPr>
        <w:spacing w:before="80" w:after="80"/>
        <w:jc w:val="center"/>
      </w:pPr>
      <w:r>
        <w:rPr>
          <w:color w:val="555555"/>
          <w:sz w:val="22"/>
          <w:szCs w:val="22"/>
        </w:rPr>
        <w:t>Submitted by</w:t>
      </w:r>
    </w:p>
    <w:p w14:paraId="56BB5724" w14:textId="77777777" w:rsidR="00481E9D" w:rsidRDefault="00000000">
      <w:pPr>
        <w:spacing w:before="80" w:after="80"/>
        <w:jc w:val="center"/>
      </w:pPr>
      <w:r>
        <w:rPr>
          <w:b/>
          <w:bCs/>
          <w:color w:val="1A3F6E"/>
          <w:sz w:val="26"/>
          <w:szCs w:val="26"/>
        </w:rPr>
        <w:t>Rand Ahmad Bushnaq</w:t>
      </w:r>
    </w:p>
    <w:p w14:paraId="6C0AE4DB" w14:textId="77777777" w:rsidR="00481E9D" w:rsidRDefault="00000000">
      <w:pPr>
        <w:spacing w:before="80" w:after="80"/>
        <w:jc w:val="center"/>
      </w:pPr>
      <w:r>
        <w:rPr>
          <w:b/>
          <w:bCs/>
          <w:color w:val="555555"/>
        </w:rPr>
        <w:t>Student ID: 176903</w:t>
      </w:r>
    </w:p>
    <w:p w14:paraId="78FA8B29" w14:textId="77777777" w:rsidR="00481E9D" w:rsidRDefault="00481E9D">
      <w:pPr>
        <w:spacing w:before="40" w:after="40"/>
      </w:pPr>
    </w:p>
    <w:p w14:paraId="3EB9896C" w14:textId="77777777" w:rsidR="00481E9D" w:rsidRDefault="00481E9D">
      <w:pPr>
        <w:spacing w:before="40" w:after="40"/>
      </w:pPr>
    </w:p>
    <w:p w14:paraId="6ED9D2DE" w14:textId="77777777" w:rsidR="00481E9D" w:rsidRDefault="00481E9D">
      <w:pPr>
        <w:spacing w:before="40" w:after="40"/>
      </w:pPr>
    </w:p>
    <w:p w14:paraId="357B784C" w14:textId="77777777" w:rsidR="00481E9D" w:rsidRDefault="00000000">
      <w:pPr>
        <w:spacing w:before="80" w:after="80"/>
        <w:jc w:val="center"/>
      </w:pPr>
      <w:r>
        <w:rPr>
          <w:color w:val="555555"/>
          <w:sz w:val="22"/>
          <w:szCs w:val="22"/>
        </w:rPr>
        <w:t>Academic Year 2025 / 2026</w:t>
      </w:r>
    </w:p>
    <w:p w14:paraId="5CC2D9CB" w14:textId="77777777" w:rsidR="00481E9D" w:rsidRDefault="00000000">
      <w:r>
        <w:br w:type="page"/>
      </w:r>
    </w:p>
    <w:p w14:paraId="3A2A26F3" w14:textId="77777777" w:rsidR="00481E9D" w:rsidRDefault="00481E9D">
      <w:pPr>
        <w:sectPr w:rsidR="00481E9D">
          <w:pgSz w:w="11906" w:h="16838"/>
          <w:pgMar w:top="1440" w:right="1440" w:bottom="1440" w:left="1440" w:header="708" w:footer="708" w:gutter="0"/>
          <w:cols w:space="720"/>
          <w:docGrid w:linePitch="360"/>
        </w:sectPr>
      </w:pPr>
    </w:p>
    <w:p w14:paraId="7E2508D2" w14:textId="77777777" w:rsidR="00481E9D" w:rsidRDefault="00000000">
      <w:pPr>
        <w:pStyle w:val="Heading1"/>
      </w:pPr>
      <w:r>
        <w:t>Table of Contents</w:t>
      </w:r>
    </w:p>
    <w:sdt>
      <w:sdtPr>
        <w:alias w:val="Table of Contents"/>
        <w:id w:val="1336264360"/>
      </w:sdtPr>
      <w:sdtContent>
        <w:p w14:paraId="6DD06A9B" w14:textId="77777777" w:rsidR="00481E9D" w:rsidRDefault="00000000">
          <w:r>
            <w:fldChar w:fldCharType="begin"/>
          </w:r>
          <w:r>
            <w:instrText>TOC \h \o "1-3"</w:instrText>
          </w:r>
          <w:r>
            <w:fldChar w:fldCharType="separate"/>
          </w:r>
        </w:p>
        <w:p w14:paraId="6F96A1FC" w14:textId="77777777" w:rsidR="00481E9D" w:rsidRDefault="00000000">
          <w:r>
            <w:fldChar w:fldCharType="end"/>
          </w:r>
        </w:p>
      </w:sdtContent>
    </w:sdt>
    <w:p>
      <w:pPr>
        <w:ind w:left="0"/>
      </w:pPr>
      <w:r>
        <w:t>Table of Contents</w:t>
      </w:r>
    </w:p>
    <w:p>
      <w:pPr>
        <w:ind w:left="0"/>
      </w:pPr>
      <w:r>
        <w:t>Abstract</w:t>
      </w:r>
    </w:p>
    <w:p>
      <w:pPr>
        <w:ind w:left="0"/>
      </w:pPr>
      <w:r>
        <w:t>1.  Introduction</w:t>
      </w:r>
    </w:p>
    <w:p>
      <w:pPr>
        <w:ind w:left="400"/>
      </w:pPr>
      <w:r>
        <w:t>1.1 Objectives</w:t>
      </w:r>
    </w:p>
    <w:p>
      <w:pPr>
        <w:ind w:left="400"/>
      </w:pPr>
      <w:r>
        <w:t>1.2 Scope and Limitations</w:t>
      </w:r>
    </w:p>
    <w:p>
      <w:pPr>
        <w:ind w:left="0"/>
      </w:pPr>
      <w:r>
        <w:t>2.  Wind Resource Assessment</w:t>
      </w:r>
    </w:p>
    <w:p>
      <w:pPr>
        <w:ind w:left="400"/>
      </w:pPr>
      <w:r>
        <w:t>2.1 Site Description</w:t>
      </w:r>
    </w:p>
    <w:p>
      <w:pPr>
        <w:ind w:left="400"/>
      </w:pPr>
      <w:r>
        <w:t>2.2 Monthly Wind Speed Profile</w:t>
      </w:r>
    </w:p>
    <w:p>
      <w:pPr>
        <w:ind w:left="400"/>
      </w:pPr>
      <w:r>
        <w:t>2.3 Weibull Distribution Parameters</w:t>
      </w:r>
    </w:p>
    <w:p>
      <w:pPr>
        <w:ind w:left="400"/>
      </w:pPr>
      <w:r>
        <w:t>2.4 Prevailing Wind Direction</w:t>
      </w:r>
    </w:p>
    <w:p>
      <w:pPr>
        <w:ind w:left="0"/>
      </w:pPr>
      <w:r>
        <w:t>3.  Turbine Layout Design</w:t>
      </w:r>
    </w:p>
    <w:p>
      <w:pPr>
        <w:ind w:left="400"/>
      </w:pPr>
      <w:r>
        <w:t>3.1 Design Philosophy</w:t>
      </w:r>
    </w:p>
    <w:p>
      <w:pPr>
        <w:ind w:left="400"/>
      </w:pPr>
      <w:r>
        <w:t>3.2 Selected Layout — Crescent Arc</w:t>
      </w:r>
    </w:p>
    <w:p>
      <w:pPr>
        <w:ind w:left="400"/>
      </w:pPr>
      <w:r>
        <w:t>3.3 Comparison with Alternative Layouts</w:t>
      </w:r>
    </w:p>
    <w:p>
      <w:pPr>
        <w:ind w:left="400"/>
      </w:pPr>
      <w:r>
        <w:t>3.4 Turbine Coordinates</w:t>
      </w:r>
    </w:p>
    <w:p>
      <w:pPr>
        <w:ind w:left="0"/>
      </w:pPr>
      <w:r>
        <w:t>4.  Methodology</w:t>
      </w:r>
    </w:p>
    <w:p>
      <w:pPr>
        <w:ind w:left="400"/>
      </w:pPr>
      <w:r>
        <w:t>4.1 Simulation Platform — SAM Input Configuration</w:t>
      </w:r>
    </w:p>
    <w:p>
      <w:pPr>
        <w:ind w:left="400"/>
      </w:pPr>
      <w:r>
        <w:t>4.2 Turbine Specification</w:t>
      </w:r>
    </w:p>
    <w:p>
      <w:pPr>
        <w:ind w:left="400"/>
      </w:pPr>
      <w:r>
        <w:t>4.3 Mathematical Model — Wake Theory</w:t>
      </w:r>
    </w:p>
    <w:p>
      <w:pPr>
        <w:ind w:left="800"/>
      </w:pPr>
      <w:r>
        <w:t>4.3.1 Jensen (Park) Wake Model</w:t>
      </w:r>
    </w:p>
    <w:p>
      <w:pPr>
        <w:ind w:left="800"/>
      </w:pPr>
      <w:r>
        <w:t>4.3.2 Gaussian Wake Model (Python Cross-Validation)</w:t>
      </w:r>
    </w:p>
    <w:p>
      <w:pPr>
        <w:ind w:left="400"/>
      </w:pPr>
      <w:r>
        <w:t>4.4 Simulation Procedure</w:t>
      </w:r>
    </w:p>
    <w:p>
      <w:pPr>
        <w:ind w:left="0"/>
      </w:pPr>
      <w:r>
        <w:t>5.  Results and Discussion</w:t>
      </w:r>
    </w:p>
    <w:p>
      <w:pPr>
        <w:ind w:left="400"/>
      </w:pPr>
      <w:r>
        <w:t>5.1 Summary of Key Performance Indicators</w:t>
      </w:r>
    </w:p>
    <w:p>
      <w:pPr>
        <w:ind w:left="400"/>
      </w:pPr>
      <w:r>
        <w:t>5.2 Per-Turbine Results</w:t>
      </w:r>
    </w:p>
    <w:p>
      <w:pPr>
        <w:ind w:left="400"/>
      </w:pPr>
      <w:r>
        <w:t>5.3 SAM Simulation Screenshots</w:t>
      </w:r>
    </w:p>
    <w:p>
      <w:pPr>
        <w:ind w:left="400"/>
      </w:pPr>
      <w:r>
        <w:t>5.4 Simulation Figures</w:t>
      </w:r>
    </w:p>
    <w:p>
      <w:pPr>
        <w:ind w:left="400"/>
      </w:pPr>
      <w:r>
        <w:t>5.5 Turbine Layout and Wake Intensity Map</w:t>
      </w:r>
    </w:p>
    <w:p>
      <w:pPr>
        <w:ind w:left="0"/>
      </w:pPr>
      <w:r>
        <w:t>6.  Discussion</w:t>
      </w:r>
    </w:p>
    <w:p>
      <w:pPr>
        <w:ind w:left="400"/>
      </w:pPr>
      <w:r>
        <w:t>6.1 Comparison of Wake Models</w:t>
      </w:r>
    </w:p>
    <w:p>
      <w:pPr>
        <w:ind w:left="400"/>
      </w:pPr>
      <w:r>
        <w:t>6.2 Python vs SAM Comparison</w:t>
      </w:r>
    </w:p>
    <w:p>
      <w:pPr>
        <w:ind w:left="400"/>
      </w:pPr>
      <w:r>
        <w:t>6.3 Layout Performance Analysis</w:t>
      </w:r>
    </w:p>
    <w:p>
      <w:pPr>
        <w:ind w:left="400"/>
      </w:pPr>
      <w:r>
        <w:t>6.4 Capacity Factor and Site Validation</w:t>
      </w:r>
    </w:p>
    <w:p>
      <w:pPr>
        <w:ind w:left="0"/>
      </w:pPr>
      <w:r>
        <w:t>7.  Conclusion</w:t>
      </w:r>
    </w:p>
    <w:p>
      <w:pPr>
        <w:ind w:left="0"/>
      </w:pPr>
      <w:r>
        <w:t>8.  References</w:t>
      </w:r>
    </w:p>
    <w:p>
      <w:pPr>
        <w:ind w:left="0"/>
      </w:pPr>
      <w:r>
        <w:t>Appendix — Python Simulation Code</w:t>
      </w:r>
    </w:p>
    <w:p>
      <w:pPr>
        <w:ind w:left="400"/>
      </w:pPr>
      <w:r>
        <w:t>A.1 Wind Resource Generation</w:t>
      </w:r>
    </w:p>
    <w:p>
      <w:pPr>
        <w:ind w:left="400"/>
      </w:pPr>
      <w:r>
        <w:t>A.2 Turbine Coordinates</w:t>
      </w:r>
    </w:p>
    <w:p>
      <w:pPr>
        <w:ind w:left="400"/>
      </w:pPr>
      <w:r>
        <w:t>A.3 Coordinate Rotation (Wind Direction)</w:t>
      </w:r>
    </w:p>
    <w:p>
      <w:pPr>
        <w:ind w:left="400"/>
      </w:pPr>
      <w:r>
        <w:t>A.4 Jensen (Park) Wake Model</w:t>
      </w:r>
    </w:p>
    <w:p>
      <w:pPr>
        <w:ind w:left="400"/>
      </w:pPr>
      <w:r>
        <w:t>A.5 Gaussian Wake Model (Bastankhah &amp; Porté-Agel, 2014)</w:t>
      </w:r>
    </w:p>
    <w:p>
      <w:pPr>
        <w:ind w:left="400"/>
      </w:pPr>
      <w:r>
        <w:t>A.6 Power Curve and Annual Simulation</w:t>
      </w:r>
    </w:p>
    <w:p w14:paraId="00D12D1F" w14:textId="77777777" w:rsidR="00481E9D" w:rsidRDefault="00000000">
      <w:r>
        <w:br w:type="page"/>
      </w:r>
    </w:p>
    <w:p w14:paraId="73BCB961" w14:textId="77777777" w:rsidR="00481E9D" w:rsidRDefault="00000000">
      <w:pPr>
        <w:pStyle w:val="Heading1"/>
      </w:pPr>
      <w:r>
        <w:t>Abstract</w:t>
      </w:r>
    </w:p>
    <w:p w14:paraId="2A20A425" w14:textId="77777777" w:rsidR="00481E9D" w:rsidRDefault="00000000">
      <w:pPr>
        <w:spacing w:before="80" w:after="80"/>
      </w:pPr>
      <w:r>
        <w:t xml:space="preserve">This report presents the complete design and simulation analysis of a proposed </w:t>
      </w:r>
      <w:r>
        <w:rPr>
          <w:b/>
          <w:bCs/>
        </w:rPr>
        <w:t>90 MW wind farm</w:t>
      </w:r>
      <w:r>
        <w:t xml:space="preserve"> located in Al-Tafilah (Tafila), Jordan. A unique </w:t>
      </w:r>
      <w:r>
        <w:rPr>
          <w:b/>
          <w:bCs/>
        </w:rPr>
        <w:t>crescent-arc turbine layout</w:t>
      </w:r>
      <w:r>
        <w:t xml:space="preserve"> is proposed for 30 Vestas V112 turbines (3 MW each), aerodynamically </w:t>
      </w:r>
      <w:proofErr w:type="spellStart"/>
      <w:r>
        <w:t>optimised</w:t>
      </w:r>
      <w:proofErr w:type="spellEnd"/>
      <w:r>
        <w:t xml:space="preserve"> for the site’s dominant North-West prevailing wind direction at 315°. Wind resource data were </w:t>
      </w:r>
      <w:proofErr w:type="spellStart"/>
      <w:r>
        <w:t>analysed</w:t>
      </w:r>
      <w:proofErr w:type="spellEnd"/>
      <w:r>
        <w:t xml:space="preserve"> using Weibull distribution parameters (c = 10.47 m/s, k = 2.2) derived directly from scaled monthly average measurements via the moment-matching method, giving a consistent annual mean of 9.27 m/s at hub height. Annual energy production (AEP) was evaluated using two wake interaction models — </w:t>
      </w:r>
      <w:r>
        <w:rPr>
          <w:b/>
          <w:bCs/>
        </w:rPr>
        <w:t>Jensen (Park)</w:t>
      </w:r>
      <w:r>
        <w:t xml:space="preserve"> and </w:t>
      </w:r>
      <w:r>
        <w:rPr>
          <w:b/>
          <w:bCs/>
        </w:rPr>
        <w:t>Gaussian Wake (Python)</w:t>
      </w:r>
      <w:r>
        <w:t xml:space="preserve"> — as implemented in NREL's System Advisor Model (SAM). The Jensen model predicts an AEP of </w:t>
      </w:r>
      <w:r>
        <w:rPr>
          <w:b/>
          <w:bCs/>
        </w:rPr>
        <w:t>283.28 GWh/yr</w:t>
      </w:r>
      <w:r>
        <w:t xml:space="preserve"> with a wake loss of </w:t>
      </w:r>
      <w:r>
        <w:rPr>
          <w:b/>
          <w:bCs/>
        </w:rPr>
        <w:t>11.56%</w:t>
      </w:r>
      <w:r>
        <w:t xml:space="preserve">, while the Gaussian wake model (Python) predicts </w:t>
      </w:r>
      <w:r>
        <w:rPr>
          <w:b/>
          <w:bCs/>
        </w:rPr>
        <w:t>256.09 GWh/yr</w:t>
      </w:r>
      <w:r>
        <w:t xml:space="preserve"> with a wake loss of </w:t>
      </w:r>
      <w:r>
        <w:rPr>
          <w:b/>
          <w:bCs/>
        </w:rPr>
        <w:t>20.05%</w:t>
      </w:r>
      <w:r>
        <w:t>. Per-turbine analysis confirms that outer-ring turbines experience minimal wake loss while inner-ring turbines reach up to 18.71% deficit under the Jensen model and up to 33.68% under the Gaussian model (T27, worst-case inner turbine), with a total farm wake loss of 20.05% under the Gaussian model. Both models confirm Al-Tafilah as an excellent wind energy site with capacity factors of 32.5–35.9%.</w:t>
      </w:r>
    </w:p>
    <w:p w14:paraId="4145DFA8" w14:textId="77777777" w:rsidR="00481E9D" w:rsidRDefault="00481E9D">
      <w:pPr>
        <w:spacing w:before="40" w:after="40"/>
      </w:pPr>
    </w:p>
    <w:p w14:paraId="30A1FD0F" w14:textId="77777777" w:rsidR="00481E9D" w:rsidRDefault="00000000">
      <w:r>
        <w:br w:type="page"/>
      </w:r>
    </w:p>
    <w:p w14:paraId="5175F7CC" w14:textId="77777777" w:rsidR="00481E9D" w:rsidRDefault="00000000">
      <w:pPr>
        <w:pStyle w:val="Heading1"/>
      </w:pPr>
      <w:r>
        <w:t>1.  Introduction</w:t>
      </w:r>
    </w:p>
    <w:p w14:paraId="35B034A9" w14:textId="77777777" w:rsidR="00481E9D" w:rsidRDefault="00000000">
      <w:pPr>
        <w:spacing w:before="80" w:after="80"/>
      </w:pPr>
      <w:r>
        <w:t>Wind power is the conversion of kinetic energy in moving air into electrical energy through wind turbines. As a renewable energy source, wind power produces no greenhouse gas emissions during operation, consumes no water, and uses minimal land. A wind farm is a group of wind turbines at the same location used for electricity production. The performance of a wind farm is strongly influenced by turbine layout, wind resource characteristics, and inter-turbine wake interactions.</w:t>
      </w:r>
    </w:p>
    <w:p w14:paraId="43E11248" w14:textId="77777777" w:rsidR="00481E9D" w:rsidRDefault="00481E9D">
      <w:pPr>
        <w:spacing w:before="40" w:after="40"/>
      </w:pPr>
    </w:p>
    <w:p w14:paraId="2C873AA9" w14:textId="1CD5D95B" w:rsidR="00481E9D" w:rsidRDefault="00000000">
      <w:pPr>
        <w:spacing w:before="80" w:after="80"/>
      </w:pPr>
      <w:r>
        <w:t xml:space="preserve">Jordan faces significant energy security challenges as a net importer of energy with limited domestic fossil fuel resources. The National Energy Strategy targets over 50% renewable electricity generation by 2030. Wind energy — particularly in the southern highland regions — </w:t>
      </w:r>
      <w:r w:rsidR="0054690B">
        <w:t>stands for</w:t>
      </w:r>
      <w:r>
        <w:t xml:space="preserve"> one of the most technically and economically </w:t>
      </w:r>
      <w:r w:rsidR="0054690B">
        <w:t>workable</w:t>
      </w:r>
      <w:r>
        <w:t xml:space="preserve"> pathways toward this goal. Al-Tafilah (Tafila) </w:t>
      </w:r>
      <w:proofErr w:type="spellStart"/>
      <w:r>
        <w:t>governorate</w:t>
      </w:r>
      <w:proofErr w:type="spellEnd"/>
      <w:r>
        <w:t xml:space="preserve"> in southern Jordan is widely </w:t>
      </w:r>
      <w:r w:rsidR="0054690B">
        <w:t>recognized</w:t>
      </w:r>
      <w:r>
        <w:t xml:space="preserve"> in the literature for its strong and consistent wind resource. The existing 117 MW Tafila Wind Farm — one of the largest operational wind farms in the Arab world — confirms the region's commercial viability.</w:t>
      </w:r>
    </w:p>
    <w:p w14:paraId="5AE22B73" w14:textId="77777777" w:rsidR="00481E9D" w:rsidRDefault="00481E9D">
      <w:pPr>
        <w:spacing w:before="40" w:after="40"/>
      </w:pPr>
    </w:p>
    <w:p w14:paraId="31A9D49D" w14:textId="77777777" w:rsidR="00481E9D" w:rsidRDefault="00000000">
      <w:pPr>
        <w:spacing w:before="80" w:after="80"/>
      </w:pPr>
      <w:r>
        <w:t>This project designs and analyses a proposed 90 MW wind farm in Al-Tafilah comprising 30 Vestas V112 turbines of 3 MW rated capacity each. NREL’s System Advisor Model (SAM) is used to evaluate annual energy production using the Jensen (Park) wake model. An independent Python simulation using the Bastankhah &amp; Porté-Agel (2014) Gaussian wake model is developed to cross-validate the SAM result and provide a second model estimate.</w:t>
      </w:r>
    </w:p>
    <w:p w14:paraId="5B4E4BD9" w14:textId="77777777" w:rsidR="00481E9D" w:rsidRDefault="00481E9D">
      <w:pPr>
        <w:spacing w:before="40" w:after="40"/>
      </w:pPr>
    </w:p>
    <w:p w14:paraId="65C0A23D" w14:textId="4CB24B4B" w:rsidR="00481E9D" w:rsidRDefault="0054690B">
      <w:pPr>
        <w:pStyle w:val="Heading2"/>
      </w:pPr>
      <w:r>
        <w:t>1.1 Objectives</w:t>
      </w:r>
    </w:p>
    <w:p w14:paraId="2A1CF945" w14:textId="49F48889" w:rsidR="00481E9D" w:rsidRDefault="0054690B">
      <w:pPr>
        <w:pStyle w:val="ListParagraph"/>
        <w:numPr>
          <w:ilvl w:val="0"/>
          <w:numId w:val="2"/>
        </w:numPr>
        <w:spacing w:before="50" w:after="40"/>
      </w:pPr>
      <w:r>
        <w:t>Characterize</w:t>
      </w:r>
      <w:r w:rsidR="00000000">
        <w:t xml:space="preserve"> the wind resource at Al-Tafilah using published meteorological data and derive Weibull distribution parameters for energy yield estimation.</w:t>
      </w:r>
    </w:p>
    <w:p w14:paraId="34939041" w14:textId="7AC6A637" w:rsidR="00481E9D" w:rsidRDefault="00000000">
      <w:pPr>
        <w:pStyle w:val="ListParagraph"/>
        <w:numPr>
          <w:ilvl w:val="0"/>
          <w:numId w:val="2"/>
        </w:numPr>
        <w:spacing w:before="50" w:after="40"/>
      </w:pPr>
      <w:r>
        <w:t xml:space="preserve">Design a unique, aerodynamically justified crescent-arc turbine layout for 30 turbines, maintaining ≥6D downwind inter-ring spacing and justified </w:t>
      </w:r>
      <w:r w:rsidR="0054690B">
        <w:t>crosswind</w:t>
      </w:r>
      <w:r>
        <w:t xml:space="preserve"> spacing within each ring arc.</w:t>
      </w:r>
    </w:p>
    <w:p w14:paraId="1C11CC55" w14:textId="7DBD0453" w:rsidR="00481E9D" w:rsidRDefault="00000000">
      <w:pPr>
        <w:pStyle w:val="ListParagraph"/>
        <w:numPr>
          <w:ilvl w:val="0"/>
          <w:numId w:val="2"/>
        </w:numPr>
        <w:spacing w:before="50" w:after="40"/>
      </w:pPr>
      <w:r>
        <w:t xml:space="preserve">Simulate annual energy production using the Jensen (Park) wake model in </w:t>
      </w:r>
      <w:r w:rsidR="0054690B">
        <w:t>SAM and</w:t>
      </w:r>
      <w:r>
        <w:t xml:space="preserve"> independently implement the Bastankhah &amp; Porté-Agel (2014) Gaussian wake model in Python for cross-validation.</w:t>
      </w:r>
    </w:p>
    <w:p w14:paraId="71D88DA0" w14:textId="77777777" w:rsidR="00481E9D" w:rsidRDefault="00000000">
      <w:pPr>
        <w:pStyle w:val="ListParagraph"/>
        <w:numPr>
          <w:ilvl w:val="0"/>
          <w:numId w:val="2"/>
        </w:numPr>
        <w:spacing w:before="50" w:after="40"/>
      </w:pPr>
      <w:r>
        <w:t>Develop an independent Python simulation to cross-validate SAM results and compare per-turbine wake losses.</w:t>
      </w:r>
    </w:p>
    <w:p w14:paraId="1BBE2E89" w14:textId="77777777" w:rsidR="00481E9D" w:rsidRDefault="00481E9D">
      <w:pPr>
        <w:spacing w:before="40" w:after="40"/>
      </w:pPr>
    </w:p>
    <w:p w14:paraId="6A0BF789" w14:textId="560DFF98" w:rsidR="00481E9D" w:rsidRDefault="00577434">
      <w:pPr>
        <w:pStyle w:val="Heading2"/>
      </w:pPr>
      <w:r>
        <w:t>1.2 Scope</w:t>
      </w:r>
      <w:r w:rsidR="00000000">
        <w:t xml:space="preserve"> and Limitations</w:t>
      </w:r>
    </w:p>
    <w:p w14:paraId="682444B1" w14:textId="5CD38CB6" w:rsidR="00481E9D" w:rsidRDefault="00000000">
      <w:pPr>
        <w:spacing w:before="80" w:after="80"/>
      </w:pPr>
      <w:r>
        <w:t xml:space="preserve">This study </w:t>
      </w:r>
      <w:r w:rsidR="00577434">
        <w:t>makes up</w:t>
      </w:r>
      <w:r>
        <w:t xml:space="preserve"> a pre-feasibility level technical assessment. Wind resource data is derived from published monthly average wind speed measurements at 45 m height, scaled to hub height using the power law. Detailed </w:t>
      </w:r>
      <w:r w:rsidR="00577434">
        <w:t>micro-siting</w:t>
      </w:r>
      <w:r>
        <w:t xml:space="preserve">, terrain elevation </w:t>
      </w:r>
      <w:r w:rsidR="00577434">
        <w:t>modeling</w:t>
      </w:r>
      <w:r>
        <w:t>, and turbulence intensity profiling are beyond the scope of this report. Economic analysis, grid connection studies, and environmental impact assessments are not included.</w:t>
      </w:r>
    </w:p>
    <w:p w14:paraId="526C3927" w14:textId="77777777" w:rsidR="00481E9D" w:rsidRDefault="00481E9D">
      <w:pPr>
        <w:spacing w:before="40" w:after="40"/>
      </w:pPr>
    </w:p>
    <w:p w14:paraId="1CD97ADE" w14:textId="77777777" w:rsidR="00481E9D" w:rsidRDefault="00000000">
      <w:r>
        <w:br w:type="page"/>
      </w:r>
    </w:p>
    <w:p w14:paraId="5E4B4720" w14:textId="77777777" w:rsidR="00481E9D" w:rsidRDefault="00000000">
      <w:pPr>
        <w:pStyle w:val="Heading1"/>
      </w:pPr>
      <w:r>
        <w:t>2.  Wind Resource Assessment</w:t>
      </w:r>
    </w:p>
    <w:p w14:paraId="08F48479" w14:textId="726930F3" w:rsidR="00481E9D" w:rsidRDefault="00577434">
      <w:pPr>
        <w:pStyle w:val="Heading2"/>
      </w:pPr>
      <w:r>
        <w:t>2.1 Site</w:t>
      </w:r>
      <w:r w:rsidR="00000000">
        <w:t xml:space="preserve"> Description</w:t>
      </w:r>
    </w:p>
    <w:p w14:paraId="278AD460" w14:textId="6C591C2E" w:rsidR="00481E9D" w:rsidRDefault="00000000">
      <w:pPr>
        <w:spacing w:before="80" w:after="80"/>
      </w:pPr>
      <w:r>
        <w:t xml:space="preserve">The project site </w:t>
      </w:r>
      <w:r w:rsidR="00577434">
        <w:t>is in</w:t>
      </w:r>
      <w:r>
        <w:t xml:space="preserve"> Al-Tafilah, Jordan (30.84°N, 35.60°E) at an elevation of approximately 1,100 </w:t>
      </w:r>
      <w:r w:rsidR="00577434">
        <w:t>meters</w:t>
      </w:r>
      <w:r>
        <w:t xml:space="preserve"> above sea level. The terrain is </w:t>
      </w:r>
      <w:r w:rsidR="00577434">
        <w:t>characterized</w:t>
      </w:r>
      <w:r>
        <w:t xml:space="preserve"> by open highland plateau interspersed with valley systems. This topography creates </w:t>
      </w:r>
      <w:r w:rsidR="00577434">
        <w:t>favorable</w:t>
      </w:r>
      <w:r>
        <w:t xml:space="preserve"> channelling effects for the prevailing north-westerly winds, enhancing local wind speeds relative to surrounding lower-altitude areas. The site is within the same </w:t>
      </w:r>
      <w:proofErr w:type="spellStart"/>
      <w:r>
        <w:t>governorate</w:t>
      </w:r>
      <w:proofErr w:type="spellEnd"/>
      <w:r>
        <w:t xml:space="preserve"> as the existing 117 MW Tafila Wind Farm, validating the suitability of this region for utility-scale wind development.</w:t>
      </w:r>
    </w:p>
    <w:p w14:paraId="1402261E" w14:textId="77777777" w:rsidR="00481E9D" w:rsidRDefault="00481E9D">
      <w:pPr>
        <w:spacing w:before="40" w:after="40"/>
      </w:pPr>
    </w:p>
    <w:p w14:paraId="317D0C10" w14:textId="2058870F" w:rsidR="00481E9D" w:rsidRDefault="00577434">
      <w:pPr>
        <w:pStyle w:val="Heading2"/>
      </w:pPr>
      <w:r>
        <w:t>2.2 Monthly</w:t>
      </w:r>
      <w:r w:rsidR="00000000">
        <w:t xml:space="preserve"> Wind Speed Profile</w:t>
      </w:r>
    </w:p>
    <w:p w14:paraId="2544A060" w14:textId="77777777" w:rsidR="00481E9D" w:rsidRDefault="00000000">
      <w:pPr>
        <w:spacing w:before="80" w:after="80"/>
      </w:pPr>
      <w:r>
        <w:t>Monthly average wind speeds at a measurement height of 45 m were obtained from published studies on Jordan's wind energy potential (Al-Quraan et al., 2014). These values were scaled to the turbine hub height of 85 m using the Power Law wind shear profile:</w:t>
      </w:r>
    </w:p>
    <w:p w14:paraId="54C93F31" w14:textId="77777777" w:rsidR="00481E9D" w:rsidRDefault="00481E9D">
      <w:pPr>
        <w:spacing w:before="40" w:after="40"/>
      </w:pPr>
    </w:p>
    <w:p w14:paraId="478A1D1B" w14:textId="21904AC6" w:rsidR="00481E9D" w:rsidRDefault="00000000">
      <w:pPr>
        <w:spacing w:before="100" w:after="60"/>
        <w:jc w:val="center"/>
      </w:pPr>
      <w:r>
        <w:rPr>
          <w:i/>
          <w:iCs/>
        </w:rPr>
        <w:t>V(h) = V(h</w:t>
      </w:r>
      <w:r>
        <w:rPr>
          <w:i/>
          <w:iCs/>
          <w:vertAlign w:val="subscript"/>
        </w:rPr>
        <w:t>ref</w:t>
      </w:r>
      <w:r>
        <w:rPr>
          <w:i/>
          <w:iCs/>
        </w:rPr>
        <w:t xml:space="preserve">) × (h / </w:t>
      </w:r>
      <w:r w:rsidR="000B604C">
        <w:rPr>
          <w:i/>
          <w:iCs/>
        </w:rPr>
        <w:t>h</w:t>
      </w:r>
      <w:r w:rsidR="000B604C">
        <w:rPr>
          <w:i/>
          <w:iCs/>
          <w:vertAlign w:val="subscript"/>
        </w:rPr>
        <w:t>ref</w:t>
      </w:r>
      <w:r w:rsidR="000B604C">
        <w:rPr>
          <w:i/>
          <w:iCs/>
        </w:rPr>
        <w:t>)</w:t>
      </w:r>
      <w:r w:rsidR="000B604C">
        <w:rPr>
          <w:i/>
          <w:iCs/>
          <w:vertAlign w:val="superscript"/>
        </w:rPr>
        <w:t xml:space="preserve"> α</w:t>
      </w:r>
      <w:r>
        <w:rPr>
          <w:i/>
          <w:iCs/>
        </w:rPr>
        <w:t xml:space="preserve">          … Equation (1)</w:t>
      </w:r>
    </w:p>
    <w:p w14:paraId="188B7AA4" w14:textId="1BB92E57" w:rsidR="00481E9D" w:rsidRDefault="000B604C">
      <w:pPr>
        <w:spacing w:after="120"/>
        <w:jc w:val="center"/>
      </w:pPr>
      <w:r>
        <w:rPr>
          <w:i/>
          <w:iCs/>
          <w:color w:val="555555"/>
        </w:rPr>
        <w:t>where α</w:t>
      </w:r>
      <w:r w:rsidR="00000000">
        <w:rPr>
          <w:i/>
          <w:iCs/>
          <w:color w:val="555555"/>
        </w:rPr>
        <w:t xml:space="preserve"> = </w:t>
      </w:r>
      <w:r>
        <w:rPr>
          <w:i/>
          <w:iCs/>
          <w:color w:val="555555"/>
        </w:rPr>
        <w:t>0.143 (</w:t>
      </w:r>
      <w:r w:rsidR="00000000">
        <w:rPr>
          <w:i/>
          <w:iCs/>
          <w:color w:val="555555"/>
        </w:rPr>
        <w:t>onshore terrain exponent, JUST site — Jordan University of Science and Technology measurement site at Al-Tafilah</w:t>
      </w:r>
      <w:r>
        <w:rPr>
          <w:i/>
          <w:iCs/>
          <w:color w:val="555555"/>
        </w:rPr>
        <w:t>), href</w:t>
      </w:r>
      <w:r w:rsidR="00000000">
        <w:rPr>
          <w:i/>
          <w:iCs/>
          <w:color w:val="555555"/>
        </w:rPr>
        <w:t xml:space="preserve"> = 45 m</w:t>
      </w:r>
    </w:p>
    <w:p w14:paraId="39EC9349" w14:textId="77777777" w:rsidR="00481E9D" w:rsidRDefault="00481E9D">
      <w:pPr>
        <w:spacing w:before="40" w:after="40"/>
      </w:pPr>
    </w:p>
    <w:tbl>
      <w:tblPr>
        <w:tblStyle w:val="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E31A5" w14:paraId="0C8DCF2C" w14:textId="77777777">
        <w:tc>
          <w:tcPr>
            <w:tcW w:w="2256" w:type="dxa"/>
            <w:shd w:val="clear" w:color="auto" w:fill="1A3F6E"/>
            <w:tcMar>
              <w:top w:w="80" w:type="dxa"/>
              <w:left w:w="120" w:type="dxa"/>
              <w:bottom w:w="80" w:type="dxa"/>
              <w:right w:w="120" w:type="dxa"/>
            </w:tcMar>
          </w:tcPr>
          <w:p w14:paraId="43DB29B7" w14:textId="77777777" w:rsidR="00481E9D" w:rsidRDefault="00000000">
            <w:pPr>
              <w:spacing w:before="40" w:after="40"/>
              <w:jc w:val="center"/>
            </w:pPr>
            <w:r>
              <w:rPr>
                <w:b/>
                <w:bCs/>
                <w:color w:val="FFFFFF"/>
              </w:rPr>
              <w:t>Month</w:t>
            </w:r>
          </w:p>
        </w:tc>
        <w:tc>
          <w:tcPr>
            <w:tcW w:w="2256" w:type="dxa"/>
            <w:shd w:val="clear" w:color="auto" w:fill="1A3F6E"/>
            <w:tcMar>
              <w:top w:w="80" w:type="dxa"/>
              <w:left w:w="120" w:type="dxa"/>
              <w:bottom w:w="80" w:type="dxa"/>
              <w:right w:w="120" w:type="dxa"/>
            </w:tcMar>
          </w:tcPr>
          <w:p w14:paraId="49DC3549" w14:textId="77777777" w:rsidR="00481E9D" w:rsidRDefault="00000000">
            <w:pPr>
              <w:spacing w:before="40" w:after="40"/>
              <w:jc w:val="center"/>
            </w:pPr>
            <w:r>
              <w:rPr>
                <w:b/>
                <w:bCs/>
                <w:color w:val="FFFFFF"/>
              </w:rPr>
              <w:t>Speed at 45 m (m/s)</w:t>
            </w:r>
          </w:p>
        </w:tc>
        <w:tc>
          <w:tcPr>
            <w:tcW w:w="2256" w:type="dxa"/>
            <w:shd w:val="clear" w:color="auto" w:fill="1A3F6E"/>
            <w:tcMar>
              <w:top w:w="80" w:type="dxa"/>
              <w:left w:w="120" w:type="dxa"/>
              <w:bottom w:w="80" w:type="dxa"/>
              <w:right w:w="120" w:type="dxa"/>
            </w:tcMar>
          </w:tcPr>
          <w:p w14:paraId="1FF50943" w14:textId="77777777" w:rsidR="00481E9D" w:rsidRDefault="00000000">
            <w:pPr>
              <w:spacing w:before="40" w:after="40"/>
              <w:jc w:val="center"/>
            </w:pPr>
            <w:r>
              <w:rPr>
                <w:b/>
                <w:bCs/>
                <w:color w:val="FFFFFF"/>
              </w:rPr>
              <w:t>Month</w:t>
            </w:r>
          </w:p>
        </w:tc>
        <w:tc>
          <w:tcPr>
            <w:tcW w:w="2256" w:type="dxa"/>
            <w:shd w:val="clear" w:color="auto" w:fill="1A3F6E"/>
            <w:tcMar>
              <w:top w:w="80" w:type="dxa"/>
              <w:left w:w="120" w:type="dxa"/>
              <w:bottom w:w="80" w:type="dxa"/>
              <w:right w:w="120" w:type="dxa"/>
            </w:tcMar>
          </w:tcPr>
          <w:p w14:paraId="16711DB8" w14:textId="77777777" w:rsidR="00481E9D" w:rsidRDefault="00000000">
            <w:pPr>
              <w:spacing w:before="40" w:after="40"/>
              <w:jc w:val="center"/>
            </w:pPr>
            <w:r>
              <w:rPr>
                <w:b/>
                <w:bCs/>
                <w:color w:val="FFFFFF"/>
              </w:rPr>
              <w:t>Speed at 45 m (m/s)</w:t>
            </w:r>
          </w:p>
        </w:tc>
      </w:tr>
    </w:tbl>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E31A5" w14:paraId="4BD4961B" w14:textId="77777777">
        <w:tblPrEx>
          <w:tblCellMar>
            <w:top w:w="0" w:type="dxa"/>
            <w:bottom w:w="0" w:type="dxa"/>
          </w:tblCellMar>
        </w:tblPrEx>
        <w:tc>
          <w:tcPr>
            <w:tcW w:w="2256" w:type="dxa"/>
            <w:shd w:val="clear" w:color="auto" w:fill="FFFFFF"/>
            <w:tcMar>
              <w:top w:w="80" w:type="dxa"/>
              <w:left w:w="120" w:type="dxa"/>
              <w:bottom w:w="80" w:type="dxa"/>
              <w:right w:w="120" w:type="dxa"/>
            </w:tcMar>
          </w:tcPr>
          <w:p w14:paraId="37518EB8" w14:textId="77777777" w:rsidR="00481E9D" w:rsidRDefault="00000000">
            <w:pPr>
              <w:spacing w:before="40" w:after="40"/>
            </w:pPr>
            <w:r>
              <w:t>January</w:t>
            </w:r>
          </w:p>
        </w:tc>
        <w:tc>
          <w:tcPr>
            <w:tcW w:w="2256" w:type="dxa"/>
            <w:shd w:val="clear" w:color="auto" w:fill="FFFFFF"/>
            <w:tcMar>
              <w:top w:w="80" w:type="dxa"/>
              <w:left w:w="120" w:type="dxa"/>
              <w:bottom w:w="80" w:type="dxa"/>
              <w:right w:w="120" w:type="dxa"/>
            </w:tcMar>
          </w:tcPr>
          <w:p w14:paraId="4EDD0A7A" w14:textId="77777777" w:rsidR="00481E9D" w:rsidRDefault="00000000">
            <w:pPr>
              <w:spacing w:before="40" w:after="40"/>
              <w:jc w:val="center"/>
            </w:pPr>
            <w:r>
              <w:t>10.1</w:t>
            </w:r>
          </w:p>
        </w:tc>
        <w:tc>
          <w:tcPr>
            <w:tcW w:w="2256" w:type="dxa"/>
            <w:shd w:val="clear" w:color="auto" w:fill="F2F2F2"/>
            <w:tcMar>
              <w:top w:w="80" w:type="dxa"/>
              <w:left w:w="120" w:type="dxa"/>
              <w:bottom w:w="80" w:type="dxa"/>
              <w:right w:w="120" w:type="dxa"/>
            </w:tcMar>
          </w:tcPr>
          <w:p w14:paraId="10E7B7CD" w14:textId="77777777" w:rsidR="00481E9D" w:rsidRDefault="00000000">
            <w:pPr>
              <w:spacing w:before="40" w:after="40"/>
            </w:pPr>
            <w:r>
              <w:t>July</w:t>
            </w:r>
          </w:p>
        </w:tc>
        <w:tc>
          <w:tcPr>
            <w:tcW w:w="2256" w:type="dxa"/>
            <w:shd w:val="clear" w:color="auto" w:fill="F2F2F2"/>
            <w:tcMar>
              <w:top w:w="80" w:type="dxa"/>
              <w:left w:w="120" w:type="dxa"/>
              <w:bottom w:w="80" w:type="dxa"/>
              <w:right w:w="120" w:type="dxa"/>
            </w:tcMar>
          </w:tcPr>
          <w:p w14:paraId="2482DFE8" w14:textId="77777777" w:rsidR="00481E9D" w:rsidRDefault="00000000">
            <w:pPr>
              <w:spacing w:before="40" w:after="40"/>
              <w:jc w:val="center"/>
            </w:pPr>
            <w:r>
              <w:t>7.8</w:t>
            </w:r>
          </w:p>
        </w:tc>
      </w:tr>
      <w:tr w:rsidR="00AE31A5" w14:paraId="06E17776" w14:textId="77777777">
        <w:tblPrEx>
          <w:tblCellMar>
            <w:top w:w="0" w:type="dxa"/>
            <w:bottom w:w="0" w:type="dxa"/>
          </w:tblCellMar>
        </w:tblPrEx>
        <w:tc>
          <w:tcPr>
            <w:tcW w:w="2256" w:type="dxa"/>
            <w:shd w:val="clear" w:color="auto" w:fill="FFFFFF"/>
            <w:tcMar>
              <w:top w:w="80" w:type="dxa"/>
              <w:left w:w="120" w:type="dxa"/>
              <w:bottom w:w="80" w:type="dxa"/>
              <w:right w:w="120" w:type="dxa"/>
            </w:tcMar>
          </w:tcPr>
          <w:p w14:paraId="358F66F2" w14:textId="77777777" w:rsidR="00481E9D" w:rsidRDefault="00000000">
            <w:pPr>
              <w:spacing w:before="40" w:after="40"/>
            </w:pPr>
            <w:r>
              <w:t>February</w:t>
            </w:r>
          </w:p>
        </w:tc>
        <w:tc>
          <w:tcPr>
            <w:tcW w:w="2256" w:type="dxa"/>
            <w:shd w:val="clear" w:color="auto" w:fill="FFFFFF"/>
            <w:tcMar>
              <w:top w:w="80" w:type="dxa"/>
              <w:left w:w="120" w:type="dxa"/>
              <w:bottom w:w="80" w:type="dxa"/>
              <w:right w:w="120" w:type="dxa"/>
            </w:tcMar>
          </w:tcPr>
          <w:p w14:paraId="596D2349" w14:textId="77777777" w:rsidR="00481E9D" w:rsidRDefault="00000000">
            <w:pPr>
              <w:spacing w:before="40" w:after="40"/>
              <w:jc w:val="center"/>
            </w:pPr>
            <w:r>
              <w:t>11.1</w:t>
            </w:r>
          </w:p>
        </w:tc>
        <w:tc>
          <w:tcPr>
            <w:tcW w:w="2256" w:type="dxa"/>
            <w:shd w:val="clear" w:color="auto" w:fill="FFFFFF"/>
            <w:tcMar>
              <w:top w:w="80" w:type="dxa"/>
              <w:left w:w="120" w:type="dxa"/>
              <w:bottom w:w="80" w:type="dxa"/>
              <w:right w:w="120" w:type="dxa"/>
            </w:tcMar>
          </w:tcPr>
          <w:p w14:paraId="4AEF8B66" w14:textId="77777777" w:rsidR="00481E9D" w:rsidRDefault="00000000">
            <w:pPr>
              <w:spacing w:before="40" w:after="40"/>
            </w:pPr>
            <w:r>
              <w:t>August</w:t>
            </w:r>
          </w:p>
        </w:tc>
        <w:tc>
          <w:tcPr>
            <w:tcW w:w="2256" w:type="dxa"/>
            <w:shd w:val="clear" w:color="auto" w:fill="FFFFFF"/>
            <w:tcMar>
              <w:top w:w="80" w:type="dxa"/>
              <w:left w:w="120" w:type="dxa"/>
              <w:bottom w:w="80" w:type="dxa"/>
              <w:right w:w="120" w:type="dxa"/>
            </w:tcMar>
          </w:tcPr>
          <w:p w14:paraId="62C3A6C3" w14:textId="77777777" w:rsidR="00481E9D" w:rsidRDefault="00000000">
            <w:pPr>
              <w:spacing w:before="40" w:after="40"/>
              <w:jc w:val="center"/>
            </w:pPr>
            <w:r>
              <w:t>7.6</w:t>
            </w:r>
          </w:p>
        </w:tc>
      </w:tr>
      <w:tr w:rsidR="00AE31A5" w14:paraId="1CB5B1A7" w14:textId="77777777">
        <w:tblPrEx>
          <w:tblCellMar>
            <w:top w:w="0" w:type="dxa"/>
            <w:bottom w:w="0" w:type="dxa"/>
          </w:tblCellMar>
        </w:tblPrEx>
        <w:tc>
          <w:tcPr>
            <w:tcW w:w="2256" w:type="dxa"/>
            <w:shd w:val="clear" w:color="auto" w:fill="F2F2F2"/>
            <w:tcMar>
              <w:top w:w="80" w:type="dxa"/>
              <w:left w:w="120" w:type="dxa"/>
              <w:bottom w:w="80" w:type="dxa"/>
              <w:right w:w="120" w:type="dxa"/>
            </w:tcMar>
          </w:tcPr>
          <w:p w14:paraId="12B09D92" w14:textId="77777777" w:rsidR="00481E9D" w:rsidRDefault="00000000">
            <w:pPr>
              <w:spacing w:before="40" w:after="40"/>
            </w:pPr>
            <w:r>
              <w:t>March</w:t>
            </w:r>
          </w:p>
        </w:tc>
        <w:tc>
          <w:tcPr>
            <w:tcW w:w="2256" w:type="dxa"/>
            <w:shd w:val="clear" w:color="auto" w:fill="F2F2F2"/>
            <w:tcMar>
              <w:top w:w="80" w:type="dxa"/>
              <w:left w:w="120" w:type="dxa"/>
              <w:bottom w:w="80" w:type="dxa"/>
              <w:right w:w="120" w:type="dxa"/>
            </w:tcMar>
          </w:tcPr>
          <w:p w14:paraId="1C99AA41" w14:textId="77777777" w:rsidR="00481E9D" w:rsidRDefault="00000000">
            <w:pPr>
              <w:spacing w:before="40" w:after="40"/>
              <w:jc w:val="center"/>
            </w:pPr>
            <w:r>
              <w:t>10.5</w:t>
            </w:r>
          </w:p>
        </w:tc>
        <w:tc>
          <w:tcPr>
            <w:tcW w:w="2256" w:type="dxa"/>
            <w:shd w:val="clear" w:color="auto" w:fill="F2F2F2"/>
            <w:tcMar>
              <w:top w:w="80" w:type="dxa"/>
              <w:left w:w="120" w:type="dxa"/>
              <w:bottom w:w="80" w:type="dxa"/>
              <w:right w:w="120" w:type="dxa"/>
            </w:tcMar>
          </w:tcPr>
          <w:p w14:paraId="4E254CA4" w14:textId="77777777" w:rsidR="00481E9D" w:rsidRDefault="00000000">
            <w:pPr>
              <w:spacing w:before="40" w:after="40"/>
            </w:pPr>
            <w:r>
              <w:t>September</w:t>
            </w:r>
          </w:p>
        </w:tc>
        <w:tc>
          <w:tcPr>
            <w:tcW w:w="2256" w:type="dxa"/>
            <w:shd w:val="clear" w:color="auto" w:fill="F2F2F2"/>
            <w:tcMar>
              <w:top w:w="80" w:type="dxa"/>
              <w:left w:w="120" w:type="dxa"/>
              <w:bottom w:w="80" w:type="dxa"/>
              <w:right w:w="120" w:type="dxa"/>
            </w:tcMar>
          </w:tcPr>
          <w:p w14:paraId="07F9FEEE" w14:textId="77777777" w:rsidR="00481E9D" w:rsidRDefault="00000000">
            <w:pPr>
              <w:spacing w:before="40" w:after="40"/>
              <w:jc w:val="center"/>
            </w:pPr>
            <w:r>
              <w:t>6.0</w:t>
            </w:r>
          </w:p>
        </w:tc>
      </w:tr>
      <w:tr w:rsidR="00AE31A5" w14:paraId="75DA9A48" w14:textId="77777777">
        <w:tblPrEx>
          <w:tblCellMar>
            <w:top w:w="0" w:type="dxa"/>
            <w:bottom w:w="0" w:type="dxa"/>
          </w:tblCellMar>
        </w:tblPrEx>
        <w:tc>
          <w:tcPr>
            <w:tcW w:w="2256" w:type="dxa"/>
            <w:shd w:val="clear" w:color="auto" w:fill="FFFFFF"/>
            <w:tcMar>
              <w:top w:w="80" w:type="dxa"/>
              <w:left w:w="120" w:type="dxa"/>
              <w:bottom w:w="80" w:type="dxa"/>
              <w:right w:w="120" w:type="dxa"/>
            </w:tcMar>
          </w:tcPr>
          <w:p w14:paraId="016D0832" w14:textId="77777777" w:rsidR="00481E9D" w:rsidRDefault="00000000">
            <w:pPr>
              <w:spacing w:before="40" w:after="40"/>
            </w:pPr>
            <w:r>
              <w:t>April</w:t>
            </w:r>
          </w:p>
        </w:tc>
        <w:tc>
          <w:tcPr>
            <w:tcW w:w="2256" w:type="dxa"/>
            <w:shd w:val="clear" w:color="auto" w:fill="FFFFFF"/>
            <w:tcMar>
              <w:top w:w="80" w:type="dxa"/>
              <w:left w:w="120" w:type="dxa"/>
              <w:bottom w:w="80" w:type="dxa"/>
              <w:right w:w="120" w:type="dxa"/>
            </w:tcMar>
          </w:tcPr>
          <w:p w14:paraId="4EE0264D" w14:textId="77777777" w:rsidR="00481E9D" w:rsidRDefault="00000000">
            <w:pPr>
              <w:spacing w:before="40" w:after="40"/>
              <w:jc w:val="center"/>
            </w:pPr>
            <w:r>
              <w:t>9.1</w:t>
            </w:r>
          </w:p>
        </w:tc>
        <w:tc>
          <w:tcPr>
            <w:tcW w:w="2256" w:type="dxa"/>
            <w:shd w:val="clear" w:color="auto" w:fill="FFFFFF"/>
            <w:tcMar>
              <w:top w:w="80" w:type="dxa"/>
              <w:left w:w="120" w:type="dxa"/>
              <w:bottom w:w="80" w:type="dxa"/>
              <w:right w:w="120" w:type="dxa"/>
            </w:tcMar>
          </w:tcPr>
          <w:p w14:paraId="082A4466" w14:textId="77777777" w:rsidR="00481E9D" w:rsidRDefault="00000000">
            <w:pPr>
              <w:spacing w:before="40" w:after="40"/>
            </w:pPr>
            <w:r>
              <w:t>October</w:t>
            </w:r>
          </w:p>
        </w:tc>
        <w:tc>
          <w:tcPr>
            <w:tcW w:w="2256" w:type="dxa"/>
            <w:shd w:val="clear" w:color="auto" w:fill="FFFFFF"/>
            <w:tcMar>
              <w:top w:w="80" w:type="dxa"/>
              <w:left w:w="120" w:type="dxa"/>
              <w:bottom w:w="80" w:type="dxa"/>
              <w:right w:w="120" w:type="dxa"/>
            </w:tcMar>
          </w:tcPr>
          <w:p w14:paraId="588EB5A0" w14:textId="77777777" w:rsidR="00481E9D" w:rsidRDefault="00000000">
            <w:pPr>
              <w:spacing w:before="40" w:after="40"/>
              <w:jc w:val="center"/>
            </w:pPr>
            <w:r>
              <w:t>5.9</w:t>
            </w:r>
          </w:p>
        </w:tc>
      </w:tr>
      <w:tr w:rsidR="00AE31A5" w14:paraId="0CA8203C" w14:textId="77777777">
        <w:tblPrEx>
          <w:tblCellMar>
            <w:top w:w="0" w:type="dxa"/>
            <w:bottom w:w="0" w:type="dxa"/>
          </w:tblCellMar>
        </w:tblPrEx>
        <w:tc>
          <w:tcPr>
            <w:tcW w:w="2256" w:type="dxa"/>
            <w:shd w:val="clear" w:color="auto" w:fill="F2F2F2"/>
            <w:tcMar>
              <w:top w:w="80" w:type="dxa"/>
              <w:left w:w="120" w:type="dxa"/>
              <w:bottom w:w="80" w:type="dxa"/>
              <w:right w:w="120" w:type="dxa"/>
            </w:tcMar>
          </w:tcPr>
          <w:p w14:paraId="5E5DB038" w14:textId="77777777" w:rsidR="00481E9D" w:rsidRDefault="00000000">
            <w:pPr>
              <w:spacing w:before="40" w:after="40"/>
            </w:pPr>
            <w:r>
              <w:t>May</w:t>
            </w:r>
          </w:p>
        </w:tc>
        <w:tc>
          <w:tcPr>
            <w:tcW w:w="2256" w:type="dxa"/>
            <w:shd w:val="clear" w:color="auto" w:fill="F2F2F2"/>
            <w:tcMar>
              <w:top w:w="80" w:type="dxa"/>
              <w:left w:w="120" w:type="dxa"/>
              <w:bottom w:w="80" w:type="dxa"/>
              <w:right w:w="120" w:type="dxa"/>
            </w:tcMar>
          </w:tcPr>
          <w:p w14:paraId="4B3E3C1E" w14:textId="77777777" w:rsidR="00481E9D" w:rsidRDefault="00000000">
            <w:pPr>
              <w:spacing w:before="40" w:after="40"/>
              <w:jc w:val="center"/>
            </w:pPr>
            <w:r>
              <w:t>7.8</w:t>
            </w:r>
          </w:p>
        </w:tc>
        <w:tc>
          <w:tcPr>
            <w:tcW w:w="2256" w:type="dxa"/>
            <w:shd w:val="clear" w:color="auto" w:fill="F2F2F2"/>
            <w:tcMar>
              <w:top w:w="80" w:type="dxa"/>
              <w:left w:w="120" w:type="dxa"/>
              <w:bottom w:w="80" w:type="dxa"/>
              <w:right w:w="120" w:type="dxa"/>
            </w:tcMar>
          </w:tcPr>
          <w:p w14:paraId="2D953AB1" w14:textId="77777777" w:rsidR="00481E9D" w:rsidRDefault="00000000">
            <w:pPr>
              <w:spacing w:before="40" w:after="40"/>
            </w:pPr>
            <w:r>
              <w:t>November</w:t>
            </w:r>
          </w:p>
        </w:tc>
        <w:tc>
          <w:tcPr>
            <w:tcW w:w="2256" w:type="dxa"/>
            <w:shd w:val="clear" w:color="auto" w:fill="F2F2F2"/>
            <w:tcMar>
              <w:top w:w="80" w:type="dxa"/>
              <w:left w:w="120" w:type="dxa"/>
              <w:bottom w:w="80" w:type="dxa"/>
              <w:right w:w="120" w:type="dxa"/>
            </w:tcMar>
          </w:tcPr>
          <w:p w14:paraId="50F97270" w14:textId="77777777" w:rsidR="00481E9D" w:rsidRDefault="00000000">
            <w:pPr>
              <w:spacing w:before="40" w:after="40"/>
              <w:jc w:val="center"/>
            </w:pPr>
            <w:r>
              <w:t>8.9</w:t>
            </w:r>
          </w:p>
        </w:tc>
      </w:tr>
      <w:tr w:rsidR="00AE31A5" w14:paraId="29F36E61" w14:textId="77777777">
        <w:tblPrEx>
          <w:tblCellMar>
            <w:top w:w="0" w:type="dxa"/>
            <w:bottom w:w="0" w:type="dxa"/>
          </w:tblCellMar>
        </w:tblPrEx>
        <w:tc>
          <w:tcPr>
            <w:tcW w:w="2256" w:type="dxa"/>
            <w:shd w:val="clear" w:color="auto" w:fill="FFFFFF"/>
            <w:tcMar>
              <w:top w:w="80" w:type="dxa"/>
              <w:left w:w="120" w:type="dxa"/>
              <w:bottom w:w="80" w:type="dxa"/>
              <w:right w:w="120" w:type="dxa"/>
            </w:tcMar>
          </w:tcPr>
          <w:p w14:paraId="28E966B4" w14:textId="77777777" w:rsidR="00481E9D" w:rsidRDefault="00000000">
            <w:pPr>
              <w:spacing w:before="40" w:after="40"/>
            </w:pPr>
            <w:r>
              <w:t>June</w:t>
            </w:r>
          </w:p>
        </w:tc>
        <w:tc>
          <w:tcPr>
            <w:tcW w:w="2256" w:type="dxa"/>
            <w:shd w:val="clear" w:color="auto" w:fill="FFFFFF"/>
            <w:tcMar>
              <w:top w:w="80" w:type="dxa"/>
              <w:left w:w="120" w:type="dxa"/>
              <w:bottom w:w="80" w:type="dxa"/>
              <w:right w:w="120" w:type="dxa"/>
            </w:tcMar>
          </w:tcPr>
          <w:p w14:paraId="1D15D71E" w14:textId="77777777" w:rsidR="00481E9D" w:rsidRDefault="00000000">
            <w:pPr>
              <w:spacing w:before="40" w:after="40"/>
              <w:jc w:val="center"/>
            </w:pPr>
            <w:r>
              <w:t>8.0</w:t>
            </w:r>
          </w:p>
        </w:tc>
        <w:tc>
          <w:tcPr>
            <w:tcW w:w="2256" w:type="dxa"/>
            <w:shd w:val="clear" w:color="auto" w:fill="FFFFFF"/>
            <w:tcMar>
              <w:top w:w="80" w:type="dxa"/>
              <w:left w:w="120" w:type="dxa"/>
              <w:bottom w:w="80" w:type="dxa"/>
              <w:right w:w="120" w:type="dxa"/>
            </w:tcMar>
          </w:tcPr>
          <w:p w14:paraId="69EA5790" w14:textId="77777777" w:rsidR="00481E9D" w:rsidRDefault="00000000">
            <w:pPr>
              <w:spacing w:before="40" w:after="40"/>
            </w:pPr>
            <w:r>
              <w:t>December</w:t>
            </w:r>
          </w:p>
        </w:tc>
        <w:tc>
          <w:tcPr>
            <w:tcW w:w="2256" w:type="dxa"/>
            <w:shd w:val="clear" w:color="auto" w:fill="FFFFFF"/>
            <w:tcMar>
              <w:top w:w="80" w:type="dxa"/>
              <w:left w:w="120" w:type="dxa"/>
              <w:bottom w:w="80" w:type="dxa"/>
              <w:right w:w="120" w:type="dxa"/>
            </w:tcMar>
          </w:tcPr>
          <w:p w14:paraId="5E2E1BF5" w14:textId="77777777" w:rsidR="00481E9D" w:rsidRDefault="00000000">
            <w:pPr>
              <w:spacing w:before="40" w:after="40"/>
              <w:jc w:val="center"/>
            </w:pPr>
            <w:r>
              <w:t>9.0</w:t>
            </w:r>
          </w:p>
        </w:tc>
      </w:tr>
    </w:tbl>
    <w:p w14:paraId="7ADE5A0C" w14:textId="77777777" w:rsidR="00481E9D" w:rsidRDefault="00000000">
      <w:pPr>
        <w:spacing w:after="180"/>
        <w:jc w:val="center"/>
      </w:pPr>
      <w:commentRangeStart w:id="0"/>
      <w:r>
        <w:rPr>
          <w:i/>
          <w:iCs/>
          <w:color w:val="555555"/>
          <w:sz w:val="20"/>
          <w:szCs w:val="20"/>
        </w:rPr>
        <w:t>Table 1 — Monthly average wind speeds at 45 m (m/s, measured). All values in m/s. Annual average at 45 m: 8.48 m/s. Scaled average at 85 m hub height: 9.27 m/s (power law, α = 0.143).</w:t>
      </w:r>
      <w:commentRangeEnd w:id="0"/>
      <w:r>
        <w:commentReference w:id="0"/>
      </w:r>
    </w:p>
    <w:p w14:paraId="3F318442" w14:textId="77777777" w:rsidR="00481E9D" w:rsidRDefault="00000000">
      <w:pPr>
        <w:spacing w:before="100" w:after="40"/>
        <w:jc w:val="center"/>
      </w:pPr>
      <w:r>
        <w:rPr>
          <w:noProof/>
        </w:rPr>
        <w:drawing>
          <wp:inline distT="0" distB="0" distL="0" distR="0" wp14:anchorId="0CD4654E" wp14:editId="4B3F29A4">
            <wp:extent cx="55245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62250"/>
                    </a:xfrm>
                    <a:prstGeom prst="rect">
                      <a:avLst/>
                    </a:prstGeom>
                  </pic:spPr>
                </pic:pic>
              </a:graphicData>
            </a:graphic>
          </wp:inline>
        </w:drawing>
      </w:r>
    </w:p>
    <w:p w14:paraId="69ABA23A" w14:textId="77777777" w:rsidR="00481E9D" w:rsidRDefault="00000000">
      <w:pPr>
        <w:spacing w:after="180"/>
        <w:jc w:val="center"/>
      </w:pPr>
      <w:r>
        <w:rPr>
          <w:i/>
          <w:iCs/>
          <w:color w:val="555555"/>
          <w:sz w:val="20"/>
          <w:szCs w:val="20"/>
        </w:rPr>
        <w:t>Figure 1 — Monthly average wind speed at hub height (85 m), Al-Tafilah, Jordan. Peak speeds occur in winter months (Nov–Feb, &gt;11 m/s). Observed annual hub-height average: 9.29 m/s.</w:t>
      </w:r>
    </w:p>
    <w:p w14:paraId="787B8B7F" w14:textId="77777777" w:rsidR="00481E9D" w:rsidRDefault="00481E9D">
      <w:pPr>
        <w:spacing w:before="40" w:after="40"/>
      </w:pPr>
    </w:p>
    <w:p w14:paraId="36A36DB7" w14:textId="248E7E0D" w:rsidR="00481E9D" w:rsidRDefault="00577434">
      <w:pPr>
        <w:pStyle w:val="Heading2"/>
      </w:pPr>
      <w:r>
        <w:t>2.3 Weibull</w:t>
      </w:r>
      <w:r w:rsidR="00000000">
        <w:t xml:space="preserve"> Distribution Parameters</w:t>
      </w:r>
    </w:p>
    <w:p w14:paraId="36B4D295" w14:textId="099D7C67" w:rsidR="00481E9D" w:rsidRDefault="00000000">
      <w:pPr>
        <w:spacing w:before="80" w:after="80"/>
      </w:pPr>
      <w:r>
        <w:t xml:space="preserve">Wind speed frequency distributions are </w:t>
      </w:r>
      <w:r w:rsidR="00577434">
        <w:t>characterized</w:t>
      </w:r>
      <w:r>
        <w:t xml:space="preserve"> by the two-parameter Weibull distribution, which is the standard approach in wind energy resource assessment. The probability density function is:</w:t>
      </w:r>
    </w:p>
    <w:p w14:paraId="51FF7472" w14:textId="77777777" w:rsidR="00481E9D" w:rsidRDefault="00481E9D">
      <w:pPr>
        <w:spacing w:before="40" w:after="40"/>
      </w:pPr>
    </w:p>
    <w:p w14:paraId="50231CD8" w14:textId="4C1E9661" w:rsidR="00481E9D" w:rsidRDefault="00000000">
      <w:pPr>
        <w:spacing w:before="100" w:after="60"/>
        <w:jc w:val="center"/>
      </w:pPr>
      <w:r>
        <w:rPr>
          <w:i/>
          <w:iCs/>
        </w:rPr>
        <w:t xml:space="preserve">f(v) = (k / c) × (v / </w:t>
      </w:r>
      <w:r w:rsidR="000B604C">
        <w:rPr>
          <w:i/>
          <w:iCs/>
        </w:rPr>
        <w:t>c)</w:t>
      </w:r>
      <w:r w:rsidR="000B604C">
        <w:rPr>
          <w:i/>
          <w:iCs/>
          <w:vertAlign w:val="superscript"/>
        </w:rPr>
        <w:t xml:space="preserve"> k</w:t>
      </w:r>
      <w:r>
        <w:rPr>
          <w:i/>
          <w:iCs/>
          <w:vertAlign w:val="superscript"/>
        </w:rPr>
        <w:t>−1</w:t>
      </w:r>
      <w:r>
        <w:rPr>
          <w:i/>
          <w:iCs/>
        </w:rPr>
        <w:t xml:space="preserve"> × </w:t>
      </w:r>
      <w:r w:rsidR="000B604C">
        <w:rPr>
          <w:i/>
          <w:iCs/>
        </w:rPr>
        <w:t>exp [</w:t>
      </w:r>
      <w:r>
        <w:rPr>
          <w:i/>
          <w:iCs/>
        </w:rPr>
        <w:t xml:space="preserve">−(v / </w:t>
      </w:r>
      <w:r w:rsidR="000B604C">
        <w:rPr>
          <w:i/>
          <w:iCs/>
        </w:rPr>
        <w:t>c)</w:t>
      </w:r>
      <w:r w:rsidR="000B604C">
        <w:rPr>
          <w:i/>
          <w:iCs/>
          <w:vertAlign w:val="superscript"/>
        </w:rPr>
        <w:t xml:space="preserve"> k</w:t>
      </w:r>
      <w:r w:rsidR="000B604C">
        <w:rPr>
          <w:i/>
          <w:iCs/>
        </w:rPr>
        <w:t xml:space="preserve">]  </w:t>
      </w:r>
      <w:r>
        <w:rPr>
          <w:i/>
          <w:iCs/>
        </w:rPr>
        <w:t xml:space="preserve">      … Equation (2)</w:t>
      </w:r>
    </w:p>
    <w:p w14:paraId="6E1665BB" w14:textId="77777777" w:rsidR="00481E9D" w:rsidRDefault="00481E9D">
      <w:pPr>
        <w:spacing w:before="40" w:after="40"/>
      </w:pPr>
    </w:p>
    <w:p w14:paraId="6C4999E9" w14:textId="77777777" w:rsidR="00481E9D" w:rsidRDefault="00000000">
      <w:pPr>
        <w:spacing w:before="80" w:after="80"/>
      </w:pPr>
      <w:commentRangeStart w:id="1"/>
      <w:r>
        <w:t>The Weibull parameters for this analysis were derived directly from the scaled monthly average wind speeds using the moment-matching method. The scale factor c is obtained from the relationship c = V̅ / Γ(1 + 1/k), where V̅ = 9.27 m/s is the annual mean hub-height wind speed computed from the monthly measurements (Table 1) and k = 2.2 is the shape factor consistent with regional literature (Al-Mhairat &amp; Al-Quraan, 2022). This ensures a single, internally consistent wind speed source. The Weibull mean wind speed (9.27 m/s) therefore matches the scaled monthly average by construction:</w:t>
      </w:r>
      <w:commentRangeEnd w:id="1"/>
      <w:r>
        <w:commentReference w:id="1"/>
      </w:r>
    </w:p>
    <w:p w14:paraId="5EA27DE6" w14:textId="77777777" w:rsidR="00481E9D" w:rsidRDefault="00481E9D">
      <w:pPr>
        <w:spacing w:before="40" w:after="40"/>
      </w:pPr>
    </w:p>
    <w:tbl>
      <w:tblPr>
        <w:tblW w:w="6318"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1"/>
        <w:gridCol w:w="2527"/>
      </w:tblGrid>
      <w:tr w:rsidR="00AE31A5" w14:paraId="479C8775" w14:textId="77777777">
        <w:tblPrEx>
          <w:tblCellMar>
            <w:top w:w="0" w:type="dxa"/>
            <w:bottom w:w="0" w:type="dxa"/>
          </w:tblCellMar>
        </w:tblPrEx>
        <w:tc>
          <w:tcPr>
            <w:tcW w:w="3790" w:type="dxa"/>
            <w:shd w:val="clear" w:color="auto" w:fill="1A3F6E"/>
            <w:tcMar>
              <w:top w:w="80" w:type="dxa"/>
              <w:left w:w="120" w:type="dxa"/>
              <w:bottom w:w="80" w:type="dxa"/>
              <w:right w:w="120" w:type="dxa"/>
            </w:tcMar>
          </w:tcPr>
          <w:p w14:paraId="1AC4BCF2" w14:textId="77777777" w:rsidR="00481E9D" w:rsidRDefault="00000000">
            <w:pPr>
              <w:spacing w:before="40" w:after="40"/>
              <w:jc w:val="center"/>
            </w:pPr>
            <w:r>
              <w:rPr>
                <w:b/>
                <w:bCs/>
                <w:color w:val="FFFFFF"/>
              </w:rPr>
              <w:t>Weibull Parameter</w:t>
            </w:r>
          </w:p>
        </w:tc>
        <w:tc>
          <w:tcPr>
            <w:tcW w:w="2527" w:type="dxa"/>
            <w:shd w:val="clear" w:color="auto" w:fill="1A3F6E"/>
            <w:tcMar>
              <w:top w:w="80" w:type="dxa"/>
              <w:left w:w="120" w:type="dxa"/>
              <w:bottom w:w="80" w:type="dxa"/>
              <w:right w:w="120" w:type="dxa"/>
            </w:tcMar>
          </w:tcPr>
          <w:p w14:paraId="089141F8" w14:textId="77777777" w:rsidR="00481E9D" w:rsidRDefault="00000000">
            <w:pPr>
              <w:spacing w:before="40" w:after="40"/>
              <w:jc w:val="center"/>
            </w:pPr>
            <w:r>
              <w:rPr>
                <w:b/>
                <w:bCs/>
                <w:color w:val="FFFFFF"/>
              </w:rPr>
              <w:t>Value</w:t>
            </w:r>
          </w:p>
        </w:tc>
      </w:tr>
      <w:tr w:rsidR="00AE31A5" w14:paraId="11999355" w14:textId="77777777">
        <w:tblPrEx>
          <w:tblCellMar>
            <w:top w:w="0" w:type="dxa"/>
            <w:bottom w:w="0" w:type="dxa"/>
          </w:tblCellMar>
        </w:tblPrEx>
        <w:tc>
          <w:tcPr>
            <w:tcW w:w="3790" w:type="dxa"/>
            <w:shd w:val="clear" w:color="auto" w:fill="FFFFFF"/>
            <w:tcMar>
              <w:top w:w="80" w:type="dxa"/>
              <w:left w:w="120" w:type="dxa"/>
              <w:bottom w:w="80" w:type="dxa"/>
              <w:right w:w="120" w:type="dxa"/>
            </w:tcMar>
          </w:tcPr>
          <w:p w14:paraId="5B056E77" w14:textId="77777777" w:rsidR="00481E9D" w:rsidRDefault="00000000">
            <w:pPr>
              <w:spacing w:before="40" w:after="40"/>
            </w:pPr>
            <w:r>
              <w:t>Scale factor (c)</w:t>
            </w:r>
          </w:p>
        </w:tc>
        <w:tc>
          <w:tcPr>
            <w:tcW w:w="2527" w:type="dxa"/>
            <w:shd w:val="clear" w:color="auto" w:fill="FFFFFF"/>
            <w:tcMar>
              <w:top w:w="80" w:type="dxa"/>
              <w:left w:w="120" w:type="dxa"/>
              <w:bottom w:w="80" w:type="dxa"/>
              <w:right w:w="120" w:type="dxa"/>
            </w:tcMar>
          </w:tcPr>
          <w:p w14:paraId="7A6BB8B3" w14:textId="77777777" w:rsidR="00481E9D" w:rsidRDefault="00000000">
            <w:pPr>
              <w:spacing w:before="40" w:after="40"/>
              <w:jc w:val="center"/>
            </w:pPr>
            <w:r>
              <w:t>10.47 m/s</w:t>
            </w:r>
          </w:p>
        </w:tc>
      </w:tr>
      <w:tr w:rsidR="00AE31A5" w14:paraId="057CBB13" w14:textId="77777777">
        <w:tblPrEx>
          <w:tblCellMar>
            <w:top w:w="0" w:type="dxa"/>
            <w:bottom w:w="0" w:type="dxa"/>
          </w:tblCellMar>
        </w:tblPrEx>
        <w:tc>
          <w:tcPr>
            <w:tcW w:w="3790" w:type="dxa"/>
            <w:shd w:val="clear" w:color="auto" w:fill="F2F2F2"/>
            <w:tcMar>
              <w:top w:w="80" w:type="dxa"/>
              <w:left w:w="120" w:type="dxa"/>
              <w:bottom w:w="80" w:type="dxa"/>
              <w:right w:w="120" w:type="dxa"/>
            </w:tcMar>
          </w:tcPr>
          <w:p w14:paraId="4BB5D15C" w14:textId="77777777" w:rsidR="00481E9D" w:rsidRDefault="00000000">
            <w:pPr>
              <w:spacing w:before="40" w:after="40"/>
            </w:pPr>
            <w:r>
              <w:t>Shape factor (k)</w:t>
            </w:r>
          </w:p>
        </w:tc>
        <w:tc>
          <w:tcPr>
            <w:tcW w:w="2527" w:type="dxa"/>
            <w:shd w:val="clear" w:color="auto" w:fill="F2F2F2"/>
            <w:tcMar>
              <w:top w:w="80" w:type="dxa"/>
              <w:left w:w="120" w:type="dxa"/>
              <w:bottom w:w="80" w:type="dxa"/>
              <w:right w:w="120" w:type="dxa"/>
            </w:tcMar>
          </w:tcPr>
          <w:p w14:paraId="192D9A14" w14:textId="77777777" w:rsidR="00481E9D" w:rsidRDefault="00000000">
            <w:pPr>
              <w:spacing w:before="40" w:after="40"/>
              <w:jc w:val="center"/>
            </w:pPr>
            <w:r>
              <w:t>2.2</w:t>
            </w:r>
          </w:p>
        </w:tc>
      </w:tr>
      <w:tr w:rsidR="00AE31A5" w14:paraId="59C03FBC" w14:textId="77777777">
        <w:tblPrEx>
          <w:tblCellMar>
            <w:top w:w="0" w:type="dxa"/>
            <w:bottom w:w="0" w:type="dxa"/>
          </w:tblCellMar>
        </w:tblPrEx>
        <w:tc>
          <w:tcPr>
            <w:tcW w:w="3790" w:type="dxa"/>
            <w:shd w:val="clear" w:color="auto" w:fill="FFFFFF"/>
            <w:tcMar>
              <w:top w:w="80" w:type="dxa"/>
              <w:left w:w="120" w:type="dxa"/>
              <w:bottom w:w="80" w:type="dxa"/>
              <w:right w:w="120" w:type="dxa"/>
            </w:tcMar>
          </w:tcPr>
          <w:p w14:paraId="1D217829" w14:textId="77777777" w:rsidR="00481E9D" w:rsidRDefault="00000000">
            <w:pPr>
              <w:spacing w:before="40" w:after="40"/>
            </w:pPr>
            <w:r>
              <w:t>Reference height</w:t>
            </w:r>
          </w:p>
        </w:tc>
        <w:tc>
          <w:tcPr>
            <w:tcW w:w="2527" w:type="dxa"/>
            <w:shd w:val="clear" w:color="auto" w:fill="FFFFFF"/>
            <w:tcMar>
              <w:top w:w="80" w:type="dxa"/>
              <w:left w:w="120" w:type="dxa"/>
              <w:bottom w:w="80" w:type="dxa"/>
              <w:right w:w="120" w:type="dxa"/>
            </w:tcMar>
          </w:tcPr>
          <w:p w14:paraId="280B6F79" w14:textId="77777777" w:rsidR="00481E9D" w:rsidRDefault="00000000">
            <w:pPr>
              <w:spacing w:before="40" w:after="40"/>
              <w:jc w:val="center"/>
            </w:pPr>
            <w:r>
              <w:t>85 m (hub height)</w:t>
            </w:r>
          </w:p>
        </w:tc>
      </w:tr>
      <w:tr w:rsidR="00AE31A5" w14:paraId="3FB72CD4" w14:textId="77777777">
        <w:tblPrEx>
          <w:tblCellMar>
            <w:top w:w="0" w:type="dxa"/>
            <w:bottom w:w="0" w:type="dxa"/>
          </w:tblCellMar>
        </w:tblPrEx>
        <w:tc>
          <w:tcPr>
            <w:tcW w:w="3790" w:type="dxa"/>
            <w:shd w:val="clear" w:color="auto" w:fill="F2F2F2"/>
            <w:tcMar>
              <w:top w:w="80" w:type="dxa"/>
              <w:left w:w="120" w:type="dxa"/>
              <w:bottom w:w="80" w:type="dxa"/>
              <w:right w:w="120" w:type="dxa"/>
            </w:tcMar>
          </w:tcPr>
          <w:p w14:paraId="3F59F3C7" w14:textId="77777777" w:rsidR="00481E9D" w:rsidRDefault="00000000">
            <w:pPr>
              <w:spacing w:before="40" w:after="40"/>
            </w:pPr>
            <w:r>
              <w:t>Annual mean wind speed (Weibull = monthly avg)</w:t>
            </w:r>
          </w:p>
        </w:tc>
        <w:tc>
          <w:tcPr>
            <w:tcW w:w="2527" w:type="dxa"/>
            <w:shd w:val="clear" w:color="auto" w:fill="F2F2F2"/>
            <w:tcMar>
              <w:top w:w="80" w:type="dxa"/>
              <w:left w:w="120" w:type="dxa"/>
              <w:bottom w:w="80" w:type="dxa"/>
              <w:right w:w="120" w:type="dxa"/>
            </w:tcMar>
          </w:tcPr>
          <w:p w14:paraId="78E9E305" w14:textId="77777777" w:rsidR="00481E9D" w:rsidRDefault="00000000">
            <w:pPr>
              <w:spacing w:before="40" w:after="40"/>
              <w:jc w:val="center"/>
            </w:pPr>
            <w:r>
              <w:t>9.27 m/s</w:t>
            </w:r>
          </w:p>
        </w:tc>
      </w:tr>
      <w:tr w:rsidR="00AE31A5" w14:paraId="7A980502" w14:textId="77777777">
        <w:tblPrEx>
          <w:tblCellMar>
            <w:top w:w="0" w:type="dxa"/>
            <w:bottom w:w="0" w:type="dxa"/>
          </w:tblCellMar>
        </w:tblPrEx>
        <w:tc>
          <w:tcPr>
            <w:tcW w:w="3790" w:type="dxa"/>
            <w:shd w:val="clear" w:color="auto" w:fill="FFFFFF"/>
            <w:tcMar>
              <w:top w:w="80" w:type="dxa"/>
              <w:left w:w="120" w:type="dxa"/>
              <w:bottom w:w="80" w:type="dxa"/>
              <w:right w:w="120" w:type="dxa"/>
            </w:tcMar>
          </w:tcPr>
          <w:p w14:paraId="713F9E26" w14:textId="77777777" w:rsidR="00481E9D" w:rsidRDefault="00000000">
            <w:pPr>
              <w:spacing w:before="40" w:after="40"/>
            </w:pPr>
            <w:r>
              <w:t>Annual mean wind speed (SAM .srw file)</w:t>
            </w:r>
          </w:p>
        </w:tc>
        <w:tc>
          <w:tcPr>
            <w:tcW w:w="2527" w:type="dxa"/>
            <w:shd w:val="clear" w:color="auto" w:fill="FFFFFF"/>
            <w:tcMar>
              <w:top w:w="80" w:type="dxa"/>
              <w:left w:w="120" w:type="dxa"/>
              <w:bottom w:w="80" w:type="dxa"/>
              <w:right w:w="120" w:type="dxa"/>
            </w:tcMar>
          </w:tcPr>
          <w:p w14:paraId="30A30F8B" w14:textId="77777777" w:rsidR="00481E9D" w:rsidRDefault="00000000">
            <w:pPr>
              <w:spacing w:before="40" w:after="40"/>
              <w:jc w:val="center"/>
            </w:pPr>
            <w:r>
              <w:t>9.19 m/s (Python-generated series mean)</w:t>
            </w:r>
          </w:p>
        </w:tc>
      </w:tr>
      <w:tr w:rsidR="00AE31A5" w14:paraId="3864A5A3" w14:textId="77777777">
        <w:tblPrEx>
          <w:tblCellMar>
            <w:top w:w="0" w:type="dxa"/>
            <w:bottom w:w="0" w:type="dxa"/>
          </w:tblCellMar>
        </w:tblPrEx>
        <w:tc>
          <w:tcPr>
            <w:tcW w:w="3790" w:type="dxa"/>
            <w:shd w:val="clear" w:color="auto" w:fill="F2F2F2"/>
            <w:tcMar>
              <w:top w:w="80" w:type="dxa"/>
              <w:left w:w="120" w:type="dxa"/>
              <w:bottom w:w="80" w:type="dxa"/>
              <w:right w:w="120" w:type="dxa"/>
            </w:tcMar>
          </w:tcPr>
          <w:p w14:paraId="350522CD" w14:textId="77777777" w:rsidR="00481E9D" w:rsidRDefault="00000000">
            <w:pPr>
              <w:spacing w:before="40" w:after="40"/>
            </w:pPr>
            <w:r>
              <w:t>Wind power density</w:t>
            </w:r>
          </w:p>
        </w:tc>
        <w:tc>
          <w:tcPr>
            <w:tcW w:w="2527" w:type="dxa"/>
            <w:shd w:val="clear" w:color="auto" w:fill="F2F2F2"/>
            <w:tcMar>
              <w:top w:w="80" w:type="dxa"/>
              <w:left w:w="120" w:type="dxa"/>
              <w:bottom w:w="80" w:type="dxa"/>
              <w:right w:w="120" w:type="dxa"/>
            </w:tcMar>
          </w:tcPr>
          <w:p w14:paraId="2114DCBB" w14:textId="77777777" w:rsidR="00481E9D" w:rsidRDefault="00000000">
            <w:pPr>
              <w:spacing w:before="40" w:after="40"/>
              <w:jc w:val="center"/>
            </w:pPr>
            <w:r>
              <w:t>≈ 620–680 W/m²</w:t>
            </w:r>
          </w:p>
        </w:tc>
      </w:tr>
      <w:tr w:rsidR="00AE31A5" w14:paraId="5CCE6F42" w14:textId="77777777">
        <w:tblPrEx>
          <w:tblCellMar>
            <w:top w:w="0" w:type="dxa"/>
            <w:bottom w:w="0" w:type="dxa"/>
          </w:tblCellMar>
        </w:tblPrEx>
        <w:tc>
          <w:tcPr>
            <w:tcW w:w="3790" w:type="dxa"/>
            <w:shd w:val="clear" w:color="auto" w:fill="FFFFFF"/>
            <w:tcMar>
              <w:top w:w="80" w:type="dxa"/>
              <w:left w:w="120" w:type="dxa"/>
              <w:bottom w:w="80" w:type="dxa"/>
              <w:right w:w="120" w:type="dxa"/>
            </w:tcMar>
          </w:tcPr>
          <w:p w14:paraId="08331E6F" w14:textId="77777777" w:rsidR="00481E9D" w:rsidRDefault="00000000">
            <w:pPr>
              <w:spacing w:before="40" w:after="40"/>
            </w:pPr>
            <w:r>
              <w:t>V_Emax (max energy speed)</w:t>
            </w:r>
          </w:p>
        </w:tc>
        <w:tc>
          <w:tcPr>
            <w:tcW w:w="2527" w:type="dxa"/>
            <w:shd w:val="clear" w:color="auto" w:fill="FFFFFF"/>
            <w:tcMar>
              <w:top w:w="80" w:type="dxa"/>
              <w:left w:w="120" w:type="dxa"/>
              <w:bottom w:w="80" w:type="dxa"/>
              <w:right w:w="120" w:type="dxa"/>
            </w:tcMar>
          </w:tcPr>
          <w:p w14:paraId="2C232EFD" w14:textId="77777777" w:rsidR="00481E9D" w:rsidRDefault="00000000">
            <w:pPr>
              <w:spacing w:before="40" w:after="40"/>
              <w:jc w:val="center"/>
            </w:pPr>
            <w:r>
              <w:t>14.05 m/s</w:t>
            </w:r>
          </w:p>
        </w:tc>
      </w:tr>
      <w:tr w:rsidR="00AE31A5" w14:paraId="00D7C00B" w14:textId="77777777">
        <w:tblPrEx>
          <w:tblCellMar>
            <w:top w:w="0" w:type="dxa"/>
            <w:bottom w:w="0" w:type="dxa"/>
          </w:tblCellMar>
        </w:tblPrEx>
        <w:tc>
          <w:tcPr>
            <w:tcW w:w="3790" w:type="dxa"/>
            <w:shd w:val="clear" w:color="auto" w:fill="F2F2F2"/>
            <w:tcMar>
              <w:top w:w="80" w:type="dxa"/>
              <w:left w:w="120" w:type="dxa"/>
              <w:bottom w:w="80" w:type="dxa"/>
              <w:right w:w="120" w:type="dxa"/>
            </w:tcMar>
          </w:tcPr>
          <w:p w14:paraId="768F1E86" w14:textId="77777777" w:rsidR="00481E9D" w:rsidRDefault="00000000">
            <w:pPr>
              <w:spacing w:before="40" w:after="40"/>
            </w:pPr>
            <w:r>
              <w:t>V_Fmax (most frequent speed)</w:t>
            </w:r>
          </w:p>
        </w:tc>
        <w:tc>
          <w:tcPr>
            <w:tcW w:w="2527" w:type="dxa"/>
            <w:shd w:val="clear" w:color="auto" w:fill="F2F2F2"/>
            <w:tcMar>
              <w:top w:w="80" w:type="dxa"/>
              <w:left w:w="120" w:type="dxa"/>
              <w:bottom w:w="80" w:type="dxa"/>
              <w:right w:w="120" w:type="dxa"/>
            </w:tcMar>
          </w:tcPr>
          <w:p w14:paraId="6B92FBEE" w14:textId="77777777" w:rsidR="00481E9D" w:rsidRDefault="00000000">
            <w:pPr>
              <w:spacing w:before="40" w:after="40"/>
              <w:jc w:val="center"/>
            </w:pPr>
            <w:r>
              <w:t>7.95 m/s</w:t>
            </w:r>
          </w:p>
        </w:tc>
      </w:tr>
    </w:tbl>
    <w:p w14:paraId="6FEF0CBB" w14:textId="77777777" w:rsidR="00481E9D" w:rsidRDefault="00000000">
      <w:pPr>
        <w:spacing w:after="180"/>
        <w:jc w:val="center"/>
      </w:pPr>
      <w:r>
        <w:rPr>
          <w:i/>
          <w:iCs/>
          <w:color w:val="555555"/>
          <w:sz w:val="20"/>
          <w:szCs w:val="20"/>
        </w:rPr>
        <w:t>Table 2 — Weibull distribution parameters derived from scaled monthly average wind speeds (moment-matching method). Parameters are internally consistent: the Weibull mean equals the measured monthly average at hub height.</w:t>
      </w:r>
    </w:p>
    <w:p w14:paraId="40C85E9E" w14:textId="77777777" w:rsidR="00481E9D" w:rsidRDefault="00000000">
      <w:pPr>
        <w:spacing w:before="100" w:after="40"/>
        <w:jc w:val="center"/>
      </w:pPr>
      <w:r>
        <w:rPr>
          <w:noProof/>
        </w:rPr>
        <w:drawing>
          <wp:inline distT="0" distB="0" distL="0" distR="0" wp14:anchorId="512D5D48" wp14:editId="546071CA">
            <wp:extent cx="5524500" cy="3067050"/>
            <wp:effectExtent l="0" t="0" r="0" b="0"/>
            <wp:docPr id="2049463370" name="Picture 204946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067050"/>
                    </a:xfrm>
                    <a:prstGeom prst="rect">
                      <a:avLst/>
                    </a:prstGeom>
                  </pic:spPr>
                </pic:pic>
              </a:graphicData>
            </a:graphic>
          </wp:inline>
        </w:drawing>
      </w:r>
    </w:p>
    <w:p w14:paraId="61E29C01" w14:textId="7CD912E6" w:rsidR="00481E9D" w:rsidRDefault="00000000">
      <w:pPr>
        <w:spacing w:after="180"/>
        <w:jc w:val="center"/>
      </w:pPr>
      <w:r>
        <w:rPr>
          <w:i/>
          <w:iCs/>
          <w:color w:val="555555"/>
          <w:sz w:val="20"/>
          <w:szCs w:val="20"/>
        </w:rPr>
        <w:t xml:space="preserve">Figure 2 — Weibull wind speed probability distribution at hub height (85 m). The frequency histogram represents 8,760 hourly values generated using </w:t>
      </w:r>
      <w:r w:rsidR="00E30987">
        <w:rPr>
          <w:i/>
          <w:iCs/>
          <w:color w:val="555555"/>
          <w:sz w:val="20"/>
          <w:szCs w:val="20"/>
        </w:rPr>
        <w:t>Weibull (</w:t>
      </w:r>
      <w:r>
        <w:rPr>
          <w:i/>
          <w:iCs/>
          <w:color w:val="555555"/>
          <w:sz w:val="20"/>
          <w:szCs w:val="20"/>
        </w:rPr>
        <w:t>c=10.47, k=2.20) with monthly scaling to preserve seasonal variation. Dashed lines indicate the Weibull mean speed (9.27 m/s) and the maximum energy contributing speed V_Emax (14.05 m/s).</w:t>
      </w:r>
    </w:p>
    <w:p w14:paraId="4D87AC94" w14:textId="77777777" w:rsidR="00481E9D" w:rsidRDefault="00481E9D">
      <w:pPr>
        <w:spacing w:before="40" w:after="40"/>
      </w:pPr>
    </w:p>
    <w:p w14:paraId="68F477EA" w14:textId="3F9E5C2C" w:rsidR="00481E9D" w:rsidRDefault="00E30987">
      <w:pPr>
        <w:pStyle w:val="Heading2"/>
      </w:pPr>
      <w:r>
        <w:t>2.4 Prevailing</w:t>
      </w:r>
      <w:r w:rsidR="00000000">
        <w:t xml:space="preserve"> Wind Direction</w:t>
      </w:r>
    </w:p>
    <w:p w14:paraId="05A93729" w14:textId="490DAD38" w:rsidR="00481E9D" w:rsidRDefault="00000000">
      <w:pPr>
        <w:spacing w:before="80" w:after="80"/>
      </w:pPr>
      <w:r>
        <w:t xml:space="preserve">Analysis of regional wind data </w:t>
      </w:r>
      <w:r w:rsidR="00EF3423">
        <w:t>shows</w:t>
      </w:r>
      <w:r>
        <w:t xml:space="preserve"> that the prevailing wind direction at Al-Tafilah is </w:t>
      </w:r>
      <w:r w:rsidR="00EF3423">
        <w:t>from</w:t>
      </w:r>
      <w:r>
        <w:t xml:space="preserve"> the North-West (NW, approximately 315°), with a directional frequency of approximately 26% (Al-Mhairat &amp; Al-Quraan, 2022). This dominant wind direction is a critical input for the turbine layout design, as it governs the orientation of wake corridors and determines which turbines will be exposed to the highest degree of upstream interference.</w:t>
      </w:r>
    </w:p>
    <w:p w14:paraId="47B5C9A1" w14:textId="77777777" w:rsidR="00481E9D" w:rsidRDefault="00481E9D">
      <w:pPr>
        <w:spacing w:before="40" w:after="40"/>
      </w:pPr>
    </w:p>
    <w:p w14:paraId="240505FF" w14:textId="77777777" w:rsidR="00481E9D" w:rsidRDefault="00000000">
      <w:r>
        <w:br w:type="page"/>
      </w:r>
    </w:p>
    <w:p w14:paraId="6FC3DFAD" w14:textId="77777777" w:rsidR="00481E9D" w:rsidRDefault="00000000">
      <w:pPr>
        <w:pStyle w:val="Heading1"/>
      </w:pPr>
      <w:r>
        <w:t>3.  Turbine Layout Design</w:t>
      </w:r>
    </w:p>
    <w:p w14:paraId="4868DA19" w14:textId="1EDD0A1D" w:rsidR="00481E9D" w:rsidRDefault="00EF3423">
      <w:pPr>
        <w:pStyle w:val="Heading2"/>
      </w:pPr>
      <w:r>
        <w:t>3.1 Design</w:t>
      </w:r>
      <w:r w:rsidR="00000000">
        <w:t xml:space="preserve"> Philosophy</w:t>
      </w:r>
    </w:p>
    <w:p w14:paraId="7983BA49" w14:textId="5B59EAB9" w:rsidR="00481E9D" w:rsidRDefault="00000000">
      <w:pPr>
        <w:spacing w:before="80" w:after="80"/>
      </w:pPr>
      <w:r>
        <w:t xml:space="preserve">The turbine layout has a direct and significant impact on overall energy production. Poor layout decisions — particularly placing turbines directly downwind of one another in the prevailing wind direction — can result in wake losses exceeding 20% of gross energy production. The layout for this study was approached as an aerodynamic </w:t>
      </w:r>
      <w:r w:rsidR="00EF3423">
        <w:t>optimization</w:t>
      </w:r>
      <w:r>
        <w:t xml:space="preserve"> problem, governed by three core principles:</w:t>
      </w:r>
    </w:p>
    <w:p w14:paraId="4D8E6E1E" w14:textId="77777777" w:rsidR="00481E9D" w:rsidRDefault="00481E9D">
      <w:pPr>
        <w:spacing w:before="40" w:after="40"/>
      </w:pPr>
    </w:p>
    <w:p w14:paraId="6C234871" w14:textId="3D3EAA2E" w:rsidR="00481E9D" w:rsidRDefault="00000000">
      <w:pPr>
        <w:pStyle w:val="ListParagraph"/>
        <w:numPr>
          <w:ilvl w:val="0"/>
          <w:numId w:val="3"/>
        </w:numPr>
        <w:spacing w:before="50" w:after="40"/>
      </w:pPr>
      <w:r>
        <w:rPr>
          <w:b/>
          <w:bCs/>
        </w:rPr>
        <w:t xml:space="preserve">Wind Direction Alignment: </w:t>
      </w:r>
      <w:r>
        <w:t xml:space="preserve">The layout geometry must be oriented </w:t>
      </w:r>
      <w:r w:rsidR="00EF3423">
        <w:t>compared</w:t>
      </w:r>
      <w:r>
        <w:t xml:space="preserve"> to the NW prevailing wind (315°), ensuring that the dominant wind </w:t>
      </w:r>
      <w:r w:rsidR="00EF3423">
        <w:t>meets</w:t>
      </w:r>
      <w:r>
        <w:t xml:space="preserve"> the widest, most unobstructed face of the turbine array first.</w:t>
      </w:r>
    </w:p>
    <w:p w14:paraId="209F0533" w14:textId="7D921F17" w:rsidR="00481E9D" w:rsidRDefault="00000000">
      <w:pPr>
        <w:pStyle w:val="ListParagraph"/>
        <w:numPr>
          <w:ilvl w:val="0"/>
          <w:numId w:val="3"/>
        </w:numPr>
        <w:spacing w:before="50" w:after="40"/>
      </w:pPr>
      <w:r>
        <w:rPr>
          <w:b/>
          <w:bCs/>
        </w:rPr>
        <w:t xml:space="preserve">Minimum Wake Overlap: </w:t>
      </w:r>
      <w:r>
        <w:t xml:space="preserve">Turbine positions must be chosen such that wake corridors shed into open space rather than toward downstream turbines. A downwind inter-ring spacing of ≥6D = 672 m is maintained between ring tiers. Within each ring, adjacent turbines are spaced at a minimum of 2.48D (277.8 m) in the </w:t>
      </w:r>
      <w:r w:rsidR="00EF3423">
        <w:t>crosswind</w:t>
      </w:r>
      <w:r>
        <w:t xml:space="preserve"> direction — consistent with accepted practice for arc and curved layouts where </w:t>
      </w:r>
      <w:r w:rsidR="00EF3423">
        <w:t>crosswind</w:t>
      </w:r>
      <w:r>
        <w:t xml:space="preserve"> spacing is intentionally tighter than downwind spacing.</w:t>
      </w:r>
    </w:p>
    <w:p w14:paraId="0F972975" w14:textId="77777777" w:rsidR="00481E9D" w:rsidRDefault="00000000">
      <w:pPr>
        <w:pStyle w:val="ListParagraph"/>
        <w:numPr>
          <w:ilvl w:val="0"/>
          <w:numId w:val="3"/>
        </w:numPr>
        <w:spacing w:before="50" w:after="40"/>
      </w:pPr>
      <w:r>
        <w:rPr>
          <w:b/>
          <w:bCs/>
        </w:rPr>
        <w:t xml:space="preserve">Geometric Distinctiveness: </w:t>
      </w:r>
      <w:r>
        <w:t>The layout must be aerodynamically justifiable and visually distinctive — neither a conventional rectangular grid nor a simple concentric ring pattern.</w:t>
      </w:r>
    </w:p>
    <w:p w14:paraId="351E1C43" w14:textId="77777777" w:rsidR="00481E9D" w:rsidRDefault="00481E9D">
      <w:pPr>
        <w:spacing w:before="40" w:after="40"/>
      </w:pPr>
    </w:p>
    <w:p w14:paraId="5F2EF700" w14:textId="77636633" w:rsidR="00481E9D" w:rsidRDefault="00EF3423">
      <w:pPr>
        <w:pStyle w:val="Heading2"/>
      </w:pPr>
      <w:r>
        <w:t>3.2 Selected</w:t>
      </w:r>
      <w:r w:rsidR="00000000">
        <w:t xml:space="preserve"> Layout — Crescent Arc</w:t>
      </w:r>
    </w:p>
    <w:p w14:paraId="27C6B1D7" w14:textId="77777777" w:rsidR="00481E9D" w:rsidRDefault="00000000">
      <w:pPr>
        <w:spacing w:before="80" w:after="80"/>
      </w:pPr>
      <w:r>
        <w:t>Based on the above principles, a crescent arc geometry was selected for the 30-turbine layout. The crescent consists of three concentric arc tiers:</w:t>
      </w:r>
    </w:p>
    <w:p w14:paraId="0CA13BBB" w14:textId="77777777" w:rsidR="00481E9D" w:rsidRDefault="00481E9D">
      <w:pPr>
        <w:spacing w:before="40" w:after="40"/>
      </w:pPr>
    </w:p>
    <w:p w14:paraId="207D385F" w14:textId="77777777" w:rsidR="00481E9D" w:rsidRDefault="00000000">
      <w:pPr>
        <w:pStyle w:val="ListParagraph"/>
        <w:numPr>
          <w:ilvl w:val="0"/>
          <w:numId w:val="3"/>
        </w:numPr>
        <w:spacing w:before="50" w:after="40"/>
      </w:pPr>
      <w:r>
        <w:rPr>
          <w:b/>
          <w:bCs/>
        </w:rPr>
        <w:t xml:space="preserve">Outer Ring (T1–T12): </w:t>
      </w:r>
      <w:r>
        <w:t>12 turbines at radius ≈ 2,450 m. These turbines face the NW wind directly and experience zero wake interference.</w:t>
      </w:r>
    </w:p>
    <w:p w14:paraId="7EE85A44" w14:textId="77777777" w:rsidR="00481E9D" w:rsidRDefault="00000000">
      <w:pPr>
        <w:pStyle w:val="ListParagraph"/>
        <w:numPr>
          <w:ilvl w:val="0"/>
          <w:numId w:val="3"/>
        </w:numPr>
        <w:spacing w:before="50" w:after="40"/>
      </w:pPr>
      <w:r>
        <w:rPr>
          <w:b/>
          <w:bCs/>
        </w:rPr>
        <w:t xml:space="preserve">Middle Ring (T13–T22): </w:t>
      </w:r>
      <w:r>
        <w:t>10 turbines at radius ≈ 1,560 m. Angularly offset from the outer ring to avoid direct wake overlap.</w:t>
      </w:r>
    </w:p>
    <w:p w14:paraId="32DBE707" w14:textId="46271AE4" w:rsidR="00481E9D" w:rsidRDefault="00000000">
      <w:pPr>
        <w:pStyle w:val="ListParagraph"/>
        <w:numPr>
          <w:ilvl w:val="0"/>
          <w:numId w:val="3"/>
        </w:numPr>
        <w:spacing w:before="50" w:after="40"/>
      </w:pPr>
      <w:r>
        <w:rPr>
          <w:b/>
          <w:bCs/>
        </w:rPr>
        <w:t xml:space="preserve">Inner Ring (T23–T30): </w:t>
      </w:r>
      <w:r>
        <w:t xml:space="preserve">8 turbines at radius ≈ 930 m. Partially shaded by outer rings under NW </w:t>
      </w:r>
      <w:r w:rsidR="00EF3423">
        <w:t>wind but</w:t>
      </w:r>
      <w:r>
        <w:t xml:space="preserve"> offset to </w:t>
      </w:r>
      <w:r w:rsidR="00EF3423">
        <w:t>minimize</w:t>
      </w:r>
      <w:r>
        <w:t xml:space="preserve"> losses.</w:t>
      </w:r>
    </w:p>
    <w:p w14:paraId="393AC8D7" w14:textId="77777777" w:rsidR="00481E9D" w:rsidRDefault="00481E9D">
      <w:pPr>
        <w:spacing w:before="40" w:after="40"/>
      </w:pPr>
    </w:p>
    <w:p w14:paraId="1F37BD05" w14:textId="7B59BBFF" w:rsidR="00481E9D" w:rsidRDefault="00000000">
      <w:pPr>
        <w:spacing w:before="80" w:after="80"/>
      </w:pPr>
      <w:r>
        <w:t xml:space="preserve">The arc opening faces directly into the prevailing NW wind direction (315°). Downwind spacing between ring tiers is ≥6D = 672 m. Within each ring arc, adjacent turbines are spaced at a minimum of 2.48D (277.8 m) in the </w:t>
      </w:r>
      <w:r w:rsidR="00EF3423">
        <w:t>crosswind</w:t>
      </w:r>
      <w:r>
        <w:t xml:space="preserve"> direction. This </w:t>
      </w:r>
      <w:r w:rsidR="00EF3423">
        <w:t>crosswind</w:t>
      </w:r>
      <w:r>
        <w:t xml:space="preserve"> spacing, while less than the 6D downwind criterion, is aerodynamically acceptable because </w:t>
      </w:r>
      <w:r w:rsidR="00EF3423">
        <w:t>crosswind</w:t>
      </w:r>
      <w:r>
        <w:t xml:space="preserve"> wake interactions are significantly weaker than downwind wake interactions — turbines side-by-side do not shadow each other under the prevailing NW wind.</w:t>
      </w:r>
    </w:p>
    <w:p w14:paraId="385B2549" w14:textId="77777777" w:rsidR="00481E9D" w:rsidRDefault="00481E9D">
      <w:pPr>
        <w:spacing w:before="40" w:after="40"/>
      </w:pPr>
    </w:p>
    <w:tbl>
      <w:tblPr>
        <w:tblW w:w="7672"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2256"/>
        <w:gridCol w:w="2256"/>
      </w:tblGrid>
      <w:tr w:rsidR="00AE31A5" w14:paraId="1D5D8936" w14:textId="77777777">
        <w:tblPrEx>
          <w:tblCellMar>
            <w:top w:w="0" w:type="dxa"/>
            <w:bottom w:w="0" w:type="dxa"/>
          </w:tblCellMar>
        </w:tblPrEx>
        <w:tc>
          <w:tcPr>
            <w:tcW w:w="3159" w:type="dxa"/>
            <w:shd w:val="clear" w:color="auto" w:fill="1A3F6E"/>
            <w:tcMar>
              <w:top w:w="80" w:type="dxa"/>
              <w:left w:w="120" w:type="dxa"/>
              <w:bottom w:w="80" w:type="dxa"/>
              <w:right w:w="120" w:type="dxa"/>
            </w:tcMar>
          </w:tcPr>
          <w:p w14:paraId="1BB22B67" w14:textId="77777777" w:rsidR="00481E9D" w:rsidRDefault="00000000">
            <w:pPr>
              <w:spacing w:before="40" w:after="40"/>
              <w:jc w:val="center"/>
            </w:pPr>
            <w:r>
              <w:rPr>
                <w:b/>
                <w:bCs/>
                <w:color w:val="FFFFFF"/>
              </w:rPr>
              <w:t>Spacing Type</w:t>
            </w:r>
          </w:p>
        </w:tc>
        <w:tc>
          <w:tcPr>
            <w:tcW w:w="2256" w:type="dxa"/>
            <w:shd w:val="clear" w:color="auto" w:fill="1A3F6E"/>
            <w:tcMar>
              <w:top w:w="80" w:type="dxa"/>
              <w:left w:w="120" w:type="dxa"/>
              <w:bottom w:w="80" w:type="dxa"/>
              <w:right w:w="120" w:type="dxa"/>
            </w:tcMar>
          </w:tcPr>
          <w:p w14:paraId="1D37C5A4" w14:textId="77777777" w:rsidR="00481E9D" w:rsidRDefault="00000000">
            <w:pPr>
              <w:spacing w:before="40" w:after="40"/>
              <w:jc w:val="center"/>
            </w:pPr>
            <w:r>
              <w:rPr>
                <w:b/>
                <w:bCs/>
                <w:color w:val="FFFFFF"/>
              </w:rPr>
              <w:t>Value (m)</w:t>
            </w:r>
          </w:p>
        </w:tc>
        <w:tc>
          <w:tcPr>
            <w:tcW w:w="2256" w:type="dxa"/>
            <w:shd w:val="clear" w:color="auto" w:fill="1A3F6E"/>
            <w:tcMar>
              <w:top w:w="80" w:type="dxa"/>
              <w:left w:w="120" w:type="dxa"/>
              <w:bottom w:w="80" w:type="dxa"/>
              <w:right w:w="120" w:type="dxa"/>
            </w:tcMar>
          </w:tcPr>
          <w:p w14:paraId="7FA5F965" w14:textId="77777777" w:rsidR="00481E9D" w:rsidRDefault="00000000">
            <w:pPr>
              <w:spacing w:before="40" w:after="40"/>
              <w:jc w:val="center"/>
            </w:pPr>
            <w:r>
              <w:rPr>
                <w:b/>
                <w:bCs/>
                <w:color w:val="FFFFFF"/>
              </w:rPr>
              <w:t>Value (D)</w:t>
            </w:r>
          </w:p>
        </w:tc>
      </w:tr>
      <w:tr w:rsidR="00AE31A5" w14:paraId="1921DF8A" w14:textId="77777777">
        <w:tblPrEx>
          <w:tblCellMar>
            <w:top w:w="0" w:type="dxa"/>
            <w:bottom w:w="0" w:type="dxa"/>
          </w:tblCellMar>
        </w:tblPrEx>
        <w:tc>
          <w:tcPr>
            <w:tcW w:w="3159" w:type="dxa"/>
            <w:shd w:val="clear" w:color="auto" w:fill="FFFFFF"/>
            <w:tcMar>
              <w:top w:w="80" w:type="dxa"/>
              <w:left w:w="120" w:type="dxa"/>
              <w:bottom w:w="80" w:type="dxa"/>
              <w:right w:w="120" w:type="dxa"/>
            </w:tcMar>
          </w:tcPr>
          <w:p w14:paraId="2865974A" w14:textId="77777777" w:rsidR="00481E9D" w:rsidRDefault="00000000">
            <w:pPr>
              <w:spacing w:before="40" w:after="40"/>
            </w:pPr>
            <w:r>
              <w:t>Downwind inter-ring (min, T–T across rings)</w:t>
            </w:r>
          </w:p>
        </w:tc>
        <w:tc>
          <w:tcPr>
            <w:tcW w:w="2256" w:type="dxa"/>
            <w:shd w:val="clear" w:color="auto" w:fill="FFFFFF"/>
            <w:tcMar>
              <w:top w:w="80" w:type="dxa"/>
              <w:left w:w="120" w:type="dxa"/>
              <w:bottom w:w="80" w:type="dxa"/>
              <w:right w:w="120" w:type="dxa"/>
            </w:tcMar>
          </w:tcPr>
          <w:p w14:paraId="5C69ADF9" w14:textId="77777777" w:rsidR="00481E9D" w:rsidRDefault="00000000">
            <w:pPr>
              <w:spacing w:before="40" w:after="40"/>
              <w:jc w:val="center"/>
            </w:pPr>
            <w:r>
              <w:t>≥ 672 m</w:t>
            </w:r>
          </w:p>
        </w:tc>
        <w:tc>
          <w:tcPr>
            <w:tcW w:w="2256" w:type="dxa"/>
            <w:shd w:val="clear" w:color="auto" w:fill="FFFFFF"/>
            <w:tcMar>
              <w:top w:w="80" w:type="dxa"/>
              <w:left w:w="120" w:type="dxa"/>
              <w:bottom w:w="80" w:type="dxa"/>
              <w:right w:w="120" w:type="dxa"/>
            </w:tcMar>
          </w:tcPr>
          <w:p w14:paraId="5D441D38" w14:textId="77777777" w:rsidR="00481E9D" w:rsidRDefault="00000000">
            <w:pPr>
              <w:spacing w:before="40" w:after="40"/>
              <w:jc w:val="center"/>
            </w:pPr>
            <w:r>
              <w:t>≥ 6.0D</w:t>
            </w:r>
          </w:p>
        </w:tc>
      </w:tr>
      <w:tr w:rsidR="00AE31A5" w14:paraId="0B9D3FFF" w14:textId="77777777">
        <w:tblPrEx>
          <w:tblCellMar>
            <w:top w:w="0" w:type="dxa"/>
            <w:bottom w:w="0" w:type="dxa"/>
          </w:tblCellMar>
        </w:tblPrEx>
        <w:tc>
          <w:tcPr>
            <w:tcW w:w="3159" w:type="dxa"/>
            <w:shd w:val="clear" w:color="auto" w:fill="F2F2F2"/>
            <w:tcMar>
              <w:top w:w="80" w:type="dxa"/>
              <w:left w:w="120" w:type="dxa"/>
              <w:bottom w:w="80" w:type="dxa"/>
              <w:right w:w="120" w:type="dxa"/>
            </w:tcMar>
          </w:tcPr>
          <w:p w14:paraId="43895DB7" w14:textId="31DBD70C" w:rsidR="00481E9D" w:rsidRDefault="00EF3423">
            <w:pPr>
              <w:spacing w:before="40" w:after="40"/>
            </w:pPr>
            <w:r>
              <w:t>Crosswind</w:t>
            </w:r>
            <w:r w:rsidR="00000000">
              <w:t xml:space="preserve"> within outer ring (T1–T12)</w:t>
            </w:r>
          </w:p>
        </w:tc>
        <w:tc>
          <w:tcPr>
            <w:tcW w:w="2256" w:type="dxa"/>
            <w:shd w:val="clear" w:color="auto" w:fill="F2F2F2"/>
            <w:tcMar>
              <w:top w:w="80" w:type="dxa"/>
              <w:left w:w="120" w:type="dxa"/>
              <w:bottom w:w="80" w:type="dxa"/>
              <w:right w:w="120" w:type="dxa"/>
            </w:tcMar>
          </w:tcPr>
          <w:p w14:paraId="07DD123F" w14:textId="77777777" w:rsidR="00481E9D" w:rsidRDefault="00000000">
            <w:pPr>
              <w:spacing w:before="40" w:after="40"/>
              <w:jc w:val="center"/>
            </w:pPr>
            <w:r>
              <w:t>≥ 780 m</w:t>
            </w:r>
          </w:p>
        </w:tc>
        <w:tc>
          <w:tcPr>
            <w:tcW w:w="2256" w:type="dxa"/>
            <w:shd w:val="clear" w:color="auto" w:fill="F2F2F2"/>
            <w:tcMar>
              <w:top w:w="80" w:type="dxa"/>
              <w:left w:w="120" w:type="dxa"/>
              <w:bottom w:w="80" w:type="dxa"/>
              <w:right w:w="120" w:type="dxa"/>
            </w:tcMar>
          </w:tcPr>
          <w:p w14:paraId="4711A96B" w14:textId="77777777" w:rsidR="00481E9D" w:rsidRDefault="00000000">
            <w:pPr>
              <w:spacing w:before="40" w:after="40"/>
              <w:jc w:val="center"/>
            </w:pPr>
            <w:r>
              <w:t>≥ 6.96D</w:t>
            </w:r>
          </w:p>
        </w:tc>
      </w:tr>
      <w:tr w:rsidR="00AE31A5" w14:paraId="1A9F6D48" w14:textId="77777777">
        <w:tblPrEx>
          <w:tblCellMar>
            <w:top w:w="0" w:type="dxa"/>
            <w:bottom w:w="0" w:type="dxa"/>
          </w:tblCellMar>
        </w:tblPrEx>
        <w:tc>
          <w:tcPr>
            <w:tcW w:w="3159" w:type="dxa"/>
            <w:shd w:val="clear" w:color="auto" w:fill="FFFFFF"/>
            <w:tcMar>
              <w:top w:w="80" w:type="dxa"/>
              <w:left w:w="120" w:type="dxa"/>
              <w:bottom w:w="80" w:type="dxa"/>
              <w:right w:w="120" w:type="dxa"/>
            </w:tcMar>
          </w:tcPr>
          <w:p w14:paraId="2AACD01C" w14:textId="729CBC34" w:rsidR="00481E9D" w:rsidRDefault="009C5B16">
            <w:pPr>
              <w:spacing w:before="40" w:after="40"/>
            </w:pPr>
            <w:r>
              <w:t>Crosswind</w:t>
            </w:r>
            <w:r w:rsidR="00000000">
              <w:t xml:space="preserve"> within middle ring (T13–T22)</w:t>
            </w:r>
          </w:p>
        </w:tc>
        <w:tc>
          <w:tcPr>
            <w:tcW w:w="2256" w:type="dxa"/>
            <w:shd w:val="clear" w:color="auto" w:fill="FFFFFF"/>
            <w:tcMar>
              <w:top w:w="80" w:type="dxa"/>
              <w:left w:w="120" w:type="dxa"/>
              <w:bottom w:w="80" w:type="dxa"/>
              <w:right w:w="120" w:type="dxa"/>
            </w:tcMar>
          </w:tcPr>
          <w:p w14:paraId="42B89E09" w14:textId="77777777" w:rsidR="00481E9D" w:rsidRDefault="00000000">
            <w:pPr>
              <w:spacing w:before="40" w:after="40"/>
              <w:jc w:val="center"/>
            </w:pPr>
            <w:r>
              <w:t>≥ 398 m</w:t>
            </w:r>
          </w:p>
        </w:tc>
        <w:tc>
          <w:tcPr>
            <w:tcW w:w="2256" w:type="dxa"/>
            <w:shd w:val="clear" w:color="auto" w:fill="FFFFFF"/>
            <w:tcMar>
              <w:top w:w="80" w:type="dxa"/>
              <w:left w:w="120" w:type="dxa"/>
              <w:bottom w:w="80" w:type="dxa"/>
              <w:right w:w="120" w:type="dxa"/>
            </w:tcMar>
          </w:tcPr>
          <w:p w14:paraId="3F938D45" w14:textId="77777777" w:rsidR="00481E9D" w:rsidRDefault="00000000">
            <w:pPr>
              <w:spacing w:before="40" w:after="40"/>
              <w:jc w:val="center"/>
            </w:pPr>
            <w:r>
              <w:t>≥ 3.56D</w:t>
            </w:r>
          </w:p>
        </w:tc>
      </w:tr>
      <w:tr w:rsidR="00AE31A5" w14:paraId="1B5BF8B6" w14:textId="77777777">
        <w:tblPrEx>
          <w:tblCellMar>
            <w:top w:w="0" w:type="dxa"/>
            <w:bottom w:w="0" w:type="dxa"/>
          </w:tblCellMar>
        </w:tblPrEx>
        <w:tc>
          <w:tcPr>
            <w:tcW w:w="3159" w:type="dxa"/>
            <w:shd w:val="clear" w:color="auto" w:fill="F2F2F2"/>
            <w:tcMar>
              <w:top w:w="80" w:type="dxa"/>
              <w:left w:w="120" w:type="dxa"/>
              <w:bottom w:w="80" w:type="dxa"/>
              <w:right w:w="120" w:type="dxa"/>
            </w:tcMar>
          </w:tcPr>
          <w:p w14:paraId="71301521" w14:textId="7BBEF1F3" w:rsidR="00481E9D" w:rsidRDefault="009C5B16">
            <w:pPr>
              <w:spacing w:before="40" w:after="40"/>
            </w:pPr>
            <w:r>
              <w:t>Crosswind</w:t>
            </w:r>
            <w:r w:rsidR="00000000">
              <w:t xml:space="preserve"> within inner ring (T23–T30)</w:t>
            </w:r>
          </w:p>
        </w:tc>
        <w:tc>
          <w:tcPr>
            <w:tcW w:w="2256" w:type="dxa"/>
            <w:shd w:val="clear" w:color="auto" w:fill="F2F2F2"/>
            <w:tcMar>
              <w:top w:w="80" w:type="dxa"/>
              <w:left w:w="120" w:type="dxa"/>
              <w:bottom w:w="80" w:type="dxa"/>
              <w:right w:w="120" w:type="dxa"/>
            </w:tcMar>
          </w:tcPr>
          <w:p w14:paraId="5CA7991C" w14:textId="77777777" w:rsidR="00481E9D" w:rsidRDefault="00000000">
            <w:pPr>
              <w:spacing w:before="40" w:after="40"/>
              <w:jc w:val="center"/>
            </w:pPr>
            <w:r>
              <w:t>277.8 m</w:t>
            </w:r>
          </w:p>
        </w:tc>
        <w:tc>
          <w:tcPr>
            <w:tcW w:w="2256" w:type="dxa"/>
            <w:shd w:val="clear" w:color="auto" w:fill="F2F2F2"/>
            <w:tcMar>
              <w:top w:w="80" w:type="dxa"/>
              <w:left w:w="120" w:type="dxa"/>
              <w:bottom w:w="80" w:type="dxa"/>
              <w:right w:w="120" w:type="dxa"/>
            </w:tcMar>
          </w:tcPr>
          <w:p w14:paraId="24A9A642" w14:textId="77777777" w:rsidR="00481E9D" w:rsidRDefault="00000000">
            <w:pPr>
              <w:spacing w:before="40" w:after="40"/>
              <w:jc w:val="center"/>
            </w:pPr>
            <w:r>
              <w:t>2.48D (min)</w:t>
            </w:r>
          </w:p>
        </w:tc>
      </w:tr>
      <w:tr w:rsidR="00AE31A5" w14:paraId="5FA4843B" w14:textId="77777777">
        <w:tblPrEx>
          <w:tblCellMar>
            <w:top w:w="0" w:type="dxa"/>
            <w:bottom w:w="0" w:type="dxa"/>
          </w:tblCellMar>
        </w:tblPrEx>
        <w:tc>
          <w:tcPr>
            <w:tcW w:w="3159" w:type="dxa"/>
            <w:shd w:val="clear" w:color="auto" w:fill="FFFFFF"/>
            <w:tcMar>
              <w:top w:w="80" w:type="dxa"/>
              <w:left w:w="120" w:type="dxa"/>
              <w:bottom w:w="80" w:type="dxa"/>
              <w:right w:w="120" w:type="dxa"/>
            </w:tcMar>
          </w:tcPr>
          <w:p w14:paraId="32612394" w14:textId="77777777" w:rsidR="00481E9D" w:rsidRDefault="00000000">
            <w:pPr>
              <w:spacing w:before="40" w:after="40"/>
            </w:pPr>
            <w:r>
              <w:t>Overall minimum (T25–T26, inner ring)</w:t>
            </w:r>
          </w:p>
        </w:tc>
        <w:tc>
          <w:tcPr>
            <w:tcW w:w="2256" w:type="dxa"/>
            <w:shd w:val="clear" w:color="auto" w:fill="FFFFFF"/>
            <w:tcMar>
              <w:top w:w="80" w:type="dxa"/>
              <w:left w:w="120" w:type="dxa"/>
              <w:bottom w:w="80" w:type="dxa"/>
              <w:right w:w="120" w:type="dxa"/>
            </w:tcMar>
          </w:tcPr>
          <w:p w14:paraId="539EA6DA" w14:textId="77777777" w:rsidR="00481E9D" w:rsidRDefault="00000000">
            <w:pPr>
              <w:spacing w:before="40" w:after="40"/>
              <w:jc w:val="center"/>
            </w:pPr>
            <w:r>
              <w:t>277.8 m</w:t>
            </w:r>
          </w:p>
        </w:tc>
        <w:tc>
          <w:tcPr>
            <w:tcW w:w="2256" w:type="dxa"/>
            <w:shd w:val="clear" w:color="auto" w:fill="FFFFFF"/>
            <w:tcMar>
              <w:top w:w="80" w:type="dxa"/>
              <w:left w:w="120" w:type="dxa"/>
              <w:bottom w:w="80" w:type="dxa"/>
              <w:right w:w="120" w:type="dxa"/>
            </w:tcMar>
          </w:tcPr>
          <w:p w14:paraId="0873DAFB" w14:textId="77777777" w:rsidR="00481E9D" w:rsidRDefault="00000000">
            <w:pPr>
              <w:spacing w:before="40" w:after="40"/>
              <w:jc w:val="center"/>
            </w:pPr>
            <w:r>
              <w:t>2.48D</w:t>
            </w:r>
          </w:p>
        </w:tc>
      </w:tr>
    </w:tbl>
    <w:p w14:paraId="4571BC5A" w14:textId="77777777" w:rsidR="00481E9D" w:rsidRDefault="00000000">
      <w:pPr>
        <w:spacing w:after="180"/>
        <w:jc w:val="center"/>
      </w:pPr>
      <w:commentRangeStart w:id="2"/>
      <w:r>
        <w:rPr>
          <w:i/>
          <w:iCs/>
          <w:color w:val="555555"/>
          <w:sz w:val="20"/>
          <w:szCs w:val="20"/>
        </w:rPr>
        <w:t>Table 3 — Turbine spacing verification. Cross-wind spacing within the inner ring (2.48D) is below the 6D downwind criterion but is aerodynamically acceptable for curved arc layouts. Industry standards (IEC 61400) apply the 6D criterion primarily in the predominant wind direction.</w:t>
      </w:r>
      <w:commentRangeEnd w:id="2"/>
      <w:r>
        <w:commentReference w:id="2"/>
      </w:r>
    </w:p>
    <w:p w14:paraId="37539845" w14:textId="77777777" w:rsidR="00481E9D" w:rsidRDefault="00481E9D">
      <w:pPr>
        <w:spacing w:before="40" w:after="40"/>
      </w:pPr>
    </w:p>
    <w:p w14:paraId="1D056529" w14:textId="425C2A23" w:rsidR="00481E9D" w:rsidRDefault="009C5B16">
      <w:pPr>
        <w:pStyle w:val="Heading2"/>
      </w:pPr>
      <w:r>
        <w:t>3.3 Comparison</w:t>
      </w:r>
      <w:r w:rsidR="00000000">
        <w:t xml:space="preserve"> with Alternative Layouts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985"/>
        <w:gridCol w:w="1986"/>
        <w:gridCol w:w="1535"/>
        <w:gridCol w:w="1535"/>
      </w:tblGrid>
      <w:tr w:rsidR="00AE31A5" w14:paraId="405D8F62" w14:textId="77777777">
        <w:tblPrEx>
          <w:tblCellMar>
            <w:top w:w="0" w:type="dxa"/>
            <w:bottom w:w="0" w:type="dxa"/>
          </w:tblCellMar>
        </w:tblPrEx>
        <w:tc>
          <w:tcPr>
            <w:tcW w:w="1985" w:type="dxa"/>
            <w:shd w:val="clear" w:color="auto" w:fill="1A3F6E"/>
            <w:tcMar>
              <w:top w:w="80" w:type="dxa"/>
              <w:left w:w="120" w:type="dxa"/>
              <w:bottom w:w="80" w:type="dxa"/>
              <w:right w:w="120" w:type="dxa"/>
            </w:tcMar>
          </w:tcPr>
          <w:p w14:paraId="7306A46B" w14:textId="77777777" w:rsidR="00481E9D" w:rsidRDefault="00000000">
            <w:pPr>
              <w:spacing w:before="40" w:after="40"/>
              <w:jc w:val="center"/>
            </w:pPr>
            <w:r>
              <w:rPr>
                <w:b/>
                <w:bCs/>
                <w:color w:val="FFFFFF"/>
              </w:rPr>
              <w:t>Layout Type</w:t>
            </w:r>
          </w:p>
        </w:tc>
        <w:tc>
          <w:tcPr>
            <w:tcW w:w="1985" w:type="dxa"/>
            <w:shd w:val="clear" w:color="auto" w:fill="1A3F6E"/>
            <w:tcMar>
              <w:top w:w="80" w:type="dxa"/>
              <w:left w:w="120" w:type="dxa"/>
              <w:bottom w:w="80" w:type="dxa"/>
              <w:right w:w="120" w:type="dxa"/>
            </w:tcMar>
          </w:tcPr>
          <w:p w14:paraId="60DE847F" w14:textId="77777777" w:rsidR="00481E9D" w:rsidRDefault="00000000">
            <w:pPr>
              <w:spacing w:before="40" w:after="40"/>
              <w:jc w:val="center"/>
            </w:pPr>
            <w:r>
              <w:rPr>
                <w:b/>
                <w:bCs/>
                <w:color w:val="FFFFFF"/>
              </w:rPr>
              <w:t>Wind Alignment</w:t>
            </w:r>
          </w:p>
        </w:tc>
        <w:tc>
          <w:tcPr>
            <w:tcW w:w="1985" w:type="dxa"/>
            <w:shd w:val="clear" w:color="auto" w:fill="1A3F6E"/>
            <w:tcMar>
              <w:top w:w="80" w:type="dxa"/>
              <w:left w:w="120" w:type="dxa"/>
              <w:bottom w:w="80" w:type="dxa"/>
              <w:right w:w="120" w:type="dxa"/>
            </w:tcMar>
          </w:tcPr>
          <w:p w14:paraId="538DDE11" w14:textId="77777777" w:rsidR="00481E9D" w:rsidRDefault="00000000">
            <w:pPr>
              <w:spacing w:before="40" w:after="40"/>
              <w:jc w:val="center"/>
            </w:pPr>
            <w:r>
              <w:rPr>
                <w:b/>
                <w:bCs/>
                <w:color w:val="FFFFFF"/>
              </w:rPr>
              <w:t>Wake Management</w:t>
            </w:r>
          </w:p>
        </w:tc>
        <w:tc>
          <w:tcPr>
            <w:tcW w:w="1534" w:type="dxa"/>
            <w:shd w:val="clear" w:color="auto" w:fill="1A3F6E"/>
            <w:tcMar>
              <w:top w:w="80" w:type="dxa"/>
              <w:left w:w="120" w:type="dxa"/>
              <w:bottom w:w="80" w:type="dxa"/>
              <w:right w:w="120" w:type="dxa"/>
            </w:tcMar>
          </w:tcPr>
          <w:p w14:paraId="048D1B87" w14:textId="77777777" w:rsidR="00481E9D" w:rsidRDefault="00000000">
            <w:pPr>
              <w:spacing w:before="40" w:after="40"/>
              <w:jc w:val="center"/>
            </w:pPr>
            <w:r>
              <w:rPr>
                <w:b/>
                <w:bCs/>
                <w:color w:val="FFFFFF"/>
              </w:rPr>
              <w:t>Uniqueness</w:t>
            </w:r>
          </w:p>
        </w:tc>
        <w:tc>
          <w:tcPr>
            <w:tcW w:w="1534" w:type="dxa"/>
            <w:shd w:val="clear" w:color="auto" w:fill="1A3F6E"/>
            <w:tcMar>
              <w:top w:w="80" w:type="dxa"/>
              <w:left w:w="120" w:type="dxa"/>
              <w:bottom w:w="80" w:type="dxa"/>
              <w:right w:w="120" w:type="dxa"/>
            </w:tcMar>
          </w:tcPr>
          <w:p w14:paraId="3465CC5B" w14:textId="77777777" w:rsidR="00481E9D" w:rsidRDefault="00000000">
            <w:pPr>
              <w:spacing w:before="40" w:after="40"/>
              <w:jc w:val="center"/>
            </w:pPr>
            <w:r>
              <w:rPr>
                <w:b/>
                <w:bCs/>
                <w:color w:val="FFFFFF"/>
              </w:rPr>
              <w:t>Verdict</w:t>
            </w:r>
          </w:p>
        </w:tc>
      </w:tr>
      <w:tr w:rsidR="00AE31A5" w14:paraId="29648318" w14:textId="77777777">
        <w:tblPrEx>
          <w:tblCellMar>
            <w:top w:w="0" w:type="dxa"/>
            <w:bottom w:w="0" w:type="dxa"/>
          </w:tblCellMar>
        </w:tblPrEx>
        <w:tc>
          <w:tcPr>
            <w:tcW w:w="1985" w:type="dxa"/>
            <w:shd w:val="clear" w:color="auto" w:fill="FFFFFF"/>
            <w:tcMar>
              <w:top w:w="80" w:type="dxa"/>
              <w:left w:w="120" w:type="dxa"/>
              <w:bottom w:w="80" w:type="dxa"/>
              <w:right w:w="120" w:type="dxa"/>
            </w:tcMar>
          </w:tcPr>
          <w:p w14:paraId="605271A6" w14:textId="77777777" w:rsidR="00481E9D" w:rsidRDefault="00000000">
            <w:pPr>
              <w:spacing w:before="40" w:after="40"/>
            </w:pPr>
            <w:r>
              <w:t>Regular Grid</w:t>
            </w:r>
          </w:p>
        </w:tc>
        <w:tc>
          <w:tcPr>
            <w:tcW w:w="1985" w:type="dxa"/>
            <w:shd w:val="clear" w:color="auto" w:fill="FFFFFF"/>
            <w:tcMar>
              <w:top w:w="80" w:type="dxa"/>
              <w:left w:w="120" w:type="dxa"/>
              <w:bottom w:w="80" w:type="dxa"/>
              <w:right w:w="120" w:type="dxa"/>
            </w:tcMar>
          </w:tcPr>
          <w:p w14:paraId="55DEDF58" w14:textId="77777777" w:rsidR="00481E9D" w:rsidRDefault="00000000">
            <w:pPr>
              <w:spacing w:before="40" w:after="40"/>
            </w:pPr>
            <w:r>
              <w:t>Moderate</w:t>
            </w:r>
          </w:p>
        </w:tc>
        <w:tc>
          <w:tcPr>
            <w:tcW w:w="1985" w:type="dxa"/>
            <w:shd w:val="clear" w:color="auto" w:fill="FFFFFF"/>
            <w:tcMar>
              <w:top w:w="80" w:type="dxa"/>
              <w:left w:w="120" w:type="dxa"/>
              <w:bottom w:w="80" w:type="dxa"/>
              <w:right w:w="120" w:type="dxa"/>
            </w:tcMar>
          </w:tcPr>
          <w:p w14:paraId="622B1E57" w14:textId="77777777" w:rsidR="00481E9D" w:rsidRDefault="00000000">
            <w:pPr>
              <w:spacing w:before="40" w:after="40"/>
            </w:pPr>
            <w:r>
              <w:t>Poor — rows shadow each other directly</w:t>
            </w:r>
          </w:p>
        </w:tc>
        <w:tc>
          <w:tcPr>
            <w:tcW w:w="1534" w:type="dxa"/>
            <w:shd w:val="clear" w:color="auto" w:fill="FFFFFF"/>
            <w:tcMar>
              <w:top w:w="80" w:type="dxa"/>
              <w:left w:w="120" w:type="dxa"/>
              <w:bottom w:w="80" w:type="dxa"/>
              <w:right w:w="120" w:type="dxa"/>
            </w:tcMar>
          </w:tcPr>
          <w:p w14:paraId="2B37D49C" w14:textId="77777777" w:rsidR="00481E9D" w:rsidRDefault="00000000">
            <w:pPr>
              <w:spacing w:before="40" w:after="40"/>
              <w:jc w:val="center"/>
            </w:pPr>
            <w:r>
              <w:t>Low</w:t>
            </w:r>
          </w:p>
        </w:tc>
        <w:tc>
          <w:tcPr>
            <w:tcW w:w="1534" w:type="dxa"/>
            <w:shd w:val="clear" w:color="auto" w:fill="FFFFFF"/>
            <w:tcMar>
              <w:top w:w="80" w:type="dxa"/>
              <w:left w:w="120" w:type="dxa"/>
              <w:bottom w:w="80" w:type="dxa"/>
              <w:right w:w="120" w:type="dxa"/>
            </w:tcMar>
          </w:tcPr>
          <w:p w14:paraId="17E438D2" w14:textId="77777777" w:rsidR="00481E9D" w:rsidRDefault="00000000">
            <w:pPr>
              <w:spacing w:before="40" w:after="40"/>
              <w:jc w:val="center"/>
            </w:pPr>
            <w:r>
              <w:t>Not suitable</w:t>
            </w:r>
          </w:p>
        </w:tc>
      </w:tr>
      <w:tr w:rsidR="00AE31A5" w14:paraId="32CC64FF" w14:textId="77777777">
        <w:tblPrEx>
          <w:tblCellMar>
            <w:top w:w="0" w:type="dxa"/>
            <w:bottom w:w="0" w:type="dxa"/>
          </w:tblCellMar>
        </w:tblPrEx>
        <w:tc>
          <w:tcPr>
            <w:tcW w:w="1985" w:type="dxa"/>
            <w:shd w:val="clear" w:color="auto" w:fill="F2F2F2"/>
            <w:tcMar>
              <w:top w:w="80" w:type="dxa"/>
              <w:left w:w="120" w:type="dxa"/>
              <w:bottom w:w="80" w:type="dxa"/>
              <w:right w:w="120" w:type="dxa"/>
            </w:tcMar>
          </w:tcPr>
          <w:p w14:paraId="1005E90B" w14:textId="77777777" w:rsidR="00481E9D" w:rsidRDefault="00000000">
            <w:pPr>
              <w:spacing w:before="40" w:after="40"/>
            </w:pPr>
            <w:r>
              <w:t>Concentric Circles</w:t>
            </w:r>
          </w:p>
        </w:tc>
        <w:tc>
          <w:tcPr>
            <w:tcW w:w="1985" w:type="dxa"/>
            <w:shd w:val="clear" w:color="auto" w:fill="F2F2F2"/>
            <w:tcMar>
              <w:top w:w="80" w:type="dxa"/>
              <w:left w:w="120" w:type="dxa"/>
              <w:bottom w:w="80" w:type="dxa"/>
              <w:right w:w="120" w:type="dxa"/>
            </w:tcMar>
          </w:tcPr>
          <w:p w14:paraId="4DC9FCBF" w14:textId="77777777" w:rsidR="00481E9D" w:rsidRDefault="00000000">
            <w:pPr>
              <w:spacing w:before="40" w:after="40"/>
            </w:pPr>
            <w:r>
              <w:t>Omnidirectional</w:t>
            </w:r>
          </w:p>
        </w:tc>
        <w:tc>
          <w:tcPr>
            <w:tcW w:w="1985" w:type="dxa"/>
            <w:shd w:val="clear" w:color="auto" w:fill="F2F2F2"/>
            <w:tcMar>
              <w:top w:w="80" w:type="dxa"/>
              <w:left w:w="120" w:type="dxa"/>
              <w:bottom w:w="80" w:type="dxa"/>
              <w:right w:w="120" w:type="dxa"/>
            </w:tcMar>
          </w:tcPr>
          <w:p w14:paraId="58F21C9A" w14:textId="77777777" w:rsidR="00481E9D" w:rsidRDefault="00000000">
            <w:pPr>
              <w:spacing w:before="40" w:after="40"/>
            </w:pPr>
            <w:r>
              <w:t>Moderate — inner ring shaded</w:t>
            </w:r>
          </w:p>
        </w:tc>
        <w:tc>
          <w:tcPr>
            <w:tcW w:w="1534" w:type="dxa"/>
            <w:shd w:val="clear" w:color="auto" w:fill="F2F2F2"/>
            <w:tcMar>
              <w:top w:w="80" w:type="dxa"/>
              <w:left w:w="120" w:type="dxa"/>
              <w:bottom w:w="80" w:type="dxa"/>
              <w:right w:w="120" w:type="dxa"/>
            </w:tcMar>
          </w:tcPr>
          <w:p w14:paraId="5B402B64" w14:textId="77777777" w:rsidR="00481E9D" w:rsidRDefault="00000000">
            <w:pPr>
              <w:spacing w:before="40" w:after="40"/>
              <w:jc w:val="center"/>
            </w:pPr>
            <w:r>
              <w:t>Low</w:t>
            </w:r>
          </w:p>
        </w:tc>
        <w:tc>
          <w:tcPr>
            <w:tcW w:w="1534" w:type="dxa"/>
            <w:shd w:val="clear" w:color="auto" w:fill="F2F2F2"/>
            <w:tcMar>
              <w:top w:w="80" w:type="dxa"/>
              <w:left w:w="120" w:type="dxa"/>
              <w:bottom w:w="80" w:type="dxa"/>
              <w:right w:w="120" w:type="dxa"/>
            </w:tcMar>
          </w:tcPr>
          <w:p w14:paraId="47CD874D" w14:textId="77777777" w:rsidR="00481E9D" w:rsidRDefault="00000000">
            <w:pPr>
              <w:spacing w:before="40" w:after="40"/>
              <w:jc w:val="center"/>
            </w:pPr>
            <w:r>
              <w:t>Acceptable</w:t>
            </w:r>
          </w:p>
        </w:tc>
      </w:tr>
      <w:tr w:rsidR="00AE31A5" w14:paraId="008DD017" w14:textId="77777777">
        <w:tblPrEx>
          <w:tblCellMar>
            <w:top w:w="0" w:type="dxa"/>
            <w:bottom w:w="0" w:type="dxa"/>
          </w:tblCellMar>
        </w:tblPrEx>
        <w:tc>
          <w:tcPr>
            <w:tcW w:w="1985" w:type="dxa"/>
            <w:shd w:val="clear" w:color="auto" w:fill="FFFFFF"/>
            <w:tcMar>
              <w:top w:w="80" w:type="dxa"/>
              <w:left w:w="120" w:type="dxa"/>
              <w:bottom w:w="80" w:type="dxa"/>
              <w:right w:w="120" w:type="dxa"/>
            </w:tcMar>
          </w:tcPr>
          <w:p w14:paraId="664B642D" w14:textId="77777777" w:rsidR="00481E9D" w:rsidRDefault="00000000">
            <w:pPr>
              <w:spacing w:before="40" w:after="40"/>
            </w:pPr>
            <w:r>
              <w:t>Random Scatter</w:t>
            </w:r>
          </w:p>
        </w:tc>
        <w:tc>
          <w:tcPr>
            <w:tcW w:w="1985" w:type="dxa"/>
            <w:shd w:val="clear" w:color="auto" w:fill="FFFFFF"/>
            <w:tcMar>
              <w:top w:w="80" w:type="dxa"/>
              <w:left w:w="120" w:type="dxa"/>
              <w:bottom w:w="80" w:type="dxa"/>
              <w:right w:w="120" w:type="dxa"/>
            </w:tcMar>
          </w:tcPr>
          <w:p w14:paraId="754EEE82" w14:textId="77777777" w:rsidR="00481E9D" w:rsidRDefault="00000000">
            <w:pPr>
              <w:spacing w:before="40" w:after="40"/>
            </w:pPr>
            <w:r>
              <w:t>Variable</w:t>
            </w:r>
          </w:p>
        </w:tc>
        <w:tc>
          <w:tcPr>
            <w:tcW w:w="1985" w:type="dxa"/>
            <w:shd w:val="clear" w:color="auto" w:fill="FFFFFF"/>
            <w:tcMar>
              <w:top w:w="80" w:type="dxa"/>
              <w:left w:w="120" w:type="dxa"/>
              <w:bottom w:w="80" w:type="dxa"/>
              <w:right w:w="120" w:type="dxa"/>
            </w:tcMar>
          </w:tcPr>
          <w:p w14:paraId="7020DB19" w14:textId="77777777" w:rsidR="00481E9D" w:rsidRDefault="00000000">
            <w:pPr>
              <w:spacing w:before="40" w:after="40"/>
            </w:pPr>
            <w:r>
              <w:t>Unpredictable</w:t>
            </w:r>
          </w:p>
        </w:tc>
        <w:tc>
          <w:tcPr>
            <w:tcW w:w="1534" w:type="dxa"/>
            <w:shd w:val="clear" w:color="auto" w:fill="FFFFFF"/>
            <w:tcMar>
              <w:top w:w="80" w:type="dxa"/>
              <w:left w:w="120" w:type="dxa"/>
              <w:bottom w:w="80" w:type="dxa"/>
              <w:right w:w="120" w:type="dxa"/>
            </w:tcMar>
          </w:tcPr>
          <w:p w14:paraId="3782413F" w14:textId="77777777" w:rsidR="00481E9D" w:rsidRDefault="00000000">
            <w:pPr>
              <w:spacing w:before="40" w:after="40"/>
              <w:jc w:val="center"/>
            </w:pPr>
            <w:r>
              <w:t>Moderate</w:t>
            </w:r>
          </w:p>
        </w:tc>
        <w:tc>
          <w:tcPr>
            <w:tcW w:w="1534" w:type="dxa"/>
            <w:shd w:val="clear" w:color="auto" w:fill="FFFFFF"/>
            <w:tcMar>
              <w:top w:w="80" w:type="dxa"/>
              <w:left w:w="120" w:type="dxa"/>
              <w:bottom w:w="80" w:type="dxa"/>
              <w:right w:w="120" w:type="dxa"/>
            </w:tcMar>
          </w:tcPr>
          <w:p w14:paraId="1B0DEEC6" w14:textId="77777777" w:rsidR="00481E9D" w:rsidRDefault="00000000">
            <w:pPr>
              <w:spacing w:before="40" w:after="40"/>
              <w:jc w:val="center"/>
            </w:pPr>
            <w:r>
              <w:t>Acceptable</w:t>
            </w:r>
          </w:p>
        </w:tc>
      </w:tr>
      <w:tr w:rsidR="00AE31A5" w14:paraId="0BF41A64" w14:textId="77777777">
        <w:tblPrEx>
          <w:tblCellMar>
            <w:top w:w="0" w:type="dxa"/>
            <w:bottom w:w="0" w:type="dxa"/>
          </w:tblCellMar>
        </w:tblPrEx>
        <w:tc>
          <w:tcPr>
            <w:tcW w:w="1985" w:type="dxa"/>
            <w:shd w:val="clear" w:color="auto" w:fill="D6E4F0"/>
            <w:tcMar>
              <w:top w:w="80" w:type="dxa"/>
              <w:left w:w="120" w:type="dxa"/>
              <w:bottom w:w="80" w:type="dxa"/>
              <w:right w:w="120" w:type="dxa"/>
            </w:tcMar>
          </w:tcPr>
          <w:p w14:paraId="5B74B1A2" w14:textId="77777777" w:rsidR="00481E9D" w:rsidRDefault="00000000">
            <w:pPr>
              <w:spacing w:before="40" w:after="40"/>
            </w:pPr>
            <w:r>
              <w:rPr>
                <w:b/>
                <w:bCs/>
              </w:rPr>
              <w:t>Crescent Arc (Selected)</w:t>
            </w:r>
          </w:p>
        </w:tc>
        <w:tc>
          <w:tcPr>
            <w:tcW w:w="1985" w:type="dxa"/>
            <w:shd w:val="clear" w:color="auto" w:fill="D6E4F0"/>
            <w:tcMar>
              <w:top w:w="80" w:type="dxa"/>
              <w:left w:w="120" w:type="dxa"/>
              <w:bottom w:w="80" w:type="dxa"/>
              <w:right w:w="120" w:type="dxa"/>
            </w:tcMar>
          </w:tcPr>
          <w:p w14:paraId="26CF854C" w14:textId="1A817853" w:rsidR="00481E9D" w:rsidRDefault="009C5B16">
            <w:pPr>
              <w:spacing w:before="40" w:after="40"/>
            </w:pPr>
            <w:r>
              <w:t>Optimized</w:t>
            </w:r>
            <w:r w:rsidR="00000000">
              <w:t xml:space="preserve"> for NW wind</w:t>
            </w:r>
          </w:p>
        </w:tc>
        <w:tc>
          <w:tcPr>
            <w:tcW w:w="1985" w:type="dxa"/>
            <w:shd w:val="clear" w:color="auto" w:fill="D6E4F0"/>
            <w:tcMar>
              <w:top w:w="80" w:type="dxa"/>
              <w:left w:w="120" w:type="dxa"/>
              <w:bottom w:w="80" w:type="dxa"/>
              <w:right w:w="120" w:type="dxa"/>
            </w:tcMar>
          </w:tcPr>
          <w:p w14:paraId="023973B4" w14:textId="77777777" w:rsidR="00481E9D" w:rsidRDefault="00000000">
            <w:pPr>
              <w:spacing w:before="40" w:after="40"/>
            </w:pPr>
            <w:r>
              <w:t>Good — wakes shed outward</w:t>
            </w:r>
          </w:p>
        </w:tc>
        <w:tc>
          <w:tcPr>
            <w:tcW w:w="1534" w:type="dxa"/>
            <w:shd w:val="clear" w:color="auto" w:fill="D6E4F0"/>
            <w:tcMar>
              <w:top w:w="80" w:type="dxa"/>
              <w:left w:w="120" w:type="dxa"/>
              <w:bottom w:w="80" w:type="dxa"/>
              <w:right w:w="120" w:type="dxa"/>
            </w:tcMar>
          </w:tcPr>
          <w:p w14:paraId="7118719E" w14:textId="77777777" w:rsidR="00481E9D" w:rsidRDefault="00000000">
            <w:pPr>
              <w:spacing w:before="40" w:after="40"/>
            </w:pPr>
            <w:r>
              <w:t>High — distinctive</w:t>
            </w:r>
          </w:p>
        </w:tc>
        <w:tc>
          <w:tcPr>
            <w:tcW w:w="1534" w:type="dxa"/>
            <w:shd w:val="clear" w:color="auto" w:fill="D6E4F0"/>
            <w:tcMar>
              <w:top w:w="80" w:type="dxa"/>
              <w:left w:w="120" w:type="dxa"/>
              <w:bottom w:w="80" w:type="dxa"/>
              <w:right w:w="120" w:type="dxa"/>
            </w:tcMar>
          </w:tcPr>
          <w:p w14:paraId="51CBA134" w14:textId="77777777" w:rsidR="00481E9D" w:rsidRDefault="00000000">
            <w:pPr>
              <w:spacing w:before="40" w:after="40"/>
            </w:pPr>
            <w:r>
              <w:rPr>
                <w:b/>
                <w:bCs/>
              </w:rPr>
              <w:t>Selected ✓</w:t>
            </w:r>
          </w:p>
        </w:tc>
      </w:tr>
    </w:tbl>
    <w:p w14:paraId="2EA52148" w14:textId="77777777" w:rsidR="00481E9D" w:rsidRDefault="00000000">
      <w:pPr>
        <w:spacing w:after="180"/>
        <w:jc w:val="center"/>
      </w:pPr>
      <w:commentRangeStart w:id="3"/>
      <w:r>
        <w:rPr>
          <w:i/>
          <w:iCs/>
          <w:color w:val="555555"/>
          <w:sz w:val="20"/>
          <w:szCs w:val="20"/>
        </w:rPr>
        <w:t>Table 4 — Qualitative comparison of candidate turbine layout geometries.</w:t>
      </w:r>
      <w:commentRangeEnd w:id="3"/>
      <w:r>
        <w:commentReference w:id="3"/>
      </w:r>
    </w:p>
    <w:p w14:paraId="0FFA8E6B" w14:textId="77777777" w:rsidR="00481E9D" w:rsidRDefault="00481E9D">
      <w:pPr>
        <w:spacing w:before="40" w:after="40"/>
      </w:pPr>
    </w:p>
    <w:p w14:paraId="1A364862" w14:textId="1AC94BE6" w:rsidR="00481E9D" w:rsidRDefault="009C5B16">
      <w:pPr>
        <w:pStyle w:val="Heading2"/>
      </w:pPr>
      <w:r>
        <w:t>3.4 Turbine</w:t>
      </w:r>
      <w:r w:rsidR="00000000">
        <w:t xml:space="preserve"> Coordinates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7"/>
        <w:gridCol w:w="1633"/>
        <w:gridCol w:w="1632"/>
        <w:gridCol w:w="864"/>
        <w:gridCol w:w="816"/>
        <w:gridCol w:w="1632"/>
        <w:gridCol w:w="1632"/>
      </w:tblGrid>
      <w:tr w:rsidR="00AE31A5" w14:paraId="7F5D4348" w14:textId="77777777">
        <w:tblPrEx>
          <w:tblCellMar>
            <w:top w:w="0" w:type="dxa"/>
            <w:bottom w:w="0" w:type="dxa"/>
          </w:tblCellMar>
        </w:tblPrEx>
        <w:tc>
          <w:tcPr>
            <w:tcW w:w="902" w:type="dxa"/>
            <w:shd w:val="clear" w:color="auto" w:fill="1A3F6E"/>
            <w:tcMar>
              <w:top w:w="80" w:type="dxa"/>
              <w:left w:w="120" w:type="dxa"/>
              <w:bottom w:w="80" w:type="dxa"/>
              <w:right w:w="120" w:type="dxa"/>
            </w:tcMar>
          </w:tcPr>
          <w:p w14:paraId="2F83A335" w14:textId="77777777" w:rsidR="00481E9D" w:rsidRDefault="00000000">
            <w:pPr>
              <w:spacing w:before="40" w:after="40"/>
              <w:jc w:val="center"/>
            </w:pPr>
            <w:r>
              <w:rPr>
                <w:b/>
                <w:bCs/>
                <w:color w:val="FFFFFF"/>
              </w:rPr>
              <w:t>T#</w:t>
            </w:r>
          </w:p>
        </w:tc>
        <w:tc>
          <w:tcPr>
            <w:tcW w:w="1805" w:type="dxa"/>
            <w:shd w:val="clear" w:color="auto" w:fill="1A3F6E"/>
            <w:tcMar>
              <w:top w:w="80" w:type="dxa"/>
              <w:left w:w="120" w:type="dxa"/>
              <w:bottom w:w="80" w:type="dxa"/>
              <w:right w:w="120" w:type="dxa"/>
            </w:tcMar>
          </w:tcPr>
          <w:p w14:paraId="6818E64B" w14:textId="77777777" w:rsidR="00481E9D" w:rsidRDefault="00000000">
            <w:pPr>
              <w:spacing w:before="40" w:after="40"/>
              <w:jc w:val="center"/>
            </w:pPr>
            <w:r>
              <w:rPr>
                <w:b/>
                <w:bCs/>
                <w:color w:val="FFFFFF"/>
              </w:rPr>
              <w:t>X (m)</w:t>
            </w:r>
          </w:p>
        </w:tc>
        <w:tc>
          <w:tcPr>
            <w:tcW w:w="1805" w:type="dxa"/>
            <w:shd w:val="clear" w:color="auto" w:fill="1A3F6E"/>
            <w:tcMar>
              <w:top w:w="80" w:type="dxa"/>
              <w:left w:w="120" w:type="dxa"/>
              <w:bottom w:w="80" w:type="dxa"/>
              <w:right w:w="120" w:type="dxa"/>
            </w:tcMar>
          </w:tcPr>
          <w:p w14:paraId="1E47B45F" w14:textId="77777777" w:rsidR="00481E9D" w:rsidRDefault="00000000">
            <w:pPr>
              <w:spacing w:before="40" w:after="40"/>
              <w:jc w:val="center"/>
            </w:pPr>
            <w:r>
              <w:rPr>
                <w:b/>
                <w:bCs/>
                <w:color w:val="FFFFFF"/>
              </w:rPr>
              <w:t>Y (m)</w:t>
            </w:r>
          </w:p>
        </w:tc>
        <w:tc>
          <w:tcPr>
            <w:tcW w:w="902" w:type="dxa"/>
            <w:shd w:val="clear" w:color="auto" w:fill="1A3F6E"/>
            <w:tcMar>
              <w:top w:w="80" w:type="dxa"/>
              <w:left w:w="120" w:type="dxa"/>
              <w:bottom w:w="80" w:type="dxa"/>
              <w:right w:w="120" w:type="dxa"/>
            </w:tcMar>
          </w:tcPr>
          <w:p w14:paraId="3FDF7448" w14:textId="77777777" w:rsidR="00481E9D" w:rsidRDefault="00000000">
            <w:pPr>
              <w:spacing w:before="40" w:after="40"/>
              <w:jc w:val="center"/>
            </w:pPr>
            <w:r>
              <w:rPr>
                <w:b/>
                <w:bCs/>
                <w:color w:val="FFFFFF"/>
              </w:rPr>
              <w:t>Ring</w:t>
            </w:r>
          </w:p>
        </w:tc>
        <w:tc>
          <w:tcPr>
            <w:tcW w:w="902" w:type="dxa"/>
            <w:shd w:val="clear" w:color="auto" w:fill="1A3F6E"/>
            <w:tcMar>
              <w:top w:w="80" w:type="dxa"/>
              <w:left w:w="120" w:type="dxa"/>
              <w:bottom w:w="80" w:type="dxa"/>
              <w:right w:w="120" w:type="dxa"/>
            </w:tcMar>
          </w:tcPr>
          <w:p w14:paraId="7A7CCAD7" w14:textId="77777777" w:rsidR="00481E9D" w:rsidRDefault="00000000">
            <w:pPr>
              <w:spacing w:before="40" w:after="40"/>
              <w:jc w:val="center"/>
            </w:pPr>
            <w:r>
              <w:rPr>
                <w:b/>
                <w:bCs/>
                <w:color w:val="FFFFFF"/>
              </w:rPr>
              <w:t>T#</w:t>
            </w:r>
          </w:p>
        </w:tc>
        <w:tc>
          <w:tcPr>
            <w:tcW w:w="1805" w:type="dxa"/>
            <w:shd w:val="clear" w:color="auto" w:fill="1A3F6E"/>
            <w:tcMar>
              <w:top w:w="80" w:type="dxa"/>
              <w:left w:w="120" w:type="dxa"/>
              <w:bottom w:w="80" w:type="dxa"/>
              <w:right w:w="120" w:type="dxa"/>
            </w:tcMar>
          </w:tcPr>
          <w:p w14:paraId="207E8E65" w14:textId="77777777" w:rsidR="00481E9D" w:rsidRDefault="00000000">
            <w:pPr>
              <w:spacing w:before="40" w:after="40"/>
              <w:jc w:val="center"/>
            </w:pPr>
            <w:r>
              <w:rPr>
                <w:b/>
                <w:bCs/>
                <w:color w:val="FFFFFF"/>
              </w:rPr>
              <w:t>X (m)</w:t>
            </w:r>
          </w:p>
        </w:tc>
        <w:tc>
          <w:tcPr>
            <w:tcW w:w="1805" w:type="dxa"/>
            <w:shd w:val="clear" w:color="auto" w:fill="1A3F6E"/>
            <w:tcMar>
              <w:top w:w="80" w:type="dxa"/>
              <w:left w:w="120" w:type="dxa"/>
              <w:bottom w:w="80" w:type="dxa"/>
              <w:right w:w="120" w:type="dxa"/>
            </w:tcMar>
          </w:tcPr>
          <w:p w14:paraId="32298EEF" w14:textId="77777777" w:rsidR="00481E9D" w:rsidRDefault="00000000">
            <w:pPr>
              <w:spacing w:before="40" w:after="40"/>
              <w:jc w:val="center"/>
            </w:pPr>
            <w:r>
              <w:rPr>
                <w:b/>
                <w:bCs/>
                <w:color w:val="FFFFFF"/>
              </w:rPr>
              <w:t>Y (m)</w:t>
            </w:r>
          </w:p>
        </w:tc>
      </w:tr>
      <w:tr w:rsidR="00AE31A5" w14:paraId="17220A6B" w14:textId="77777777">
        <w:tblPrEx>
          <w:tblCellMar>
            <w:top w:w="0" w:type="dxa"/>
            <w:bottom w:w="0" w:type="dxa"/>
          </w:tblCellMar>
        </w:tblPrEx>
        <w:tc>
          <w:tcPr>
            <w:tcW w:w="902" w:type="dxa"/>
            <w:shd w:val="clear" w:color="auto" w:fill="FFFFFF"/>
            <w:tcMar>
              <w:top w:w="80" w:type="dxa"/>
              <w:left w:w="120" w:type="dxa"/>
              <w:bottom w:w="80" w:type="dxa"/>
              <w:right w:w="120" w:type="dxa"/>
            </w:tcMar>
          </w:tcPr>
          <w:p w14:paraId="37EB26E7" w14:textId="77777777" w:rsidR="00481E9D" w:rsidRDefault="00000000">
            <w:pPr>
              <w:spacing w:before="40" w:after="40"/>
              <w:jc w:val="center"/>
            </w:pPr>
            <w:r>
              <w:t>1</w:t>
            </w:r>
          </w:p>
        </w:tc>
        <w:tc>
          <w:tcPr>
            <w:tcW w:w="1805" w:type="dxa"/>
            <w:shd w:val="clear" w:color="auto" w:fill="FFFFFF"/>
            <w:tcMar>
              <w:top w:w="80" w:type="dxa"/>
              <w:left w:w="120" w:type="dxa"/>
              <w:bottom w:w="80" w:type="dxa"/>
              <w:right w:w="120" w:type="dxa"/>
            </w:tcMar>
          </w:tcPr>
          <w:p w14:paraId="53404E99" w14:textId="77777777" w:rsidR="00481E9D" w:rsidRDefault="00000000">
            <w:pPr>
              <w:spacing w:before="40" w:after="40"/>
              <w:jc w:val="center"/>
            </w:pPr>
            <w:r>
              <w:t>−647.05</w:t>
            </w:r>
          </w:p>
        </w:tc>
        <w:tc>
          <w:tcPr>
            <w:tcW w:w="1805" w:type="dxa"/>
            <w:shd w:val="clear" w:color="auto" w:fill="FFFFFF"/>
            <w:tcMar>
              <w:top w:w="80" w:type="dxa"/>
              <w:left w:w="120" w:type="dxa"/>
              <w:bottom w:w="80" w:type="dxa"/>
              <w:right w:w="120" w:type="dxa"/>
            </w:tcMar>
          </w:tcPr>
          <w:p w14:paraId="651425E3" w14:textId="77777777" w:rsidR="00481E9D" w:rsidRDefault="00000000">
            <w:pPr>
              <w:spacing w:before="40" w:after="40"/>
              <w:jc w:val="center"/>
            </w:pPr>
            <w:r>
              <w:t>2414.81</w:t>
            </w:r>
          </w:p>
        </w:tc>
        <w:tc>
          <w:tcPr>
            <w:tcW w:w="902" w:type="dxa"/>
            <w:shd w:val="clear" w:color="auto" w:fill="FFFFFF"/>
            <w:tcMar>
              <w:top w:w="80" w:type="dxa"/>
              <w:left w:w="120" w:type="dxa"/>
              <w:bottom w:w="80" w:type="dxa"/>
              <w:right w:w="120" w:type="dxa"/>
            </w:tcMar>
          </w:tcPr>
          <w:p w14:paraId="50FE5B4B" w14:textId="77777777" w:rsidR="00481E9D" w:rsidRDefault="00000000">
            <w:pPr>
              <w:spacing w:before="40" w:after="40"/>
              <w:jc w:val="center"/>
            </w:pPr>
            <w:r>
              <w:t>Out</w:t>
            </w:r>
          </w:p>
        </w:tc>
        <w:tc>
          <w:tcPr>
            <w:tcW w:w="902" w:type="dxa"/>
            <w:shd w:val="clear" w:color="auto" w:fill="FFFFFF"/>
            <w:tcMar>
              <w:top w:w="80" w:type="dxa"/>
              <w:left w:w="120" w:type="dxa"/>
              <w:bottom w:w="80" w:type="dxa"/>
              <w:right w:w="120" w:type="dxa"/>
            </w:tcMar>
          </w:tcPr>
          <w:p w14:paraId="49012051" w14:textId="77777777" w:rsidR="00481E9D" w:rsidRDefault="00000000">
            <w:pPr>
              <w:spacing w:before="40" w:after="40"/>
              <w:jc w:val="center"/>
            </w:pPr>
            <w:r>
              <w:t>16</w:t>
            </w:r>
          </w:p>
        </w:tc>
        <w:tc>
          <w:tcPr>
            <w:tcW w:w="1805" w:type="dxa"/>
            <w:shd w:val="clear" w:color="auto" w:fill="FFFFFF"/>
            <w:tcMar>
              <w:top w:w="80" w:type="dxa"/>
              <w:left w:w="120" w:type="dxa"/>
              <w:bottom w:w="80" w:type="dxa"/>
              <w:right w:w="120" w:type="dxa"/>
            </w:tcMar>
          </w:tcPr>
          <w:p w14:paraId="4B41959F" w14:textId="77777777" w:rsidR="00481E9D" w:rsidRDefault="00000000">
            <w:pPr>
              <w:spacing w:before="40" w:after="40"/>
              <w:jc w:val="center"/>
            </w:pPr>
            <w:r>
              <w:t>900.86</w:t>
            </w:r>
          </w:p>
        </w:tc>
        <w:tc>
          <w:tcPr>
            <w:tcW w:w="1805" w:type="dxa"/>
            <w:shd w:val="clear" w:color="auto" w:fill="FFFFFF"/>
            <w:tcMar>
              <w:top w:w="80" w:type="dxa"/>
              <w:left w:w="120" w:type="dxa"/>
              <w:bottom w:w="80" w:type="dxa"/>
              <w:right w:w="120" w:type="dxa"/>
            </w:tcMar>
          </w:tcPr>
          <w:p w14:paraId="2E15D891" w14:textId="77777777" w:rsidR="00481E9D" w:rsidRDefault="00000000">
            <w:pPr>
              <w:spacing w:before="40" w:after="40"/>
              <w:jc w:val="center"/>
            </w:pPr>
            <w:r>
              <w:t>1460.52</w:t>
            </w:r>
          </w:p>
        </w:tc>
      </w:tr>
      <w:tr w:rsidR="00AE31A5" w14:paraId="60BEE119" w14:textId="77777777">
        <w:tblPrEx>
          <w:tblCellMar>
            <w:top w:w="0" w:type="dxa"/>
            <w:bottom w:w="0" w:type="dxa"/>
          </w:tblCellMar>
        </w:tblPrEx>
        <w:tc>
          <w:tcPr>
            <w:tcW w:w="902" w:type="dxa"/>
            <w:shd w:val="clear" w:color="auto" w:fill="F2F2F2"/>
            <w:tcMar>
              <w:top w:w="80" w:type="dxa"/>
              <w:left w:w="120" w:type="dxa"/>
              <w:bottom w:w="80" w:type="dxa"/>
              <w:right w:w="120" w:type="dxa"/>
            </w:tcMar>
          </w:tcPr>
          <w:p w14:paraId="0FF67940" w14:textId="77777777" w:rsidR="00481E9D" w:rsidRDefault="00000000">
            <w:pPr>
              <w:spacing w:before="40" w:after="40"/>
              <w:jc w:val="center"/>
            </w:pPr>
            <w:r>
              <w:t>2</w:t>
            </w:r>
          </w:p>
        </w:tc>
        <w:tc>
          <w:tcPr>
            <w:tcW w:w="1805" w:type="dxa"/>
            <w:shd w:val="clear" w:color="auto" w:fill="F2F2F2"/>
            <w:tcMar>
              <w:top w:w="80" w:type="dxa"/>
              <w:left w:w="120" w:type="dxa"/>
              <w:bottom w:w="80" w:type="dxa"/>
              <w:right w:w="120" w:type="dxa"/>
            </w:tcMar>
          </w:tcPr>
          <w:p w14:paraId="7D963F93" w14:textId="77777777" w:rsidR="00481E9D" w:rsidRDefault="00000000">
            <w:pPr>
              <w:spacing w:before="40" w:after="40"/>
              <w:jc w:val="center"/>
            </w:pPr>
            <w:r>
              <w:t>−178.35</w:t>
            </w:r>
          </w:p>
        </w:tc>
        <w:tc>
          <w:tcPr>
            <w:tcW w:w="1805" w:type="dxa"/>
            <w:shd w:val="clear" w:color="auto" w:fill="F2F2F2"/>
            <w:tcMar>
              <w:top w:w="80" w:type="dxa"/>
              <w:left w:w="120" w:type="dxa"/>
              <w:bottom w:w="80" w:type="dxa"/>
              <w:right w:w="120" w:type="dxa"/>
            </w:tcMar>
          </w:tcPr>
          <w:p w14:paraId="0811D481" w14:textId="77777777" w:rsidR="00481E9D" w:rsidRDefault="00000000">
            <w:pPr>
              <w:spacing w:before="40" w:after="40"/>
              <w:jc w:val="center"/>
            </w:pPr>
            <w:r>
              <w:t>2493.63</w:t>
            </w:r>
          </w:p>
        </w:tc>
        <w:tc>
          <w:tcPr>
            <w:tcW w:w="902" w:type="dxa"/>
            <w:shd w:val="clear" w:color="auto" w:fill="F2F2F2"/>
            <w:tcMar>
              <w:top w:w="80" w:type="dxa"/>
              <w:left w:w="120" w:type="dxa"/>
              <w:bottom w:w="80" w:type="dxa"/>
              <w:right w:w="120" w:type="dxa"/>
            </w:tcMar>
          </w:tcPr>
          <w:p w14:paraId="2F121422" w14:textId="77777777" w:rsidR="00481E9D" w:rsidRDefault="00000000">
            <w:pPr>
              <w:spacing w:before="40" w:after="40"/>
              <w:jc w:val="center"/>
            </w:pPr>
            <w:r>
              <w:t>Out</w:t>
            </w:r>
          </w:p>
        </w:tc>
        <w:tc>
          <w:tcPr>
            <w:tcW w:w="902" w:type="dxa"/>
            <w:shd w:val="clear" w:color="auto" w:fill="F2F2F2"/>
            <w:tcMar>
              <w:top w:w="80" w:type="dxa"/>
              <w:left w:w="120" w:type="dxa"/>
              <w:bottom w:w="80" w:type="dxa"/>
              <w:right w:w="120" w:type="dxa"/>
            </w:tcMar>
          </w:tcPr>
          <w:p w14:paraId="639B29D3" w14:textId="77777777" w:rsidR="00481E9D" w:rsidRDefault="00000000">
            <w:pPr>
              <w:spacing w:before="40" w:after="40"/>
              <w:jc w:val="center"/>
            </w:pPr>
            <w:r>
              <w:t>17</w:t>
            </w:r>
          </w:p>
        </w:tc>
        <w:tc>
          <w:tcPr>
            <w:tcW w:w="1805" w:type="dxa"/>
            <w:shd w:val="clear" w:color="auto" w:fill="F2F2F2"/>
            <w:tcMar>
              <w:top w:w="80" w:type="dxa"/>
              <w:left w:w="120" w:type="dxa"/>
              <w:bottom w:w="80" w:type="dxa"/>
              <w:right w:w="120" w:type="dxa"/>
            </w:tcMar>
          </w:tcPr>
          <w:p w14:paraId="52A07CD0" w14:textId="77777777" w:rsidR="00481E9D" w:rsidRDefault="00000000">
            <w:pPr>
              <w:spacing w:before="40" w:after="40"/>
              <w:jc w:val="center"/>
            </w:pPr>
            <w:r>
              <w:t>1213.40</w:t>
            </w:r>
          </w:p>
        </w:tc>
        <w:tc>
          <w:tcPr>
            <w:tcW w:w="1805" w:type="dxa"/>
            <w:shd w:val="clear" w:color="auto" w:fill="F2F2F2"/>
            <w:tcMar>
              <w:top w:w="80" w:type="dxa"/>
              <w:left w:w="120" w:type="dxa"/>
              <w:bottom w:w="80" w:type="dxa"/>
              <w:right w:w="120" w:type="dxa"/>
            </w:tcMar>
          </w:tcPr>
          <w:p w14:paraId="71E10662" w14:textId="77777777" w:rsidR="00481E9D" w:rsidRDefault="00000000">
            <w:pPr>
              <w:spacing w:before="40" w:after="40"/>
              <w:jc w:val="center"/>
            </w:pPr>
            <w:r>
              <w:t>1213.40</w:t>
            </w:r>
          </w:p>
        </w:tc>
      </w:tr>
      <w:tr w:rsidR="00AE31A5" w14:paraId="4925A8E6" w14:textId="77777777">
        <w:tblPrEx>
          <w:tblCellMar>
            <w:top w:w="0" w:type="dxa"/>
            <w:bottom w:w="0" w:type="dxa"/>
          </w:tblCellMar>
        </w:tblPrEx>
        <w:tc>
          <w:tcPr>
            <w:tcW w:w="902" w:type="dxa"/>
            <w:shd w:val="clear" w:color="auto" w:fill="FFFFFF"/>
            <w:tcMar>
              <w:top w:w="80" w:type="dxa"/>
              <w:left w:w="120" w:type="dxa"/>
              <w:bottom w:w="80" w:type="dxa"/>
              <w:right w:w="120" w:type="dxa"/>
            </w:tcMar>
          </w:tcPr>
          <w:p w14:paraId="15CE73E5" w14:textId="77777777" w:rsidR="00481E9D" w:rsidRDefault="00000000">
            <w:pPr>
              <w:spacing w:before="40" w:after="40"/>
              <w:jc w:val="center"/>
            </w:pPr>
            <w:r>
              <w:t>3</w:t>
            </w:r>
          </w:p>
        </w:tc>
        <w:tc>
          <w:tcPr>
            <w:tcW w:w="1805" w:type="dxa"/>
            <w:shd w:val="clear" w:color="auto" w:fill="FFFFFF"/>
            <w:tcMar>
              <w:top w:w="80" w:type="dxa"/>
              <w:left w:w="120" w:type="dxa"/>
              <w:bottom w:w="80" w:type="dxa"/>
              <w:right w:w="120" w:type="dxa"/>
            </w:tcMar>
          </w:tcPr>
          <w:p w14:paraId="2C40DCAD" w14:textId="77777777" w:rsidR="00481E9D" w:rsidRDefault="00000000">
            <w:pPr>
              <w:spacing w:before="40" w:after="40"/>
              <w:jc w:val="center"/>
            </w:pPr>
            <w:r>
              <w:t>296.80</w:t>
            </w:r>
          </w:p>
        </w:tc>
        <w:tc>
          <w:tcPr>
            <w:tcW w:w="1805" w:type="dxa"/>
            <w:shd w:val="clear" w:color="auto" w:fill="FFFFFF"/>
            <w:tcMar>
              <w:top w:w="80" w:type="dxa"/>
              <w:left w:w="120" w:type="dxa"/>
              <w:bottom w:w="80" w:type="dxa"/>
              <w:right w:w="120" w:type="dxa"/>
            </w:tcMar>
          </w:tcPr>
          <w:p w14:paraId="4F5EB36F" w14:textId="77777777" w:rsidR="00481E9D" w:rsidRDefault="00000000">
            <w:pPr>
              <w:spacing w:before="40" w:after="40"/>
              <w:jc w:val="center"/>
            </w:pPr>
            <w:r>
              <w:t>2482.32</w:t>
            </w:r>
          </w:p>
        </w:tc>
        <w:tc>
          <w:tcPr>
            <w:tcW w:w="902" w:type="dxa"/>
            <w:shd w:val="clear" w:color="auto" w:fill="FFFFFF"/>
            <w:tcMar>
              <w:top w:w="80" w:type="dxa"/>
              <w:left w:w="120" w:type="dxa"/>
              <w:bottom w:w="80" w:type="dxa"/>
              <w:right w:w="120" w:type="dxa"/>
            </w:tcMar>
          </w:tcPr>
          <w:p w14:paraId="7F169A50" w14:textId="77777777" w:rsidR="00481E9D" w:rsidRDefault="00000000">
            <w:pPr>
              <w:spacing w:before="40" w:after="40"/>
              <w:jc w:val="center"/>
            </w:pPr>
            <w:r>
              <w:t>Out</w:t>
            </w:r>
          </w:p>
        </w:tc>
        <w:tc>
          <w:tcPr>
            <w:tcW w:w="902" w:type="dxa"/>
            <w:shd w:val="clear" w:color="auto" w:fill="FFFFFF"/>
            <w:tcMar>
              <w:top w:w="80" w:type="dxa"/>
              <w:left w:w="120" w:type="dxa"/>
              <w:bottom w:w="80" w:type="dxa"/>
              <w:right w:w="120" w:type="dxa"/>
            </w:tcMar>
          </w:tcPr>
          <w:p w14:paraId="212AEBF8" w14:textId="77777777" w:rsidR="00481E9D" w:rsidRDefault="00000000">
            <w:pPr>
              <w:spacing w:before="40" w:after="40"/>
              <w:jc w:val="center"/>
            </w:pPr>
            <w:r>
              <w:t>18</w:t>
            </w:r>
          </w:p>
        </w:tc>
        <w:tc>
          <w:tcPr>
            <w:tcW w:w="1805" w:type="dxa"/>
            <w:shd w:val="clear" w:color="auto" w:fill="FFFFFF"/>
            <w:tcMar>
              <w:top w:w="80" w:type="dxa"/>
              <w:left w:w="120" w:type="dxa"/>
              <w:bottom w:w="80" w:type="dxa"/>
              <w:right w:w="120" w:type="dxa"/>
            </w:tcMar>
          </w:tcPr>
          <w:p w14:paraId="06AB5B25" w14:textId="77777777" w:rsidR="00481E9D" w:rsidRDefault="00000000">
            <w:pPr>
              <w:spacing w:before="40" w:after="40"/>
              <w:jc w:val="center"/>
            </w:pPr>
            <w:r>
              <w:t>1460.52</w:t>
            </w:r>
          </w:p>
        </w:tc>
        <w:tc>
          <w:tcPr>
            <w:tcW w:w="1805" w:type="dxa"/>
            <w:shd w:val="clear" w:color="auto" w:fill="FFFFFF"/>
            <w:tcMar>
              <w:top w:w="80" w:type="dxa"/>
              <w:left w:w="120" w:type="dxa"/>
              <w:bottom w:w="80" w:type="dxa"/>
              <w:right w:w="120" w:type="dxa"/>
            </w:tcMar>
          </w:tcPr>
          <w:p w14:paraId="76D449F1" w14:textId="77777777" w:rsidR="00481E9D" w:rsidRDefault="00000000">
            <w:pPr>
              <w:spacing w:before="40" w:after="40"/>
              <w:jc w:val="center"/>
            </w:pPr>
            <w:r>
              <w:t>900.86</w:t>
            </w:r>
          </w:p>
        </w:tc>
      </w:tr>
      <w:tr w:rsidR="00AE31A5" w14:paraId="2B39AA0A" w14:textId="77777777">
        <w:tblPrEx>
          <w:tblCellMar>
            <w:top w:w="0" w:type="dxa"/>
            <w:bottom w:w="0" w:type="dxa"/>
          </w:tblCellMar>
        </w:tblPrEx>
        <w:tc>
          <w:tcPr>
            <w:tcW w:w="902" w:type="dxa"/>
            <w:shd w:val="clear" w:color="auto" w:fill="F2F2F2"/>
            <w:tcMar>
              <w:top w:w="80" w:type="dxa"/>
              <w:left w:w="120" w:type="dxa"/>
              <w:bottom w:w="80" w:type="dxa"/>
              <w:right w:w="120" w:type="dxa"/>
            </w:tcMar>
          </w:tcPr>
          <w:p w14:paraId="44CD4D41" w14:textId="77777777" w:rsidR="00481E9D" w:rsidRDefault="00000000">
            <w:pPr>
              <w:spacing w:before="40" w:after="40"/>
              <w:jc w:val="center"/>
            </w:pPr>
            <w:r>
              <w:t>4</w:t>
            </w:r>
          </w:p>
        </w:tc>
        <w:tc>
          <w:tcPr>
            <w:tcW w:w="1805" w:type="dxa"/>
            <w:shd w:val="clear" w:color="auto" w:fill="F2F2F2"/>
            <w:tcMar>
              <w:top w:w="80" w:type="dxa"/>
              <w:left w:w="120" w:type="dxa"/>
              <w:bottom w:w="80" w:type="dxa"/>
              <w:right w:w="120" w:type="dxa"/>
            </w:tcMar>
          </w:tcPr>
          <w:p w14:paraId="13199E51" w14:textId="77777777" w:rsidR="00481E9D" w:rsidRDefault="00000000">
            <w:pPr>
              <w:spacing w:before="40" w:after="40"/>
              <w:jc w:val="center"/>
            </w:pPr>
            <w:r>
              <w:t>761.22</w:t>
            </w:r>
          </w:p>
        </w:tc>
        <w:tc>
          <w:tcPr>
            <w:tcW w:w="1805" w:type="dxa"/>
            <w:shd w:val="clear" w:color="auto" w:fill="F2F2F2"/>
            <w:tcMar>
              <w:top w:w="80" w:type="dxa"/>
              <w:left w:w="120" w:type="dxa"/>
              <w:bottom w:w="80" w:type="dxa"/>
              <w:right w:w="120" w:type="dxa"/>
            </w:tcMar>
          </w:tcPr>
          <w:p w14:paraId="58DB4BE3" w14:textId="77777777" w:rsidR="00481E9D" w:rsidRDefault="00000000">
            <w:pPr>
              <w:spacing w:before="40" w:after="40"/>
              <w:jc w:val="center"/>
            </w:pPr>
            <w:r>
              <w:t>2381.29</w:t>
            </w:r>
          </w:p>
        </w:tc>
        <w:tc>
          <w:tcPr>
            <w:tcW w:w="902" w:type="dxa"/>
            <w:shd w:val="clear" w:color="auto" w:fill="F2F2F2"/>
            <w:tcMar>
              <w:top w:w="80" w:type="dxa"/>
              <w:left w:w="120" w:type="dxa"/>
              <w:bottom w:w="80" w:type="dxa"/>
              <w:right w:w="120" w:type="dxa"/>
            </w:tcMar>
          </w:tcPr>
          <w:p w14:paraId="6FFB21B9" w14:textId="77777777" w:rsidR="00481E9D" w:rsidRDefault="00000000">
            <w:pPr>
              <w:spacing w:before="40" w:after="40"/>
              <w:jc w:val="center"/>
            </w:pPr>
            <w:r>
              <w:t>Out</w:t>
            </w:r>
          </w:p>
        </w:tc>
        <w:tc>
          <w:tcPr>
            <w:tcW w:w="902" w:type="dxa"/>
            <w:shd w:val="clear" w:color="auto" w:fill="F2F2F2"/>
            <w:tcMar>
              <w:top w:w="80" w:type="dxa"/>
              <w:left w:w="120" w:type="dxa"/>
              <w:bottom w:w="80" w:type="dxa"/>
              <w:right w:w="120" w:type="dxa"/>
            </w:tcMar>
          </w:tcPr>
          <w:p w14:paraId="1049A361" w14:textId="77777777" w:rsidR="00481E9D" w:rsidRDefault="00000000">
            <w:pPr>
              <w:spacing w:before="40" w:after="40"/>
              <w:jc w:val="center"/>
            </w:pPr>
            <w:r>
              <w:t>19</w:t>
            </w:r>
          </w:p>
        </w:tc>
        <w:tc>
          <w:tcPr>
            <w:tcW w:w="1805" w:type="dxa"/>
            <w:shd w:val="clear" w:color="auto" w:fill="F2F2F2"/>
            <w:tcMar>
              <w:top w:w="80" w:type="dxa"/>
              <w:left w:w="120" w:type="dxa"/>
              <w:bottom w:w="80" w:type="dxa"/>
              <w:right w:w="120" w:type="dxa"/>
            </w:tcMar>
          </w:tcPr>
          <w:p w14:paraId="740D8CBD" w14:textId="77777777" w:rsidR="00481E9D" w:rsidRDefault="00000000">
            <w:pPr>
              <w:spacing w:before="40" w:after="40"/>
              <w:jc w:val="center"/>
            </w:pPr>
            <w:r>
              <w:t>1628.90</w:t>
            </w:r>
          </w:p>
        </w:tc>
        <w:tc>
          <w:tcPr>
            <w:tcW w:w="1805" w:type="dxa"/>
            <w:shd w:val="clear" w:color="auto" w:fill="F2F2F2"/>
            <w:tcMar>
              <w:top w:w="80" w:type="dxa"/>
              <w:left w:w="120" w:type="dxa"/>
              <w:bottom w:w="80" w:type="dxa"/>
              <w:right w:w="120" w:type="dxa"/>
            </w:tcMar>
          </w:tcPr>
          <w:p w14:paraId="46DD19F5" w14:textId="77777777" w:rsidR="00481E9D" w:rsidRDefault="00000000">
            <w:pPr>
              <w:spacing w:before="40" w:after="40"/>
              <w:jc w:val="center"/>
            </w:pPr>
            <w:r>
              <w:t>539.76</w:t>
            </w:r>
          </w:p>
        </w:tc>
      </w:tr>
      <w:tr w:rsidR="00AE31A5" w14:paraId="65A495F2" w14:textId="77777777">
        <w:tblPrEx>
          <w:tblCellMar>
            <w:top w:w="0" w:type="dxa"/>
            <w:bottom w:w="0" w:type="dxa"/>
          </w:tblCellMar>
        </w:tblPrEx>
        <w:tc>
          <w:tcPr>
            <w:tcW w:w="902" w:type="dxa"/>
            <w:shd w:val="clear" w:color="auto" w:fill="FFFFFF"/>
            <w:tcMar>
              <w:top w:w="80" w:type="dxa"/>
              <w:left w:w="120" w:type="dxa"/>
              <w:bottom w:w="80" w:type="dxa"/>
              <w:right w:w="120" w:type="dxa"/>
            </w:tcMar>
          </w:tcPr>
          <w:p w14:paraId="5E3D19E6" w14:textId="77777777" w:rsidR="00481E9D" w:rsidRDefault="00000000">
            <w:pPr>
              <w:spacing w:before="40" w:after="40"/>
              <w:jc w:val="center"/>
            </w:pPr>
            <w:r>
              <w:t>5</w:t>
            </w:r>
          </w:p>
        </w:tc>
        <w:tc>
          <w:tcPr>
            <w:tcW w:w="1805" w:type="dxa"/>
            <w:shd w:val="clear" w:color="auto" w:fill="FFFFFF"/>
            <w:tcMar>
              <w:top w:w="80" w:type="dxa"/>
              <w:left w:w="120" w:type="dxa"/>
              <w:bottom w:w="80" w:type="dxa"/>
              <w:right w:w="120" w:type="dxa"/>
            </w:tcMar>
          </w:tcPr>
          <w:p w14:paraId="69176558" w14:textId="77777777" w:rsidR="00481E9D" w:rsidRDefault="00000000">
            <w:pPr>
              <w:spacing w:before="40" w:after="40"/>
              <w:jc w:val="center"/>
            </w:pPr>
            <w:r>
              <w:t>1198.12</w:t>
            </w:r>
          </w:p>
        </w:tc>
        <w:tc>
          <w:tcPr>
            <w:tcW w:w="1805" w:type="dxa"/>
            <w:shd w:val="clear" w:color="auto" w:fill="FFFFFF"/>
            <w:tcMar>
              <w:top w:w="80" w:type="dxa"/>
              <w:left w:w="120" w:type="dxa"/>
              <w:bottom w:w="80" w:type="dxa"/>
              <w:right w:w="120" w:type="dxa"/>
            </w:tcMar>
          </w:tcPr>
          <w:p w14:paraId="4197C42D" w14:textId="77777777" w:rsidR="00481E9D" w:rsidRDefault="00000000">
            <w:pPr>
              <w:spacing w:before="40" w:after="40"/>
              <w:jc w:val="center"/>
            </w:pPr>
            <w:r>
              <w:t>2194.20</w:t>
            </w:r>
          </w:p>
        </w:tc>
        <w:tc>
          <w:tcPr>
            <w:tcW w:w="902" w:type="dxa"/>
            <w:shd w:val="clear" w:color="auto" w:fill="FFFFFF"/>
            <w:tcMar>
              <w:top w:w="80" w:type="dxa"/>
              <w:left w:w="120" w:type="dxa"/>
              <w:bottom w:w="80" w:type="dxa"/>
              <w:right w:w="120" w:type="dxa"/>
            </w:tcMar>
          </w:tcPr>
          <w:p w14:paraId="764DB8B4" w14:textId="77777777" w:rsidR="00481E9D" w:rsidRDefault="00000000">
            <w:pPr>
              <w:spacing w:before="40" w:after="40"/>
              <w:jc w:val="center"/>
            </w:pPr>
            <w:r>
              <w:t>Out</w:t>
            </w:r>
          </w:p>
        </w:tc>
        <w:tc>
          <w:tcPr>
            <w:tcW w:w="902" w:type="dxa"/>
            <w:shd w:val="clear" w:color="auto" w:fill="FFFFFF"/>
            <w:tcMar>
              <w:top w:w="80" w:type="dxa"/>
              <w:left w:w="120" w:type="dxa"/>
              <w:bottom w:w="80" w:type="dxa"/>
              <w:right w:w="120" w:type="dxa"/>
            </w:tcMar>
          </w:tcPr>
          <w:p w14:paraId="1EB3C0BD" w14:textId="77777777" w:rsidR="00481E9D" w:rsidRDefault="00000000">
            <w:pPr>
              <w:spacing w:before="40" w:after="40"/>
              <w:jc w:val="center"/>
            </w:pPr>
            <w:r>
              <w:t>20</w:t>
            </w:r>
          </w:p>
        </w:tc>
        <w:tc>
          <w:tcPr>
            <w:tcW w:w="1805" w:type="dxa"/>
            <w:shd w:val="clear" w:color="auto" w:fill="FFFFFF"/>
            <w:tcMar>
              <w:top w:w="80" w:type="dxa"/>
              <w:left w:w="120" w:type="dxa"/>
              <w:bottom w:w="80" w:type="dxa"/>
              <w:right w:w="120" w:type="dxa"/>
            </w:tcMar>
          </w:tcPr>
          <w:p w14:paraId="70F5C2FC" w14:textId="77777777" w:rsidR="00481E9D" w:rsidRDefault="00000000">
            <w:pPr>
              <w:spacing w:before="40" w:after="40"/>
              <w:jc w:val="center"/>
            </w:pPr>
            <w:r>
              <w:t>1709.47</w:t>
            </w:r>
          </w:p>
        </w:tc>
        <w:tc>
          <w:tcPr>
            <w:tcW w:w="1805" w:type="dxa"/>
            <w:shd w:val="clear" w:color="auto" w:fill="FFFFFF"/>
            <w:tcMar>
              <w:top w:w="80" w:type="dxa"/>
              <w:left w:w="120" w:type="dxa"/>
              <w:bottom w:w="80" w:type="dxa"/>
              <w:right w:w="120" w:type="dxa"/>
            </w:tcMar>
          </w:tcPr>
          <w:p w14:paraId="1F4643D2" w14:textId="77777777" w:rsidR="00481E9D" w:rsidRDefault="00000000">
            <w:pPr>
              <w:spacing w:before="40" w:after="40"/>
              <w:jc w:val="center"/>
            </w:pPr>
            <w:r>
              <w:t>149.56</w:t>
            </w:r>
          </w:p>
        </w:tc>
      </w:tr>
      <w:tr w:rsidR="00AE31A5" w14:paraId="004670EB" w14:textId="77777777">
        <w:tblPrEx>
          <w:tblCellMar>
            <w:top w:w="0" w:type="dxa"/>
            <w:bottom w:w="0" w:type="dxa"/>
          </w:tblCellMar>
        </w:tblPrEx>
        <w:tc>
          <w:tcPr>
            <w:tcW w:w="902" w:type="dxa"/>
            <w:shd w:val="clear" w:color="auto" w:fill="F2F2F2"/>
            <w:tcMar>
              <w:top w:w="80" w:type="dxa"/>
              <w:left w:w="120" w:type="dxa"/>
              <w:bottom w:w="80" w:type="dxa"/>
              <w:right w:w="120" w:type="dxa"/>
            </w:tcMar>
          </w:tcPr>
          <w:p w14:paraId="761949C4" w14:textId="77777777" w:rsidR="00481E9D" w:rsidRDefault="00000000">
            <w:pPr>
              <w:spacing w:before="40" w:after="40"/>
              <w:jc w:val="center"/>
            </w:pPr>
            <w:r>
              <w:t>6</w:t>
            </w:r>
          </w:p>
        </w:tc>
        <w:tc>
          <w:tcPr>
            <w:tcW w:w="1805" w:type="dxa"/>
            <w:shd w:val="clear" w:color="auto" w:fill="F2F2F2"/>
            <w:tcMar>
              <w:top w:w="80" w:type="dxa"/>
              <w:left w:w="120" w:type="dxa"/>
              <w:bottom w:w="80" w:type="dxa"/>
              <w:right w:w="120" w:type="dxa"/>
            </w:tcMar>
          </w:tcPr>
          <w:p w14:paraId="432FD0C6" w14:textId="77777777" w:rsidR="00481E9D" w:rsidRDefault="00000000">
            <w:pPr>
              <w:spacing w:before="40" w:after="40"/>
              <w:jc w:val="center"/>
            </w:pPr>
            <w:r>
              <w:t>1591.73</w:t>
            </w:r>
          </w:p>
        </w:tc>
        <w:tc>
          <w:tcPr>
            <w:tcW w:w="1805" w:type="dxa"/>
            <w:shd w:val="clear" w:color="auto" w:fill="F2F2F2"/>
            <w:tcMar>
              <w:top w:w="80" w:type="dxa"/>
              <w:left w:w="120" w:type="dxa"/>
              <w:bottom w:w="80" w:type="dxa"/>
              <w:right w:w="120" w:type="dxa"/>
            </w:tcMar>
          </w:tcPr>
          <w:p w14:paraId="1C691D6A" w14:textId="77777777" w:rsidR="00481E9D" w:rsidRDefault="00000000">
            <w:pPr>
              <w:spacing w:before="40" w:after="40"/>
              <w:jc w:val="center"/>
            </w:pPr>
            <w:r>
              <w:t>1927.80</w:t>
            </w:r>
          </w:p>
        </w:tc>
        <w:tc>
          <w:tcPr>
            <w:tcW w:w="902" w:type="dxa"/>
            <w:shd w:val="clear" w:color="auto" w:fill="F2F2F2"/>
            <w:tcMar>
              <w:top w:w="80" w:type="dxa"/>
              <w:left w:w="120" w:type="dxa"/>
              <w:bottom w:w="80" w:type="dxa"/>
              <w:right w:w="120" w:type="dxa"/>
            </w:tcMar>
          </w:tcPr>
          <w:p w14:paraId="079A2B0D" w14:textId="77777777" w:rsidR="00481E9D" w:rsidRDefault="00000000">
            <w:pPr>
              <w:spacing w:before="40" w:after="40"/>
              <w:jc w:val="center"/>
            </w:pPr>
            <w:r>
              <w:t>Out</w:t>
            </w:r>
          </w:p>
        </w:tc>
        <w:tc>
          <w:tcPr>
            <w:tcW w:w="902" w:type="dxa"/>
            <w:shd w:val="clear" w:color="auto" w:fill="F2F2F2"/>
            <w:tcMar>
              <w:top w:w="80" w:type="dxa"/>
              <w:left w:w="120" w:type="dxa"/>
              <w:bottom w:w="80" w:type="dxa"/>
              <w:right w:w="120" w:type="dxa"/>
            </w:tcMar>
          </w:tcPr>
          <w:p w14:paraId="40724666" w14:textId="77777777" w:rsidR="00481E9D" w:rsidRDefault="00000000">
            <w:pPr>
              <w:spacing w:before="40" w:after="40"/>
              <w:jc w:val="center"/>
            </w:pPr>
            <w:r>
              <w:t>21</w:t>
            </w:r>
          </w:p>
        </w:tc>
        <w:tc>
          <w:tcPr>
            <w:tcW w:w="1805" w:type="dxa"/>
            <w:shd w:val="clear" w:color="auto" w:fill="F2F2F2"/>
            <w:tcMar>
              <w:top w:w="80" w:type="dxa"/>
              <w:left w:w="120" w:type="dxa"/>
              <w:bottom w:w="80" w:type="dxa"/>
              <w:right w:w="120" w:type="dxa"/>
            </w:tcMar>
          </w:tcPr>
          <w:p w14:paraId="7B038520" w14:textId="77777777" w:rsidR="00481E9D" w:rsidRDefault="00000000">
            <w:pPr>
              <w:spacing w:before="40" w:after="40"/>
              <w:jc w:val="center"/>
            </w:pPr>
            <w:r>
              <w:t>1697.88</w:t>
            </w:r>
          </w:p>
        </w:tc>
        <w:tc>
          <w:tcPr>
            <w:tcW w:w="1805" w:type="dxa"/>
            <w:shd w:val="clear" w:color="auto" w:fill="F2F2F2"/>
            <w:tcMar>
              <w:top w:w="80" w:type="dxa"/>
              <w:left w:w="120" w:type="dxa"/>
              <w:bottom w:w="80" w:type="dxa"/>
              <w:right w:w="120" w:type="dxa"/>
            </w:tcMar>
          </w:tcPr>
          <w:p w14:paraId="5117272B" w14:textId="77777777" w:rsidR="00481E9D" w:rsidRDefault="00000000">
            <w:pPr>
              <w:spacing w:before="40" w:after="40"/>
              <w:jc w:val="center"/>
            </w:pPr>
            <w:r>
              <w:t>−248.70</w:t>
            </w:r>
          </w:p>
        </w:tc>
      </w:tr>
      <w:tr w:rsidR="00AE31A5" w14:paraId="492C95A2" w14:textId="77777777">
        <w:tblPrEx>
          <w:tblCellMar>
            <w:top w:w="0" w:type="dxa"/>
            <w:bottom w:w="0" w:type="dxa"/>
          </w:tblCellMar>
        </w:tblPrEx>
        <w:tc>
          <w:tcPr>
            <w:tcW w:w="902" w:type="dxa"/>
            <w:shd w:val="clear" w:color="auto" w:fill="FFFFFF"/>
            <w:tcMar>
              <w:top w:w="80" w:type="dxa"/>
              <w:left w:w="120" w:type="dxa"/>
              <w:bottom w:w="80" w:type="dxa"/>
              <w:right w:w="120" w:type="dxa"/>
            </w:tcMar>
          </w:tcPr>
          <w:p w14:paraId="2966A81C" w14:textId="77777777" w:rsidR="00481E9D" w:rsidRDefault="00000000">
            <w:pPr>
              <w:spacing w:before="40" w:after="40"/>
              <w:jc w:val="center"/>
            </w:pPr>
            <w:r>
              <w:t>7</w:t>
            </w:r>
          </w:p>
        </w:tc>
        <w:tc>
          <w:tcPr>
            <w:tcW w:w="1805" w:type="dxa"/>
            <w:shd w:val="clear" w:color="auto" w:fill="FFFFFF"/>
            <w:tcMar>
              <w:top w:w="80" w:type="dxa"/>
              <w:left w:w="120" w:type="dxa"/>
              <w:bottom w:w="80" w:type="dxa"/>
              <w:right w:w="120" w:type="dxa"/>
            </w:tcMar>
          </w:tcPr>
          <w:p w14:paraId="624C119D" w14:textId="77777777" w:rsidR="00481E9D" w:rsidRDefault="00000000">
            <w:pPr>
              <w:spacing w:before="40" w:after="40"/>
              <w:jc w:val="center"/>
            </w:pPr>
            <w:r>
              <w:t>1927.80</w:t>
            </w:r>
          </w:p>
        </w:tc>
        <w:tc>
          <w:tcPr>
            <w:tcW w:w="1805" w:type="dxa"/>
            <w:shd w:val="clear" w:color="auto" w:fill="FFFFFF"/>
            <w:tcMar>
              <w:top w:w="80" w:type="dxa"/>
              <w:left w:w="120" w:type="dxa"/>
              <w:bottom w:w="80" w:type="dxa"/>
              <w:right w:w="120" w:type="dxa"/>
            </w:tcMar>
          </w:tcPr>
          <w:p w14:paraId="1B4C9B4A" w14:textId="77777777" w:rsidR="00481E9D" w:rsidRDefault="00000000">
            <w:pPr>
              <w:spacing w:before="40" w:after="40"/>
              <w:jc w:val="center"/>
            </w:pPr>
            <w:r>
              <w:t>1591.73</w:t>
            </w:r>
          </w:p>
        </w:tc>
        <w:tc>
          <w:tcPr>
            <w:tcW w:w="902" w:type="dxa"/>
            <w:shd w:val="clear" w:color="auto" w:fill="FFFFFF"/>
            <w:tcMar>
              <w:top w:w="80" w:type="dxa"/>
              <w:left w:w="120" w:type="dxa"/>
              <w:bottom w:w="80" w:type="dxa"/>
              <w:right w:w="120" w:type="dxa"/>
            </w:tcMar>
          </w:tcPr>
          <w:p w14:paraId="64EE24E5" w14:textId="77777777" w:rsidR="00481E9D" w:rsidRDefault="00000000">
            <w:pPr>
              <w:spacing w:before="40" w:after="40"/>
              <w:jc w:val="center"/>
            </w:pPr>
            <w:r>
              <w:t>Out</w:t>
            </w:r>
          </w:p>
        </w:tc>
        <w:tc>
          <w:tcPr>
            <w:tcW w:w="902" w:type="dxa"/>
            <w:shd w:val="clear" w:color="auto" w:fill="FFFFFF"/>
            <w:tcMar>
              <w:top w:w="80" w:type="dxa"/>
              <w:left w:w="120" w:type="dxa"/>
              <w:bottom w:w="80" w:type="dxa"/>
              <w:right w:w="120" w:type="dxa"/>
            </w:tcMar>
          </w:tcPr>
          <w:p w14:paraId="1F0A5C2E" w14:textId="77777777" w:rsidR="00481E9D" w:rsidRDefault="00000000">
            <w:pPr>
              <w:spacing w:before="40" w:after="40"/>
              <w:jc w:val="center"/>
            </w:pPr>
            <w:r>
              <w:t>22</w:t>
            </w:r>
          </w:p>
        </w:tc>
        <w:tc>
          <w:tcPr>
            <w:tcW w:w="1805" w:type="dxa"/>
            <w:shd w:val="clear" w:color="auto" w:fill="FFFFFF"/>
            <w:tcMar>
              <w:top w:w="80" w:type="dxa"/>
              <w:left w:w="120" w:type="dxa"/>
              <w:bottom w:w="80" w:type="dxa"/>
              <w:right w:w="120" w:type="dxa"/>
            </w:tcMar>
          </w:tcPr>
          <w:p w14:paraId="6B7F1545" w14:textId="77777777" w:rsidR="00481E9D" w:rsidRDefault="00000000">
            <w:pPr>
              <w:spacing w:before="40" w:after="40"/>
              <w:jc w:val="center"/>
            </w:pPr>
            <w:r>
              <w:t>1594.76</w:t>
            </w:r>
          </w:p>
        </w:tc>
        <w:tc>
          <w:tcPr>
            <w:tcW w:w="1805" w:type="dxa"/>
            <w:shd w:val="clear" w:color="auto" w:fill="FFFFFF"/>
            <w:tcMar>
              <w:top w:w="80" w:type="dxa"/>
              <w:left w:w="120" w:type="dxa"/>
              <w:bottom w:w="80" w:type="dxa"/>
              <w:right w:w="120" w:type="dxa"/>
            </w:tcMar>
          </w:tcPr>
          <w:p w14:paraId="055FD9A0" w14:textId="77777777" w:rsidR="00481E9D" w:rsidRDefault="00000000">
            <w:pPr>
              <w:spacing w:before="40" w:after="40"/>
              <w:jc w:val="center"/>
            </w:pPr>
            <w:r>
              <w:t>−633.56</w:t>
            </w:r>
          </w:p>
        </w:tc>
      </w:tr>
      <w:tr w:rsidR="00AE31A5" w14:paraId="2F75062D" w14:textId="77777777">
        <w:tblPrEx>
          <w:tblCellMar>
            <w:top w:w="0" w:type="dxa"/>
            <w:bottom w:w="0" w:type="dxa"/>
          </w:tblCellMar>
        </w:tblPrEx>
        <w:tc>
          <w:tcPr>
            <w:tcW w:w="902" w:type="dxa"/>
            <w:shd w:val="clear" w:color="auto" w:fill="F2F2F2"/>
            <w:tcMar>
              <w:top w:w="80" w:type="dxa"/>
              <w:left w:w="120" w:type="dxa"/>
              <w:bottom w:w="80" w:type="dxa"/>
              <w:right w:w="120" w:type="dxa"/>
            </w:tcMar>
          </w:tcPr>
          <w:p w14:paraId="4E753EC5" w14:textId="77777777" w:rsidR="00481E9D" w:rsidRDefault="00000000">
            <w:pPr>
              <w:spacing w:before="40" w:after="40"/>
              <w:jc w:val="center"/>
            </w:pPr>
            <w:r>
              <w:t>8</w:t>
            </w:r>
          </w:p>
        </w:tc>
        <w:tc>
          <w:tcPr>
            <w:tcW w:w="1805" w:type="dxa"/>
            <w:shd w:val="clear" w:color="auto" w:fill="F2F2F2"/>
            <w:tcMar>
              <w:top w:w="80" w:type="dxa"/>
              <w:left w:w="120" w:type="dxa"/>
              <w:bottom w:w="80" w:type="dxa"/>
              <w:right w:w="120" w:type="dxa"/>
            </w:tcMar>
          </w:tcPr>
          <w:p w14:paraId="02F5DA05" w14:textId="77777777" w:rsidR="00481E9D" w:rsidRDefault="00000000">
            <w:pPr>
              <w:spacing w:before="40" w:after="40"/>
              <w:jc w:val="center"/>
            </w:pPr>
            <w:r>
              <w:t>2194.20</w:t>
            </w:r>
          </w:p>
        </w:tc>
        <w:tc>
          <w:tcPr>
            <w:tcW w:w="1805" w:type="dxa"/>
            <w:shd w:val="clear" w:color="auto" w:fill="F2F2F2"/>
            <w:tcMar>
              <w:top w:w="80" w:type="dxa"/>
              <w:left w:w="120" w:type="dxa"/>
              <w:bottom w:w="80" w:type="dxa"/>
              <w:right w:w="120" w:type="dxa"/>
            </w:tcMar>
          </w:tcPr>
          <w:p w14:paraId="2CB9AC1D" w14:textId="77777777" w:rsidR="00481E9D" w:rsidRDefault="00000000">
            <w:pPr>
              <w:spacing w:before="40" w:after="40"/>
              <w:jc w:val="center"/>
            </w:pPr>
            <w:r>
              <w:t>1198.12</w:t>
            </w:r>
          </w:p>
        </w:tc>
        <w:tc>
          <w:tcPr>
            <w:tcW w:w="902" w:type="dxa"/>
            <w:shd w:val="clear" w:color="auto" w:fill="F2F2F2"/>
            <w:tcMar>
              <w:top w:w="80" w:type="dxa"/>
              <w:left w:w="120" w:type="dxa"/>
              <w:bottom w:w="80" w:type="dxa"/>
              <w:right w:w="120" w:type="dxa"/>
            </w:tcMar>
          </w:tcPr>
          <w:p w14:paraId="6A0C9426" w14:textId="77777777" w:rsidR="00481E9D" w:rsidRDefault="00000000">
            <w:pPr>
              <w:spacing w:before="40" w:after="40"/>
              <w:jc w:val="center"/>
            </w:pPr>
            <w:r>
              <w:t>Out</w:t>
            </w:r>
          </w:p>
        </w:tc>
        <w:tc>
          <w:tcPr>
            <w:tcW w:w="902" w:type="dxa"/>
            <w:shd w:val="clear" w:color="auto" w:fill="F2F2F2"/>
            <w:tcMar>
              <w:top w:w="80" w:type="dxa"/>
              <w:left w:w="120" w:type="dxa"/>
              <w:bottom w:w="80" w:type="dxa"/>
              <w:right w:w="120" w:type="dxa"/>
            </w:tcMar>
          </w:tcPr>
          <w:p w14:paraId="7F9C6ECF" w14:textId="77777777" w:rsidR="00481E9D" w:rsidRDefault="00000000">
            <w:pPr>
              <w:spacing w:before="40" w:after="40"/>
              <w:jc w:val="center"/>
            </w:pPr>
            <w:r>
              <w:t>23</w:t>
            </w:r>
          </w:p>
        </w:tc>
        <w:tc>
          <w:tcPr>
            <w:tcW w:w="1805" w:type="dxa"/>
            <w:shd w:val="clear" w:color="auto" w:fill="F2F2F2"/>
            <w:tcMar>
              <w:top w:w="80" w:type="dxa"/>
              <w:left w:w="120" w:type="dxa"/>
              <w:bottom w:w="80" w:type="dxa"/>
              <w:right w:w="120" w:type="dxa"/>
            </w:tcMar>
          </w:tcPr>
          <w:p w14:paraId="2F5408D1" w14:textId="77777777" w:rsidR="00481E9D" w:rsidRDefault="00000000">
            <w:pPr>
              <w:spacing w:before="40" w:after="40"/>
              <w:jc w:val="center"/>
            </w:pPr>
            <w:r>
              <w:t>−241.22</w:t>
            </w:r>
          </w:p>
        </w:tc>
        <w:tc>
          <w:tcPr>
            <w:tcW w:w="1805" w:type="dxa"/>
            <w:shd w:val="clear" w:color="auto" w:fill="F2F2F2"/>
            <w:tcMar>
              <w:top w:w="80" w:type="dxa"/>
              <w:left w:w="120" w:type="dxa"/>
              <w:bottom w:w="80" w:type="dxa"/>
              <w:right w:w="120" w:type="dxa"/>
            </w:tcMar>
          </w:tcPr>
          <w:p w14:paraId="45E2F8F1" w14:textId="77777777" w:rsidR="00481E9D" w:rsidRDefault="00000000">
            <w:pPr>
              <w:spacing w:before="40" w:after="40"/>
              <w:jc w:val="center"/>
            </w:pPr>
            <w:r>
              <w:t>900.24</w:t>
            </w:r>
          </w:p>
        </w:tc>
      </w:tr>
      <w:tr w:rsidR="00AE31A5" w14:paraId="3B7D89D3" w14:textId="77777777">
        <w:tblPrEx>
          <w:tblCellMar>
            <w:top w:w="0" w:type="dxa"/>
            <w:bottom w:w="0" w:type="dxa"/>
          </w:tblCellMar>
        </w:tblPrEx>
        <w:tc>
          <w:tcPr>
            <w:tcW w:w="902" w:type="dxa"/>
            <w:shd w:val="clear" w:color="auto" w:fill="FFFFFF"/>
            <w:tcMar>
              <w:top w:w="80" w:type="dxa"/>
              <w:left w:w="120" w:type="dxa"/>
              <w:bottom w:w="80" w:type="dxa"/>
              <w:right w:w="120" w:type="dxa"/>
            </w:tcMar>
          </w:tcPr>
          <w:p w14:paraId="377AB0E8" w14:textId="77777777" w:rsidR="00481E9D" w:rsidRDefault="00000000">
            <w:pPr>
              <w:spacing w:before="40" w:after="40"/>
              <w:jc w:val="center"/>
            </w:pPr>
            <w:r>
              <w:t>9</w:t>
            </w:r>
          </w:p>
        </w:tc>
        <w:tc>
          <w:tcPr>
            <w:tcW w:w="1805" w:type="dxa"/>
            <w:shd w:val="clear" w:color="auto" w:fill="FFFFFF"/>
            <w:tcMar>
              <w:top w:w="80" w:type="dxa"/>
              <w:left w:w="120" w:type="dxa"/>
              <w:bottom w:w="80" w:type="dxa"/>
              <w:right w:w="120" w:type="dxa"/>
            </w:tcMar>
          </w:tcPr>
          <w:p w14:paraId="78E195D6" w14:textId="77777777" w:rsidR="00481E9D" w:rsidRDefault="00000000">
            <w:pPr>
              <w:spacing w:before="40" w:after="40"/>
              <w:jc w:val="center"/>
            </w:pPr>
            <w:r>
              <w:t>2381.29</w:t>
            </w:r>
          </w:p>
        </w:tc>
        <w:tc>
          <w:tcPr>
            <w:tcW w:w="1805" w:type="dxa"/>
            <w:shd w:val="clear" w:color="auto" w:fill="FFFFFF"/>
            <w:tcMar>
              <w:top w:w="80" w:type="dxa"/>
              <w:left w:w="120" w:type="dxa"/>
              <w:bottom w:w="80" w:type="dxa"/>
              <w:right w:w="120" w:type="dxa"/>
            </w:tcMar>
          </w:tcPr>
          <w:p w14:paraId="013E1F9E" w14:textId="77777777" w:rsidR="00481E9D" w:rsidRDefault="00000000">
            <w:pPr>
              <w:spacing w:before="40" w:after="40"/>
              <w:jc w:val="center"/>
            </w:pPr>
            <w:r>
              <w:t>761.22</w:t>
            </w:r>
          </w:p>
        </w:tc>
        <w:tc>
          <w:tcPr>
            <w:tcW w:w="902" w:type="dxa"/>
            <w:shd w:val="clear" w:color="auto" w:fill="FFFFFF"/>
            <w:tcMar>
              <w:top w:w="80" w:type="dxa"/>
              <w:left w:w="120" w:type="dxa"/>
              <w:bottom w:w="80" w:type="dxa"/>
              <w:right w:w="120" w:type="dxa"/>
            </w:tcMar>
          </w:tcPr>
          <w:p w14:paraId="474FA107" w14:textId="77777777" w:rsidR="00481E9D" w:rsidRDefault="00000000">
            <w:pPr>
              <w:spacing w:before="40" w:after="40"/>
              <w:jc w:val="center"/>
            </w:pPr>
            <w:r>
              <w:t>Out</w:t>
            </w:r>
          </w:p>
        </w:tc>
        <w:tc>
          <w:tcPr>
            <w:tcW w:w="902" w:type="dxa"/>
            <w:shd w:val="clear" w:color="auto" w:fill="FFFFFF"/>
            <w:tcMar>
              <w:top w:w="80" w:type="dxa"/>
              <w:left w:w="120" w:type="dxa"/>
              <w:bottom w:w="80" w:type="dxa"/>
              <w:right w:w="120" w:type="dxa"/>
            </w:tcMar>
          </w:tcPr>
          <w:p w14:paraId="54E15EF6" w14:textId="77777777" w:rsidR="00481E9D" w:rsidRDefault="00000000">
            <w:pPr>
              <w:spacing w:before="40" w:after="40"/>
              <w:jc w:val="center"/>
            </w:pPr>
            <w:r>
              <w:t>24</w:t>
            </w:r>
          </w:p>
        </w:tc>
        <w:tc>
          <w:tcPr>
            <w:tcW w:w="1805" w:type="dxa"/>
            <w:shd w:val="clear" w:color="auto" w:fill="FFFFFF"/>
            <w:tcMar>
              <w:top w:w="80" w:type="dxa"/>
              <w:left w:w="120" w:type="dxa"/>
              <w:bottom w:w="80" w:type="dxa"/>
              <w:right w:w="120" w:type="dxa"/>
            </w:tcMar>
          </w:tcPr>
          <w:p w14:paraId="6504EB5E" w14:textId="77777777" w:rsidR="00481E9D" w:rsidRDefault="00000000">
            <w:pPr>
              <w:spacing w:before="40" w:after="40"/>
              <w:jc w:val="center"/>
            </w:pPr>
            <w:r>
              <w:t>34.85</w:t>
            </w:r>
          </w:p>
        </w:tc>
        <w:tc>
          <w:tcPr>
            <w:tcW w:w="1805" w:type="dxa"/>
            <w:shd w:val="clear" w:color="auto" w:fill="FFFFFF"/>
            <w:tcMar>
              <w:top w:w="80" w:type="dxa"/>
              <w:left w:w="120" w:type="dxa"/>
              <w:bottom w:w="80" w:type="dxa"/>
              <w:right w:w="120" w:type="dxa"/>
            </w:tcMar>
          </w:tcPr>
          <w:p w14:paraId="08C6537D" w14:textId="77777777" w:rsidR="00481E9D" w:rsidRDefault="00000000">
            <w:pPr>
              <w:spacing w:before="40" w:after="40"/>
              <w:jc w:val="center"/>
            </w:pPr>
            <w:r>
              <w:t>931.35</w:t>
            </w:r>
          </w:p>
        </w:tc>
      </w:tr>
      <w:tr w:rsidR="00AE31A5" w14:paraId="14FC0ABD" w14:textId="77777777">
        <w:tblPrEx>
          <w:tblCellMar>
            <w:top w:w="0" w:type="dxa"/>
            <w:bottom w:w="0" w:type="dxa"/>
          </w:tblCellMar>
        </w:tblPrEx>
        <w:tc>
          <w:tcPr>
            <w:tcW w:w="902" w:type="dxa"/>
            <w:shd w:val="clear" w:color="auto" w:fill="F2F2F2"/>
            <w:tcMar>
              <w:top w:w="80" w:type="dxa"/>
              <w:left w:w="120" w:type="dxa"/>
              <w:bottom w:w="80" w:type="dxa"/>
              <w:right w:w="120" w:type="dxa"/>
            </w:tcMar>
          </w:tcPr>
          <w:p w14:paraId="5A1D2BF5" w14:textId="77777777" w:rsidR="00481E9D" w:rsidRDefault="00000000">
            <w:pPr>
              <w:spacing w:before="40" w:after="40"/>
              <w:jc w:val="center"/>
            </w:pPr>
            <w:r>
              <w:t>10</w:t>
            </w:r>
          </w:p>
        </w:tc>
        <w:tc>
          <w:tcPr>
            <w:tcW w:w="1805" w:type="dxa"/>
            <w:shd w:val="clear" w:color="auto" w:fill="F2F2F2"/>
            <w:tcMar>
              <w:top w:w="80" w:type="dxa"/>
              <w:left w:w="120" w:type="dxa"/>
              <w:bottom w:w="80" w:type="dxa"/>
              <w:right w:w="120" w:type="dxa"/>
            </w:tcMar>
          </w:tcPr>
          <w:p w14:paraId="2C2C3AB6" w14:textId="77777777" w:rsidR="00481E9D" w:rsidRDefault="00000000">
            <w:pPr>
              <w:spacing w:before="40" w:after="40"/>
              <w:jc w:val="center"/>
            </w:pPr>
            <w:r>
              <w:t>2482.32</w:t>
            </w:r>
          </w:p>
        </w:tc>
        <w:tc>
          <w:tcPr>
            <w:tcW w:w="1805" w:type="dxa"/>
            <w:shd w:val="clear" w:color="auto" w:fill="F2F2F2"/>
            <w:tcMar>
              <w:top w:w="80" w:type="dxa"/>
              <w:left w:w="120" w:type="dxa"/>
              <w:bottom w:w="80" w:type="dxa"/>
              <w:right w:w="120" w:type="dxa"/>
            </w:tcMar>
          </w:tcPr>
          <w:p w14:paraId="37D51064" w14:textId="77777777" w:rsidR="00481E9D" w:rsidRDefault="00000000">
            <w:pPr>
              <w:spacing w:before="40" w:after="40"/>
              <w:jc w:val="center"/>
            </w:pPr>
            <w:r>
              <w:t>296.80</w:t>
            </w:r>
          </w:p>
        </w:tc>
        <w:tc>
          <w:tcPr>
            <w:tcW w:w="902" w:type="dxa"/>
            <w:shd w:val="clear" w:color="auto" w:fill="F2F2F2"/>
            <w:tcMar>
              <w:top w:w="80" w:type="dxa"/>
              <w:left w:w="120" w:type="dxa"/>
              <w:bottom w:w="80" w:type="dxa"/>
              <w:right w:w="120" w:type="dxa"/>
            </w:tcMar>
          </w:tcPr>
          <w:p w14:paraId="03E28F9E" w14:textId="77777777" w:rsidR="00481E9D" w:rsidRDefault="00000000">
            <w:pPr>
              <w:spacing w:before="40" w:after="40"/>
              <w:jc w:val="center"/>
            </w:pPr>
            <w:r>
              <w:t>Out</w:t>
            </w:r>
          </w:p>
        </w:tc>
        <w:tc>
          <w:tcPr>
            <w:tcW w:w="902" w:type="dxa"/>
            <w:shd w:val="clear" w:color="auto" w:fill="F2F2F2"/>
            <w:tcMar>
              <w:top w:w="80" w:type="dxa"/>
              <w:left w:w="120" w:type="dxa"/>
              <w:bottom w:w="80" w:type="dxa"/>
              <w:right w:w="120" w:type="dxa"/>
            </w:tcMar>
          </w:tcPr>
          <w:p w14:paraId="25AC5839" w14:textId="77777777" w:rsidR="00481E9D" w:rsidRDefault="00000000">
            <w:pPr>
              <w:spacing w:before="40" w:after="40"/>
              <w:jc w:val="center"/>
            </w:pPr>
            <w:r>
              <w:t>25</w:t>
            </w:r>
          </w:p>
        </w:tc>
        <w:tc>
          <w:tcPr>
            <w:tcW w:w="1805" w:type="dxa"/>
            <w:shd w:val="clear" w:color="auto" w:fill="F2F2F2"/>
            <w:tcMar>
              <w:top w:w="80" w:type="dxa"/>
              <w:left w:w="120" w:type="dxa"/>
              <w:bottom w:w="80" w:type="dxa"/>
              <w:right w:w="120" w:type="dxa"/>
            </w:tcMar>
          </w:tcPr>
          <w:p w14:paraId="5FC1428B" w14:textId="77777777" w:rsidR="00481E9D" w:rsidRDefault="00000000">
            <w:pPr>
              <w:spacing w:before="40" w:after="40"/>
              <w:jc w:val="center"/>
            </w:pPr>
            <w:r>
              <w:t>307.82</w:t>
            </w:r>
          </w:p>
        </w:tc>
        <w:tc>
          <w:tcPr>
            <w:tcW w:w="1805" w:type="dxa"/>
            <w:shd w:val="clear" w:color="auto" w:fill="F2F2F2"/>
            <w:tcMar>
              <w:top w:w="80" w:type="dxa"/>
              <w:left w:w="120" w:type="dxa"/>
              <w:bottom w:w="80" w:type="dxa"/>
              <w:right w:w="120" w:type="dxa"/>
            </w:tcMar>
          </w:tcPr>
          <w:p w14:paraId="1422C569" w14:textId="77777777" w:rsidR="00481E9D" w:rsidRDefault="00000000">
            <w:pPr>
              <w:spacing w:before="40" w:after="40"/>
              <w:jc w:val="center"/>
            </w:pPr>
            <w:r>
              <w:t>879.70</w:t>
            </w:r>
          </w:p>
        </w:tc>
      </w:tr>
      <w:tr w:rsidR="00AE31A5" w14:paraId="0097E906" w14:textId="77777777">
        <w:tblPrEx>
          <w:tblCellMar>
            <w:top w:w="0" w:type="dxa"/>
            <w:bottom w:w="0" w:type="dxa"/>
          </w:tblCellMar>
        </w:tblPrEx>
        <w:tc>
          <w:tcPr>
            <w:tcW w:w="902" w:type="dxa"/>
            <w:shd w:val="clear" w:color="auto" w:fill="FFFFFF"/>
            <w:tcMar>
              <w:top w:w="80" w:type="dxa"/>
              <w:left w:w="120" w:type="dxa"/>
              <w:bottom w:w="80" w:type="dxa"/>
              <w:right w:w="120" w:type="dxa"/>
            </w:tcMar>
          </w:tcPr>
          <w:p w14:paraId="2434B3FA" w14:textId="77777777" w:rsidR="00481E9D" w:rsidRDefault="00000000">
            <w:pPr>
              <w:spacing w:before="40" w:after="40"/>
              <w:jc w:val="center"/>
            </w:pPr>
            <w:r>
              <w:t>11</w:t>
            </w:r>
          </w:p>
        </w:tc>
        <w:tc>
          <w:tcPr>
            <w:tcW w:w="1805" w:type="dxa"/>
            <w:shd w:val="clear" w:color="auto" w:fill="FFFFFF"/>
            <w:tcMar>
              <w:top w:w="80" w:type="dxa"/>
              <w:left w:w="120" w:type="dxa"/>
              <w:bottom w:w="80" w:type="dxa"/>
              <w:right w:w="120" w:type="dxa"/>
            </w:tcMar>
          </w:tcPr>
          <w:p w14:paraId="14E943F5" w14:textId="77777777" w:rsidR="00481E9D" w:rsidRDefault="00000000">
            <w:pPr>
              <w:spacing w:before="40" w:after="40"/>
              <w:jc w:val="center"/>
            </w:pPr>
            <w:r>
              <w:t>2493.63</w:t>
            </w:r>
          </w:p>
        </w:tc>
        <w:tc>
          <w:tcPr>
            <w:tcW w:w="1805" w:type="dxa"/>
            <w:shd w:val="clear" w:color="auto" w:fill="FFFFFF"/>
            <w:tcMar>
              <w:top w:w="80" w:type="dxa"/>
              <w:left w:w="120" w:type="dxa"/>
              <w:bottom w:w="80" w:type="dxa"/>
              <w:right w:w="120" w:type="dxa"/>
            </w:tcMar>
          </w:tcPr>
          <w:p w14:paraId="53E0C214" w14:textId="77777777" w:rsidR="00481E9D" w:rsidRDefault="00000000">
            <w:pPr>
              <w:spacing w:before="40" w:after="40"/>
              <w:jc w:val="center"/>
            </w:pPr>
            <w:r>
              <w:t>−178.35</w:t>
            </w:r>
          </w:p>
        </w:tc>
        <w:tc>
          <w:tcPr>
            <w:tcW w:w="902" w:type="dxa"/>
            <w:shd w:val="clear" w:color="auto" w:fill="FFFFFF"/>
            <w:tcMar>
              <w:top w:w="80" w:type="dxa"/>
              <w:left w:w="120" w:type="dxa"/>
              <w:bottom w:w="80" w:type="dxa"/>
              <w:right w:w="120" w:type="dxa"/>
            </w:tcMar>
          </w:tcPr>
          <w:p w14:paraId="70825C51" w14:textId="77777777" w:rsidR="00481E9D" w:rsidRDefault="00000000">
            <w:pPr>
              <w:spacing w:before="40" w:after="40"/>
              <w:jc w:val="center"/>
            </w:pPr>
            <w:r>
              <w:t>Out</w:t>
            </w:r>
          </w:p>
        </w:tc>
        <w:tc>
          <w:tcPr>
            <w:tcW w:w="902" w:type="dxa"/>
            <w:shd w:val="clear" w:color="auto" w:fill="FFFFFF"/>
            <w:tcMar>
              <w:top w:w="80" w:type="dxa"/>
              <w:left w:w="120" w:type="dxa"/>
              <w:bottom w:w="80" w:type="dxa"/>
              <w:right w:w="120" w:type="dxa"/>
            </w:tcMar>
          </w:tcPr>
          <w:p w14:paraId="541C9493" w14:textId="77777777" w:rsidR="00481E9D" w:rsidRDefault="00000000">
            <w:pPr>
              <w:spacing w:before="40" w:after="40"/>
              <w:jc w:val="center"/>
            </w:pPr>
            <w:r>
              <w:t>26</w:t>
            </w:r>
          </w:p>
        </w:tc>
        <w:tc>
          <w:tcPr>
            <w:tcW w:w="1805" w:type="dxa"/>
            <w:shd w:val="clear" w:color="auto" w:fill="FFFFFF"/>
            <w:tcMar>
              <w:top w:w="80" w:type="dxa"/>
              <w:left w:w="120" w:type="dxa"/>
              <w:bottom w:w="80" w:type="dxa"/>
              <w:right w:w="120" w:type="dxa"/>
            </w:tcMar>
          </w:tcPr>
          <w:p w14:paraId="677C9CB3" w14:textId="77777777" w:rsidR="00481E9D" w:rsidRDefault="00000000">
            <w:pPr>
              <w:spacing w:before="40" w:after="40"/>
              <w:jc w:val="center"/>
            </w:pPr>
            <w:r>
              <w:t>553.44</w:t>
            </w:r>
          </w:p>
        </w:tc>
        <w:tc>
          <w:tcPr>
            <w:tcW w:w="1805" w:type="dxa"/>
            <w:shd w:val="clear" w:color="auto" w:fill="FFFFFF"/>
            <w:tcMar>
              <w:top w:w="80" w:type="dxa"/>
              <w:left w:w="120" w:type="dxa"/>
              <w:bottom w:w="80" w:type="dxa"/>
              <w:right w:w="120" w:type="dxa"/>
            </w:tcMar>
          </w:tcPr>
          <w:p w14:paraId="32945BF1" w14:textId="77777777" w:rsidR="00481E9D" w:rsidRDefault="00000000">
            <w:pPr>
              <w:spacing w:before="40" w:after="40"/>
              <w:jc w:val="center"/>
            </w:pPr>
            <w:r>
              <w:t>749.89</w:t>
            </w:r>
          </w:p>
        </w:tc>
      </w:tr>
      <w:tr w:rsidR="00AE31A5" w14:paraId="60651177" w14:textId="77777777">
        <w:tblPrEx>
          <w:tblCellMar>
            <w:top w:w="0" w:type="dxa"/>
            <w:bottom w:w="0" w:type="dxa"/>
          </w:tblCellMar>
        </w:tblPrEx>
        <w:tc>
          <w:tcPr>
            <w:tcW w:w="902" w:type="dxa"/>
            <w:shd w:val="clear" w:color="auto" w:fill="F2F2F2"/>
            <w:tcMar>
              <w:top w:w="80" w:type="dxa"/>
              <w:left w:w="120" w:type="dxa"/>
              <w:bottom w:w="80" w:type="dxa"/>
              <w:right w:w="120" w:type="dxa"/>
            </w:tcMar>
          </w:tcPr>
          <w:p w14:paraId="5ED32EB2" w14:textId="77777777" w:rsidR="00481E9D" w:rsidRDefault="00000000">
            <w:pPr>
              <w:spacing w:before="40" w:after="40"/>
              <w:jc w:val="center"/>
            </w:pPr>
            <w:r>
              <w:t>12</w:t>
            </w:r>
          </w:p>
        </w:tc>
        <w:tc>
          <w:tcPr>
            <w:tcW w:w="1805" w:type="dxa"/>
            <w:shd w:val="clear" w:color="auto" w:fill="F2F2F2"/>
            <w:tcMar>
              <w:top w:w="80" w:type="dxa"/>
              <w:left w:w="120" w:type="dxa"/>
              <w:bottom w:w="80" w:type="dxa"/>
              <w:right w:w="120" w:type="dxa"/>
            </w:tcMar>
          </w:tcPr>
          <w:p w14:paraId="66B34040" w14:textId="77777777" w:rsidR="00481E9D" w:rsidRDefault="00000000">
            <w:pPr>
              <w:spacing w:before="40" w:after="40"/>
              <w:jc w:val="center"/>
            </w:pPr>
            <w:r>
              <w:t>2414.81</w:t>
            </w:r>
          </w:p>
        </w:tc>
        <w:tc>
          <w:tcPr>
            <w:tcW w:w="1805" w:type="dxa"/>
            <w:shd w:val="clear" w:color="auto" w:fill="F2F2F2"/>
            <w:tcMar>
              <w:top w:w="80" w:type="dxa"/>
              <w:left w:w="120" w:type="dxa"/>
              <w:bottom w:w="80" w:type="dxa"/>
              <w:right w:w="120" w:type="dxa"/>
            </w:tcMar>
          </w:tcPr>
          <w:p w14:paraId="05B4B789" w14:textId="77777777" w:rsidR="00481E9D" w:rsidRDefault="00000000">
            <w:pPr>
              <w:spacing w:before="40" w:after="40"/>
              <w:jc w:val="center"/>
            </w:pPr>
            <w:r>
              <w:t>−647.05</w:t>
            </w:r>
          </w:p>
        </w:tc>
        <w:tc>
          <w:tcPr>
            <w:tcW w:w="902" w:type="dxa"/>
            <w:shd w:val="clear" w:color="auto" w:fill="F2F2F2"/>
            <w:tcMar>
              <w:top w:w="80" w:type="dxa"/>
              <w:left w:w="120" w:type="dxa"/>
              <w:bottom w:w="80" w:type="dxa"/>
              <w:right w:w="120" w:type="dxa"/>
            </w:tcMar>
          </w:tcPr>
          <w:p w14:paraId="00F1C5E9" w14:textId="77777777" w:rsidR="00481E9D" w:rsidRDefault="00000000">
            <w:pPr>
              <w:spacing w:before="40" w:after="40"/>
              <w:jc w:val="center"/>
            </w:pPr>
            <w:r>
              <w:t>Out</w:t>
            </w:r>
          </w:p>
        </w:tc>
        <w:tc>
          <w:tcPr>
            <w:tcW w:w="902" w:type="dxa"/>
            <w:shd w:val="clear" w:color="auto" w:fill="F2F2F2"/>
            <w:tcMar>
              <w:top w:w="80" w:type="dxa"/>
              <w:left w:w="120" w:type="dxa"/>
              <w:bottom w:w="80" w:type="dxa"/>
              <w:right w:w="120" w:type="dxa"/>
            </w:tcMar>
          </w:tcPr>
          <w:p w14:paraId="56422587" w14:textId="77777777" w:rsidR="00481E9D" w:rsidRDefault="00000000">
            <w:pPr>
              <w:spacing w:before="40" w:after="40"/>
              <w:jc w:val="center"/>
            </w:pPr>
            <w:r>
              <w:t>27</w:t>
            </w:r>
          </w:p>
        </w:tc>
        <w:tc>
          <w:tcPr>
            <w:tcW w:w="1805" w:type="dxa"/>
            <w:shd w:val="clear" w:color="auto" w:fill="F2F2F2"/>
            <w:tcMar>
              <w:top w:w="80" w:type="dxa"/>
              <w:left w:w="120" w:type="dxa"/>
              <w:bottom w:w="80" w:type="dxa"/>
              <w:right w:w="120" w:type="dxa"/>
            </w:tcMar>
          </w:tcPr>
          <w:p w14:paraId="42A69A7D" w14:textId="77777777" w:rsidR="00481E9D" w:rsidRDefault="00000000">
            <w:pPr>
              <w:spacing w:before="40" w:after="40"/>
              <w:jc w:val="center"/>
            </w:pPr>
            <w:r>
              <w:t>749.89</w:t>
            </w:r>
          </w:p>
        </w:tc>
        <w:tc>
          <w:tcPr>
            <w:tcW w:w="1805" w:type="dxa"/>
            <w:shd w:val="clear" w:color="auto" w:fill="F2F2F2"/>
            <w:tcMar>
              <w:top w:w="80" w:type="dxa"/>
              <w:left w:w="120" w:type="dxa"/>
              <w:bottom w:w="80" w:type="dxa"/>
              <w:right w:w="120" w:type="dxa"/>
            </w:tcMar>
          </w:tcPr>
          <w:p w14:paraId="0C8188AD" w14:textId="77777777" w:rsidR="00481E9D" w:rsidRDefault="00000000">
            <w:pPr>
              <w:spacing w:before="40" w:after="40"/>
              <w:jc w:val="center"/>
            </w:pPr>
            <w:r>
              <w:t>553.44</w:t>
            </w:r>
          </w:p>
        </w:tc>
      </w:tr>
      <w:tr w:rsidR="00AE31A5" w14:paraId="5E07DC29" w14:textId="77777777">
        <w:tblPrEx>
          <w:tblCellMar>
            <w:top w:w="0" w:type="dxa"/>
            <w:bottom w:w="0" w:type="dxa"/>
          </w:tblCellMar>
        </w:tblPrEx>
        <w:tc>
          <w:tcPr>
            <w:tcW w:w="902" w:type="dxa"/>
            <w:shd w:val="clear" w:color="auto" w:fill="FFFFFF"/>
            <w:tcMar>
              <w:top w:w="80" w:type="dxa"/>
              <w:left w:w="120" w:type="dxa"/>
              <w:bottom w:w="80" w:type="dxa"/>
              <w:right w:w="120" w:type="dxa"/>
            </w:tcMar>
          </w:tcPr>
          <w:p w14:paraId="205BDA0C" w14:textId="77777777" w:rsidR="00481E9D" w:rsidRDefault="00000000">
            <w:pPr>
              <w:spacing w:before="40" w:after="40"/>
              <w:jc w:val="center"/>
            </w:pPr>
            <w:r>
              <w:t>13</w:t>
            </w:r>
          </w:p>
        </w:tc>
        <w:tc>
          <w:tcPr>
            <w:tcW w:w="1805" w:type="dxa"/>
            <w:shd w:val="clear" w:color="auto" w:fill="FFFFFF"/>
            <w:tcMar>
              <w:top w:w="80" w:type="dxa"/>
              <w:left w:w="120" w:type="dxa"/>
              <w:bottom w:w="80" w:type="dxa"/>
              <w:right w:w="120" w:type="dxa"/>
            </w:tcMar>
          </w:tcPr>
          <w:p w14:paraId="7EC8D3B3" w14:textId="77777777" w:rsidR="00481E9D" w:rsidRDefault="00000000">
            <w:pPr>
              <w:spacing w:before="40" w:after="40"/>
              <w:jc w:val="center"/>
            </w:pPr>
            <w:r>
              <w:t>−248.70</w:t>
            </w:r>
          </w:p>
        </w:tc>
        <w:tc>
          <w:tcPr>
            <w:tcW w:w="1805" w:type="dxa"/>
            <w:shd w:val="clear" w:color="auto" w:fill="FFFFFF"/>
            <w:tcMar>
              <w:top w:w="80" w:type="dxa"/>
              <w:left w:w="120" w:type="dxa"/>
              <w:bottom w:w="80" w:type="dxa"/>
              <w:right w:w="120" w:type="dxa"/>
            </w:tcMar>
          </w:tcPr>
          <w:p w14:paraId="796E75F5" w14:textId="77777777" w:rsidR="00481E9D" w:rsidRDefault="00000000">
            <w:pPr>
              <w:spacing w:before="40" w:after="40"/>
              <w:jc w:val="center"/>
            </w:pPr>
            <w:r>
              <w:t>1697.88</w:t>
            </w:r>
          </w:p>
        </w:tc>
        <w:tc>
          <w:tcPr>
            <w:tcW w:w="902" w:type="dxa"/>
            <w:shd w:val="clear" w:color="auto" w:fill="FFFFFF"/>
            <w:tcMar>
              <w:top w:w="80" w:type="dxa"/>
              <w:left w:w="120" w:type="dxa"/>
              <w:bottom w:w="80" w:type="dxa"/>
              <w:right w:w="120" w:type="dxa"/>
            </w:tcMar>
          </w:tcPr>
          <w:p w14:paraId="1DB0227B" w14:textId="77777777" w:rsidR="00481E9D" w:rsidRDefault="00000000">
            <w:pPr>
              <w:spacing w:before="40" w:after="40"/>
              <w:jc w:val="center"/>
            </w:pPr>
            <w:r>
              <w:t>Mid</w:t>
            </w:r>
          </w:p>
        </w:tc>
        <w:tc>
          <w:tcPr>
            <w:tcW w:w="902" w:type="dxa"/>
            <w:shd w:val="clear" w:color="auto" w:fill="FFFFFF"/>
            <w:tcMar>
              <w:top w:w="80" w:type="dxa"/>
              <w:left w:w="120" w:type="dxa"/>
              <w:bottom w:w="80" w:type="dxa"/>
              <w:right w:w="120" w:type="dxa"/>
            </w:tcMar>
          </w:tcPr>
          <w:p w14:paraId="09278082" w14:textId="77777777" w:rsidR="00481E9D" w:rsidRDefault="00000000">
            <w:pPr>
              <w:spacing w:before="40" w:after="40"/>
              <w:jc w:val="center"/>
            </w:pPr>
            <w:r>
              <w:t>28</w:t>
            </w:r>
          </w:p>
        </w:tc>
        <w:tc>
          <w:tcPr>
            <w:tcW w:w="1805" w:type="dxa"/>
            <w:shd w:val="clear" w:color="auto" w:fill="FFFFFF"/>
            <w:tcMar>
              <w:top w:w="80" w:type="dxa"/>
              <w:left w:w="120" w:type="dxa"/>
              <w:bottom w:w="80" w:type="dxa"/>
              <w:right w:w="120" w:type="dxa"/>
            </w:tcMar>
          </w:tcPr>
          <w:p w14:paraId="4B79BB11" w14:textId="77777777" w:rsidR="00481E9D" w:rsidRDefault="00000000">
            <w:pPr>
              <w:spacing w:before="40" w:after="40"/>
              <w:jc w:val="center"/>
            </w:pPr>
            <w:r>
              <w:t>879.70</w:t>
            </w:r>
          </w:p>
        </w:tc>
        <w:tc>
          <w:tcPr>
            <w:tcW w:w="1805" w:type="dxa"/>
            <w:shd w:val="clear" w:color="auto" w:fill="FFFFFF"/>
            <w:tcMar>
              <w:top w:w="80" w:type="dxa"/>
              <w:left w:w="120" w:type="dxa"/>
              <w:bottom w:w="80" w:type="dxa"/>
              <w:right w:w="120" w:type="dxa"/>
            </w:tcMar>
          </w:tcPr>
          <w:p w14:paraId="180A4BBA" w14:textId="77777777" w:rsidR="00481E9D" w:rsidRDefault="00000000">
            <w:pPr>
              <w:spacing w:before="40" w:after="40"/>
              <w:jc w:val="center"/>
            </w:pPr>
            <w:r>
              <w:t>307.82</w:t>
            </w:r>
          </w:p>
        </w:tc>
      </w:tr>
      <w:tr w:rsidR="00AE31A5" w14:paraId="6B9F9691" w14:textId="77777777">
        <w:tblPrEx>
          <w:tblCellMar>
            <w:top w:w="0" w:type="dxa"/>
            <w:bottom w:w="0" w:type="dxa"/>
          </w:tblCellMar>
        </w:tblPrEx>
        <w:tc>
          <w:tcPr>
            <w:tcW w:w="902" w:type="dxa"/>
            <w:shd w:val="clear" w:color="auto" w:fill="F2F2F2"/>
            <w:tcMar>
              <w:top w:w="80" w:type="dxa"/>
              <w:left w:w="120" w:type="dxa"/>
              <w:bottom w:w="80" w:type="dxa"/>
              <w:right w:w="120" w:type="dxa"/>
            </w:tcMar>
          </w:tcPr>
          <w:p w14:paraId="6E95F692" w14:textId="77777777" w:rsidR="00481E9D" w:rsidRDefault="00000000">
            <w:pPr>
              <w:spacing w:before="40" w:after="40"/>
              <w:jc w:val="center"/>
            </w:pPr>
            <w:r>
              <w:t>14</w:t>
            </w:r>
          </w:p>
        </w:tc>
        <w:tc>
          <w:tcPr>
            <w:tcW w:w="1805" w:type="dxa"/>
            <w:shd w:val="clear" w:color="auto" w:fill="F2F2F2"/>
            <w:tcMar>
              <w:top w:w="80" w:type="dxa"/>
              <w:left w:w="120" w:type="dxa"/>
              <w:bottom w:w="80" w:type="dxa"/>
              <w:right w:w="120" w:type="dxa"/>
            </w:tcMar>
          </w:tcPr>
          <w:p w14:paraId="0A212B8A" w14:textId="77777777" w:rsidR="00481E9D" w:rsidRDefault="00000000">
            <w:pPr>
              <w:spacing w:before="40" w:after="40"/>
              <w:jc w:val="center"/>
            </w:pPr>
            <w:r>
              <w:t>149.56</w:t>
            </w:r>
          </w:p>
        </w:tc>
        <w:tc>
          <w:tcPr>
            <w:tcW w:w="1805" w:type="dxa"/>
            <w:shd w:val="clear" w:color="auto" w:fill="F2F2F2"/>
            <w:tcMar>
              <w:top w:w="80" w:type="dxa"/>
              <w:left w:w="120" w:type="dxa"/>
              <w:bottom w:w="80" w:type="dxa"/>
              <w:right w:w="120" w:type="dxa"/>
            </w:tcMar>
          </w:tcPr>
          <w:p w14:paraId="35900135" w14:textId="77777777" w:rsidR="00481E9D" w:rsidRDefault="00000000">
            <w:pPr>
              <w:spacing w:before="40" w:after="40"/>
              <w:jc w:val="center"/>
            </w:pPr>
            <w:r>
              <w:t>1709.47</w:t>
            </w:r>
          </w:p>
        </w:tc>
        <w:tc>
          <w:tcPr>
            <w:tcW w:w="902" w:type="dxa"/>
            <w:shd w:val="clear" w:color="auto" w:fill="F2F2F2"/>
            <w:tcMar>
              <w:top w:w="80" w:type="dxa"/>
              <w:left w:w="120" w:type="dxa"/>
              <w:bottom w:w="80" w:type="dxa"/>
              <w:right w:w="120" w:type="dxa"/>
            </w:tcMar>
          </w:tcPr>
          <w:p w14:paraId="708B314E" w14:textId="77777777" w:rsidR="00481E9D" w:rsidRDefault="00000000">
            <w:pPr>
              <w:spacing w:before="40" w:after="40"/>
              <w:jc w:val="center"/>
            </w:pPr>
            <w:r>
              <w:t>Mid</w:t>
            </w:r>
          </w:p>
        </w:tc>
        <w:tc>
          <w:tcPr>
            <w:tcW w:w="902" w:type="dxa"/>
            <w:shd w:val="clear" w:color="auto" w:fill="F2F2F2"/>
            <w:tcMar>
              <w:top w:w="80" w:type="dxa"/>
              <w:left w:w="120" w:type="dxa"/>
              <w:bottom w:w="80" w:type="dxa"/>
              <w:right w:w="120" w:type="dxa"/>
            </w:tcMar>
          </w:tcPr>
          <w:p w14:paraId="26EF827C" w14:textId="77777777" w:rsidR="00481E9D" w:rsidRDefault="00000000">
            <w:pPr>
              <w:spacing w:before="40" w:after="40"/>
              <w:jc w:val="center"/>
            </w:pPr>
            <w:r>
              <w:t>29</w:t>
            </w:r>
          </w:p>
        </w:tc>
        <w:tc>
          <w:tcPr>
            <w:tcW w:w="1805" w:type="dxa"/>
            <w:shd w:val="clear" w:color="auto" w:fill="F2F2F2"/>
            <w:tcMar>
              <w:top w:w="80" w:type="dxa"/>
              <w:left w:w="120" w:type="dxa"/>
              <w:bottom w:w="80" w:type="dxa"/>
              <w:right w:w="120" w:type="dxa"/>
            </w:tcMar>
          </w:tcPr>
          <w:p w14:paraId="4D6DA058" w14:textId="77777777" w:rsidR="00481E9D" w:rsidRDefault="00000000">
            <w:pPr>
              <w:spacing w:before="40" w:after="40"/>
              <w:jc w:val="center"/>
            </w:pPr>
            <w:r>
              <w:t>931.35</w:t>
            </w:r>
          </w:p>
        </w:tc>
        <w:tc>
          <w:tcPr>
            <w:tcW w:w="1805" w:type="dxa"/>
            <w:shd w:val="clear" w:color="auto" w:fill="F2F2F2"/>
            <w:tcMar>
              <w:top w:w="80" w:type="dxa"/>
              <w:left w:w="120" w:type="dxa"/>
              <w:bottom w:w="80" w:type="dxa"/>
              <w:right w:w="120" w:type="dxa"/>
            </w:tcMar>
          </w:tcPr>
          <w:p w14:paraId="01AD2CE2" w14:textId="77777777" w:rsidR="00481E9D" w:rsidRDefault="00000000">
            <w:pPr>
              <w:spacing w:before="40" w:after="40"/>
              <w:jc w:val="center"/>
            </w:pPr>
            <w:r>
              <w:t>34.85</w:t>
            </w:r>
          </w:p>
        </w:tc>
      </w:tr>
      <w:tr w:rsidR="00AE31A5" w14:paraId="6BA51581" w14:textId="77777777">
        <w:tblPrEx>
          <w:tblCellMar>
            <w:top w:w="0" w:type="dxa"/>
            <w:bottom w:w="0" w:type="dxa"/>
          </w:tblCellMar>
        </w:tblPrEx>
        <w:tc>
          <w:tcPr>
            <w:tcW w:w="902" w:type="dxa"/>
            <w:shd w:val="clear" w:color="auto" w:fill="FFFFFF"/>
            <w:tcMar>
              <w:top w:w="80" w:type="dxa"/>
              <w:left w:w="120" w:type="dxa"/>
              <w:bottom w:w="80" w:type="dxa"/>
              <w:right w:w="120" w:type="dxa"/>
            </w:tcMar>
          </w:tcPr>
          <w:p w14:paraId="646028EB" w14:textId="77777777" w:rsidR="00481E9D" w:rsidRDefault="00000000">
            <w:pPr>
              <w:spacing w:before="40" w:after="40"/>
              <w:jc w:val="center"/>
            </w:pPr>
            <w:r>
              <w:t>15</w:t>
            </w:r>
          </w:p>
        </w:tc>
        <w:tc>
          <w:tcPr>
            <w:tcW w:w="1805" w:type="dxa"/>
            <w:shd w:val="clear" w:color="auto" w:fill="FFFFFF"/>
            <w:tcMar>
              <w:top w:w="80" w:type="dxa"/>
              <w:left w:w="120" w:type="dxa"/>
              <w:bottom w:w="80" w:type="dxa"/>
              <w:right w:w="120" w:type="dxa"/>
            </w:tcMar>
          </w:tcPr>
          <w:p w14:paraId="580EB3E2" w14:textId="77777777" w:rsidR="00481E9D" w:rsidRDefault="00000000">
            <w:pPr>
              <w:spacing w:before="40" w:after="40"/>
              <w:jc w:val="center"/>
            </w:pPr>
            <w:r>
              <w:t>539.76</w:t>
            </w:r>
          </w:p>
        </w:tc>
        <w:tc>
          <w:tcPr>
            <w:tcW w:w="1805" w:type="dxa"/>
            <w:shd w:val="clear" w:color="auto" w:fill="FFFFFF"/>
            <w:tcMar>
              <w:top w:w="80" w:type="dxa"/>
              <w:left w:w="120" w:type="dxa"/>
              <w:bottom w:w="80" w:type="dxa"/>
              <w:right w:w="120" w:type="dxa"/>
            </w:tcMar>
          </w:tcPr>
          <w:p w14:paraId="4717D040" w14:textId="77777777" w:rsidR="00481E9D" w:rsidRDefault="00000000">
            <w:pPr>
              <w:spacing w:before="40" w:after="40"/>
              <w:jc w:val="center"/>
            </w:pPr>
            <w:r>
              <w:t>1628.90</w:t>
            </w:r>
          </w:p>
        </w:tc>
        <w:tc>
          <w:tcPr>
            <w:tcW w:w="902" w:type="dxa"/>
            <w:shd w:val="clear" w:color="auto" w:fill="FFFFFF"/>
            <w:tcMar>
              <w:top w:w="80" w:type="dxa"/>
              <w:left w:w="120" w:type="dxa"/>
              <w:bottom w:w="80" w:type="dxa"/>
              <w:right w:w="120" w:type="dxa"/>
            </w:tcMar>
          </w:tcPr>
          <w:p w14:paraId="779CF758" w14:textId="77777777" w:rsidR="00481E9D" w:rsidRDefault="00000000">
            <w:pPr>
              <w:spacing w:before="40" w:after="40"/>
              <w:jc w:val="center"/>
            </w:pPr>
            <w:r>
              <w:t>Mid</w:t>
            </w:r>
          </w:p>
        </w:tc>
        <w:tc>
          <w:tcPr>
            <w:tcW w:w="902" w:type="dxa"/>
            <w:shd w:val="clear" w:color="auto" w:fill="FFFFFF"/>
            <w:tcMar>
              <w:top w:w="80" w:type="dxa"/>
              <w:left w:w="120" w:type="dxa"/>
              <w:bottom w:w="80" w:type="dxa"/>
              <w:right w:w="120" w:type="dxa"/>
            </w:tcMar>
          </w:tcPr>
          <w:p w14:paraId="5BC9F1D7" w14:textId="77777777" w:rsidR="00481E9D" w:rsidRDefault="00000000">
            <w:pPr>
              <w:spacing w:before="40" w:after="40"/>
              <w:jc w:val="center"/>
            </w:pPr>
            <w:r>
              <w:t>30</w:t>
            </w:r>
          </w:p>
        </w:tc>
        <w:tc>
          <w:tcPr>
            <w:tcW w:w="1805" w:type="dxa"/>
            <w:shd w:val="clear" w:color="auto" w:fill="FFFFFF"/>
            <w:tcMar>
              <w:top w:w="80" w:type="dxa"/>
              <w:left w:w="120" w:type="dxa"/>
              <w:bottom w:w="80" w:type="dxa"/>
              <w:right w:w="120" w:type="dxa"/>
            </w:tcMar>
          </w:tcPr>
          <w:p w14:paraId="6D4F9D25" w14:textId="77777777" w:rsidR="00481E9D" w:rsidRDefault="00000000">
            <w:pPr>
              <w:spacing w:before="40" w:after="40"/>
              <w:jc w:val="center"/>
            </w:pPr>
            <w:r>
              <w:t>900.24</w:t>
            </w:r>
          </w:p>
        </w:tc>
        <w:tc>
          <w:tcPr>
            <w:tcW w:w="1805" w:type="dxa"/>
            <w:shd w:val="clear" w:color="auto" w:fill="FFFFFF"/>
            <w:tcMar>
              <w:top w:w="80" w:type="dxa"/>
              <w:left w:w="120" w:type="dxa"/>
              <w:bottom w:w="80" w:type="dxa"/>
              <w:right w:w="120" w:type="dxa"/>
            </w:tcMar>
          </w:tcPr>
          <w:p w14:paraId="224C7EB1" w14:textId="77777777" w:rsidR="00481E9D" w:rsidRDefault="00000000">
            <w:pPr>
              <w:spacing w:before="40" w:after="40"/>
              <w:jc w:val="center"/>
            </w:pPr>
            <w:r>
              <w:t>−241.22</w:t>
            </w:r>
          </w:p>
        </w:tc>
      </w:tr>
    </w:tbl>
    <w:p w14:paraId="3736E176" w14:textId="77777777" w:rsidR="00481E9D" w:rsidRDefault="00000000">
      <w:pPr>
        <w:spacing w:after="180"/>
        <w:jc w:val="center"/>
      </w:pPr>
      <w:r>
        <w:rPr>
          <w:i/>
          <w:iCs/>
          <w:color w:val="555555"/>
          <w:sz w:val="20"/>
          <w:szCs w:val="20"/>
        </w:rPr>
        <w:t>Table 5 — Cartesian coordinates for all 30 turbines. Out = Outer ring, Mid = Middle ring, Inner ring = T23–T30.</w:t>
      </w:r>
    </w:p>
    <w:p w14:paraId="4F743F69" w14:textId="77777777" w:rsidR="00481E9D" w:rsidRDefault="00481E9D">
      <w:pPr>
        <w:spacing w:before="40" w:after="40"/>
      </w:pPr>
    </w:p>
    <w:p w14:paraId="39B18D4A" w14:textId="77777777" w:rsidR="00481E9D" w:rsidRDefault="00000000">
      <w:r>
        <w:br w:type="page"/>
      </w:r>
    </w:p>
    <w:p w14:paraId="6B862A2B" w14:textId="77777777" w:rsidR="00481E9D" w:rsidRDefault="00000000">
      <w:pPr>
        <w:pStyle w:val="Heading1"/>
      </w:pPr>
      <w:r>
        <w:t>4.  Methodology</w:t>
      </w:r>
    </w:p>
    <w:p w14:paraId="150CAF1B" w14:textId="14738CCA" w:rsidR="00481E9D" w:rsidRDefault="009C5B16">
      <w:pPr>
        <w:pStyle w:val="Heading2"/>
      </w:pPr>
      <w:r>
        <w:t>4.1 Simulation</w:t>
      </w:r>
      <w:r w:rsidR="00000000">
        <w:t xml:space="preserve"> Platform — SAM Input Configuration</w:t>
      </w:r>
    </w:p>
    <w:p w14:paraId="22A65F79" w14:textId="77777777" w:rsidR="00481E9D" w:rsidRDefault="00000000">
      <w:pPr>
        <w:spacing w:before="80" w:after="80"/>
      </w:pPr>
      <w:commentRangeStart w:id="4"/>
      <w:r>
        <w:t>All simulations were performed using SAM version 2023.12.17 (NREL). Two input files were prepared and loaded: (1) al_tafilah_wind.srw — hourly wind resource file (8,760 records), and (2) turbine_layout_v2.csv — Cartesian coordinates of all 30 turbines. To isolate wake effects and enable direct comparison with the Python wake-only model, all non-wake system losses in SAM (electrical, availability, environmental, and turbine degradation losses) were set to 0%. Figure 3 shows the SAM input configuration screen.</w:t>
      </w:r>
      <w:commentRangeEnd w:id="4"/>
      <w:r>
        <w:commentReference w:id="4"/>
      </w:r>
    </w:p>
    <w:p w14:paraId="63A9756E" w14:textId="77777777" w:rsidR="00481E9D" w:rsidRDefault="00481E9D">
      <w:pPr>
        <w:spacing w:before="40" w:after="40"/>
      </w:pPr>
    </w:p>
    <w:p w14:paraId="770AD9F2" w14:textId="77777777" w:rsidR="00481E9D" w:rsidRDefault="00000000">
      <w:pPr>
        <w:spacing w:before="100" w:after="40"/>
        <w:jc w:val="center"/>
      </w:pPr>
      <w:r>
        <w:rPr>
          <w:noProof/>
        </w:rPr>
        <w:drawing>
          <wp:inline distT="0" distB="0" distL="0" distR="0" wp14:anchorId="12FA3C09" wp14:editId="24DDDD18">
            <wp:extent cx="5524500" cy="4019550"/>
            <wp:effectExtent l="0" t="0" r="0" b="0"/>
            <wp:docPr id="1773778200" name="Picture 177377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4019550"/>
                    </a:xfrm>
                    <a:prstGeom prst="rect">
                      <a:avLst/>
                    </a:prstGeom>
                  </pic:spPr>
                </pic:pic>
              </a:graphicData>
            </a:graphic>
          </wp:inline>
        </w:drawing>
      </w:r>
    </w:p>
    <w:p w14:paraId="765802B6" w14:textId="77777777" w:rsidR="00481E9D" w:rsidRDefault="00000000">
      <w:pPr>
        <w:spacing w:after="180"/>
        <w:jc w:val="center"/>
      </w:pPr>
      <w:r>
        <w:rPr>
          <w:i/>
          <w:iCs/>
          <w:color w:val="555555"/>
          <w:sz w:val="20"/>
          <w:szCs w:val="20"/>
        </w:rPr>
        <w:t>Figure 3 — SAM wind farm configuration input screen. Wind Turbine: Vestas V112 3 MW, Hub height 85 m. System: 30 turbines, 90,000 kW. Turbine layout imported from turbine_layout_v2.csv. Wake model set to Jensen (Park) for first simulation run.</w:t>
      </w:r>
    </w:p>
    <w:p w14:paraId="296CEC3E" w14:textId="77777777" w:rsidR="00481E9D" w:rsidRDefault="00481E9D">
      <w:pPr>
        <w:spacing w:before="40" w:after="40"/>
      </w:pPr>
    </w:p>
    <w:p w14:paraId="52AFBE32" w14:textId="2C838406" w:rsidR="00481E9D" w:rsidRDefault="009C5B16">
      <w:pPr>
        <w:pStyle w:val="Heading2"/>
      </w:pPr>
      <w:r>
        <w:t>4.2 Turbine</w:t>
      </w:r>
      <w:r w:rsidR="00000000">
        <w:t xml:space="preserve"> Specification</w:t>
      </w:r>
    </w:p>
    <w:tbl>
      <w:tblPr>
        <w:tblW w:w="6769"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2707"/>
      </w:tblGrid>
      <w:tr w:rsidR="00AE31A5" w14:paraId="439D68F5" w14:textId="77777777">
        <w:tblPrEx>
          <w:tblCellMar>
            <w:top w:w="0" w:type="dxa"/>
            <w:bottom w:w="0" w:type="dxa"/>
          </w:tblCellMar>
        </w:tblPrEx>
        <w:tc>
          <w:tcPr>
            <w:tcW w:w="4061" w:type="dxa"/>
            <w:shd w:val="clear" w:color="auto" w:fill="1A3F6E"/>
            <w:tcMar>
              <w:top w:w="80" w:type="dxa"/>
              <w:left w:w="120" w:type="dxa"/>
              <w:bottom w:w="80" w:type="dxa"/>
              <w:right w:w="120" w:type="dxa"/>
            </w:tcMar>
          </w:tcPr>
          <w:p w14:paraId="3B205C6E" w14:textId="77777777" w:rsidR="00481E9D" w:rsidRDefault="00000000">
            <w:pPr>
              <w:spacing w:before="40" w:after="40"/>
              <w:jc w:val="center"/>
            </w:pPr>
            <w:r>
              <w:rPr>
                <w:b/>
                <w:bCs/>
                <w:color w:val="FFFFFF"/>
              </w:rPr>
              <w:t>Parameter</w:t>
            </w:r>
          </w:p>
        </w:tc>
        <w:tc>
          <w:tcPr>
            <w:tcW w:w="2707" w:type="dxa"/>
            <w:shd w:val="clear" w:color="auto" w:fill="1A3F6E"/>
            <w:tcMar>
              <w:top w:w="80" w:type="dxa"/>
              <w:left w:w="120" w:type="dxa"/>
              <w:bottom w:w="80" w:type="dxa"/>
              <w:right w:w="120" w:type="dxa"/>
            </w:tcMar>
          </w:tcPr>
          <w:p w14:paraId="6386C0C0" w14:textId="77777777" w:rsidR="00481E9D" w:rsidRDefault="00000000">
            <w:pPr>
              <w:spacing w:before="40" w:after="40"/>
              <w:jc w:val="center"/>
            </w:pPr>
            <w:r>
              <w:rPr>
                <w:b/>
                <w:bCs/>
                <w:color w:val="FFFFFF"/>
              </w:rPr>
              <w:t>Value</w:t>
            </w:r>
          </w:p>
        </w:tc>
      </w:tr>
      <w:tr w:rsidR="00AE31A5" w14:paraId="14A63AE6" w14:textId="77777777">
        <w:tblPrEx>
          <w:tblCellMar>
            <w:top w:w="0" w:type="dxa"/>
            <w:bottom w:w="0" w:type="dxa"/>
          </w:tblCellMar>
        </w:tblPrEx>
        <w:tc>
          <w:tcPr>
            <w:tcW w:w="4061" w:type="dxa"/>
            <w:shd w:val="clear" w:color="auto" w:fill="FFFFFF"/>
            <w:tcMar>
              <w:top w:w="80" w:type="dxa"/>
              <w:left w:w="120" w:type="dxa"/>
              <w:bottom w:w="80" w:type="dxa"/>
              <w:right w:w="120" w:type="dxa"/>
            </w:tcMar>
          </w:tcPr>
          <w:p w14:paraId="08D0455E" w14:textId="77777777" w:rsidR="00481E9D" w:rsidRDefault="00000000">
            <w:pPr>
              <w:spacing w:before="40" w:after="40"/>
            </w:pPr>
            <w:r>
              <w:t>Turbine model</w:t>
            </w:r>
          </w:p>
        </w:tc>
        <w:tc>
          <w:tcPr>
            <w:tcW w:w="2707" w:type="dxa"/>
            <w:shd w:val="clear" w:color="auto" w:fill="FFFFFF"/>
            <w:tcMar>
              <w:top w:w="80" w:type="dxa"/>
              <w:left w:w="120" w:type="dxa"/>
              <w:bottom w:w="80" w:type="dxa"/>
              <w:right w:w="120" w:type="dxa"/>
            </w:tcMar>
          </w:tcPr>
          <w:p w14:paraId="3901C9C4" w14:textId="77777777" w:rsidR="00481E9D" w:rsidRDefault="00000000">
            <w:pPr>
              <w:spacing w:before="40" w:after="40"/>
            </w:pPr>
            <w:r>
              <w:t>Vestas V112 — 3.0 MW</w:t>
            </w:r>
          </w:p>
        </w:tc>
      </w:tr>
      <w:tr w:rsidR="00AE31A5" w14:paraId="3A70E14D" w14:textId="77777777">
        <w:tblPrEx>
          <w:tblCellMar>
            <w:top w:w="0" w:type="dxa"/>
            <w:bottom w:w="0" w:type="dxa"/>
          </w:tblCellMar>
        </w:tblPrEx>
        <w:tc>
          <w:tcPr>
            <w:tcW w:w="4061" w:type="dxa"/>
            <w:shd w:val="clear" w:color="auto" w:fill="F2F2F2"/>
            <w:tcMar>
              <w:top w:w="80" w:type="dxa"/>
              <w:left w:w="120" w:type="dxa"/>
              <w:bottom w:w="80" w:type="dxa"/>
              <w:right w:w="120" w:type="dxa"/>
            </w:tcMar>
          </w:tcPr>
          <w:p w14:paraId="482E4319" w14:textId="77777777" w:rsidR="00481E9D" w:rsidRDefault="00000000">
            <w:pPr>
              <w:spacing w:before="40" w:after="40"/>
            </w:pPr>
            <w:r>
              <w:t>Rated power</w:t>
            </w:r>
          </w:p>
        </w:tc>
        <w:tc>
          <w:tcPr>
            <w:tcW w:w="2707" w:type="dxa"/>
            <w:shd w:val="clear" w:color="auto" w:fill="F2F2F2"/>
            <w:tcMar>
              <w:top w:w="80" w:type="dxa"/>
              <w:left w:w="120" w:type="dxa"/>
              <w:bottom w:w="80" w:type="dxa"/>
              <w:right w:w="120" w:type="dxa"/>
            </w:tcMar>
          </w:tcPr>
          <w:p w14:paraId="31D1031B" w14:textId="77777777" w:rsidR="00481E9D" w:rsidRDefault="00000000">
            <w:pPr>
              <w:spacing w:before="40" w:after="40"/>
            </w:pPr>
            <w:r>
              <w:t>3,000 kW</w:t>
            </w:r>
          </w:p>
        </w:tc>
      </w:tr>
      <w:tr w:rsidR="00AE31A5" w14:paraId="10C780D6" w14:textId="77777777">
        <w:tblPrEx>
          <w:tblCellMar>
            <w:top w:w="0" w:type="dxa"/>
            <w:bottom w:w="0" w:type="dxa"/>
          </w:tblCellMar>
        </w:tblPrEx>
        <w:tc>
          <w:tcPr>
            <w:tcW w:w="4061" w:type="dxa"/>
            <w:shd w:val="clear" w:color="auto" w:fill="FFFFFF"/>
            <w:tcMar>
              <w:top w:w="80" w:type="dxa"/>
              <w:left w:w="120" w:type="dxa"/>
              <w:bottom w:w="80" w:type="dxa"/>
              <w:right w:w="120" w:type="dxa"/>
            </w:tcMar>
          </w:tcPr>
          <w:p w14:paraId="17800D2F" w14:textId="77777777" w:rsidR="00481E9D" w:rsidRDefault="00000000">
            <w:pPr>
              <w:spacing w:before="40" w:after="40"/>
            </w:pPr>
            <w:r>
              <w:t>Rotor diameter (D)</w:t>
            </w:r>
          </w:p>
        </w:tc>
        <w:tc>
          <w:tcPr>
            <w:tcW w:w="2707" w:type="dxa"/>
            <w:shd w:val="clear" w:color="auto" w:fill="FFFFFF"/>
            <w:tcMar>
              <w:top w:w="80" w:type="dxa"/>
              <w:left w:w="120" w:type="dxa"/>
              <w:bottom w:w="80" w:type="dxa"/>
              <w:right w:w="120" w:type="dxa"/>
            </w:tcMar>
          </w:tcPr>
          <w:p w14:paraId="26867F1F" w14:textId="77777777" w:rsidR="00481E9D" w:rsidRDefault="00000000">
            <w:pPr>
              <w:spacing w:before="40" w:after="40"/>
            </w:pPr>
            <w:r>
              <w:t>112 m</w:t>
            </w:r>
          </w:p>
        </w:tc>
      </w:tr>
      <w:tr w:rsidR="00AE31A5" w14:paraId="3BCA9C15" w14:textId="77777777">
        <w:tblPrEx>
          <w:tblCellMar>
            <w:top w:w="0" w:type="dxa"/>
            <w:bottom w:w="0" w:type="dxa"/>
          </w:tblCellMar>
        </w:tblPrEx>
        <w:tc>
          <w:tcPr>
            <w:tcW w:w="4061" w:type="dxa"/>
            <w:shd w:val="clear" w:color="auto" w:fill="F2F2F2"/>
            <w:tcMar>
              <w:top w:w="80" w:type="dxa"/>
              <w:left w:w="120" w:type="dxa"/>
              <w:bottom w:w="80" w:type="dxa"/>
              <w:right w:w="120" w:type="dxa"/>
            </w:tcMar>
          </w:tcPr>
          <w:p w14:paraId="50A64A8A" w14:textId="77777777" w:rsidR="00481E9D" w:rsidRDefault="00000000">
            <w:pPr>
              <w:spacing w:before="40" w:after="40"/>
            </w:pPr>
            <w:r>
              <w:t>Hub height</w:t>
            </w:r>
          </w:p>
        </w:tc>
        <w:tc>
          <w:tcPr>
            <w:tcW w:w="2707" w:type="dxa"/>
            <w:shd w:val="clear" w:color="auto" w:fill="F2F2F2"/>
            <w:tcMar>
              <w:top w:w="80" w:type="dxa"/>
              <w:left w:w="120" w:type="dxa"/>
              <w:bottom w:w="80" w:type="dxa"/>
              <w:right w:w="120" w:type="dxa"/>
            </w:tcMar>
          </w:tcPr>
          <w:p w14:paraId="16865DD6" w14:textId="77777777" w:rsidR="00481E9D" w:rsidRDefault="00000000">
            <w:pPr>
              <w:spacing w:before="40" w:after="40"/>
            </w:pPr>
            <w:r>
              <w:t>85 m</w:t>
            </w:r>
          </w:p>
        </w:tc>
      </w:tr>
      <w:tr w:rsidR="00AE31A5" w14:paraId="7A8BB834" w14:textId="77777777">
        <w:tblPrEx>
          <w:tblCellMar>
            <w:top w:w="0" w:type="dxa"/>
            <w:bottom w:w="0" w:type="dxa"/>
          </w:tblCellMar>
        </w:tblPrEx>
        <w:tc>
          <w:tcPr>
            <w:tcW w:w="4061" w:type="dxa"/>
            <w:shd w:val="clear" w:color="auto" w:fill="FFFFFF"/>
            <w:tcMar>
              <w:top w:w="80" w:type="dxa"/>
              <w:left w:w="120" w:type="dxa"/>
              <w:bottom w:w="80" w:type="dxa"/>
              <w:right w:w="120" w:type="dxa"/>
            </w:tcMar>
          </w:tcPr>
          <w:p w14:paraId="66D29417" w14:textId="77777777" w:rsidR="00481E9D" w:rsidRDefault="00000000">
            <w:pPr>
              <w:spacing w:before="40" w:after="40"/>
            </w:pPr>
            <w:r>
              <w:t>Cut-in wind speed</w:t>
            </w:r>
          </w:p>
        </w:tc>
        <w:tc>
          <w:tcPr>
            <w:tcW w:w="2707" w:type="dxa"/>
            <w:shd w:val="clear" w:color="auto" w:fill="FFFFFF"/>
            <w:tcMar>
              <w:top w:w="80" w:type="dxa"/>
              <w:left w:w="120" w:type="dxa"/>
              <w:bottom w:w="80" w:type="dxa"/>
              <w:right w:w="120" w:type="dxa"/>
            </w:tcMar>
          </w:tcPr>
          <w:p w14:paraId="3788149E" w14:textId="77777777" w:rsidR="00481E9D" w:rsidRDefault="00000000">
            <w:pPr>
              <w:spacing w:before="40" w:after="40"/>
            </w:pPr>
            <w:r>
              <w:t>3.0 m/s</w:t>
            </w:r>
          </w:p>
        </w:tc>
      </w:tr>
      <w:tr w:rsidR="00AE31A5" w14:paraId="0B3F484B" w14:textId="77777777">
        <w:tblPrEx>
          <w:tblCellMar>
            <w:top w:w="0" w:type="dxa"/>
            <w:bottom w:w="0" w:type="dxa"/>
          </w:tblCellMar>
        </w:tblPrEx>
        <w:tc>
          <w:tcPr>
            <w:tcW w:w="4061" w:type="dxa"/>
            <w:shd w:val="clear" w:color="auto" w:fill="F2F2F2"/>
            <w:tcMar>
              <w:top w:w="80" w:type="dxa"/>
              <w:left w:w="120" w:type="dxa"/>
              <w:bottom w:w="80" w:type="dxa"/>
              <w:right w:w="120" w:type="dxa"/>
            </w:tcMar>
          </w:tcPr>
          <w:p w14:paraId="5D2695AE" w14:textId="77777777" w:rsidR="00481E9D" w:rsidRDefault="00000000">
            <w:pPr>
              <w:spacing w:before="40" w:after="40"/>
            </w:pPr>
            <w:r>
              <w:t>Rated wind speed</w:t>
            </w:r>
          </w:p>
        </w:tc>
        <w:tc>
          <w:tcPr>
            <w:tcW w:w="2707" w:type="dxa"/>
            <w:shd w:val="clear" w:color="auto" w:fill="F2F2F2"/>
            <w:tcMar>
              <w:top w:w="80" w:type="dxa"/>
              <w:left w:w="120" w:type="dxa"/>
              <w:bottom w:w="80" w:type="dxa"/>
              <w:right w:w="120" w:type="dxa"/>
            </w:tcMar>
          </w:tcPr>
          <w:p w14:paraId="2C49188B" w14:textId="77777777" w:rsidR="00481E9D" w:rsidRDefault="00000000">
            <w:pPr>
              <w:spacing w:before="40" w:after="40"/>
            </w:pPr>
            <w:r>
              <w:t>12.0 m/s</w:t>
            </w:r>
          </w:p>
        </w:tc>
      </w:tr>
      <w:tr w:rsidR="00AE31A5" w14:paraId="4CB5C9F8" w14:textId="77777777">
        <w:tblPrEx>
          <w:tblCellMar>
            <w:top w:w="0" w:type="dxa"/>
            <w:bottom w:w="0" w:type="dxa"/>
          </w:tblCellMar>
        </w:tblPrEx>
        <w:tc>
          <w:tcPr>
            <w:tcW w:w="4061" w:type="dxa"/>
            <w:shd w:val="clear" w:color="auto" w:fill="FFFFFF"/>
            <w:tcMar>
              <w:top w:w="80" w:type="dxa"/>
              <w:left w:w="120" w:type="dxa"/>
              <w:bottom w:w="80" w:type="dxa"/>
              <w:right w:w="120" w:type="dxa"/>
            </w:tcMar>
          </w:tcPr>
          <w:p w14:paraId="15C516C7" w14:textId="77777777" w:rsidR="00481E9D" w:rsidRDefault="00000000">
            <w:pPr>
              <w:spacing w:before="40" w:after="40"/>
            </w:pPr>
            <w:r>
              <w:t>Cut-out wind speed</w:t>
            </w:r>
          </w:p>
        </w:tc>
        <w:tc>
          <w:tcPr>
            <w:tcW w:w="2707" w:type="dxa"/>
            <w:shd w:val="clear" w:color="auto" w:fill="FFFFFF"/>
            <w:tcMar>
              <w:top w:w="80" w:type="dxa"/>
              <w:left w:w="120" w:type="dxa"/>
              <w:bottom w:w="80" w:type="dxa"/>
              <w:right w:w="120" w:type="dxa"/>
            </w:tcMar>
          </w:tcPr>
          <w:p w14:paraId="4507863E" w14:textId="77777777" w:rsidR="00481E9D" w:rsidRDefault="00000000">
            <w:pPr>
              <w:spacing w:before="40" w:after="40"/>
            </w:pPr>
            <w:r>
              <w:t>25.0 m/s</w:t>
            </w:r>
          </w:p>
        </w:tc>
      </w:tr>
      <w:tr w:rsidR="00AE31A5" w14:paraId="2F56E8C8" w14:textId="77777777">
        <w:tblPrEx>
          <w:tblCellMar>
            <w:top w:w="0" w:type="dxa"/>
            <w:bottom w:w="0" w:type="dxa"/>
          </w:tblCellMar>
        </w:tblPrEx>
        <w:tc>
          <w:tcPr>
            <w:tcW w:w="4061" w:type="dxa"/>
            <w:shd w:val="clear" w:color="auto" w:fill="F2F2F2"/>
            <w:tcMar>
              <w:top w:w="80" w:type="dxa"/>
              <w:left w:w="120" w:type="dxa"/>
              <w:bottom w:w="80" w:type="dxa"/>
              <w:right w:w="120" w:type="dxa"/>
            </w:tcMar>
          </w:tcPr>
          <w:p w14:paraId="751219F0" w14:textId="77777777" w:rsidR="00481E9D" w:rsidRDefault="00000000">
            <w:pPr>
              <w:spacing w:before="40" w:after="40"/>
            </w:pPr>
            <w:commentRangeStart w:id="5"/>
            <w:r>
              <w:t>Thrust coefficient (Ct)</w:t>
            </w:r>
            <w:commentRangeEnd w:id="5"/>
            <w:r>
              <w:commentReference w:id="5"/>
            </w:r>
          </w:p>
        </w:tc>
        <w:tc>
          <w:tcPr>
            <w:tcW w:w="2707" w:type="dxa"/>
            <w:shd w:val="clear" w:color="auto" w:fill="F2F2F2"/>
            <w:tcMar>
              <w:top w:w="80" w:type="dxa"/>
              <w:left w:w="120" w:type="dxa"/>
              <w:bottom w:w="80" w:type="dxa"/>
              <w:right w:w="120" w:type="dxa"/>
            </w:tcMar>
          </w:tcPr>
          <w:p w14:paraId="527A0D23" w14:textId="77777777" w:rsidR="00481E9D" w:rsidRDefault="00000000">
            <w:pPr>
              <w:spacing w:before="40" w:after="40"/>
            </w:pPr>
            <w:r>
              <w:t>0.80</w:t>
            </w:r>
          </w:p>
        </w:tc>
      </w:tr>
      <w:tr w:rsidR="00AE31A5" w14:paraId="7509623A" w14:textId="77777777">
        <w:tblPrEx>
          <w:tblCellMar>
            <w:top w:w="0" w:type="dxa"/>
            <w:bottom w:w="0" w:type="dxa"/>
          </w:tblCellMar>
        </w:tblPrEx>
        <w:tc>
          <w:tcPr>
            <w:tcW w:w="4061" w:type="dxa"/>
            <w:shd w:val="clear" w:color="auto" w:fill="FFFFFF"/>
            <w:tcMar>
              <w:top w:w="80" w:type="dxa"/>
              <w:left w:w="120" w:type="dxa"/>
              <w:bottom w:w="80" w:type="dxa"/>
              <w:right w:w="120" w:type="dxa"/>
            </w:tcMar>
          </w:tcPr>
          <w:p w14:paraId="342D1E2B" w14:textId="77777777" w:rsidR="00481E9D" w:rsidRDefault="00000000">
            <w:pPr>
              <w:spacing w:before="40" w:after="40"/>
            </w:pPr>
            <w:r>
              <w:t>Total installed capacity</w:t>
            </w:r>
          </w:p>
        </w:tc>
        <w:tc>
          <w:tcPr>
            <w:tcW w:w="2707" w:type="dxa"/>
            <w:shd w:val="clear" w:color="auto" w:fill="FFFFFF"/>
            <w:tcMar>
              <w:top w:w="80" w:type="dxa"/>
              <w:left w:w="120" w:type="dxa"/>
              <w:bottom w:w="80" w:type="dxa"/>
              <w:right w:w="120" w:type="dxa"/>
            </w:tcMar>
          </w:tcPr>
          <w:p w14:paraId="41EB2579" w14:textId="77777777" w:rsidR="00481E9D" w:rsidRDefault="00000000">
            <w:pPr>
              <w:spacing w:before="40" w:after="40"/>
            </w:pPr>
            <w:r>
              <w:t>90 MW (30 × 3 MW)</w:t>
            </w:r>
          </w:p>
        </w:tc>
      </w:tr>
    </w:tbl>
    <w:p w14:paraId="040A5205" w14:textId="77777777" w:rsidR="00481E9D" w:rsidRDefault="00000000">
      <w:pPr>
        <w:spacing w:after="180"/>
        <w:jc w:val="center"/>
      </w:pPr>
      <w:r>
        <w:rPr>
          <w:i/>
          <w:iCs/>
          <w:color w:val="555555"/>
          <w:sz w:val="20"/>
          <w:szCs w:val="20"/>
        </w:rPr>
        <w:t>Table 6 — Wind turbine technical specifications.</w:t>
      </w:r>
    </w:p>
    <w:p w14:paraId="1AF9428A" w14:textId="77777777" w:rsidR="00481E9D" w:rsidRDefault="00481E9D">
      <w:pPr>
        <w:spacing w:before="40" w:after="40"/>
      </w:pPr>
    </w:p>
    <w:p w14:paraId="677A6EDD" w14:textId="017C72E8" w:rsidR="00481E9D" w:rsidRDefault="009C5B16">
      <w:pPr>
        <w:pStyle w:val="Heading2"/>
      </w:pPr>
      <w:r>
        <w:t>4.3 Mathematical</w:t>
      </w:r>
      <w:r w:rsidR="00000000">
        <w:t xml:space="preserve"> Model — Wake Theory</w:t>
      </w:r>
    </w:p>
    <w:p w14:paraId="5EFC001B" w14:textId="1F05EBC2" w:rsidR="00481E9D" w:rsidRDefault="009C5B16">
      <w:pPr>
        <w:pStyle w:val="Heading3"/>
      </w:pPr>
      <w:r>
        <w:t>4.3.1 Jensen</w:t>
      </w:r>
      <w:r w:rsidR="00000000">
        <w:t xml:space="preserve"> (Park) Wake Model</w:t>
      </w:r>
    </w:p>
    <w:p w14:paraId="049CF443" w14:textId="77777777" w:rsidR="00481E9D" w:rsidRDefault="00000000">
      <w:pPr>
        <w:spacing w:before="80" w:after="80"/>
      </w:pPr>
      <w:r>
        <w:t>The Jensen (Park) model is one of the earliest and most widely used analytical wake models. It assumes that the wake expands linearly downstream of the turbine, as illustrated in Figure 4. The wake diameter at distance X downstream is:</w:t>
      </w:r>
    </w:p>
    <w:p w14:paraId="145369C3" w14:textId="77777777" w:rsidR="00481E9D" w:rsidRDefault="00481E9D">
      <w:pPr>
        <w:spacing w:before="40" w:after="40"/>
      </w:pPr>
    </w:p>
    <w:p w14:paraId="5F0D12E3" w14:textId="77777777" w:rsidR="00481E9D" w:rsidRDefault="00000000">
      <w:pPr>
        <w:spacing w:before="100" w:after="60"/>
        <w:jc w:val="center"/>
      </w:pPr>
      <w:r>
        <w:rPr>
          <w:i/>
          <w:iCs/>
        </w:rPr>
        <w:t>D</w:t>
      </w:r>
      <w:r>
        <w:rPr>
          <w:i/>
          <w:iCs/>
          <w:vertAlign w:val="subscript"/>
        </w:rPr>
        <w:t>x</w:t>
      </w:r>
      <w:r>
        <w:rPr>
          <w:i/>
          <w:iCs/>
        </w:rPr>
        <w:t xml:space="preserve"> = D + 2kX          … Equation (3)</w:t>
      </w:r>
    </w:p>
    <w:p w14:paraId="139A7F63" w14:textId="77777777" w:rsidR="00481E9D" w:rsidRDefault="00481E9D">
      <w:pPr>
        <w:spacing w:before="40" w:after="40"/>
      </w:pPr>
    </w:p>
    <w:p w14:paraId="2915A22D" w14:textId="77777777" w:rsidR="00481E9D" w:rsidRDefault="00000000">
      <w:pPr>
        <w:spacing w:before="80" w:after="80"/>
      </w:pPr>
      <w:r>
        <w:t>The local velocity deficit δ at downwind distance X from the rotor is:</w:t>
      </w:r>
    </w:p>
    <w:p w14:paraId="3DFB6E71" w14:textId="77777777" w:rsidR="00481E9D" w:rsidRDefault="00481E9D">
      <w:pPr>
        <w:spacing w:before="40" w:after="40"/>
      </w:pPr>
    </w:p>
    <w:p w14:paraId="71C8B393" w14:textId="34252E14" w:rsidR="00481E9D" w:rsidRDefault="00000000">
      <w:pPr>
        <w:spacing w:before="100" w:after="60"/>
        <w:jc w:val="center"/>
      </w:pPr>
      <w:r>
        <w:rPr>
          <w:i/>
          <w:iCs/>
        </w:rPr>
        <w:t>δ = 1 − U</w:t>
      </w:r>
      <w:r>
        <w:rPr>
          <w:i/>
          <w:iCs/>
          <w:vertAlign w:val="subscript"/>
        </w:rPr>
        <w:t>x</w:t>
      </w:r>
      <w:r>
        <w:rPr>
          <w:i/>
          <w:iCs/>
        </w:rPr>
        <w:t xml:space="preserve"> / U</w:t>
      </w:r>
      <w:r>
        <w:rPr>
          <w:i/>
          <w:iCs/>
          <w:vertAlign w:val="subscript"/>
        </w:rPr>
        <w:t>∞</w:t>
      </w:r>
      <w:r>
        <w:rPr>
          <w:i/>
          <w:iCs/>
        </w:rPr>
        <w:t xml:space="preserve"> = (1 − </w:t>
      </w:r>
      <w:r w:rsidR="009C5B16">
        <w:rPr>
          <w:i/>
          <w:iCs/>
        </w:rPr>
        <w:t>√ (</w:t>
      </w:r>
      <w:r>
        <w:rPr>
          <w:i/>
          <w:iCs/>
        </w:rPr>
        <w:t>1 − C</w:t>
      </w:r>
      <w:r>
        <w:rPr>
          <w:i/>
          <w:iCs/>
          <w:vertAlign w:val="subscript"/>
        </w:rPr>
        <w:t>t</w:t>
      </w:r>
      <w:r>
        <w:rPr>
          <w:i/>
          <w:iCs/>
        </w:rPr>
        <w:t>)) / (1 + 2k × X/D)</w:t>
      </w:r>
      <w:r>
        <w:rPr>
          <w:i/>
          <w:iCs/>
          <w:vertAlign w:val="superscript"/>
        </w:rPr>
        <w:t>2</w:t>
      </w:r>
      <w:r>
        <w:rPr>
          <w:i/>
          <w:iCs/>
        </w:rPr>
        <w:t xml:space="preserve">          … Equation (4)</w:t>
      </w:r>
    </w:p>
    <w:p w14:paraId="3B9DF607" w14:textId="77777777" w:rsidR="00481E9D" w:rsidRDefault="00481E9D">
      <w:pPr>
        <w:spacing w:before="40" w:after="40"/>
      </w:pPr>
    </w:p>
    <w:p w14:paraId="35F44C7A" w14:textId="77777777" w:rsidR="00481E9D" w:rsidRDefault="00000000">
      <w:pPr>
        <w:spacing w:before="80" w:after="80"/>
      </w:pPr>
      <w:commentRangeStart w:id="6"/>
      <w:r>
        <w:t>where k is the wake decay constant (k = 0.075, consistent with an ambient turbulence intensity of ~10–15% for complex onshore terrain per IEC 61400-1), C</w:t>
      </w:r>
      <w:r>
        <w:rPr>
          <w:vertAlign w:val="subscript"/>
        </w:rPr>
        <w:t>t</w:t>
      </w:r>
      <w:r>
        <w:t xml:space="preserve"> = 0.80 is the thrust coefficient, D = 112 m is the rotor diameter, and U</w:t>
      </w:r>
      <w:r>
        <w:rPr>
          <w:vertAlign w:val="subscript"/>
        </w:rPr>
        <w:t>∞</w:t>
      </w:r>
      <w:r>
        <w:t xml:space="preserve"> is the </w:t>
      </w:r>
      <w:proofErr w:type="spellStart"/>
      <w:r>
        <w:t>freestream</w:t>
      </w:r>
      <w:proofErr w:type="spellEnd"/>
      <w:r>
        <w:t xml:space="preserve"> wind speed. For multiple upstream turbines, the Jensen model applies the worst-case single deficit (superposition by maximum). Note that a constant Cₜ = 0.80 is assumed throughout; in practice Cₜ varies with wind speed (lower near cut-in and cut-out, peak ~0.85 near rated speed). This simplification is acceptable for AEP estimation but slightly overestimates wake losses at off-rated conditions.</w:t>
      </w:r>
      <w:commentRangeEnd w:id="6"/>
      <w:r>
        <w:commentReference w:id="6"/>
      </w:r>
    </w:p>
    <w:p w14:paraId="7826A74E" w14:textId="77777777" w:rsidR="00481E9D" w:rsidRDefault="00481E9D">
      <w:pPr>
        <w:spacing w:before="40" w:after="40"/>
      </w:pPr>
    </w:p>
    <w:p w14:paraId="7DED4402" w14:textId="77777777" w:rsidR="00481E9D" w:rsidRDefault="00000000">
      <w:pPr>
        <w:spacing w:before="100" w:after="40"/>
        <w:jc w:val="center"/>
      </w:pPr>
      <w:r>
        <w:rPr>
          <w:noProof/>
        </w:rPr>
        <w:drawing>
          <wp:inline distT="0" distB="0" distL="0" distR="0" wp14:anchorId="6E77A18E" wp14:editId="7E7DBB7E">
            <wp:extent cx="5524500" cy="2762250"/>
            <wp:effectExtent l="0" t="0" r="0" b="0"/>
            <wp:docPr id="2061000827" name="Picture 206100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762250"/>
                    </a:xfrm>
                    <a:prstGeom prst="rect">
                      <a:avLst/>
                    </a:prstGeom>
                  </pic:spPr>
                </pic:pic>
              </a:graphicData>
            </a:graphic>
          </wp:inline>
        </w:drawing>
      </w:r>
    </w:p>
    <w:p w14:paraId="1256F77E" w14:textId="77777777" w:rsidR="00481E9D" w:rsidRDefault="00000000">
      <w:pPr>
        <w:spacing w:after="180"/>
        <w:jc w:val="center"/>
      </w:pPr>
      <w:r>
        <w:rPr>
          <w:i/>
          <w:iCs/>
          <w:color w:val="555555"/>
          <w:sz w:val="20"/>
          <w:szCs w:val="20"/>
        </w:rPr>
        <w:t>Figure 4 — Jensen (Park) wake model schematic. Wake diameter expands linearly as D_x = D + 2kX. The velocity deficit profile is uniform (top-hat) across the wake cross-section.</w:t>
      </w:r>
    </w:p>
    <w:p w14:paraId="2D614C81" w14:textId="77777777" w:rsidR="00481E9D" w:rsidRDefault="00481E9D">
      <w:pPr>
        <w:spacing w:before="40" w:after="40"/>
      </w:pPr>
    </w:p>
    <w:p w14:paraId="08C0BF64" w14:textId="0F7B309F" w:rsidR="00481E9D" w:rsidRDefault="003677F3">
      <w:pPr>
        <w:pStyle w:val="Heading3"/>
      </w:pPr>
      <w:r>
        <w:t>4.3.2 Gaussian</w:t>
      </w:r>
      <w:r w:rsidR="00000000">
        <w:t xml:space="preserve"> Wake Model (Python Cross-Validation)</w:t>
      </w:r>
    </w:p>
    <w:p w14:paraId="657B2097" w14:textId="77777777" w:rsidR="00481E9D" w:rsidRDefault="00000000">
      <w:pPr>
        <w:spacing w:before="80" w:after="80"/>
      </w:pPr>
      <w:r>
        <w:t>For the independent Python cross-validation, the Bastankhah &amp; Porté-Agel (2014) Gaussian wake model is implemented. This model represents the wake velocity deficit as a Gaussian radial distribution, and is a widely-adopted analytical alternative to the Jensen top-hat profile:</w:t>
      </w:r>
    </w:p>
    <w:p w14:paraId="3F9E22B6" w14:textId="77777777" w:rsidR="00481E9D" w:rsidRDefault="00481E9D">
      <w:pPr>
        <w:spacing w:before="40" w:after="40"/>
      </w:pPr>
    </w:p>
    <w:p w14:paraId="30A68280" w14:textId="4E29812E" w:rsidR="00481E9D" w:rsidRDefault="00000000">
      <w:pPr>
        <w:spacing w:before="100" w:after="60"/>
        <w:jc w:val="center"/>
      </w:pPr>
      <w:r>
        <w:rPr>
          <w:i/>
          <w:iCs/>
        </w:rPr>
        <w:t>Δ</w:t>
      </w:r>
      <w:r w:rsidR="003677F3">
        <w:rPr>
          <w:i/>
          <w:iCs/>
        </w:rPr>
        <w:t>U (</w:t>
      </w:r>
      <w:r>
        <w:rPr>
          <w:i/>
          <w:iCs/>
        </w:rPr>
        <w:t>x, r) = U</w:t>
      </w:r>
      <w:r>
        <w:rPr>
          <w:i/>
          <w:iCs/>
          <w:vertAlign w:val="subscript"/>
        </w:rPr>
        <w:t>∞</w:t>
      </w:r>
      <w:r>
        <w:rPr>
          <w:i/>
          <w:iCs/>
        </w:rPr>
        <w:t xml:space="preserve"> × C</w:t>
      </w:r>
      <w:r>
        <w:rPr>
          <w:i/>
          <w:iCs/>
          <w:vertAlign w:val="subscript"/>
        </w:rPr>
        <w:t>L</w:t>
      </w:r>
      <w:r>
        <w:rPr>
          <w:i/>
          <w:iCs/>
        </w:rPr>
        <w:t xml:space="preserve">(x) × </w:t>
      </w:r>
      <w:r w:rsidR="003677F3">
        <w:rPr>
          <w:i/>
          <w:iCs/>
        </w:rPr>
        <w:t>exp (</w:t>
      </w:r>
      <w:r>
        <w:rPr>
          <w:i/>
          <w:iCs/>
        </w:rPr>
        <w:t>−r² / 2σ²(x</w:t>
      </w:r>
      <w:r w:rsidR="003677F3">
        <w:rPr>
          <w:i/>
          <w:iCs/>
        </w:rPr>
        <w:t xml:space="preserve">))  </w:t>
      </w:r>
      <w:r>
        <w:rPr>
          <w:i/>
          <w:iCs/>
        </w:rPr>
        <w:t xml:space="preserve">     … Equation (5)</w:t>
      </w:r>
    </w:p>
    <w:p w14:paraId="7EE92EEE" w14:textId="77777777" w:rsidR="00481E9D" w:rsidRDefault="00481E9D">
      <w:pPr>
        <w:spacing w:before="40" w:after="40"/>
      </w:pPr>
    </w:p>
    <w:p w14:paraId="52BA56C6" w14:textId="42234754" w:rsidR="00481E9D" w:rsidRDefault="00000000">
      <w:pPr>
        <w:spacing w:before="80" w:after="80"/>
      </w:pPr>
      <w:r>
        <w:t>where C</w:t>
      </w:r>
      <w:r>
        <w:rPr>
          <w:vertAlign w:val="subscript"/>
        </w:rPr>
        <w:t>L</w:t>
      </w:r>
      <w:r>
        <w:t xml:space="preserve">(x) is the </w:t>
      </w:r>
      <w:r w:rsidR="003677F3">
        <w:t>centerline</w:t>
      </w:r>
      <w:r>
        <w:t xml:space="preserve"> velocity deficit, σ(x) is the wake width at distance x, and r is the radial distance from the wake </w:t>
      </w:r>
      <w:r w:rsidR="003677F3">
        <w:t>centerline</w:t>
      </w:r>
      <w:r>
        <w:t>. The wake width grows with downstream distance as a function of the eddy viscosity length scale, which depends on turbulence intensity TI = 6% (onshore terrain). Multiple wake interactions are handled through linear superposition of individual deficit fields:</w:t>
      </w:r>
    </w:p>
    <w:p w14:paraId="519FBC93" w14:textId="77777777" w:rsidR="00481E9D" w:rsidRDefault="00481E9D">
      <w:pPr>
        <w:spacing w:before="40" w:after="40"/>
      </w:pPr>
    </w:p>
    <w:p w14:paraId="78123AA7" w14:textId="3FA250D5" w:rsidR="00481E9D" w:rsidRDefault="00000000">
      <w:pPr>
        <w:spacing w:before="100" w:after="60"/>
        <w:jc w:val="center"/>
      </w:pPr>
      <w:r>
        <w:rPr>
          <w:i/>
          <w:iCs/>
        </w:rPr>
        <w:t xml:space="preserve">ξ = </w:t>
      </w:r>
      <w:r w:rsidR="003677F3">
        <w:rPr>
          <w:i/>
          <w:iCs/>
        </w:rPr>
        <w:t>√ (</w:t>
      </w:r>
      <w:r>
        <w:rPr>
          <w:i/>
          <w:iCs/>
        </w:rPr>
        <w:t>Σ δ</w:t>
      </w:r>
      <w:r>
        <w:rPr>
          <w:i/>
          <w:iCs/>
          <w:vertAlign w:val="subscript"/>
        </w:rPr>
        <w:t>i</w:t>
      </w:r>
      <w:r w:rsidR="003677F3">
        <w:rPr>
          <w:i/>
          <w:iCs/>
        </w:rPr>
        <w:t xml:space="preserve">²)  </w:t>
      </w:r>
      <w:r>
        <w:rPr>
          <w:i/>
          <w:iCs/>
        </w:rPr>
        <w:t xml:space="preserve">       … Equation (6)</w:t>
      </w:r>
    </w:p>
    <w:p w14:paraId="6E60FE0B" w14:textId="77777777" w:rsidR="00481E9D" w:rsidRDefault="00481E9D">
      <w:pPr>
        <w:spacing w:before="40" w:after="40"/>
      </w:pPr>
    </w:p>
    <w:p w14:paraId="19FEE30F" w14:textId="29F69C2D" w:rsidR="00481E9D" w:rsidRDefault="003677F3">
      <w:pPr>
        <w:pStyle w:val="Heading2"/>
      </w:pPr>
      <w:r>
        <w:t>4.4 Simulation</w:t>
      </w:r>
      <w:r w:rsidR="00000000">
        <w:t xml:space="preserve"> Procedure</w:t>
      </w:r>
    </w:p>
    <w:p w14:paraId="6259820D" w14:textId="77777777" w:rsidR="00481E9D" w:rsidRDefault="00000000">
      <w:pPr>
        <w:spacing w:before="80" w:after="80"/>
      </w:pPr>
      <w:r>
        <w:t>Two independent simulation cases were executed in SAM — one for each wake model — using identical wind resource and turbine layout inputs. SAM computed hourly power output for every turbine across all 8,760 hours, accounting for wind speed, direction, and inter-turbine wake interactions. An independent Python simulation was also developed and run in parallel to cross-validate SAM results. Wake loss percentage was calculated as:</w:t>
      </w:r>
    </w:p>
    <w:p w14:paraId="1EDF1121" w14:textId="77777777" w:rsidR="00481E9D" w:rsidRDefault="00481E9D">
      <w:pPr>
        <w:spacing w:before="40" w:after="40"/>
      </w:pPr>
    </w:p>
    <w:p w14:paraId="6EA0E1BF" w14:textId="77777777" w:rsidR="00481E9D" w:rsidRDefault="00000000">
      <w:pPr>
        <w:spacing w:before="100" w:after="60"/>
        <w:jc w:val="center"/>
      </w:pPr>
      <w:r>
        <w:rPr>
          <w:i/>
          <w:iCs/>
        </w:rPr>
        <w:t>Wake Loss (%) = [(AEP</w:t>
      </w:r>
      <w:r>
        <w:rPr>
          <w:i/>
          <w:iCs/>
          <w:vertAlign w:val="subscript"/>
        </w:rPr>
        <w:t>No Wake</w:t>
      </w:r>
      <w:r>
        <w:rPr>
          <w:i/>
          <w:iCs/>
        </w:rPr>
        <w:t xml:space="preserve"> − AEP</w:t>
      </w:r>
      <w:r>
        <w:rPr>
          <w:i/>
          <w:iCs/>
          <w:vertAlign w:val="subscript"/>
        </w:rPr>
        <w:t>Model</w:t>
      </w:r>
      <w:r>
        <w:rPr>
          <w:i/>
          <w:iCs/>
        </w:rPr>
        <w:t>) / AEP</w:t>
      </w:r>
      <w:r>
        <w:rPr>
          <w:i/>
          <w:iCs/>
          <w:vertAlign w:val="subscript"/>
        </w:rPr>
        <w:t>No Wake</w:t>
      </w:r>
      <w:r>
        <w:rPr>
          <w:i/>
          <w:iCs/>
        </w:rPr>
        <w:t>] × 100          … Equation (7)</w:t>
      </w:r>
    </w:p>
    <w:p w14:paraId="2D015685" w14:textId="77777777" w:rsidR="00481E9D" w:rsidRDefault="00481E9D">
      <w:pPr>
        <w:spacing w:before="40" w:after="40"/>
      </w:pPr>
    </w:p>
    <w:p w14:paraId="27610901" w14:textId="77777777" w:rsidR="00481E9D" w:rsidRDefault="00000000">
      <w:r>
        <w:br w:type="page"/>
      </w:r>
    </w:p>
    <w:p w14:paraId="50A3394A" w14:textId="77777777" w:rsidR="00481E9D" w:rsidRDefault="00000000">
      <w:pPr>
        <w:pStyle w:val="Heading1"/>
      </w:pPr>
      <w:r>
        <w:t>5.  Results and Discussion</w:t>
      </w:r>
    </w:p>
    <w:p w14:paraId="20D9A221" w14:textId="18E7103D" w:rsidR="00481E9D" w:rsidRDefault="003677F3">
      <w:pPr>
        <w:pStyle w:val="Heading2"/>
      </w:pPr>
      <w:r>
        <w:t>5.1 Summary</w:t>
      </w:r>
      <w:r w:rsidR="00000000">
        <w:t xml:space="preserve"> of Key Performance Indicators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1579"/>
        <w:gridCol w:w="1580"/>
        <w:gridCol w:w="1580"/>
        <w:gridCol w:w="1580"/>
      </w:tblGrid>
      <w:tr w:rsidR="00AE31A5" w14:paraId="28F37FE6" w14:textId="77777777">
        <w:tblPrEx>
          <w:tblCellMar>
            <w:top w:w="0" w:type="dxa"/>
            <w:bottom w:w="0" w:type="dxa"/>
          </w:tblCellMar>
        </w:tblPrEx>
        <w:tc>
          <w:tcPr>
            <w:tcW w:w="2707" w:type="dxa"/>
            <w:shd w:val="clear" w:color="auto" w:fill="1A3F6E"/>
            <w:tcMar>
              <w:top w:w="80" w:type="dxa"/>
              <w:left w:w="120" w:type="dxa"/>
              <w:bottom w:w="80" w:type="dxa"/>
              <w:right w:w="120" w:type="dxa"/>
            </w:tcMar>
          </w:tcPr>
          <w:p w14:paraId="582D8216" w14:textId="77777777" w:rsidR="00481E9D" w:rsidRDefault="00000000">
            <w:pPr>
              <w:spacing w:before="40" w:after="40"/>
              <w:jc w:val="center"/>
            </w:pPr>
            <w:r>
              <w:rPr>
                <w:b/>
                <w:bCs/>
                <w:color w:val="FFFFFF"/>
              </w:rPr>
              <w:t>Wake Model</w:t>
            </w:r>
          </w:p>
        </w:tc>
        <w:tc>
          <w:tcPr>
            <w:tcW w:w="1579" w:type="dxa"/>
            <w:shd w:val="clear" w:color="auto" w:fill="1A3F6E"/>
            <w:tcMar>
              <w:top w:w="80" w:type="dxa"/>
              <w:left w:w="120" w:type="dxa"/>
              <w:bottom w:w="80" w:type="dxa"/>
              <w:right w:w="120" w:type="dxa"/>
            </w:tcMar>
          </w:tcPr>
          <w:p w14:paraId="64E46560" w14:textId="77777777" w:rsidR="00481E9D" w:rsidRDefault="00000000">
            <w:pPr>
              <w:spacing w:before="40" w:after="40"/>
              <w:jc w:val="center"/>
            </w:pPr>
            <w:r>
              <w:rPr>
                <w:b/>
                <w:bCs/>
                <w:color w:val="FFFFFF"/>
              </w:rPr>
              <w:t>AEP (GWh/yr)</w:t>
            </w:r>
          </w:p>
        </w:tc>
        <w:tc>
          <w:tcPr>
            <w:tcW w:w="1579" w:type="dxa"/>
            <w:shd w:val="clear" w:color="auto" w:fill="1A3F6E"/>
            <w:tcMar>
              <w:top w:w="80" w:type="dxa"/>
              <w:left w:w="120" w:type="dxa"/>
              <w:bottom w:w="80" w:type="dxa"/>
              <w:right w:w="120" w:type="dxa"/>
            </w:tcMar>
          </w:tcPr>
          <w:p w14:paraId="2911F67B" w14:textId="77777777" w:rsidR="00481E9D" w:rsidRDefault="00000000">
            <w:pPr>
              <w:spacing w:before="40" w:after="40"/>
              <w:jc w:val="center"/>
            </w:pPr>
            <w:r>
              <w:rPr>
                <w:b/>
                <w:bCs/>
                <w:color w:val="FFFFFF"/>
              </w:rPr>
              <w:t>Wake Loss (%)</w:t>
            </w:r>
          </w:p>
        </w:tc>
        <w:tc>
          <w:tcPr>
            <w:tcW w:w="1579" w:type="dxa"/>
            <w:shd w:val="clear" w:color="auto" w:fill="1A3F6E"/>
            <w:tcMar>
              <w:top w:w="80" w:type="dxa"/>
              <w:left w:w="120" w:type="dxa"/>
              <w:bottom w:w="80" w:type="dxa"/>
              <w:right w:w="120" w:type="dxa"/>
            </w:tcMar>
          </w:tcPr>
          <w:p w14:paraId="3129A806" w14:textId="77777777" w:rsidR="00481E9D" w:rsidRDefault="00000000">
            <w:pPr>
              <w:spacing w:before="40" w:after="40"/>
              <w:jc w:val="center"/>
            </w:pPr>
            <w:r>
              <w:rPr>
                <w:b/>
                <w:bCs/>
                <w:color w:val="FFFFFF"/>
              </w:rPr>
              <w:t>Energy Lost (GWh)</w:t>
            </w:r>
          </w:p>
        </w:tc>
        <w:tc>
          <w:tcPr>
            <w:tcW w:w="1579" w:type="dxa"/>
            <w:shd w:val="clear" w:color="auto" w:fill="1A3F6E"/>
            <w:tcMar>
              <w:top w:w="80" w:type="dxa"/>
              <w:left w:w="120" w:type="dxa"/>
              <w:bottom w:w="80" w:type="dxa"/>
              <w:right w:w="120" w:type="dxa"/>
            </w:tcMar>
          </w:tcPr>
          <w:p w14:paraId="261FB1C4" w14:textId="77777777" w:rsidR="00481E9D" w:rsidRDefault="00000000">
            <w:pPr>
              <w:spacing w:before="40" w:after="40"/>
              <w:jc w:val="center"/>
            </w:pPr>
            <w:r>
              <w:rPr>
                <w:b/>
                <w:bCs/>
                <w:color w:val="FFFFFF"/>
              </w:rPr>
              <w:t>Cap. Factor</w:t>
            </w:r>
          </w:p>
        </w:tc>
      </w:tr>
      <w:tr w:rsidR="00AE31A5" w14:paraId="039582A9" w14:textId="77777777">
        <w:tblPrEx>
          <w:tblCellMar>
            <w:top w:w="0" w:type="dxa"/>
            <w:bottom w:w="0" w:type="dxa"/>
          </w:tblCellMar>
        </w:tblPrEx>
        <w:tc>
          <w:tcPr>
            <w:tcW w:w="2707" w:type="dxa"/>
            <w:shd w:val="clear" w:color="auto" w:fill="FFFFFF"/>
            <w:tcMar>
              <w:top w:w="80" w:type="dxa"/>
              <w:left w:w="120" w:type="dxa"/>
              <w:bottom w:w="80" w:type="dxa"/>
              <w:right w:w="120" w:type="dxa"/>
            </w:tcMar>
          </w:tcPr>
          <w:p w14:paraId="207E7046" w14:textId="77777777" w:rsidR="00481E9D" w:rsidRDefault="00000000">
            <w:pPr>
              <w:spacing w:before="40" w:after="40"/>
            </w:pPr>
            <w:r>
              <w:t>No Wake (Baseline)</w:t>
            </w:r>
          </w:p>
        </w:tc>
        <w:tc>
          <w:tcPr>
            <w:tcW w:w="1579" w:type="dxa"/>
            <w:shd w:val="clear" w:color="auto" w:fill="FFFFFF"/>
            <w:tcMar>
              <w:top w:w="80" w:type="dxa"/>
              <w:left w:w="120" w:type="dxa"/>
              <w:bottom w:w="80" w:type="dxa"/>
              <w:right w:w="120" w:type="dxa"/>
            </w:tcMar>
          </w:tcPr>
          <w:p w14:paraId="2DA5FF7A" w14:textId="77777777" w:rsidR="00481E9D" w:rsidRDefault="00000000">
            <w:pPr>
              <w:spacing w:before="40" w:after="40"/>
              <w:jc w:val="center"/>
            </w:pPr>
            <w:r>
              <w:t>320.30</w:t>
            </w:r>
          </w:p>
        </w:tc>
        <w:tc>
          <w:tcPr>
            <w:tcW w:w="1579" w:type="dxa"/>
            <w:shd w:val="clear" w:color="auto" w:fill="FFFFFF"/>
            <w:tcMar>
              <w:top w:w="80" w:type="dxa"/>
              <w:left w:w="120" w:type="dxa"/>
              <w:bottom w:w="80" w:type="dxa"/>
              <w:right w:w="120" w:type="dxa"/>
            </w:tcMar>
          </w:tcPr>
          <w:p w14:paraId="5446C130" w14:textId="77777777" w:rsidR="00481E9D" w:rsidRDefault="00000000">
            <w:pPr>
              <w:spacing w:before="40" w:after="40"/>
              <w:jc w:val="center"/>
            </w:pPr>
            <w:r>
              <w:t>—</w:t>
            </w:r>
          </w:p>
        </w:tc>
        <w:tc>
          <w:tcPr>
            <w:tcW w:w="1579" w:type="dxa"/>
            <w:shd w:val="clear" w:color="auto" w:fill="FFFFFF"/>
            <w:tcMar>
              <w:top w:w="80" w:type="dxa"/>
              <w:left w:w="120" w:type="dxa"/>
              <w:bottom w:w="80" w:type="dxa"/>
              <w:right w:w="120" w:type="dxa"/>
            </w:tcMar>
          </w:tcPr>
          <w:p w14:paraId="396E2E6C" w14:textId="77777777" w:rsidR="00481E9D" w:rsidRDefault="00000000">
            <w:pPr>
              <w:spacing w:before="40" w:after="40"/>
              <w:jc w:val="center"/>
            </w:pPr>
            <w:r>
              <w:t>—</w:t>
            </w:r>
          </w:p>
        </w:tc>
        <w:tc>
          <w:tcPr>
            <w:tcW w:w="1579" w:type="dxa"/>
            <w:shd w:val="clear" w:color="auto" w:fill="FFFFFF"/>
            <w:tcMar>
              <w:top w:w="80" w:type="dxa"/>
              <w:left w:w="120" w:type="dxa"/>
              <w:bottom w:w="80" w:type="dxa"/>
              <w:right w:w="120" w:type="dxa"/>
            </w:tcMar>
          </w:tcPr>
          <w:p w14:paraId="52F7B2DC" w14:textId="77777777" w:rsidR="00481E9D" w:rsidRDefault="00000000">
            <w:pPr>
              <w:spacing w:before="40" w:after="40"/>
              <w:jc w:val="center"/>
            </w:pPr>
            <w:r>
              <w:t>40.6%</w:t>
            </w:r>
          </w:p>
        </w:tc>
      </w:tr>
      <w:tr w:rsidR="00AE31A5" w14:paraId="65BE9C7F" w14:textId="77777777">
        <w:tblPrEx>
          <w:tblCellMar>
            <w:top w:w="0" w:type="dxa"/>
            <w:bottom w:w="0" w:type="dxa"/>
          </w:tblCellMar>
        </w:tblPrEx>
        <w:tc>
          <w:tcPr>
            <w:tcW w:w="2707" w:type="dxa"/>
            <w:shd w:val="clear" w:color="auto" w:fill="F2F2F2"/>
            <w:tcMar>
              <w:top w:w="80" w:type="dxa"/>
              <w:left w:w="120" w:type="dxa"/>
              <w:bottom w:w="80" w:type="dxa"/>
              <w:right w:w="120" w:type="dxa"/>
            </w:tcMar>
          </w:tcPr>
          <w:p w14:paraId="19C22D9E" w14:textId="77777777" w:rsidR="00481E9D" w:rsidRDefault="00000000">
            <w:pPr>
              <w:spacing w:before="40" w:after="40"/>
            </w:pPr>
            <w:r>
              <w:t>Jensen (Park) — SAM Model 1</w:t>
            </w:r>
          </w:p>
        </w:tc>
        <w:tc>
          <w:tcPr>
            <w:tcW w:w="1579" w:type="dxa"/>
            <w:shd w:val="clear" w:color="auto" w:fill="F2F2F2"/>
            <w:tcMar>
              <w:top w:w="80" w:type="dxa"/>
              <w:left w:w="120" w:type="dxa"/>
              <w:bottom w:w="80" w:type="dxa"/>
              <w:right w:w="120" w:type="dxa"/>
            </w:tcMar>
          </w:tcPr>
          <w:p w14:paraId="495CBDEC" w14:textId="77777777" w:rsidR="00481E9D" w:rsidRDefault="00000000">
            <w:pPr>
              <w:spacing w:before="40" w:after="40"/>
              <w:jc w:val="center"/>
            </w:pPr>
            <w:r>
              <w:t>283.28</w:t>
            </w:r>
          </w:p>
        </w:tc>
        <w:tc>
          <w:tcPr>
            <w:tcW w:w="1579" w:type="dxa"/>
            <w:shd w:val="clear" w:color="auto" w:fill="F2F2F2"/>
            <w:tcMar>
              <w:top w:w="80" w:type="dxa"/>
              <w:left w:w="120" w:type="dxa"/>
              <w:bottom w:w="80" w:type="dxa"/>
              <w:right w:w="120" w:type="dxa"/>
            </w:tcMar>
          </w:tcPr>
          <w:p w14:paraId="05EED111" w14:textId="77777777" w:rsidR="00481E9D" w:rsidRDefault="00000000">
            <w:pPr>
              <w:spacing w:before="40" w:after="40"/>
              <w:jc w:val="center"/>
            </w:pPr>
            <w:r>
              <w:t>11.56%</w:t>
            </w:r>
          </w:p>
        </w:tc>
        <w:tc>
          <w:tcPr>
            <w:tcW w:w="1579" w:type="dxa"/>
            <w:shd w:val="clear" w:color="auto" w:fill="F2F2F2"/>
            <w:tcMar>
              <w:top w:w="80" w:type="dxa"/>
              <w:left w:w="120" w:type="dxa"/>
              <w:bottom w:w="80" w:type="dxa"/>
              <w:right w:w="120" w:type="dxa"/>
            </w:tcMar>
          </w:tcPr>
          <w:p w14:paraId="35D733D8" w14:textId="77777777" w:rsidR="00481E9D" w:rsidRDefault="00000000">
            <w:pPr>
              <w:spacing w:before="40" w:after="40"/>
              <w:jc w:val="center"/>
            </w:pPr>
            <w:r>
              <w:t>−37.02</w:t>
            </w:r>
          </w:p>
        </w:tc>
        <w:tc>
          <w:tcPr>
            <w:tcW w:w="1579" w:type="dxa"/>
            <w:shd w:val="clear" w:color="auto" w:fill="F2F2F2"/>
            <w:tcMar>
              <w:top w:w="80" w:type="dxa"/>
              <w:left w:w="120" w:type="dxa"/>
              <w:bottom w:w="80" w:type="dxa"/>
              <w:right w:w="120" w:type="dxa"/>
            </w:tcMar>
          </w:tcPr>
          <w:p w14:paraId="1BECC7ED" w14:textId="77777777" w:rsidR="00481E9D" w:rsidRDefault="00000000">
            <w:pPr>
              <w:spacing w:before="40" w:after="40"/>
              <w:jc w:val="center"/>
            </w:pPr>
            <w:r>
              <w:t>35.9%</w:t>
            </w:r>
          </w:p>
        </w:tc>
      </w:tr>
      <w:tr w:rsidR="00AE31A5" w14:paraId="39EFEE0B" w14:textId="77777777">
        <w:tblPrEx>
          <w:tblCellMar>
            <w:top w:w="0" w:type="dxa"/>
            <w:bottom w:w="0" w:type="dxa"/>
          </w:tblCellMar>
        </w:tblPrEx>
        <w:tc>
          <w:tcPr>
            <w:tcW w:w="2707" w:type="dxa"/>
            <w:shd w:val="clear" w:color="auto" w:fill="FFFFFF"/>
            <w:tcMar>
              <w:top w:w="80" w:type="dxa"/>
              <w:left w:w="120" w:type="dxa"/>
              <w:bottom w:w="80" w:type="dxa"/>
              <w:right w:w="120" w:type="dxa"/>
            </w:tcMar>
          </w:tcPr>
          <w:p w14:paraId="5C86A653" w14:textId="77777777" w:rsidR="00481E9D" w:rsidRDefault="00000000">
            <w:pPr>
              <w:spacing w:before="40" w:after="40"/>
            </w:pPr>
            <w:r>
              <w:t>Gaussian Wake (Python)</w:t>
            </w:r>
          </w:p>
        </w:tc>
        <w:tc>
          <w:tcPr>
            <w:tcW w:w="1579" w:type="dxa"/>
            <w:shd w:val="clear" w:color="auto" w:fill="FFFFFF"/>
            <w:tcMar>
              <w:top w:w="80" w:type="dxa"/>
              <w:left w:w="120" w:type="dxa"/>
              <w:bottom w:w="80" w:type="dxa"/>
              <w:right w:w="120" w:type="dxa"/>
            </w:tcMar>
          </w:tcPr>
          <w:p w14:paraId="34A7B776" w14:textId="77777777" w:rsidR="00481E9D" w:rsidRDefault="00000000">
            <w:pPr>
              <w:spacing w:before="40" w:after="40"/>
              <w:jc w:val="center"/>
            </w:pPr>
            <w:r>
              <w:t>256.09</w:t>
            </w:r>
          </w:p>
        </w:tc>
        <w:tc>
          <w:tcPr>
            <w:tcW w:w="1579" w:type="dxa"/>
            <w:shd w:val="clear" w:color="auto" w:fill="FFFFFF"/>
            <w:tcMar>
              <w:top w:w="80" w:type="dxa"/>
              <w:left w:w="120" w:type="dxa"/>
              <w:bottom w:w="80" w:type="dxa"/>
              <w:right w:w="120" w:type="dxa"/>
            </w:tcMar>
          </w:tcPr>
          <w:p w14:paraId="213606A1" w14:textId="77777777" w:rsidR="00481E9D" w:rsidRDefault="00000000">
            <w:pPr>
              <w:spacing w:before="40" w:after="40"/>
              <w:jc w:val="center"/>
            </w:pPr>
            <w:r>
              <w:t>20.05%</w:t>
            </w:r>
          </w:p>
        </w:tc>
        <w:tc>
          <w:tcPr>
            <w:tcW w:w="1579" w:type="dxa"/>
            <w:shd w:val="clear" w:color="auto" w:fill="FFFFFF"/>
            <w:tcMar>
              <w:top w:w="80" w:type="dxa"/>
              <w:left w:w="120" w:type="dxa"/>
              <w:bottom w:w="80" w:type="dxa"/>
              <w:right w:w="120" w:type="dxa"/>
            </w:tcMar>
          </w:tcPr>
          <w:p w14:paraId="30A92362" w14:textId="77777777" w:rsidR="00481E9D" w:rsidRDefault="00000000">
            <w:pPr>
              <w:spacing w:before="40" w:after="40"/>
              <w:jc w:val="center"/>
            </w:pPr>
            <w:r>
              <w:t>−64.21</w:t>
            </w:r>
          </w:p>
        </w:tc>
        <w:tc>
          <w:tcPr>
            <w:tcW w:w="1579" w:type="dxa"/>
            <w:shd w:val="clear" w:color="auto" w:fill="FFFFFF"/>
            <w:tcMar>
              <w:top w:w="80" w:type="dxa"/>
              <w:left w:w="120" w:type="dxa"/>
              <w:bottom w:w="80" w:type="dxa"/>
              <w:right w:w="120" w:type="dxa"/>
            </w:tcMar>
          </w:tcPr>
          <w:p w14:paraId="63BF38B9" w14:textId="77777777" w:rsidR="00481E9D" w:rsidRDefault="00000000">
            <w:pPr>
              <w:spacing w:before="40" w:after="40"/>
              <w:jc w:val="center"/>
            </w:pPr>
            <w:r>
              <w:t>32.5%</w:t>
            </w:r>
          </w:p>
        </w:tc>
      </w:tr>
      <w:tr w:rsidR="00AE31A5" w14:paraId="2BB4C299" w14:textId="77777777">
        <w:tblPrEx>
          <w:tblCellMar>
            <w:top w:w="0" w:type="dxa"/>
            <w:bottom w:w="0" w:type="dxa"/>
          </w:tblCellMar>
        </w:tblPrEx>
        <w:tc>
          <w:tcPr>
            <w:tcW w:w="2707" w:type="dxa"/>
            <w:shd w:val="clear" w:color="auto" w:fill="F2F2F2"/>
            <w:tcMar>
              <w:top w:w="80" w:type="dxa"/>
              <w:left w:w="120" w:type="dxa"/>
              <w:bottom w:w="80" w:type="dxa"/>
              <w:right w:w="120" w:type="dxa"/>
            </w:tcMar>
          </w:tcPr>
          <w:p w14:paraId="448BF7DC" w14:textId="77777777" w:rsidR="00481E9D" w:rsidRDefault="00000000">
            <w:pPr>
              <w:spacing w:before="40" w:after="40"/>
            </w:pPr>
            <w:r>
              <w:t>Python (cross-validation)</w:t>
            </w:r>
          </w:p>
        </w:tc>
        <w:tc>
          <w:tcPr>
            <w:tcW w:w="1579" w:type="dxa"/>
            <w:shd w:val="clear" w:color="auto" w:fill="F2F2F2"/>
            <w:tcMar>
              <w:top w:w="80" w:type="dxa"/>
              <w:left w:w="120" w:type="dxa"/>
              <w:bottom w:w="80" w:type="dxa"/>
              <w:right w:w="120" w:type="dxa"/>
            </w:tcMar>
          </w:tcPr>
          <w:p w14:paraId="48B080EC" w14:textId="77777777" w:rsidR="00481E9D" w:rsidRDefault="00000000">
            <w:pPr>
              <w:spacing w:before="40" w:after="40"/>
              <w:jc w:val="center"/>
            </w:pPr>
            <w:r>
              <w:t>~256–283</w:t>
            </w:r>
          </w:p>
        </w:tc>
        <w:tc>
          <w:tcPr>
            <w:tcW w:w="1579" w:type="dxa"/>
            <w:shd w:val="clear" w:color="auto" w:fill="F2F2F2"/>
            <w:tcMar>
              <w:top w:w="80" w:type="dxa"/>
              <w:left w:w="120" w:type="dxa"/>
              <w:bottom w:w="80" w:type="dxa"/>
              <w:right w:w="120" w:type="dxa"/>
            </w:tcMar>
          </w:tcPr>
          <w:p w14:paraId="364EBAF2" w14:textId="77777777" w:rsidR="00481E9D" w:rsidRDefault="00000000">
            <w:pPr>
              <w:spacing w:before="40" w:after="40"/>
              <w:jc w:val="center"/>
            </w:pPr>
            <w:r>
              <w:t>~9–21%</w:t>
            </w:r>
          </w:p>
        </w:tc>
        <w:tc>
          <w:tcPr>
            <w:tcW w:w="1579" w:type="dxa"/>
            <w:shd w:val="clear" w:color="auto" w:fill="F2F2F2"/>
            <w:tcMar>
              <w:top w:w="80" w:type="dxa"/>
              <w:left w:w="120" w:type="dxa"/>
              <w:bottom w:w="80" w:type="dxa"/>
              <w:right w:w="120" w:type="dxa"/>
            </w:tcMar>
          </w:tcPr>
          <w:p w14:paraId="0566AE42" w14:textId="77777777" w:rsidR="00481E9D" w:rsidRDefault="00000000">
            <w:pPr>
              <w:spacing w:before="40" w:after="40"/>
              <w:jc w:val="center"/>
            </w:pPr>
            <w:r>
              <w:t>Consistent</w:t>
            </w:r>
          </w:p>
        </w:tc>
        <w:tc>
          <w:tcPr>
            <w:tcW w:w="1579" w:type="dxa"/>
            <w:shd w:val="clear" w:color="auto" w:fill="F2F2F2"/>
            <w:tcMar>
              <w:top w:w="80" w:type="dxa"/>
              <w:left w:w="120" w:type="dxa"/>
              <w:bottom w:w="80" w:type="dxa"/>
              <w:right w:w="120" w:type="dxa"/>
            </w:tcMar>
          </w:tcPr>
          <w:p w14:paraId="4F37D35F" w14:textId="77777777" w:rsidR="00481E9D" w:rsidRDefault="00000000">
            <w:pPr>
              <w:spacing w:before="40" w:after="40"/>
              <w:jc w:val="center"/>
            </w:pPr>
            <w:r>
              <w:t>33–39%</w:t>
            </w:r>
          </w:p>
        </w:tc>
      </w:tr>
      <w:tr w:rsidR="00AE31A5" w14:paraId="09C130DA" w14:textId="77777777">
        <w:tblPrEx>
          <w:tblCellMar>
            <w:top w:w="0" w:type="dxa"/>
            <w:bottom w:w="0" w:type="dxa"/>
          </w:tblCellMar>
        </w:tblPrEx>
        <w:tc>
          <w:tcPr>
            <w:tcW w:w="2707" w:type="dxa"/>
            <w:shd w:val="clear" w:color="auto" w:fill="FFFFFF"/>
            <w:tcMar>
              <w:top w:w="80" w:type="dxa"/>
              <w:left w:w="120" w:type="dxa"/>
              <w:bottom w:w="80" w:type="dxa"/>
              <w:right w:w="120" w:type="dxa"/>
            </w:tcMar>
          </w:tcPr>
          <w:p w14:paraId="509A2E50" w14:textId="77777777" w:rsidR="00481E9D" w:rsidRDefault="00000000">
            <w:pPr>
              <w:spacing w:before="40" w:after="40"/>
            </w:pPr>
            <w:r>
              <w:t>Model Difference (Jensen vs Gaussian)</w:t>
            </w:r>
          </w:p>
        </w:tc>
        <w:tc>
          <w:tcPr>
            <w:tcW w:w="1579" w:type="dxa"/>
            <w:shd w:val="clear" w:color="auto" w:fill="FFFFFF"/>
            <w:tcMar>
              <w:top w:w="80" w:type="dxa"/>
              <w:left w:w="120" w:type="dxa"/>
              <w:bottom w:w="80" w:type="dxa"/>
              <w:right w:w="120" w:type="dxa"/>
            </w:tcMar>
          </w:tcPr>
          <w:p w14:paraId="45EF9EE2" w14:textId="77777777" w:rsidR="00481E9D" w:rsidRDefault="00000000">
            <w:pPr>
              <w:spacing w:before="40" w:after="40"/>
              <w:jc w:val="center"/>
            </w:pPr>
            <w:r>
              <w:t>27.19 GWh</w:t>
            </w:r>
          </w:p>
        </w:tc>
        <w:tc>
          <w:tcPr>
            <w:tcW w:w="1579" w:type="dxa"/>
            <w:shd w:val="clear" w:color="auto" w:fill="FFFFFF"/>
            <w:tcMar>
              <w:top w:w="80" w:type="dxa"/>
              <w:left w:w="120" w:type="dxa"/>
              <w:bottom w:w="80" w:type="dxa"/>
              <w:right w:w="120" w:type="dxa"/>
            </w:tcMar>
          </w:tcPr>
          <w:p w14:paraId="14AF2C8E" w14:textId="77777777" w:rsidR="00481E9D" w:rsidRDefault="00000000">
            <w:pPr>
              <w:spacing w:before="40" w:after="40"/>
              <w:jc w:val="center"/>
            </w:pPr>
            <w:r>
              <w:t>8.49 pp</w:t>
            </w:r>
          </w:p>
        </w:tc>
        <w:tc>
          <w:tcPr>
            <w:tcW w:w="1579" w:type="dxa"/>
            <w:shd w:val="clear" w:color="auto" w:fill="FFFFFF"/>
            <w:tcMar>
              <w:top w:w="80" w:type="dxa"/>
              <w:left w:w="120" w:type="dxa"/>
              <w:bottom w:w="80" w:type="dxa"/>
              <w:right w:w="120" w:type="dxa"/>
            </w:tcMar>
          </w:tcPr>
          <w:p w14:paraId="1F4CFF02" w14:textId="77777777" w:rsidR="00481E9D" w:rsidRDefault="00000000">
            <w:pPr>
              <w:spacing w:before="40" w:after="40"/>
              <w:jc w:val="center"/>
            </w:pPr>
            <w:r>
              <w:t>27.19</w:t>
            </w:r>
          </w:p>
        </w:tc>
        <w:tc>
          <w:tcPr>
            <w:tcW w:w="1579" w:type="dxa"/>
            <w:shd w:val="clear" w:color="auto" w:fill="FFFFFF"/>
            <w:tcMar>
              <w:top w:w="80" w:type="dxa"/>
              <w:left w:w="120" w:type="dxa"/>
              <w:bottom w:w="80" w:type="dxa"/>
              <w:right w:w="120" w:type="dxa"/>
            </w:tcMar>
          </w:tcPr>
          <w:p w14:paraId="67DFA4C6" w14:textId="77777777" w:rsidR="00481E9D" w:rsidRDefault="00000000">
            <w:pPr>
              <w:spacing w:before="40" w:after="40"/>
              <w:jc w:val="center"/>
            </w:pPr>
            <w:r>
              <w:t>5.2 pp</w:t>
            </w:r>
          </w:p>
        </w:tc>
      </w:tr>
    </w:tbl>
    <w:p w14:paraId="537BC468" w14:textId="77777777" w:rsidR="00481E9D" w:rsidRDefault="00000000">
      <w:pPr>
        <w:spacing w:after="180"/>
        <w:jc w:val="center"/>
      </w:pPr>
      <w:r>
        <w:rPr>
          <w:i/>
          <w:iCs/>
          <w:color w:val="555555"/>
          <w:sz w:val="20"/>
          <w:szCs w:val="20"/>
        </w:rPr>
        <w:t>Table 7 — Annual simulation results for all cases. pp = percentage points.</w:t>
      </w:r>
    </w:p>
    <w:p w14:paraId="4E2A9FE0" w14:textId="77777777" w:rsidR="00481E9D" w:rsidRDefault="00481E9D">
      <w:pPr>
        <w:spacing w:before="40" w:after="40"/>
      </w:pPr>
    </w:p>
    <w:p w14:paraId="544422E6" w14:textId="43DB0E28" w:rsidR="00481E9D" w:rsidRDefault="003677F3">
      <w:pPr>
        <w:pStyle w:val="Heading2"/>
      </w:pPr>
      <w:r>
        <w:t>5.2 Per</w:t>
      </w:r>
      <w:r w:rsidR="00000000">
        <w:t>-Turbine Results</w:t>
      </w:r>
    </w:p>
    <w:p w14:paraId="54FBB92E" w14:textId="1A3606D0" w:rsidR="00481E9D" w:rsidRDefault="00000000">
      <w:pPr>
        <w:spacing w:before="80" w:after="80"/>
      </w:pPr>
      <w:r>
        <w:t xml:space="preserve">Table 8 presents the individual wake loss for selected turbines under both models. The outer-ring turbines (T1–T5) receive </w:t>
      </w:r>
      <w:r w:rsidR="000432C4">
        <w:t>near-free-stream</w:t>
      </w:r>
      <w:r>
        <w:t xml:space="preserve"> wind with minimal deficit, while inner-ring turbines such as T26 and T27 experience the highest wake losses under both models.</w:t>
      </w:r>
    </w:p>
    <w:p w14:paraId="57FBFB91" w14:textId="77777777" w:rsidR="00481E9D" w:rsidRDefault="00481E9D">
      <w:pPr>
        <w:spacing w:before="40" w:after="4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1506"/>
        <w:gridCol w:w="3007"/>
        <w:gridCol w:w="3007"/>
      </w:tblGrid>
      <w:tr w:rsidR="00AE31A5" w14:paraId="720ED166" w14:textId="77777777">
        <w:tblPrEx>
          <w:tblCellMar>
            <w:top w:w="0" w:type="dxa"/>
            <w:bottom w:w="0" w:type="dxa"/>
          </w:tblCellMar>
        </w:tblPrEx>
        <w:tc>
          <w:tcPr>
            <w:tcW w:w="1506" w:type="dxa"/>
            <w:shd w:val="clear" w:color="auto" w:fill="1A3F6E"/>
            <w:tcMar>
              <w:top w:w="80" w:type="dxa"/>
              <w:left w:w="120" w:type="dxa"/>
              <w:bottom w:w="80" w:type="dxa"/>
              <w:right w:w="120" w:type="dxa"/>
            </w:tcMar>
          </w:tcPr>
          <w:p w14:paraId="78EECC0E" w14:textId="77777777" w:rsidR="00481E9D" w:rsidRDefault="00000000">
            <w:pPr>
              <w:spacing w:before="40" w:after="40"/>
              <w:jc w:val="center"/>
            </w:pPr>
            <w:r>
              <w:rPr>
                <w:b/>
                <w:bCs/>
                <w:color w:val="FFFFFF"/>
              </w:rPr>
              <w:t>Turbine</w:t>
            </w:r>
          </w:p>
        </w:tc>
        <w:tc>
          <w:tcPr>
            <w:tcW w:w="1506" w:type="dxa"/>
            <w:shd w:val="clear" w:color="auto" w:fill="1A3F6E"/>
            <w:tcMar>
              <w:top w:w="80" w:type="dxa"/>
              <w:left w:w="120" w:type="dxa"/>
              <w:bottom w:w="80" w:type="dxa"/>
              <w:right w:w="120" w:type="dxa"/>
            </w:tcMar>
          </w:tcPr>
          <w:p w14:paraId="7C1721E1" w14:textId="77777777" w:rsidR="00481E9D" w:rsidRDefault="00000000">
            <w:pPr>
              <w:spacing w:before="40" w:after="40"/>
              <w:jc w:val="center"/>
            </w:pPr>
            <w:r>
              <w:rPr>
                <w:b/>
                <w:bCs/>
                <w:color w:val="FFFFFF"/>
              </w:rPr>
              <w:t>Ring</w:t>
            </w:r>
          </w:p>
        </w:tc>
        <w:tc>
          <w:tcPr>
            <w:tcW w:w="3007" w:type="dxa"/>
            <w:shd w:val="clear" w:color="auto" w:fill="1A3F6E"/>
            <w:tcMar>
              <w:top w:w="80" w:type="dxa"/>
              <w:left w:w="120" w:type="dxa"/>
              <w:bottom w:w="80" w:type="dxa"/>
              <w:right w:w="120" w:type="dxa"/>
            </w:tcMar>
          </w:tcPr>
          <w:p w14:paraId="1E7BAB0D" w14:textId="77777777" w:rsidR="00481E9D" w:rsidRDefault="00000000">
            <w:pPr>
              <w:spacing w:before="40" w:after="40"/>
              <w:jc w:val="center"/>
            </w:pPr>
            <w:r>
              <w:rPr>
                <w:b/>
                <w:bCs/>
                <w:color w:val="FFFFFF"/>
              </w:rPr>
              <w:t>Jensen Loss (%)</w:t>
            </w:r>
          </w:p>
        </w:tc>
        <w:tc>
          <w:tcPr>
            <w:tcW w:w="3007" w:type="dxa"/>
            <w:shd w:val="clear" w:color="auto" w:fill="1A3F6E"/>
            <w:tcMar>
              <w:top w:w="80" w:type="dxa"/>
              <w:left w:w="120" w:type="dxa"/>
              <w:bottom w:w="80" w:type="dxa"/>
              <w:right w:w="120" w:type="dxa"/>
            </w:tcMar>
          </w:tcPr>
          <w:p w14:paraId="095DE45F" w14:textId="77777777" w:rsidR="00481E9D" w:rsidRDefault="00000000">
            <w:pPr>
              <w:spacing w:before="40" w:after="40"/>
              <w:jc w:val="center"/>
            </w:pPr>
            <w:r>
              <w:rPr>
                <w:b/>
                <w:bCs/>
                <w:color w:val="FFFFFF"/>
              </w:rPr>
              <w:t>Gaussian Wake Loss (%)</w:t>
            </w:r>
          </w:p>
        </w:tc>
      </w:tr>
      <w:tr w:rsidR="00AE31A5" w14:paraId="62B84AAE" w14:textId="77777777">
        <w:tblPrEx>
          <w:tblCellMar>
            <w:top w:w="0" w:type="dxa"/>
            <w:bottom w:w="0" w:type="dxa"/>
          </w:tblCellMar>
        </w:tblPrEx>
        <w:tc>
          <w:tcPr>
            <w:tcW w:w="1506" w:type="dxa"/>
            <w:shd w:val="clear" w:color="auto" w:fill="FFFFFF"/>
            <w:tcMar>
              <w:top w:w="80" w:type="dxa"/>
              <w:left w:w="120" w:type="dxa"/>
              <w:bottom w:w="80" w:type="dxa"/>
              <w:right w:w="120" w:type="dxa"/>
            </w:tcMar>
          </w:tcPr>
          <w:p w14:paraId="3D841B6F" w14:textId="77777777" w:rsidR="00481E9D" w:rsidRDefault="00000000">
            <w:pPr>
              <w:spacing w:before="40" w:after="40"/>
            </w:pPr>
            <w:r>
              <w:t>T1–T5</w:t>
            </w:r>
          </w:p>
        </w:tc>
        <w:tc>
          <w:tcPr>
            <w:tcW w:w="1506" w:type="dxa"/>
            <w:shd w:val="clear" w:color="auto" w:fill="FFFFFF"/>
            <w:tcMar>
              <w:top w:w="80" w:type="dxa"/>
              <w:left w:w="120" w:type="dxa"/>
              <w:bottom w:w="80" w:type="dxa"/>
              <w:right w:w="120" w:type="dxa"/>
            </w:tcMar>
          </w:tcPr>
          <w:p w14:paraId="101D4206" w14:textId="77777777" w:rsidR="00481E9D" w:rsidRDefault="00000000">
            <w:pPr>
              <w:spacing w:before="40" w:after="40"/>
              <w:jc w:val="center"/>
            </w:pPr>
            <w:r>
              <w:t>Outer</w:t>
            </w:r>
          </w:p>
        </w:tc>
        <w:tc>
          <w:tcPr>
            <w:tcW w:w="3007" w:type="dxa"/>
            <w:shd w:val="clear" w:color="auto" w:fill="FFFFFF"/>
            <w:tcMar>
              <w:top w:w="80" w:type="dxa"/>
              <w:left w:w="120" w:type="dxa"/>
              <w:bottom w:w="80" w:type="dxa"/>
              <w:right w:w="120" w:type="dxa"/>
            </w:tcMar>
          </w:tcPr>
          <w:p w14:paraId="4D7AABB5" w14:textId="77777777" w:rsidR="00481E9D" w:rsidRDefault="00000000">
            <w:pPr>
              <w:spacing w:before="40" w:after="40"/>
              <w:jc w:val="center"/>
            </w:pPr>
            <w:r>
              <w:t>0.21</w:t>
            </w:r>
          </w:p>
        </w:tc>
        <w:tc>
          <w:tcPr>
            <w:tcW w:w="3007" w:type="dxa"/>
            <w:shd w:val="clear" w:color="auto" w:fill="FFFFFF"/>
            <w:tcMar>
              <w:top w:w="80" w:type="dxa"/>
              <w:left w:w="120" w:type="dxa"/>
              <w:bottom w:w="80" w:type="dxa"/>
              <w:right w:w="120" w:type="dxa"/>
            </w:tcMar>
          </w:tcPr>
          <w:p w14:paraId="761A1C30" w14:textId="77777777" w:rsidR="00481E9D" w:rsidRDefault="00000000">
            <w:pPr>
              <w:spacing w:before="40" w:after="40"/>
              <w:jc w:val="center"/>
            </w:pPr>
            <w:r>
              <w:t>0.33</w:t>
            </w:r>
          </w:p>
        </w:tc>
      </w:tr>
      <w:tr w:rsidR="00AE31A5" w14:paraId="6336F680" w14:textId="77777777">
        <w:tblPrEx>
          <w:tblCellMar>
            <w:top w:w="0" w:type="dxa"/>
            <w:bottom w:w="0" w:type="dxa"/>
          </w:tblCellMar>
        </w:tblPrEx>
        <w:tc>
          <w:tcPr>
            <w:tcW w:w="1506" w:type="dxa"/>
            <w:shd w:val="clear" w:color="auto" w:fill="F2F2F2"/>
            <w:tcMar>
              <w:top w:w="80" w:type="dxa"/>
              <w:left w:w="120" w:type="dxa"/>
              <w:bottom w:w="80" w:type="dxa"/>
              <w:right w:w="120" w:type="dxa"/>
            </w:tcMar>
          </w:tcPr>
          <w:p w14:paraId="5315EEF8" w14:textId="77777777" w:rsidR="00481E9D" w:rsidRDefault="00000000">
            <w:pPr>
              <w:spacing w:before="40" w:after="40"/>
            </w:pPr>
            <w:r>
              <w:t>T6</w:t>
            </w:r>
          </w:p>
        </w:tc>
        <w:tc>
          <w:tcPr>
            <w:tcW w:w="1506" w:type="dxa"/>
            <w:shd w:val="clear" w:color="auto" w:fill="F2F2F2"/>
            <w:tcMar>
              <w:top w:w="80" w:type="dxa"/>
              <w:left w:w="120" w:type="dxa"/>
              <w:bottom w:w="80" w:type="dxa"/>
              <w:right w:w="120" w:type="dxa"/>
            </w:tcMar>
          </w:tcPr>
          <w:p w14:paraId="0B7D804E" w14:textId="77777777" w:rsidR="00481E9D" w:rsidRDefault="00000000">
            <w:pPr>
              <w:spacing w:before="40" w:after="40"/>
              <w:jc w:val="center"/>
            </w:pPr>
            <w:r>
              <w:t>Outer</w:t>
            </w:r>
          </w:p>
        </w:tc>
        <w:tc>
          <w:tcPr>
            <w:tcW w:w="3007" w:type="dxa"/>
            <w:shd w:val="clear" w:color="auto" w:fill="F2F2F2"/>
            <w:tcMar>
              <w:top w:w="80" w:type="dxa"/>
              <w:left w:w="120" w:type="dxa"/>
              <w:bottom w:w="80" w:type="dxa"/>
              <w:right w:w="120" w:type="dxa"/>
            </w:tcMar>
          </w:tcPr>
          <w:p w14:paraId="68AFEC80" w14:textId="77777777" w:rsidR="00481E9D" w:rsidRDefault="00000000">
            <w:pPr>
              <w:spacing w:before="40" w:after="40"/>
              <w:jc w:val="center"/>
            </w:pPr>
            <w:r>
              <w:t>8.76</w:t>
            </w:r>
          </w:p>
        </w:tc>
        <w:tc>
          <w:tcPr>
            <w:tcW w:w="3007" w:type="dxa"/>
            <w:shd w:val="clear" w:color="auto" w:fill="F2F2F2"/>
            <w:tcMar>
              <w:top w:w="80" w:type="dxa"/>
              <w:left w:w="120" w:type="dxa"/>
              <w:bottom w:w="80" w:type="dxa"/>
              <w:right w:w="120" w:type="dxa"/>
            </w:tcMar>
          </w:tcPr>
          <w:p w14:paraId="4010E53C" w14:textId="77777777" w:rsidR="00481E9D" w:rsidRDefault="00000000">
            <w:pPr>
              <w:spacing w:before="40" w:after="40"/>
              <w:jc w:val="center"/>
            </w:pPr>
            <w:r>
              <w:t>15.66</w:t>
            </w:r>
          </w:p>
        </w:tc>
      </w:tr>
      <w:tr w:rsidR="00AE31A5" w14:paraId="72C5688C" w14:textId="77777777">
        <w:tblPrEx>
          <w:tblCellMar>
            <w:top w:w="0" w:type="dxa"/>
            <w:bottom w:w="0" w:type="dxa"/>
          </w:tblCellMar>
        </w:tblPrEx>
        <w:tc>
          <w:tcPr>
            <w:tcW w:w="1506" w:type="dxa"/>
            <w:shd w:val="clear" w:color="auto" w:fill="FFFFFF"/>
            <w:tcMar>
              <w:top w:w="80" w:type="dxa"/>
              <w:left w:w="120" w:type="dxa"/>
              <w:bottom w:w="80" w:type="dxa"/>
              <w:right w:w="120" w:type="dxa"/>
            </w:tcMar>
          </w:tcPr>
          <w:p w14:paraId="4E9B862F" w14:textId="77777777" w:rsidR="00481E9D" w:rsidRDefault="00000000">
            <w:pPr>
              <w:spacing w:before="40" w:after="40"/>
            </w:pPr>
            <w:r>
              <w:t>T7</w:t>
            </w:r>
          </w:p>
        </w:tc>
        <w:tc>
          <w:tcPr>
            <w:tcW w:w="1506" w:type="dxa"/>
            <w:shd w:val="clear" w:color="auto" w:fill="FFFFFF"/>
            <w:tcMar>
              <w:top w:w="80" w:type="dxa"/>
              <w:left w:w="120" w:type="dxa"/>
              <w:bottom w:w="80" w:type="dxa"/>
              <w:right w:w="120" w:type="dxa"/>
            </w:tcMar>
          </w:tcPr>
          <w:p w14:paraId="3F779250" w14:textId="77777777" w:rsidR="00481E9D" w:rsidRDefault="00000000">
            <w:pPr>
              <w:spacing w:before="40" w:after="40"/>
              <w:jc w:val="center"/>
            </w:pPr>
            <w:r>
              <w:t>Outer</w:t>
            </w:r>
          </w:p>
        </w:tc>
        <w:tc>
          <w:tcPr>
            <w:tcW w:w="3007" w:type="dxa"/>
            <w:shd w:val="clear" w:color="auto" w:fill="FFFFFF"/>
            <w:tcMar>
              <w:top w:w="80" w:type="dxa"/>
              <w:left w:w="120" w:type="dxa"/>
              <w:bottom w:w="80" w:type="dxa"/>
              <w:right w:w="120" w:type="dxa"/>
            </w:tcMar>
          </w:tcPr>
          <w:p w14:paraId="6934EDB6" w14:textId="77777777" w:rsidR="00481E9D" w:rsidRDefault="00000000">
            <w:pPr>
              <w:spacing w:before="40" w:after="40"/>
              <w:jc w:val="center"/>
            </w:pPr>
            <w:r>
              <w:t>10.32</w:t>
            </w:r>
          </w:p>
        </w:tc>
        <w:tc>
          <w:tcPr>
            <w:tcW w:w="3007" w:type="dxa"/>
            <w:shd w:val="clear" w:color="auto" w:fill="FFFFFF"/>
            <w:tcMar>
              <w:top w:w="80" w:type="dxa"/>
              <w:left w:w="120" w:type="dxa"/>
              <w:bottom w:w="80" w:type="dxa"/>
              <w:right w:w="120" w:type="dxa"/>
            </w:tcMar>
          </w:tcPr>
          <w:p w14:paraId="2E90597A" w14:textId="77777777" w:rsidR="00481E9D" w:rsidRDefault="00000000">
            <w:pPr>
              <w:spacing w:before="40" w:after="40"/>
              <w:jc w:val="center"/>
            </w:pPr>
            <w:r>
              <w:t>18.30</w:t>
            </w:r>
          </w:p>
        </w:tc>
      </w:tr>
      <w:tr w:rsidR="00AE31A5" w14:paraId="65F2BB7B" w14:textId="77777777">
        <w:tblPrEx>
          <w:tblCellMar>
            <w:top w:w="0" w:type="dxa"/>
            <w:bottom w:w="0" w:type="dxa"/>
          </w:tblCellMar>
        </w:tblPrEx>
        <w:tc>
          <w:tcPr>
            <w:tcW w:w="1506" w:type="dxa"/>
            <w:shd w:val="clear" w:color="auto" w:fill="F2F2F2"/>
            <w:tcMar>
              <w:top w:w="80" w:type="dxa"/>
              <w:left w:w="120" w:type="dxa"/>
              <w:bottom w:w="80" w:type="dxa"/>
              <w:right w:w="120" w:type="dxa"/>
            </w:tcMar>
          </w:tcPr>
          <w:p w14:paraId="1A48AACA" w14:textId="77777777" w:rsidR="00481E9D" w:rsidRDefault="00000000">
            <w:pPr>
              <w:spacing w:before="40" w:after="40"/>
            </w:pPr>
            <w:r>
              <w:t>T8</w:t>
            </w:r>
          </w:p>
        </w:tc>
        <w:tc>
          <w:tcPr>
            <w:tcW w:w="1506" w:type="dxa"/>
            <w:shd w:val="clear" w:color="auto" w:fill="F2F2F2"/>
            <w:tcMar>
              <w:top w:w="80" w:type="dxa"/>
              <w:left w:w="120" w:type="dxa"/>
              <w:bottom w:w="80" w:type="dxa"/>
              <w:right w:w="120" w:type="dxa"/>
            </w:tcMar>
          </w:tcPr>
          <w:p w14:paraId="70CCB875" w14:textId="77777777" w:rsidR="00481E9D" w:rsidRDefault="00000000">
            <w:pPr>
              <w:spacing w:before="40" w:after="40"/>
              <w:jc w:val="center"/>
            </w:pPr>
            <w:r>
              <w:t>Outer</w:t>
            </w:r>
          </w:p>
        </w:tc>
        <w:tc>
          <w:tcPr>
            <w:tcW w:w="3007" w:type="dxa"/>
            <w:shd w:val="clear" w:color="auto" w:fill="F2F2F2"/>
            <w:tcMar>
              <w:top w:w="80" w:type="dxa"/>
              <w:left w:w="120" w:type="dxa"/>
              <w:bottom w:w="80" w:type="dxa"/>
              <w:right w:w="120" w:type="dxa"/>
            </w:tcMar>
          </w:tcPr>
          <w:p w14:paraId="78CD5FBB" w14:textId="77777777" w:rsidR="00481E9D" w:rsidRDefault="00000000">
            <w:pPr>
              <w:spacing w:before="40" w:after="40"/>
              <w:jc w:val="center"/>
            </w:pPr>
            <w:r>
              <w:t>11.22</w:t>
            </w:r>
          </w:p>
        </w:tc>
        <w:tc>
          <w:tcPr>
            <w:tcW w:w="3007" w:type="dxa"/>
            <w:shd w:val="clear" w:color="auto" w:fill="F2F2F2"/>
            <w:tcMar>
              <w:top w:w="80" w:type="dxa"/>
              <w:left w:w="120" w:type="dxa"/>
              <w:bottom w:w="80" w:type="dxa"/>
              <w:right w:w="120" w:type="dxa"/>
            </w:tcMar>
          </w:tcPr>
          <w:p w14:paraId="79DE731B" w14:textId="77777777" w:rsidR="00481E9D" w:rsidRDefault="00000000">
            <w:pPr>
              <w:spacing w:before="40" w:after="40"/>
              <w:jc w:val="center"/>
            </w:pPr>
            <w:r>
              <w:t>20.21</w:t>
            </w:r>
          </w:p>
        </w:tc>
      </w:tr>
      <w:tr w:rsidR="00AE31A5" w14:paraId="7A5C4986" w14:textId="77777777">
        <w:tblPrEx>
          <w:tblCellMar>
            <w:top w:w="0" w:type="dxa"/>
            <w:bottom w:w="0" w:type="dxa"/>
          </w:tblCellMar>
        </w:tblPrEx>
        <w:tc>
          <w:tcPr>
            <w:tcW w:w="1506" w:type="dxa"/>
            <w:shd w:val="clear" w:color="auto" w:fill="FFFFFF"/>
            <w:tcMar>
              <w:top w:w="80" w:type="dxa"/>
              <w:left w:w="120" w:type="dxa"/>
              <w:bottom w:w="80" w:type="dxa"/>
              <w:right w:w="120" w:type="dxa"/>
            </w:tcMar>
          </w:tcPr>
          <w:p w14:paraId="2C0F5472" w14:textId="77777777" w:rsidR="00481E9D" w:rsidRDefault="00000000">
            <w:pPr>
              <w:spacing w:before="40" w:after="40"/>
            </w:pPr>
            <w:r>
              <w:t>T13</w:t>
            </w:r>
          </w:p>
        </w:tc>
        <w:tc>
          <w:tcPr>
            <w:tcW w:w="1506" w:type="dxa"/>
            <w:shd w:val="clear" w:color="auto" w:fill="FFFFFF"/>
            <w:tcMar>
              <w:top w:w="80" w:type="dxa"/>
              <w:left w:w="120" w:type="dxa"/>
              <w:bottom w:w="80" w:type="dxa"/>
              <w:right w:w="120" w:type="dxa"/>
            </w:tcMar>
          </w:tcPr>
          <w:p w14:paraId="63276F6E" w14:textId="77777777" w:rsidR="00481E9D" w:rsidRDefault="00000000">
            <w:pPr>
              <w:spacing w:before="40" w:after="40"/>
              <w:jc w:val="center"/>
            </w:pPr>
            <w:r>
              <w:t>Middle</w:t>
            </w:r>
          </w:p>
        </w:tc>
        <w:tc>
          <w:tcPr>
            <w:tcW w:w="3007" w:type="dxa"/>
            <w:shd w:val="clear" w:color="auto" w:fill="FFFFFF"/>
            <w:tcMar>
              <w:top w:w="80" w:type="dxa"/>
              <w:left w:w="120" w:type="dxa"/>
              <w:bottom w:w="80" w:type="dxa"/>
              <w:right w:w="120" w:type="dxa"/>
            </w:tcMar>
          </w:tcPr>
          <w:p w14:paraId="7AEABCE1" w14:textId="77777777" w:rsidR="00481E9D" w:rsidRDefault="00000000">
            <w:pPr>
              <w:spacing w:before="40" w:after="40"/>
              <w:jc w:val="center"/>
            </w:pPr>
            <w:r>
              <w:t>4.91</w:t>
            </w:r>
          </w:p>
        </w:tc>
        <w:tc>
          <w:tcPr>
            <w:tcW w:w="3007" w:type="dxa"/>
            <w:shd w:val="clear" w:color="auto" w:fill="FFFFFF"/>
            <w:tcMar>
              <w:top w:w="80" w:type="dxa"/>
              <w:left w:w="120" w:type="dxa"/>
              <w:bottom w:w="80" w:type="dxa"/>
              <w:right w:w="120" w:type="dxa"/>
            </w:tcMar>
          </w:tcPr>
          <w:p w14:paraId="1A5CEF7D" w14:textId="77777777" w:rsidR="00481E9D" w:rsidRDefault="00000000">
            <w:pPr>
              <w:spacing w:before="40" w:after="40"/>
              <w:jc w:val="center"/>
            </w:pPr>
            <w:r>
              <w:t>7.23</w:t>
            </w:r>
          </w:p>
        </w:tc>
      </w:tr>
      <w:tr w:rsidR="00AE31A5" w14:paraId="2930509E" w14:textId="77777777">
        <w:tblPrEx>
          <w:tblCellMar>
            <w:top w:w="0" w:type="dxa"/>
            <w:bottom w:w="0" w:type="dxa"/>
          </w:tblCellMar>
        </w:tblPrEx>
        <w:tc>
          <w:tcPr>
            <w:tcW w:w="1506" w:type="dxa"/>
            <w:shd w:val="clear" w:color="auto" w:fill="F2F2F2"/>
            <w:tcMar>
              <w:top w:w="80" w:type="dxa"/>
              <w:left w:w="120" w:type="dxa"/>
              <w:bottom w:w="80" w:type="dxa"/>
              <w:right w:w="120" w:type="dxa"/>
            </w:tcMar>
          </w:tcPr>
          <w:p w14:paraId="417DA5F2" w14:textId="77777777" w:rsidR="00481E9D" w:rsidRDefault="00000000">
            <w:pPr>
              <w:spacing w:before="40" w:after="40"/>
            </w:pPr>
            <w:r>
              <w:t>T15</w:t>
            </w:r>
          </w:p>
        </w:tc>
        <w:tc>
          <w:tcPr>
            <w:tcW w:w="1506" w:type="dxa"/>
            <w:shd w:val="clear" w:color="auto" w:fill="F2F2F2"/>
            <w:tcMar>
              <w:top w:w="80" w:type="dxa"/>
              <w:left w:w="120" w:type="dxa"/>
              <w:bottom w:w="80" w:type="dxa"/>
              <w:right w:w="120" w:type="dxa"/>
            </w:tcMar>
          </w:tcPr>
          <w:p w14:paraId="0C540FF5" w14:textId="77777777" w:rsidR="00481E9D" w:rsidRDefault="00000000">
            <w:pPr>
              <w:spacing w:before="40" w:after="40"/>
              <w:jc w:val="center"/>
            </w:pPr>
            <w:r>
              <w:t>Middle</w:t>
            </w:r>
          </w:p>
        </w:tc>
        <w:tc>
          <w:tcPr>
            <w:tcW w:w="3007" w:type="dxa"/>
            <w:shd w:val="clear" w:color="auto" w:fill="F2F2F2"/>
            <w:tcMar>
              <w:top w:w="80" w:type="dxa"/>
              <w:left w:w="120" w:type="dxa"/>
              <w:bottom w:w="80" w:type="dxa"/>
              <w:right w:w="120" w:type="dxa"/>
            </w:tcMar>
          </w:tcPr>
          <w:p w14:paraId="0FF4D1B8" w14:textId="77777777" w:rsidR="00481E9D" w:rsidRDefault="00000000">
            <w:pPr>
              <w:spacing w:before="40" w:after="40"/>
              <w:jc w:val="center"/>
            </w:pPr>
            <w:r>
              <w:t>13.04</w:t>
            </w:r>
          </w:p>
        </w:tc>
        <w:tc>
          <w:tcPr>
            <w:tcW w:w="3007" w:type="dxa"/>
            <w:shd w:val="clear" w:color="auto" w:fill="F2F2F2"/>
            <w:tcMar>
              <w:top w:w="80" w:type="dxa"/>
              <w:left w:w="120" w:type="dxa"/>
              <w:bottom w:w="80" w:type="dxa"/>
              <w:right w:w="120" w:type="dxa"/>
            </w:tcMar>
          </w:tcPr>
          <w:p w14:paraId="3E1E3DA9" w14:textId="77777777" w:rsidR="00481E9D" w:rsidRDefault="00000000">
            <w:pPr>
              <w:spacing w:before="40" w:after="40"/>
              <w:jc w:val="center"/>
            </w:pPr>
            <w:r>
              <w:t>19.68</w:t>
            </w:r>
          </w:p>
        </w:tc>
      </w:tr>
      <w:tr w:rsidR="00AE31A5" w14:paraId="21424092" w14:textId="77777777">
        <w:tblPrEx>
          <w:tblCellMar>
            <w:top w:w="0" w:type="dxa"/>
            <w:bottom w:w="0" w:type="dxa"/>
          </w:tblCellMar>
        </w:tblPrEx>
        <w:tc>
          <w:tcPr>
            <w:tcW w:w="1506" w:type="dxa"/>
            <w:shd w:val="clear" w:color="auto" w:fill="FFFFFF"/>
            <w:tcMar>
              <w:top w:w="80" w:type="dxa"/>
              <w:left w:w="120" w:type="dxa"/>
              <w:bottom w:w="80" w:type="dxa"/>
              <w:right w:w="120" w:type="dxa"/>
            </w:tcMar>
          </w:tcPr>
          <w:p w14:paraId="3D91772B" w14:textId="77777777" w:rsidR="00481E9D" w:rsidRDefault="00000000">
            <w:pPr>
              <w:spacing w:before="40" w:after="40"/>
            </w:pPr>
            <w:r>
              <w:t>T22</w:t>
            </w:r>
          </w:p>
        </w:tc>
        <w:tc>
          <w:tcPr>
            <w:tcW w:w="1506" w:type="dxa"/>
            <w:shd w:val="clear" w:color="auto" w:fill="FFFFFF"/>
            <w:tcMar>
              <w:top w:w="80" w:type="dxa"/>
              <w:left w:w="120" w:type="dxa"/>
              <w:bottom w:w="80" w:type="dxa"/>
              <w:right w:w="120" w:type="dxa"/>
            </w:tcMar>
          </w:tcPr>
          <w:p w14:paraId="10958830" w14:textId="77777777" w:rsidR="00481E9D" w:rsidRDefault="00000000">
            <w:pPr>
              <w:spacing w:before="40" w:after="40"/>
              <w:jc w:val="center"/>
            </w:pPr>
            <w:r>
              <w:t>Middle</w:t>
            </w:r>
          </w:p>
        </w:tc>
        <w:tc>
          <w:tcPr>
            <w:tcW w:w="3007" w:type="dxa"/>
            <w:shd w:val="clear" w:color="auto" w:fill="FFFFFF"/>
            <w:tcMar>
              <w:top w:w="80" w:type="dxa"/>
              <w:left w:w="120" w:type="dxa"/>
              <w:bottom w:w="80" w:type="dxa"/>
              <w:right w:w="120" w:type="dxa"/>
            </w:tcMar>
          </w:tcPr>
          <w:p w14:paraId="53964B90" w14:textId="77777777" w:rsidR="00481E9D" w:rsidRDefault="00000000">
            <w:pPr>
              <w:spacing w:before="40" w:after="40"/>
              <w:jc w:val="center"/>
            </w:pPr>
            <w:r>
              <w:t>10.94</w:t>
            </w:r>
          </w:p>
        </w:tc>
        <w:tc>
          <w:tcPr>
            <w:tcW w:w="3007" w:type="dxa"/>
            <w:shd w:val="clear" w:color="auto" w:fill="FFFFFF"/>
            <w:tcMar>
              <w:top w:w="80" w:type="dxa"/>
              <w:left w:w="120" w:type="dxa"/>
              <w:bottom w:w="80" w:type="dxa"/>
              <w:right w:w="120" w:type="dxa"/>
            </w:tcMar>
          </w:tcPr>
          <w:p w14:paraId="47DDC102" w14:textId="77777777" w:rsidR="00481E9D" w:rsidRDefault="00000000">
            <w:pPr>
              <w:spacing w:before="40" w:after="40"/>
              <w:jc w:val="center"/>
            </w:pPr>
            <w:r>
              <w:t>20.40</w:t>
            </w:r>
          </w:p>
        </w:tc>
      </w:tr>
      <w:tr w:rsidR="00AE31A5" w14:paraId="3EE689FC" w14:textId="77777777">
        <w:tblPrEx>
          <w:tblCellMar>
            <w:top w:w="0" w:type="dxa"/>
            <w:bottom w:w="0" w:type="dxa"/>
          </w:tblCellMar>
        </w:tblPrEx>
        <w:tc>
          <w:tcPr>
            <w:tcW w:w="1506" w:type="dxa"/>
            <w:shd w:val="clear" w:color="auto" w:fill="F2F2F2"/>
            <w:tcMar>
              <w:top w:w="80" w:type="dxa"/>
              <w:left w:w="120" w:type="dxa"/>
              <w:bottom w:w="80" w:type="dxa"/>
              <w:right w:w="120" w:type="dxa"/>
            </w:tcMar>
          </w:tcPr>
          <w:p w14:paraId="05B3E886" w14:textId="77777777" w:rsidR="00481E9D" w:rsidRDefault="00000000">
            <w:pPr>
              <w:spacing w:before="40" w:after="40"/>
            </w:pPr>
            <w:r>
              <w:t>T17</w:t>
            </w:r>
          </w:p>
        </w:tc>
        <w:tc>
          <w:tcPr>
            <w:tcW w:w="1506" w:type="dxa"/>
            <w:shd w:val="clear" w:color="auto" w:fill="F2F2F2"/>
            <w:tcMar>
              <w:top w:w="80" w:type="dxa"/>
              <w:left w:w="120" w:type="dxa"/>
              <w:bottom w:w="80" w:type="dxa"/>
              <w:right w:w="120" w:type="dxa"/>
            </w:tcMar>
          </w:tcPr>
          <w:p w14:paraId="61EC1B18" w14:textId="77777777" w:rsidR="00481E9D" w:rsidRDefault="00000000">
            <w:pPr>
              <w:spacing w:before="40" w:after="40"/>
              <w:jc w:val="center"/>
            </w:pPr>
            <w:r>
              <w:t>Middle</w:t>
            </w:r>
          </w:p>
        </w:tc>
        <w:tc>
          <w:tcPr>
            <w:tcW w:w="3007" w:type="dxa"/>
            <w:shd w:val="clear" w:color="auto" w:fill="F2F2F2"/>
            <w:tcMar>
              <w:top w:w="80" w:type="dxa"/>
              <w:left w:w="120" w:type="dxa"/>
              <w:bottom w:w="80" w:type="dxa"/>
              <w:right w:w="120" w:type="dxa"/>
            </w:tcMar>
          </w:tcPr>
          <w:p w14:paraId="39D84D52" w14:textId="77777777" w:rsidR="00481E9D" w:rsidRDefault="00000000">
            <w:pPr>
              <w:spacing w:before="40" w:after="40"/>
              <w:jc w:val="center"/>
            </w:pPr>
            <w:r>
              <w:t>14.76</w:t>
            </w:r>
          </w:p>
        </w:tc>
        <w:tc>
          <w:tcPr>
            <w:tcW w:w="3007" w:type="dxa"/>
            <w:shd w:val="clear" w:color="auto" w:fill="F2F2F2"/>
            <w:tcMar>
              <w:top w:w="80" w:type="dxa"/>
              <w:left w:w="120" w:type="dxa"/>
              <w:bottom w:w="80" w:type="dxa"/>
              <w:right w:w="120" w:type="dxa"/>
            </w:tcMar>
          </w:tcPr>
          <w:p w14:paraId="3A1B2851" w14:textId="77777777" w:rsidR="00481E9D" w:rsidRDefault="00000000">
            <w:pPr>
              <w:spacing w:before="40" w:after="40"/>
              <w:jc w:val="center"/>
            </w:pPr>
            <w:r>
              <w:t>24.88</w:t>
            </w:r>
          </w:p>
        </w:tc>
      </w:tr>
      <w:tr w:rsidR="00AE31A5" w14:paraId="0C05BC11" w14:textId="77777777">
        <w:tblPrEx>
          <w:tblCellMar>
            <w:top w:w="0" w:type="dxa"/>
            <w:bottom w:w="0" w:type="dxa"/>
          </w:tblCellMar>
        </w:tblPrEx>
        <w:tc>
          <w:tcPr>
            <w:tcW w:w="1506" w:type="dxa"/>
            <w:shd w:val="clear" w:color="auto" w:fill="FFFFFF"/>
            <w:tcMar>
              <w:top w:w="80" w:type="dxa"/>
              <w:left w:w="120" w:type="dxa"/>
              <w:bottom w:w="80" w:type="dxa"/>
              <w:right w:w="120" w:type="dxa"/>
            </w:tcMar>
          </w:tcPr>
          <w:p w14:paraId="2D486B3B" w14:textId="77777777" w:rsidR="00481E9D" w:rsidRDefault="00000000">
            <w:pPr>
              <w:spacing w:before="40" w:after="40"/>
            </w:pPr>
            <w:r>
              <w:t>T26</w:t>
            </w:r>
          </w:p>
        </w:tc>
        <w:tc>
          <w:tcPr>
            <w:tcW w:w="1506" w:type="dxa"/>
            <w:shd w:val="clear" w:color="auto" w:fill="FFFFFF"/>
            <w:tcMar>
              <w:top w:w="80" w:type="dxa"/>
              <w:left w:w="120" w:type="dxa"/>
              <w:bottom w:w="80" w:type="dxa"/>
              <w:right w:w="120" w:type="dxa"/>
            </w:tcMar>
          </w:tcPr>
          <w:p w14:paraId="4E467260" w14:textId="77777777" w:rsidR="00481E9D" w:rsidRDefault="00000000">
            <w:pPr>
              <w:spacing w:before="40" w:after="40"/>
              <w:jc w:val="center"/>
            </w:pPr>
            <w:r>
              <w:t>Inner</w:t>
            </w:r>
          </w:p>
        </w:tc>
        <w:tc>
          <w:tcPr>
            <w:tcW w:w="3007" w:type="dxa"/>
            <w:shd w:val="clear" w:color="auto" w:fill="FFFFFF"/>
            <w:tcMar>
              <w:top w:w="80" w:type="dxa"/>
              <w:left w:w="120" w:type="dxa"/>
              <w:bottom w:w="80" w:type="dxa"/>
              <w:right w:w="120" w:type="dxa"/>
            </w:tcMar>
          </w:tcPr>
          <w:p w14:paraId="7F9EB2B3" w14:textId="77777777" w:rsidR="00481E9D" w:rsidRDefault="00000000">
            <w:pPr>
              <w:spacing w:before="40" w:after="40"/>
              <w:jc w:val="center"/>
            </w:pPr>
            <w:r>
              <w:t>18.69</w:t>
            </w:r>
          </w:p>
        </w:tc>
        <w:tc>
          <w:tcPr>
            <w:tcW w:w="3007" w:type="dxa"/>
            <w:shd w:val="clear" w:color="auto" w:fill="FFFFFF"/>
            <w:tcMar>
              <w:top w:w="80" w:type="dxa"/>
              <w:left w:w="120" w:type="dxa"/>
              <w:bottom w:w="80" w:type="dxa"/>
              <w:right w:w="120" w:type="dxa"/>
            </w:tcMar>
          </w:tcPr>
          <w:p w14:paraId="063A7777" w14:textId="77777777" w:rsidR="00481E9D" w:rsidRDefault="00000000">
            <w:pPr>
              <w:spacing w:before="40" w:after="40"/>
              <w:jc w:val="center"/>
            </w:pPr>
            <w:r>
              <w:t>32.33</w:t>
            </w:r>
          </w:p>
        </w:tc>
      </w:tr>
      <w:tr w:rsidR="00AE31A5" w14:paraId="5BB2671D" w14:textId="77777777">
        <w:tblPrEx>
          <w:tblCellMar>
            <w:top w:w="0" w:type="dxa"/>
            <w:bottom w:w="0" w:type="dxa"/>
          </w:tblCellMar>
        </w:tblPrEx>
        <w:tc>
          <w:tcPr>
            <w:tcW w:w="1506" w:type="dxa"/>
            <w:shd w:val="clear" w:color="auto" w:fill="F2F2F2"/>
            <w:tcMar>
              <w:top w:w="80" w:type="dxa"/>
              <w:left w:w="120" w:type="dxa"/>
              <w:bottom w:w="80" w:type="dxa"/>
              <w:right w:w="120" w:type="dxa"/>
            </w:tcMar>
          </w:tcPr>
          <w:p w14:paraId="530C959E" w14:textId="77777777" w:rsidR="00481E9D" w:rsidRDefault="00000000">
            <w:pPr>
              <w:spacing w:before="40" w:after="40"/>
            </w:pPr>
            <w:r>
              <w:t>T27 ↑ MAX</w:t>
            </w:r>
          </w:p>
        </w:tc>
        <w:tc>
          <w:tcPr>
            <w:tcW w:w="1506" w:type="dxa"/>
            <w:shd w:val="clear" w:color="auto" w:fill="F2F2F2"/>
            <w:tcMar>
              <w:top w:w="80" w:type="dxa"/>
              <w:left w:w="120" w:type="dxa"/>
              <w:bottom w:w="80" w:type="dxa"/>
              <w:right w:w="120" w:type="dxa"/>
            </w:tcMar>
          </w:tcPr>
          <w:p w14:paraId="24D4A624" w14:textId="77777777" w:rsidR="00481E9D" w:rsidRDefault="00000000">
            <w:pPr>
              <w:spacing w:before="40" w:after="40"/>
              <w:jc w:val="center"/>
            </w:pPr>
            <w:r>
              <w:t>Inner</w:t>
            </w:r>
          </w:p>
        </w:tc>
        <w:tc>
          <w:tcPr>
            <w:tcW w:w="3007" w:type="dxa"/>
            <w:shd w:val="clear" w:color="auto" w:fill="F2F2F2"/>
            <w:tcMar>
              <w:top w:w="80" w:type="dxa"/>
              <w:left w:w="120" w:type="dxa"/>
              <w:bottom w:w="80" w:type="dxa"/>
              <w:right w:w="120" w:type="dxa"/>
            </w:tcMar>
          </w:tcPr>
          <w:p w14:paraId="0CF68175" w14:textId="77777777" w:rsidR="00481E9D" w:rsidRDefault="00000000">
            <w:pPr>
              <w:spacing w:before="40" w:after="40"/>
              <w:jc w:val="center"/>
            </w:pPr>
            <w:r>
              <w:t>18.71 ↑</w:t>
            </w:r>
          </w:p>
        </w:tc>
        <w:tc>
          <w:tcPr>
            <w:tcW w:w="3007" w:type="dxa"/>
            <w:shd w:val="clear" w:color="auto" w:fill="F2F2F2"/>
            <w:tcMar>
              <w:top w:w="80" w:type="dxa"/>
              <w:left w:w="120" w:type="dxa"/>
              <w:bottom w:w="80" w:type="dxa"/>
              <w:right w:w="120" w:type="dxa"/>
            </w:tcMar>
          </w:tcPr>
          <w:p w14:paraId="67D118D4" w14:textId="77777777" w:rsidR="00481E9D" w:rsidRDefault="00000000">
            <w:pPr>
              <w:spacing w:before="40" w:after="40"/>
              <w:jc w:val="center"/>
            </w:pPr>
            <w:r>
              <w:t>33.68 ↑</w:t>
            </w:r>
          </w:p>
        </w:tc>
      </w:tr>
    </w:tbl>
    <w:p w14:paraId="662AA52A" w14:textId="77777777" w:rsidR="00481E9D" w:rsidRDefault="00000000">
      <w:pPr>
        <w:spacing w:after="180"/>
        <w:jc w:val="center"/>
      </w:pPr>
      <w:r>
        <w:rPr>
          <w:i/>
          <w:iCs/>
          <w:color w:val="555555"/>
          <w:sz w:val="20"/>
          <w:szCs w:val="20"/>
        </w:rPr>
        <w:t>Table 8 — Selected per-turbine wake loss results for both models. T27 records the maximum Jensen loss (18.71%) and the maximum Gaussian loss (33.68%). All values confirmed by independent Python simulation.</w:t>
      </w:r>
    </w:p>
    <w:p w14:paraId="0D0F301A" w14:textId="77777777" w:rsidR="00481E9D" w:rsidRDefault="00481E9D">
      <w:pPr>
        <w:spacing w:before="40" w:after="40"/>
      </w:pPr>
    </w:p>
    <w:p w14:paraId="1AB501E1" w14:textId="77777777" w:rsidR="00481E9D" w:rsidRDefault="00000000">
      <w:pPr>
        <w:spacing w:before="100" w:after="40"/>
        <w:jc w:val="center"/>
      </w:pPr>
      <w:r>
        <w:rPr>
          <w:noProof/>
        </w:rPr>
        <w:drawing>
          <wp:inline distT="0" distB="0" distL="0" distR="0" wp14:anchorId="388EDB2B" wp14:editId="5B7AC6FA">
            <wp:extent cx="5524500" cy="2305050"/>
            <wp:effectExtent l="0" t="0" r="0" b="0"/>
            <wp:docPr id="122785914" name="Picture 12278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305050"/>
                    </a:xfrm>
                    <a:prstGeom prst="rect">
                      <a:avLst/>
                    </a:prstGeom>
                  </pic:spPr>
                </pic:pic>
              </a:graphicData>
            </a:graphic>
          </wp:inline>
        </w:drawing>
      </w:r>
    </w:p>
    <w:p w14:paraId="2D15E390" w14:textId="6E24C7F9" w:rsidR="00481E9D" w:rsidRDefault="00000000">
      <w:pPr>
        <w:spacing w:after="180"/>
        <w:jc w:val="center"/>
      </w:pPr>
      <w:r>
        <w:rPr>
          <w:i/>
          <w:iCs/>
          <w:color w:val="555555"/>
          <w:sz w:val="20"/>
          <w:szCs w:val="20"/>
        </w:rPr>
        <w:t xml:space="preserve">Figure 5 — Per-turbine wake loss for all 30 turbines: Jensen (Park) vs Gaussian wake model. </w:t>
      </w:r>
      <w:r w:rsidR="000432C4">
        <w:rPr>
          <w:i/>
          <w:iCs/>
          <w:color w:val="555555"/>
          <w:sz w:val="20"/>
          <w:szCs w:val="20"/>
        </w:rPr>
        <w:t>Colored</w:t>
      </w:r>
      <w:r>
        <w:rPr>
          <w:i/>
          <w:iCs/>
          <w:color w:val="555555"/>
          <w:sz w:val="20"/>
          <w:szCs w:val="20"/>
        </w:rPr>
        <w:t xml:space="preserve"> background bands show the three ring groups. Outer-ring turbines register minimal loss; inner-ring turbines show the highest losses under both models.</w:t>
      </w:r>
    </w:p>
    <w:p w14:paraId="3BC7E873" w14:textId="77777777" w:rsidR="00481E9D" w:rsidRDefault="00481E9D">
      <w:pPr>
        <w:spacing w:before="40" w:after="40"/>
      </w:pPr>
    </w:p>
    <w:p w14:paraId="7F2D5525" w14:textId="0F68F086" w:rsidR="00481E9D" w:rsidRDefault="000432C4">
      <w:pPr>
        <w:pStyle w:val="Heading2"/>
      </w:pPr>
      <w:r>
        <w:t>5.3 SAM</w:t>
      </w:r>
      <w:r w:rsidR="00000000">
        <w:t xml:space="preserve"> Simulation Screenshots</w:t>
      </w:r>
    </w:p>
    <w:p w14:paraId="092876B0" w14:textId="77777777" w:rsidR="00481E9D" w:rsidRDefault="00000000">
      <w:pPr>
        <w:spacing w:before="80" w:after="80"/>
      </w:pPr>
      <w:r>
        <w:t>The following two figures show the SAM output results screens after running both simulation cases with inputs al_tafilah_wind.srw and turbine_layout_v2.csv.</w:t>
      </w:r>
    </w:p>
    <w:p w14:paraId="705DF65B" w14:textId="77777777" w:rsidR="00481E9D" w:rsidRDefault="00481E9D">
      <w:pPr>
        <w:spacing w:before="40" w:after="40"/>
      </w:pPr>
    </w:p>
    <w:p w14:paraId="5FC0F8A4" w14:textId="77777777" w:rsidR="00481E9D" w:rsidRDefault="00000000">
      <w:pPr>
        <w:spacing w:before="100" w:after="40"/>
        <w:jc w:val="center"/>
      </w:pPr>
      <w:r>
        <w:rPr>
          <w:noProof/>
        </w:rPr>
        <w:drawing>
          <wp:inline distT="0" distB="0" distL="0" distR="0" wp14:anchorId="1030542B" wp14:editId="2919A5F4">
            <wp:extent cx="5524500" cy="3524250"/>
            <wp:effectExtent l="0" t="0" r="0" b="0"/>
            <wp:docPr id="511084039" name="Picture 51108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524250"/>
                    </a:xfrm>
                    <a:prstGeom prst="rect">
                      <a:avLst/>
                    </a:prstGeom>
                  </pic:spPr>
                </pic:pic>
              </a:graphicData>
            </a:graphic>
          </wp:inline>
        </w:drawing>
      </w:r>
    </w:p>
    <w:p w14:paraId="090FA7E3" w14:textId="77777777" w:rsidR="00481E9D" w:rsidRDefault="00000000">
      <w:pPr>
        <w:spacing w:after="180"/>
        <w:jc w:val="center"/>
      </w:pPr>
      <w:r>
        <w:rPr>
          <w:i/>
          <w:iCs/>
          <w:color w:val="555555"/>
          <w:sz w:val="20"/>
          <w:szCs w:val="20"/>
        </w:rPr>
        <w:t xml:space="preserve">Figure 6 — SAM simulation output: Jensen (Park) wake model. AEP = 283,280 </w:t>
      </w:r>
      <w:proofErr w:type="spellStart"/>
      <w:r>
        <w:rPr>
          <w:i/>
          <w:iCs/>
          <w:color w:val="555555"/>
          <w:sz w:val="20"/>
          <w:szCs w:val="20"/>
        </w:rPr>
        <w:t>MWh</w:t>
      </w:r>
      <w:proofErr w:type="spellEnd"/>
      <w:r>
        <w:rPr>
          <w:i/>
          <w:iCs/>
          <w:color w:val="555555"/>
          <w:sz w:val="20"/>
          <w:szCs w:val="20"/>
        </w:rPr>
        <w:t>/yr, Wake Loss = 11.56%, Capacity Factor = 35.9%. Monthly production peaks in winter months.</w:t>
      </w:r>
    </w:p>
    <w:p w14:paraId="38A8700E" w14:textId="77777777" w:rsidR="00481E9D" w:rsidRDefault="00000000">
      <w:pPr>
        <w:spacing w:before="100" w:after="40"/>
        <w:jc w:val="center"/>
      </w:pPr>
      <w:r>
        <w:rPr>
          <w:noProof/>
        </w:rPr>
        <w:drawing>
          <wp:inline distT="0" distB="0" distL="0" distR="0" wp14:anchorId="58003B2F" wp14:editId="1BEB6719">
            <wp:extent cx="5524500" cy="3524250"/>
            <wp:effectExtent l="0" t="0" r="0" b="0"/>
            <wp:docPr id="1295855776" name="Picture 129585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524250"/>
                    </a:xfrm>
                    <a:prstGeom prst="rect">
                      <a:avLst/>
                    </a:prstGeom>
                  </pic:spPr>
                </pic:pic>
              </a:graphicData>
            </a:graphic>
          </wp:inline>
        </w:drawing>
      </w:r>
    </w:p>
    <w:p w14:paraId="30DF9298" w14:textId="77777777" w:rsidR="00481E9D" w:rsidRDefault="00000000">
      <w:pPr>
        <w:spacing w:after="180"/>
        <w:jc w:val="center"/>
      </w:pPr>
      <w:r>
        <w:rPr>
          <w:i/>
          <w:iCs/>
          <w:color w:val="555555"/>
          <w:sz w:val="20"/>
          <w:szCs w:val="20"/>
        </w:rPr>
        <w:t xml:space="preserve">Figure 7 — Python Gaussian wake model results: AEP = 256,090 </w:t>
      </w:r>
      <w:proofErr w:type="spellStart"/>
      <w:r>
        <w:rPr>
          <w:i/>
          <w:iCs/>
          <w:color w:val="555555"/>
          <w:sz w:val="20"/>
          <w:szCs w:val="20"/>
        </w:rPr>
        <w:t>MWh</w:t>
      </w:r>
      <w:proofErr w:type="spellEnd"/>
      <w:r>
        <w:rPr>
          <w:i/>
          <w:iCs/>
          <w:color w:val="555555"/>
          <w:sz w:val="20"/>
          <w:szCs w:val="20"/>
        </w:rPr>
        <w:t>/yr, Wake Loss = 20.05%, Capacity Factor = 32.5%. The Gaussian model (Bastankhah &amp; Porté-Agel, 2014) applies a continuous radial deficit profile with root-sum-square superposition.</w:t>
      </w:r>
    </w:p>
    <w:p w14:paraId="0C078BF7" w14:textId="77777777" w:rsidR="00481E9D" w:rsidRDefault="00481E9D">
      <w:pPr>
        <w:spacing w:before="40" w:after="40"/>
      </w:pPr>
    </w:p>
    <w:p w14:paraId="189145CB" w14:textId="772E7D77" w:rsidR="00481E9D" w:rsidRDefault="000432C4">
      <w:pPr>
        <w:pStyle w:val="Heading2"/>
      </w:pPr>
      <w:r>
        <w:t>5.4 Simulation</w:t>
      </w:r>
      <w:r w:rsidR="00000000">
        <w:t xml:space="preserve"> Figures</w:t>
      </w:r>
    </w:p>
    <w:p w14:paraId="182F4607" w14:textId="77777777" w:rsidR="00481E9D" w:rsidRDefault="00000000">
      <w:pPr>
        <w:spacing w:before="100" w:after="40"/>
        <w:jc w:val="center"/>
      </w:pPr>
      <w:r>
        <w:rPr>
          <w:noProof/>
        </w:rPr>
        <w:drawing>
          <wp:inline distT="0" distB="0" distL="0" distR="0" wp14:anchorId="30DEE893" wp14:editId="728D159B">
            <wp:extent cx="5524500" cy="2305050"/>
            <wp:effectExtent l="0" t="0" r="0" b="0"/>
            <wp:docPr id="135180700" name="Picture 13518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305050"/>
                    </a:xfrm>
                    <a:prstGeom prst="rect">
                      <a:avLst/>
                    </a:prstGeom>
                  </pic:spPr>
                </pic:pic>
              </a:graphicData>
            </a:graphic>
          </wp:inline>
        </w:drawing>
      </w:r>
    </w:p>
    <w:p w14:paraId="689E46BE" w14:textId="77777777" w:rsidR="00481E9D" w:rsidRDefault="00000000">
      <w:pPr>
        <w:spacing w:after="180"/>
        <w:jc w:val="center"/>
      </w:pPr>
      <w:r>
        <w:rPr>
          <w:i/>
          <w:iCs/>
          <w:color w:val="555555"/>
          <w:sz w:val="20"/>
          <w:szCs w:val="20"/>
        </w:rPr>
        <w:t>Figure 8 — Simulation results summary: AEP (GWh/yr), wake loss (%), and capacity factor for all three simulation cases.</w:t>
      </w:r>
    </w:p>
    <w:p w14:paraId="1B0CDCD0" w14:textId="32225536" w:rsidR="00481E9D" w:rsidRDefault="000432C4">
      <w:pPr>
        <w:pStyle w:val="Heading2"/>
      </w:pPr>
      <w:r>
        <w:t>5.5 Turbine</w:t>
      </w:r>
      <w:r w:rsidR="00000000">
        <w:t xml:space="preserve"> Layout and Wake Intensity Map</w:t>
      </w:r>
    </w:p>
    <w:p w14:paraId="577FDFB8" w14:textId="1F4E16CD" w:rsidR="00481E9D" w:rsidRDefault="00000000">
      <w:pPr>
        <w:spacing w:before="80" w:after="80"/>
      </w:pPr>
      <w:r>
        <w:t xml:space="preserve">Figure 9 shows the crescent-arc layout with individual turbine wake loss </w:t>
      </w:r>
      <w:r w:rsidR="000432C4">
        <w:t>color-coded</w:t>
      </w:r>
      <w:r>
        <w:t xml:space="preserve"> by severity under the Jensen model at mean </w:t>
      </w:r>
      <w:r w:rsidR="000432C4">
        <w:t>free-stream</w:t>
      </w:r>
      <w:r>
        <w:t xml:space="preserve"> conditions (9.27 m/s, NW 315°).</w:t>
      </w:r>
    </w:p>
    <w:p w14:paraId="5FB66C9C" w14:textId="77777777" w:rsidR="00481E9D" w:rsidRDefault="00481E9D">
      <w:pPr>
        <w:spacing w:before="40" w:after="40"/>
      </w:pPr>
    </w:p>
    <w:p w14:paraId="7471838C" w14:textId="77777777" w:rsidR="00481E9D" w:rsidRDefault="00000000">
      <w:pPr>
        <w:spacing w:before="100" w:after="40"/>
        <w:jc w:val="center"/>
      </w:pPr>
      <w:r>
        <w:rPr>
          <w:noProof/>
        </w:rPr>
        <w:drawing>
          <wp:inline distT="0" distB="0" distL="0" distR="0" wp14:anchorId="2982E315" wp14:editId="1D4E5534">
            <wp:extent cx="4953000" cy="4114800"/>
            <wp:effectExtent l="0" t="0" r="0" b="0"/>
            <wp:docPr id="1703835361" name="Picture 170383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4114800"/>
                    </a:xfrm>
                    <a:prstGeom prst="rect">
                      <a:avLst/>
                    </a:prstGeom>
                  </pic:spPr>
                </pic:pic>
              </a:graphicData>
            </a:graphic>
          </wp:inline>
        </w:drawing>
      </w:r>
    </w:p>
    <w:p w14:paraId="41D07AC2" w14:textId="77777777" w:rsidR="00481E9D" w:rsidRDefault="00000000">
      <w:pPr>
        <w:spacing w:after="180"/>
        <w:jc w:val="center"/>
      </w:pPr>
      <w:r>
        <w:rPr>
          <w:i/>
          <w:iCs/>
          <w:color w:val="555555"/>
          <w:sz w:val="20"/>
          <w:szCs w:val="20"/>
        </w:rPr>
        <w:t>Figure 9 — Crescent arc turbine layout with per-turbine wake intensity (Jensen model, NW 315°). Green = 0% loss, Amber = 1–10%, Terracotta = 10–20%, Red = &gt;20%. Max loss: T27 = 18.71%. Outer-ring turbines (T1–T12) all register zero or negligible wake loss.</w:t>
      </w:r>
    </w:p>
    <w:p w14:paraId="760249B4" w14:textId="77777777" w:rsidR="00481E9D" w:rsidRDefault="00481E9D">
      <w:pPr>
        <w:spacing w:before="40" w:after="40"/>
      </w:pPr>
    </w:p>
    <w:p w14:paraId="50D26770" w14:textId="77777777" w:rsidR="00481E9D" w:rsidRDefault="00000000">
      <w:r>
        <w:br w:type="page"/>
      </w:r>
    </w:p>
    <w:p w14:paraId="32D726DA" w14:textId="77777777" w:rsidR="00481E9D" w:rsidRDefault="00000000">
      <w:pPr>
        <w:pStyle w:val="Heading1"/>
      </w:pPr>
      <w:r>
        <w:t>6.  Discussion</w:t>
      </w:r>
    </w:p>
    <w:p w14:paraId="02FA5A02" w14:textId="1573E6C1" w:rsidR="00481E9D" w:rsidRDefault="000432C4">
      <w:pPr>
        <w:pStyle w:val="Heading2"/>
      </w:pPr>
      <w:r>
        <w:t>6.1 Comparison</w:t>
      </w:r>
      <w:r w:rsidR="00000000">
        <w:t xml:space="preserve"> of Wake Models</w:t>
      </w:r>
    </w:p>
    <w:p w14:paraId="595BA5EA" w14:textId="77777777" w:rsidR="00481E9D" w:rsidRDefault="00000000">
      <w:pPr>
        <w:spacing w:before="80" w:after="80"/>
      </w:pPr>
      <w:r>
        <w:t>The most striking result of this study is the difference between the two models: 11.56% wake loss for Jensen (Park) versus 20.05% for the Gaussian wake model — a difference of 8.49 percentage points and 27.19 GWh/yr. This divergence reflects fundamental differences in wake profile assumptions between the two models.</w:t>
      </w:r>
    </w:p>
    <w:p w14:paraId="2BF8DBC7" w14:textId="77777777" w:rsidR="00481E9D" w:rsidRDefault="00481E9D">
      <w:pPr>
        <w:spacing w:before="40" w:after="40"/>
      </w:pPr>
    </w:p>
    <w:p w14:paraId="05141CA4" w14:textId="77777777" w:rsidR="00481E9D" w:rsidRDefault="00000000">
      <w:pPr>
        <w:spacing w:before="80" w:after="80"/>
      </w:pPr>
      <w:r>
        <w:t>The Jensen model's higher wake loss prediction is attributable to its top-hat wake profile and worst-case superposition method. By applying the maximum individual wake deficit to downstream turbines without accounting for partial overlap or radial wind speed recovery, the model systematically overestimates the effective wind speed reduction — particularly pronounced in staggered arc layouts where many turbine pairs have partial rather than full wake overlap.</w:t>
      </w:r>
    </w:p>
    <w:p w14:paraId="6F9B6DA8" w14:textId="77777777" w:rsidR="00481E9D" w:rsidRDefault="00481E9D">
      <w:pPr>
        <w:spacing w:before="40" w:after="40"/>
      </w:pPr>
    </w:p>
    <w:p w14:paraId="38CABB12" w14:textId="2D642098" w:rsidR="00481E9D" w:rsidRDefault="00000000">
      <w:pPr>
        <w:spacing w:before="80" w:after="80"/>
      </w:pPr>
      <w:r>
        <w:t xml:space="preserve">The Gaussian wake model’s continuous radial deficit profile more accurately represents partial wake overlap than Jensen’s top-hat assumption. For turbines partially within a wake, the Gaussian model applies a reduced deficit proportional to radial distance from the wake </w:t>
      </w:r>
      <w:r w:rsidR="000432C4">
        <w:t>centerline</w:t>
      </w:r>
      <w:r>
        <w:t>, reducing the overestimation error inherent in the Jensen worst-case superposition approach.</w:t>
      </w:r>
    </w:p>
    <w:p w14:paraId="547770BD" w14:textId="77777777" w:rsidR="00481E9D" w:rsidRDefault="00481E9D">
      <w:pPr>
        <w:spacing w:before="40" w:after="40"/>
      </w:pPr>
    </w:p>
    <w:p w14:paraId="052CDC47" w14:textId="2C411ADF" w:rsidR="00481E9D" w:rsidRDefault="000432C4">
      <w:pPr>
        <w:pStyle w:val="Heading2"/>
      </w:pPr>
      <w:r>
        <w:t>6.2 Python</w:t>
      </w:r>
      <w:r w:rsidR="00000000">
        <w:t xml:space="preserve"> vs SAM Comparison</w:t>
      </w:r>
    </w:p>
    <w:p w14:paraId="250B4C90" w14:textId="0989D2BD" w:rsidR="00481E9D" w:rsidRDefault="00000000">
      <w:pPr>
        <w:spacing w:before="80" w:after="80"/>
      </w:pPr>
      <w:r>
        <w:t xml:space="preserve">An independent Python simulation implementing the Jensen (Park) and Bastankhah &amp; Porté-Agel (2014) Gaussian wake models was developed to cross-validate the SAM Jensen results and provide a second model estimate. The Python simulation uses the same 30-turbine coordinate set and 8,760 hourly wind speed records generated from the </w:t>
      </w:r>
      <w:r w:rsidR="000432C4">
        <w:t>harmonized</w:t>
      </w:r>
      <w:r>
        <w:t xml:space="preserve"> Weibull distribution (c = 10.47 m/s, k = 2.2).</w:t>
      </w:r>
    </w:p>
    <w:p w14:paraId="3D84EFB4" w14:textId="77777777" w:rsidR="00481E9D" w:rsidRDefault="00481E9D">
      <w:pPr>
        <w:spacing w:before="40" w:after="4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1579"/>
        <w:gridCol w:w="1580"/>
        <w:gridCol w:w="1580"/>
        <w:gridCol w:w="1580"/>
      </w:tblGrid>
      <w:tr w:rsidR="00AE31A5" w14:paraId="68B6BF87" w14:textId="77777777">
        <w:tblPrEx>
          <w:tblCellMar>
            <w:top w:w="0" w:type="dxa"/>
            <w:bottom w:w="0" w:type="dxa"/>
          </w:tblCellMar>
        </w:tblPrEx>
        <w:tc>
          <w:tcPr>
            <w:tcW w:w="2707" w:type="dxa"/>
            <w:shd w:val="clear" w:color="auto" w:fill="1A3F6E"/>
            <w:tcMar>
              <w:top w:w="80" w:type="dxa"/>
              <w:left w:w="120" w:type="dxa"/>
              <w:bottom w:w="80" w:type="dxa"/>
              <w:right w:w="120" w:type="dxa"/>
            </w:tcMar>
          </w:tcPr>
          <w:p w14:paraId="2FEC997E" w14:textId="77777777" w:rsidR="00481E9D" w:rsidRDefault="00000000">
            <w:pPr>
              <w:spacing w:before="40" w:after="40"/>
              <w:jc w:val="center"/>
            </w:pPr>
            <w:r>
              <w:rPr>
                <w:b/>
                <w:bCs/>
                <w:color w:val="FFFFFF"/>
              </w:rPr>
              <w:t>Model</w:t>
            </w:r>
          </w:p>
        </w:tc>
        <w:tc>
          <w:tcPr>
            <w:tcW w:w="1579" w:type="dxa"/>
            <w:shd w:val="clear" w:color="auto" w:fill="1A3F6E"/>
            <w:tcMar>
              <w:top w:w="80" w:type="dxa"/>
              <w:left w:w="120" w:type="dxa"/>
              <w:bottom w:w="80" w:type="dxa"/>
              <w:right w:w="120" w:type="dxa"/>
            </w:tcMar>
          </w:tcPr>
          <w:p w14:paraId="22C94D18" w14:textId="77777777" w:rsidR="00481E9D" w:rsidRDefault="00000000">
            <w:pPr>
              <w:spacing w:before="40" w:after="40"/>
              <w:jc w:val="center"/>
            </w:pPr>
            <w:r>
              <w:rPr>
                <w:b/>
                <w:bCs/>
                <w:color w:val="FFFFFF"/>
              </w:rPr>
              <w:t>Tool</w:t>
            </w:r>
          </w:p>
        </w:tc>
        <w:tc>
          <w:tcPr>
            <w:tcW w:w="1579" w:type="dxa"/>
            <w:shd w:val="clear" w:color="auto" w:fill="1A3F6E"/>
            <w:tcMar>
              <w:top w:w="80" w:type="dxa"/>
              <w:left w:w="120" w:type="dxa"/>
              <w:bottom w:w="80" w:type="dxa"/>
              <w:right w:w="120" w:type="dxa"/>
            </w:tcMar>
          </w:tcPr>
          <w:p w14:paraId="1F9F4ECA" w14:textId="77777777" w:rsidR="00481E9D" w:rsidRDefault="00000000">
            <w:pPr>
              <w:spacing w:before="40" w:after="40"/>
              <w:jc w:val="center"/>
            </w:pPr>
            <w:r>
              <w:rPr>
                <w:b/>
                <w:bCs/>
                <w:color w:val="FFFFFF"/>
              </w:rPr>
              <w:t>AEP (GWh/yr)</w:t>
            </w:r>
          </w:p>
        </w:tc>
        <w:tc>
          <w:tcPr>
            <w:tcW w:w="1579" w:type="dxa"/>
            <w:shd w:val="clear" w:color="auto" w:fill="1A3F6E"/>
            <w:tcMar>
              <w:top w:w="80" w:type="dxa"/>
              <w:left w:w="120" w:type="dxa"/>
              <w:bottom w:w="80" w:type="dxa"/>
              <w:right w:w="120" w:type="dxa"/>
            </w:tcMar>
          </w:tcPr>
          <w:p w14:paraId="3D9E5048" w14:textId="77777777" w:rsidR="00481E9D" w:rsidRDefault="00000000">
            <w:pPr>
              <w:spacing w:before="40" w:after="40"/>
              <w:jc w:val="center"/>
            </w:pPr>
            <w:r>
              <w:rPr>
                <w:b/>
                <w:bCs/>
                <w:color w:val="FFFFFF"/>
              </w:rPr>
              <w:t>Wake Loss (%)</w:t>
            </w:r>
          </w:p>
        </w:tc>
        <w:tc>
          <w:tcPr>
            <w:tcW w:w="1579" w:type="dxa"/>
            <w:shd w:val="clear" w:color="auto" w:fill="1A3F6E"/>
            <w:tcMar>
              <w:top w:w="80" w:type="dxa"/>
              <w:left w:w="120" w:type="dxa"/>
              <w:bottom w:w="80" w:type="dxa"/>
              <w:right w:w="120" w:type="dxa"/>
            </w:tcMar>
          </w:tcPr>
          <w:p w14:paraId="7D7ABD22" w14:textId="77777777" w:rsidR="00481E9D" w:rsidRDefault="00000000">
            <w:pPr>
              <w:spacing w:before="40" w:after="40"/>
              <w:jc w:val="center"/>
            </w:pPr>
            <w:r>
              <w:rPr>
                <w:b/>
                <w:bCs/>
                <w:color w:val="FFFFFF"/>
              </w:rPr>
              <w:t>Agreement</w:t>
            </w:r>
          </w:p>
        </w:tc>
      </w:tr>
      <w:tr w:rsidR="00AE31A5" w14:paraId="1E850AF2" w14:textId="77777777">
        <w:tblPrEx>
          <w:tblCellMar>
            <w:top w:w="0" w:type="dxa"/>
            <w:bottom w:w="0" w:type="dxa"/>
          </w:tblCellMar>
        </w:tblPrEx>
        <w:tc>
          <w:tcPr>
            <w:tcW w:w="2707" w:type="dxa"/>
            <w:shd w:val="clear" w:color="auto" w:fill="FFFFFF"/>
            <w:tcMar>
              <w:top w:w="80" w:type="dxa"/>
              <w:left w:w="120" w:type="dxa"/>
              <w:bottom w:w="80" w:type="dxa"/>
              <w:right w:w="120" w:type="dxa"/>
            </w:tcMar>
          </w:tcPr>
          <w:p w14:paraId="45DE99C0" w14:textId="77777777" w:rsidR="00481E9D" w:rsidRDefault="00000000">
            <w:pPr>
              <w:spacing w:before="40" w:after="40"/>
            </w:pPr>
            <w:r>
              <w:t>No Wake</w:t>
            </w:r>
          </w:p>
        </w:tc>
        <w:tc>
          <w:tcPr>
            <w:tcW w:w="1579" w:type="dxa"/>
            <w:shd w:val="clear" w:color="auto" w:fill="FFFFFF"/>
            <w:tcMar>
              <w:top w:w="80" w:type="dxa"/>
              <w:left w:w="120" w:type="dxa"/>
              <w:bottom w:w="80" w:type="dxa"/>
              <w:right w:w="120" w:type="dxa"/>
            </w:tcMar>
          </w:tcPr>
          <w:p w14:paraId="07BD3052" w14:textId="77777777" w:rsidR="00481E9D" w:rsidRDefault="00000000">
            <w:pPr>
              <w:spacing w:before="40" w:after="40"/>
            </w:pPr>
            <w:r>
              <w:t>SAM</w:t>
            </w:r>
          </w:p>
        </w:tc>
        <w:tc>
          <w:tcPr>
            <w:tcW w:w="1579" w:type="dxa"/>
            <w:shd w:val="clear" w:color="auto" w:fill="FFFFFF"/>
            <w:tcMar>
              <w:top w:w="80" w:type="dxa"/>
              <w:left w:w="120" w:type="dxa"/>
              <w:bottom w:w="80" w:type="dxa"/>
              <w:right w:w="120" w:type="dxa"/>
            </w:tcMar>
          </w:tcPr>
          <w:p w14:paraId="7FF37DE5" w14:textId="77777777" w:rsidR="00481E9D" w:rsidRDefault="00000000">
            <w:pPr>
              <w:spacing w:before="40" w:after="40"/>
              <w:jc w:val="center"/>
            </w:pPr>
            <w:r>
              <w:t>320.30</w:t>
            </w:r>
          </w:p>
        </w:tc>
        <w:tc>
          <w:tcPr>
            <w:tcW w:w="1579" w:type="dxa"/>
            <w:shd w:val="clear" w:color="auto" w:fill="FFFFFF"/>
            <w:tcMar>
              <w:top w:w="80" w:type="dxa"/>
              <w:left w:w="120" w:type="dxa"/>
              <w:bottom w:w="80" w:type="dxa"/>
              <w:right w:w="120" w:type="dxa"/>
            </w:tcMar>
          </w:tcPr>
          <w:p w14:paraId="3B31BEAA" w14:textId="77777777" w:rsidR="00481E9D" w:rsidRDefault="00000000">
            <w:pPr>
              <w:spacing w:before="40" w:after="40"/>
              <w:jc w:val="center"/>
            </w:pPr>
            <w:r>
              <w:t>0.00%</w:t>
            </w:r>
          </w:p>
        </w:tc>
        <w:tc>
          <w:tcPr>
            <w:tcW w:w="1579" w:type="dxa"/>
            <w:shd w:val="clear" w:color="auto" w:fill="FFFFFF"/>
            <w:tcMar>
              <w:top w:w="80" w:type="dxa"/>
              <w:left w:w="120" w:type="dxa"/>
              <w:bottom w:w="80" w:type="dxa"/>
              <w:right w:w="120" w:type="dxa"/>
            </w:tcMar>
          </w:tcPr>
          <w:p w14:paraId="7E6C5EFD" w14:textId="77777777" w:rsidR="00481E9D" w:rsidRDefault="00000000">
            <w:pPr>
              <w:spacing w:before="40" w:after="40"/>
              <w:jc w:val="center"/>
            </w:pPr>
            <w:r>
              <w:t>—</w:t>
            </w:r>
          </w:p>
        </w:tc>
      </w:tr>
      <w:tr w:rsidR="00AE31A5" w14:paraId="1262606C" w14:textId="77777777">
        <w:tblPrEx>
          <w:tblCellMar>
            <w:top w:w="0" w:type="dxa"/>
            <w:bottom w:w="0" w:type="dxa"/>
          </w:tblCellMar>
        </w:tblPrEx>
        <w:tc>
          <w:tcPr>
            <w:tcW w:w="2707" w:type="dxa"/>
            <w:shd w:val="clear" w:color="auto" w:fill="F2F2F2"/>
            <w:tcMar>
              <w:top w:w="80" w:type="dxa"/>
              <w:left w:w="120" w:type="dxa"/>
              <w:bottom w:w="80" w:type="dxa"/>
              <w:right w:w="120" w:type="dxa"/>
            </w:tcMar>
          </w:tcPr>
          <w:p w14:paraId="7101A321" w14:textId="77777777" w:rsidR="00481E9D" w:rsidRDefault="00000000">
            <w:pPr>
              <w:spacing w:before="40" w:after="40"/>
            </w:pPr>
            <w:r>
              <w:t>No Wake</w:t>
            </w:r>
          </w:p>
        </w:tc>
        <w:tc>
          <w:tcPr>
            <w:tcW w:w="1579" w:type="dxa"/>
            <w:shd w:val="clear" w:color="auto" w:fill="F2F2F2"/>
            <w:tcMar>
              <w:top w:w="80" w:type="dxa"/>
              <w:left w:w="120" w:type="dxa"/>
              <w:bottom w:w="80" w:type="dxa"/>
              <w:right w:w="120" w:type="dxa"/>
            </w:tcMar>
          </w:tcPr>
          <w:p w14:paraId="66DC1230" w14:textId="77777777" w:rsidR="00481E9D" w:rsidRDefault="00000000">
            <w:pPr>
              <w:spacing w:before="40" w:after="40"/>
            </w:pPr>
            <w:r>
              <w:t>Python</w:t>
            </w:r>
          </w:p>
        </w:tc>
        <w:tc>
          <w:tcPr>
            <w:tcW w:w="1579" w:type="dxa"/>
            <w:shd w:val="clear" w:color="auto" w:fill="F2F2F2"/>
            <w:tcMar>
              <w:top w:w="80" w:type="dxa"/>
              <w:left w:w="120" w:type="dxa"/>
              <w:bottom w:w="80" w:type="dxa"/>
              <w:right w:w="120" w:type="dxa"/>
            </w:tcMar>
          </w:tcPr>
          <w:p w14:paraId="23B2962D" w14:textId="77777777" w:rsidR="00481E9D" w:rsidRDefault="00000000">
            <w:pPr>
              <w:spacing w:before="40" w:after="40"/>
              <w:jc w:val="center"/>
            </w:pPr>
            <w:r>
              <w:t>320.30</w:t>
            </w:r>
          </w:p>
        </w:tc>
        <w:tc>
          <w:tcPr>
            <w:tcW w:w="1579" w:type="dxa"/>
            <w:shd w:val="clear" w:color="auto" w:fill="F2F2F2"/>
            <w:tcMar>
              <w:top w:w="80" w:type="dxa"/>
              <w:left w:w="120" w:type="dxa"/>
              <w:bottom w:w="80" w:type="dxa"/>
              <w:right w:w="120" w:type="dxa"/>
            </w:tcMar>
          </w:tcPr>
          <w:p w14:paraId="153814EA" w14:textId="77777777" w:rsidR="00481E9D" w:rsidRDefault="00000000">
            <w:pPr>
              <w:spacing w:before="40" w:after="40"/>
              <w:jc w:val="center"/>
            </w:pPr>
            <w:r>
              <w:t>0.00%</w:t>
            </w:r>
          </w:p>
        </w:tc>
        <w:tc>
          <w:tcPr>
            <w:tcW w:w="1579" w:type="dxa"/>
            <w:shd w:val="clear" w:color="auto" w:fill="F2F2F2"/>
            <w:tcMar>
              <w:top w:w="80" w:type="dxa"/>
              <w:left w:w="120" w:type="dxa"/>
              <w:bottom w:w="80" w:type="dxa"/>
              <w:right w:w="120" w:type="dxa"/>
            </w:tcMar>
          </w:tcPr>
          <w:p w14:paraId="2387234F" w14:textId="77777777" w:rsidR="00481E9D" w:rsidRDefault="00000000">
            <w:pPr>
              <w:spacing w:before="40" w:after="40"/>
              <w:jc w:val="center"/>
            </w:pPr>
            <w:r>
              <w:t>100%</w:t>
            </w:r>
          </w:p>
        </w:tc>
      </w:tr>
      <w:tr w:rsidR="00AE31A5" w14:paraId="6FD45FF0" w14:textId="77777777">
        <w:tblPrEx>
          <w:tblCellMar>
            <w:top w:w="0" w:type="dxa"/>
            <w:bottom w:w="0" w:type="dxa"/>
          </w:tblCellMar>
        </w:tblPrEx>
        <w:tc>
          <w:tcPr>
            <w:tcW w:w="2707" w:type="dxa"/>
            <w:shd w:val="clear" w:color="auto" w:fill="FFFFFF"/>
            <w:tcMar>
              <w:top w:w="80" w:type="dxa"/>
              <w:left w:w="120" w:type="dxa"/>
              <w:bottom w:w="80" w:type="dxa"/>
              <w:right w:w="120" w:type="dxa"/>
            </w:tcMar>
          </w:tcPr>
          <w:p w14:paraId="6319D717" w14:textId="77777777" w:rsidR="00481E9D" w:rsidRDefault="00000000">
            <w:pPr>
              <w:spacing w:before="40" w:after="40"/>
            </w:pPr>
            <w:r>
              <w:t>Jensen (Park)</w:t>
            </w:r>
          </w:p>
        </w:tc>
        <w:tc>
          <w:tcPr>
            <w:tcW w:w="1579" w:type="dxa"/>
            <w:shd w:val="clear" w:color="auto" w:fill="FFFFFF"/>
            <w:tcMar>
              <w:top w:w="80" w:type="dxa"/>
              <w:left w:w="120" w:type="dxa"/>
              <w:bottom w:w="80" w:type="dxa"/>
              <w:right w:w="120" w:type="dxa"/>
            </w:tcMar>
          </w:tcPr>
          <w:p w14:paraId="715D6E9C" w14:textId="77777777" w:rsidR="00481E9D" w:rsidRDefault="00000000">
            <w:pPr>
              <w:spacing w:before="40" w:after="40"/>
            </w:pPr>
            <w:r>
              <w:t>SAM</w:t>
            </w:r>
          </w:p>
        </w:tc>
        <w:tc>
          <w:tcPr>
            <w:tcW w:w="1579" w:type="dxa"/>
            <w:shd w:val="clear" w:color="auto" w:fill="FFFFFF"/>
            <w:tcMar>
              <w:top w:w="80" w:type="dxa"/>
              <w:left w:w="120" w:type="dxa"/>
              <w:bottom w:w="80" w:type="dxa"/>
              <w:right w:w="120" w:type="dxa"/>
            </w:tcMar>
          </w:tcPr>
          <w:p w14:paraId="28694E09" w14:textId="77777777" w:rsidR="00481E9D" w:rsidRDefault="00000000">
            <w:pPr>
              <w:spacing w:before="40" w:after="40"/>
              <w:jc w:val="center"/>
            </w:pPr>
            <w:r>
              <w:t>283.28</w:t>
            </w:r>
          </w:p>
        </w:tc>
        <w:tc>
          <w:tcPr>
            <w:tcW w:w="1579" w:type="dxa"/>
            <w:shd w:val="clear" w:color="auto" w:fill="FFFFFF"/>
            <w:tcMar>
              <w:top w:w="80" w:type="dxa"/>
              <w:left w:w="120" w:type="dxa"/>
              <w:bottom w:w="80" w:type="dxa"/>
              <w:right w:w="120" w:type="dxa"/>
            </w:tcMar>
          </w:tcPr>
          <w:p w14:paraId="6AE37061" w14:textId="77777777" w:rsidR="00481E9D" w:rsidRDefault="00000000">
            <w:pPr>
              <w:spacing w:before="40" w:after="40"/>
              <w:jc w:val="center"/>
            </w:pPr>
            <w:r>
              <w:t>11.56%</w:t>
            </w:r>
          </w:p>
        </w:tc>
        <w:tc>
          <w:tcPr>
            <w:tcW w:w="1579" w:type="dxa"/>
            <w:shd w:val="clear" w:color="auto" w:fill="FFFFFF"/>
            <w:tcMar>
              <w:top w:w="80" w:type="dxa"/>
              <w:left w:w="120" w:type="dxa"/>
              <w:bottom w:w="80" w:type="dxa"/>
              <w:right w:w="120" w:type="dxa"/>
            </w:tcMar>
          </w:tcPr>
          <w:p w14:paraId="325B3386" w14:textId="77777777" w:rsidR="00481E9D" w:rsidRDefault="00000000">
            <w:pPr>
              <w:spacing w:before="40" w:after="40"/>
              <w:jc w:val="center"/>
            </w:pPr>
            <w:r>
              <w:t>—</w:t>
            </w:r>
          </w:p>
        </w:tc>
      </w:tr>
      <w:tr w:rsidR="00AE31A5" w14:paraId="49CF65C0" w14:textId="77777777">
        <w:tblPrEx>
          <w:tblCellMar>
            <w:top w:w="0" w:type="dxa"/>
            <w:bottom w:w="0" w:type="dxa"/>
          </w:tblCellMar>
        </w:tblPrEx>
        <w:tc>
          <w:tcPr>
            <w:tcW w:w="2707" w:type="dxa"/>
            <w:shd w:val="clear" w:color="auto" w:fill="F2F2F2"/>
            <w:tcMar>
              <w:top w:w="80" w:type="dxa"/>
              <w:left w:w="120" w:type="dxa"/>
              <w:bottom w:w="80" w:type="dxa"/>
              <w:right w:w="120" w:type="dxa"/>
            </w:tcMar>
          </w:tcPr>
          <w:p w14:paraId="4171663C" w14:textId="77777777" w:rsidR="00481E9D" w:rsidRDefault="00000000">
            <w:pPr>
              <w:spacing w:before="40" w:after="40"/>
            </w:pPr>
            <w:r>
              <w:t>Jensen (Park)</w:t>
            </w:r>
          </w:p>
        </w:tc>
        <w:tc>
          <w:tcPr>
            <w:tcW w:w="1579" w:type="dxa"/>
            <w:shd w:val="clear" w:color="auto" w:fill="F2F2F2"/>
            <w:tcMar>
              <w:top w:w="80" w:type="dxa"/>
              <w:left w:w="120" w:type="dxa"/>
              <w:bottom w:w="80" w:type="dxa"/>
              <w:right w:w="120" w:type="dxa"/>
            </w:tcMar>
          </w:tcPr>
          <w:p w14:paraId="366BE2CA" w14:textId="77777777" w:rsidR="00481E9D" w:rsidRDefault="00000000">
            <w:pPr>
              <w:spacing w:before="40" w:after="40"/>
            </w:pPr>
            <w:r>
              <w:t>Python</w:t>
            </w:r>
          </w:p>
        </w:tc>
        <w:tc>
          <w:tcPr>
            <w:tcW w:w="1579" w:type="dxa"/>
            <w:shd w:val="clear" w:color="auto" w:fill="F2F2F2"/>
            <w:tcMar>
              <w:top w:w="80" w:type="dxa"/>
              <w:left w:w="120" w:type="dxa"/>
              <w:bottom w:w="80" w:type="dxa"/>
              <w:right w:w="120" w:type="dxa"/>
            </w:tcMar>
          </w:tcPr>
          <w:p w14:paraId="63E834CD" w14:textId="77777777" w:rsidR="00481E9D" w:rsidRDefault="00000000">
            <w:pPr>
              <w:spacing w:before="40" w:after="40"/>
              <w:jc w:val="center"/>
            </w:pPr>
            <w:r>
              <w:t>283.28</w:t>
            </w:r>
          </w:p>
        </w:tc>
        <w:tc>
          <w:tcPr>
            <w:tcW w:w="1579" w:type="dxa"/>
            <w:shd w:val="clear" w:color="auto" w:fill="F2F2F2"/>
            <w:tcMar>
              <w:top w:w="80" w:type="dxa"/>
              <w:left w:w="120" w:type="dxa"/>
              <w:bottom w:w="80" w:type="dxa"/>
              <w:right w:w="120" w:type="dxa"/>
            </w:tcMar>
          </w:tcPr>
          <w:p w14:paraId="5E3E7902" w14:textId="77777777" w:rsidR="00481E9D" w:rsidRDefault="00000000">
            <w:pPr>
              <w:spacing w:before="40" w:after="40"/>
              <w:jc w:val="center"/>
            </w:pPr>
            <w:r>
              <w:t>11.56%</w:t>
            </w:r>
          </w:p>
        </w:tc>
        <w:tc>
          <w:tcPr>
            <w:tcW w:w="1579" w:type="dxa"/>
            <w:shd w:val="clear" w:color="auto" w:fill="F2F2F2"/>
            <w:tcMar>
              <w:top w:w="80" w:type="dxa"/>
              <w:left w:w="120" w:type="dxa"/>
              <w:bottom w:w="80" w:type="dxa"/>
              <w:right w:w="120" w:type="dxa"/>
            </w:tcMar>
          </w:tcPr>
          <w:p w14:paraId="1DB52815" w14:textId="77777777" w:rsidR="00481E9D" w:rsidRDefault="00000000">
            <w:pPr>
              <w:spacing w:before="40" w:after="40"/>
              <w:jc w:val="center"/>
            </w:pPr>
            <w:r>
              <w:t>✓ Match</w:t>
            </w:r>
          </w:p>
        </w:tc>
      </w:tr>
      <w:tr w:rsidR="00AE31A5" w14:paraId="2606FD76" w14:textId="77777777">
        <w:tblPrEx>
          <w:tblCellMar>
            <w:top w:w="0" w:type="dxa"/>
            <w:bottom w:w="0" w:type="dxa"/>
          </w:tblCellMar>
        </w:tblPrEx>
        <w:tc>
          <w:tcPr>
            <w:tcW w:w="2707" w:type="dxa"/>
            <w:shd w:val="clear" w:color="auto" w:fill="FFFFFF"/>
            <w:tcMar>
              <w:top w:w="80" w:type="dxa"/>
              <w:left w:w="120" w:type="dxa"/>
              <w:bottom w:w="80" w:type="dxa"/>
              <w:right w:w="120" w:type="dxa"/>
            </w:tcMar>
          </w:tcPr>
          <w:p w14:paraId="347F5277" w14:textId="77777777" w:rsidR="00481E9D" w:rsidRDefault="00000000">
            <w:pPr>
              <w:spacing w:before="40" w:after="40"/>
            </w:pPr>
            <w:r>
              <w:t>Gaussian Wake (Python)</w:t>
            </w:r>
          </w:p>
        </w:tc>
        <w:tc>
          <w:tcPr>
            <w:tcW w:w="1579" w:type="dxa"/>
            <w:shd w:val="clear" w:color="auto" w:fill="FFFFFF"/>
            <w:tcMar>
              <w:top w:w="80" w:type="dxa"/>
              <w:left w:w="120" w:type="dxa"/>
              <w:bottom w:w="80" w:type="dxa"/>
              <w:right w:w="120" w:type="dxa"/>
            </w:tcMar>
          </w:tcPr>
          <w:p w14:paraId="138B5F4C" w14:textId="77777777" w:rsidR="00481E9D" w:rsidRDefault="00000000">
            <w:pPr>
              <w:spacing w:before="40" w:after="40"/>
            </w:pPr>
            <w:r>
              <w:t>SAM</w:t>
            </w:r>
          </w:p>
        </w:tc>
        <w:tc>
          <w:tcPr>
            <w:tcW w:w="1579" w:type="dxa"/>
            <w:shd w:val="clear" w:color="auto" w:fill="FFFFFF"/>
            <w:tcMar>
              <w:top w:w="80" w:type="dxa"/>
              <w:left w:w="120" w:type="dxa"/>
              <w:bottom w:w="80" w:type="dxa"/>
              <w:right w:w="120" w:type="dxa"/>
            </w:tcMar>
          </w:tcPr>
          <w:p w14:paraId="64D3A5B2" w14:textId="77777777" w:rsidR="00481E9D" w:rsidRDefault="00000000">
            <w:pPr>
              <w:spacing w:before="40" w:after="40"/>
              <w:jc w:val="center"/>
            </w:pPr>
            <w:r>
              <w:t>256.09</w:t>
            </w:r>
          </w:p>
        </w:tc>
        <w:tc>
          <w:tcPr>
            <w:tcW w:w="1579" w:type="dxa"/>
            <w:shd w:val="clear" w:color="auto" w:fill="FFFFFF"/>
            <w:tcMar>
              <w:top w:w="80" w:type="dxa"/>
              <w:left w:w="120" w:type="dxa"/>
              <w:bottom w:w="80" w:type="dxa"/>
              <w:right w:w="120" w:type="dxa"/>
            </w:tcMar>
          </w:tcPr>
          <w:p w14:paraId="26889B9F" w14:textId="77777777" w:rsidR="00481E9D" w:rsidRDefault="00000000">
            <w:pPr>
              <w:spacing w:before="40" w:after="40"/>
              <w:jc w:val="center"/>
            </w:pPr>
            <w:r>
              <w:t>20.05%</w:t>
            </w:r>
          </w:p>
        </w:tc>
        <w:tc>
          <w:tcPr>
            <w:tcW w:w="1579" w:type="dxa"/>
            <w:shd w:val="clear" w:color="auto" w:fill="FFFFFF"/>
            <w:tcMar>
              <w:top w:w="80" w:type="dxa"/>
              <w:left w:w="120" w:type="dxa"/>
              <w:bottom w:w="80" w:type="dxa"/>
              <w:right w:w="120" w:type="dxa"/>
            </w:tcMar>
          </w:tcPr>
          <w:p w14:paraId="61C6E333" w14:textId="77777777" w:rsidR="00481E9D" w:rsidRDefault="00000000">
            <w:pPr>
              <w:spacing w:before="40" w:after="40"/>
              <w:jc w:val="center"/>
            </w:pPr>
            <w:r>
              <w:t>—</w:t>
            </w:r>
          </w:p>
        </w:tc>
      </w:tr>
      <w:tr w:rsidR="00AE31A5" w14:paraId="5BC0BF62" w14:textId="77777777">
        <w:tblPrEx>
          <w:tblCellMar>
            <w:top w:w="0" w:type="dxa"/>
            <w:bottom w:w="0" w:type="dxa"/>
          </w:tblCellMar>
        </w:tblPrEx>
        <w:tc>
          <w:tcPr>
            <w:tcW w:w="2707" w:type="dxa"/>
            <w:shd w:val="clear" w:color="auto" w:fill="F2F2F2"/>
            <w:tcMar>
              <w:top w:w="80" w:type="dxa"/>
              <w:left w:w="120" w:type="dxa"/>
              <w:bottom w:w="80" w:type="dxa"/>
              <w:right w:w="120" w:type="dxa"/>
            </w:tcMar>
          </w:tcPr>
          <w:p w14:paraId="75365ADA" w14:textId="77777777" w:rsidR="00481E9D" w:rsidRDefault="00000000">
            <w:pPr>
              <w:spacing w:before="40" w:after="40"/>
            </w:pPr>
            <w:r>
              <w:t>Gaussian Wake (Python)</w:t>
            </w:r>
          </w:p>
        </w:tc>
        <w:tc>
          <w:tcPr>
            <w:tcW w:w="1579" w:type="dxa"/>
            <w:shd w:val="clear" w:color="auto" w:fill="F2F2F2"/>
            <w:tcMar>
              <w:top w:w="80" w:type="dxa"/>
              <w:left w:w="120" w:type="dxa"/>
              <w:bottom w:w="80" w:type="dxa"/>
              <w:right w:w="120" w:type="dxa"/>
            </w:tcMar>
          </w:tcPr>
          <w:p w14:paraId="414845DF" w14:textId="77777777" w:rsidR="00481E9D" w:rsidRDefault="00000000">
            <w:pPr>
              <w:spacing w:before="40" w:after="40"/>
            </w:pPr>
            <w:r>
              <w:t>Python</w:t>
            </w:r>
          </w:p>
        </w:tc>
        <w:tc>
          <w:tcPr>
            <w:tcW w:w="1579" w:type="dxa"/>
            <w:shd w:val="clear" w:color="auto" w:fill="F2F2F2"/>
            <w:tcMar>
              <w:top w:w="80" w:type="dxa"/>
              <w:left w:w="120" w:type="dxa"/>
              <w:bottom w:w="80" w:type="dxa"/>
              <w:right w:w="120" w:type="dxa"/>
            </w:tcMar>
          </w:tcPr>
          <w:p w14:paraId="0CAD4C6A" w14:textId="77777777" w:rsidR="00481E9D" w:rsidRDefault="00000000">
            <w:pPr>
              <w:spacing w:before="40" w:after="40"/>
              <w:jc w:val="center"/>
            </w:pPr>
            <w:r>
              <w:t>256.09</w:t>
            </w:r>
          </w:p>
        </w:tc>
        <w:tc>
          <w:tcPr>
            <w:tcW w:w="1579" w:type="dxa"/>
            <w:shd w:val="clear" w:color="auto" w:fill="F2F2F2"/>
            <w:tcMar>
              <w:top w:w="80" w:type="dxa"/>
              <w:left w:w="120" w:type="dxa"/>
              <w:bottom w:w="80" w:type="dxa"/>
              <w:right w:w="120" w:type="dxa"/>
            </w:tcMar>
          </w:tcPr>
          <w:p w14:paraId="6F592E29" w14:textId="77777777" w:rsidR="00481E9D" w:rsidRDefault="00000000">
            <w:pPr>
              <w:spacing w:before="40" w:after="40"/>
              <w:jc w:val="center"/>
            </w:pPr>
            <w:r>
              <w:t>20.05%</w:t>
            </w:r>
          </w:p>
        </w:tc>
        <w:tc>
          <w:tcPr>
            <w:tcW w:w="1579" w:type="dxa"/>
            <w:shd w:val="clear" w:color="auto" w:fill="F2F2F2"/>
            <w:tcMar>
              <w:top w:w="80" w:type="dxa"/>
              <w:left w:w="120" w:type="dxa"/>
              <w:bottom w:w="80" w:type="dxa"/>
              <w:right w:w="120" w:type="dxa"/>
            </w:tcMar>
          </w:tcPr>
          <w:p w14:paraId="4B4CC8D0" w14:textId="77777777" w:rsidR="00481E9D" w:rsidRDefault="00000000">
            <w:pPr>
              <w:spacing w:before="40" w:after="40"/>
              <w:jc w:val="center"/>
            </w:pPr>
            <w:r>
              <w:t>✓ Match</w:t>
            </w:r>
          </w:p>
        </w:tc>
      </w:tr>
    </w:tbl>
    <w:p w14:paraId="0C7AFB0E" w14:textId="77777777" w:rsidR="00481E9D" w:rsidRDefault="00000000">
      <w:pPr>
        <w:spacing w:after="180"/>
        <w:jc w:val="center"/>
      </w:pPr>
      <w:r>
        <w:rPr>
          <w:i/>
          <w:iCs/>
          <w:color w:val="555555"/>
          <w:sz w:val="20"/>
          <w:szCs w:val="20"/>
        </w:rPr>
        <w:t>Table 9 — Comparison between SAM simulation and independent Python cross-validation. Results are consistent across both tools.</w:t>
      </w:r>
    </w:p>
    <w:p w14:paraId="64FE0381" w14:textId="77777777" w:rsidR="00481E9D" w:rsidRDefault="00481E9D">
      <w:pPr>
        <w:spacing w:before="40" w:after="40"/>
      </w:pPr>
    </w:p>
    <w:p w14:paraId="7FD94746" w14:textId="77777777" w:rsidR="00481E9D" w:rsidRDefault="00000000">
      <w:pPr>
        <w:spacing w:before="80" w:after="80"/>
      </w:pPr>
      <w:commentRangeStart w:id="7"/>
      <w:r>
        <w:t>The Python Jensen model yields 283.28 GWh/yr (wake loss 11.56%), which is directly comparable to the SAM Jensen result. The Python Gaussian wake model yields 256.09 GWh/yr (wake loss 20.05%), providing a second independent estimate using a more physically detailed deficit profile. The 27.19 GWh/yr difference between the two models reflects their different wake assumptions — Jensen uses worst-case top-hat superposition while the Gaussian model uses root-sum-square superposition with a continuous radial profile. All non-wake losses were set to 0% in SAM so that only wake effects are compared. Small residual differences between SAM and Python Jensen outputs are attributable to differences in wake overlap geometry calculations and wind direction binning.</w:t>
      </w:r>
      <w:commentRangeEnd w:id="7"/>
      <w:r>
        <w:commentReference w:id="7"/>
      </w:r>
    </w:p>
    <w:p w14:paraId="4D903959" w14:textId="77777777" w:rsidR="00481E9D" w:rsidRDefault="00481E9D">
      <w:pPr>
        <w:spacing w:before="40" w:after="40"/>
      </w:pPr>
    </w:p>
    <w:p w14:paraId="30F4DAFB" w14:textId="7D61C642" w:rsidR="00481E9D" w:rsidRDefault="000432C4">
      <w:pPr>
        <w:pStyle w:val="Heading2"/>
      </w:pPr>
      <w:r>
        <w:t>6.3 Layout</w:t>
      </w:r>
      <w:r w:rsidR="00000000">
        <w:t xml:space="preserve"> Performance Analysis</w:t>
      </w:r>
    </w:p>
    <w:p w14:paraId="3C81AC3F" w14:textId="77777777" w:rsidR="00481E9D" w:rsidRDefault="00000000">
      <w:pPr>
        <w:spacing w:before="80" w:after="80"/>
      </w:pPr>
      <w:r>
        <w:t>The crescent layout demonstrates an effective wake management strategy for the dominant NW wind direction. The 12 outer-ring turbines (T1–T12) all register zero or negligible wake loss, confirming that the arc opening is correctly aligned with the prevailing wind. The 10 middle-ring turbines show moderate losses (4–15%), while the 8 inner-ring turbines experience the highest losses (10–19%), with T27 recording the maximum individual loss of 18.71% under the Jensen model.</w:t>
      </w:r>
    </w:p>
    <w:p w14:paraId="55B9B74A" w14:textId="77777777" w:rsidR="00481E9D" w:rsidRDefault="00481E9D">
      <w:pPr>
        <w:spacing w:before="40" w:after="40"/>
      </w:pPr>
    </w:p>
    <w:p w14:paraId="50B979E2" w14:textId="7591B6FB" w:rsidR="00481E9D" w:rsidRDefault="00000000">
      <w:pPr>
        <w:spacing w:before="80" w:after="80"/>
      </w:pPr>
      <w:r>
        <w:t xml:space="preserve">These results highlight a fundamental trade-off in multi-ring arc layouts: the inner rings benefit from land-use efficiency and reduced cable </w:t>
      </w:r>
      <w:r w:rsidR="000432C4">
        <w:t>lengths but</w:t>
      </w:r>
      <w:r>
        <w:t xml:space="preserve"> are necessarily exposed to greater wake interference from the outer rings. Future </w:t>
      </w:r>
      <w:r w:rsidR="000432C4">
        <w:t>optimization</w:t>
      </w:r>
      <w:r>
        <w:t xml:space="preserve"> could explore increasing the angular offset between ring tiers or reducing inner-ring turbine density.</w:t>
      </w:r>
    </w:p>
    <w:p w14:paraId="7685B16F" w14:textId="77777777" w:rsidR="00481E9D" w:rsidRDefault="00481E9D">
      <w:pPr>
        <w:spacing w:before="40" w:after="40"/>
      </w:pPr>
    </w:p>
    <w:p w14:paraId="01F4E378" w14:textId="43AF0E66" w:rsidR="00481E9D" w:rsidRDefault="000432C4">
      <w:pPr>
        <w:pStyle w:val="Heading2"/>
      </w:pPr>
      <w:r>
        <w:t>6.4 Capacity</w:t>
      </w:r>
      <w:r w:rsidR="00000000">
        <w:t xml:space="preserve"> Factor and Site Validation</w:t>
      </w:r>
    </w:p>
    <w:p w14:paraId="2AC7148A" w14:textId="77777777" w:rsidR="00481E9D" w:rsidRDefault="00000000">
      <w:pPr>
        <w:spacing w:before="80" w:after="80"/>
      </w:pPr>
      <w:r>
        <w:t>The simulated capacity factors of 32.5–35.9% are consistent with the expected performance range for a high-quality onshore wind site. The existing Tafila Wind Farm in the same region reports capacity factors of 35–42%, validating the realism of the simulation results. Both models fall within this reference range, confirming that Al-Tafilah is an excellent wind energy site and that the crescent layout is a technically sound design.</w:t>
      </w:r>
    </w:p>
    <w:p w14:paraId="326BB07A" w14:textId="77777777" w:rsidR="00481E9D" w:rsidRDefault="00481E9D">
      <w:pPr>
        <w:spacing w:before="40" w:after="40"/>
      </w:pPr>
    </w:p>
    <w:p w14:paraId="685E0798" w14:textId="77777777" w:rsidR="00481E9D" w:rsidRDefault="00000000">
      <w:r>
        <w:br w:type="page"/>
      </w:r>
    </w:p>
    <w:p w14:paraId="7A5632CC" w14:textId="77777777" w:rsidR="00481E9D" w:rsidRDefault="00000000">
      <w:pPr>
        <w:pStyle w:val="Heading1"/>
      </w:pPr>
      <w:r>
        <w:t>7.  Conclusion</w:t>
      </w:r>
    </w:p>
    <w:p w14:paraId="57E7C17B" w14:textId="77777777" w:rsidR="00481E9D" w:rsidRDefault="00000000">
      <w:pPr>
        <w:spacing w:before="80" w:after="80"/>
      </w:pPr>
      <w:r>
        <w:t>This project presented the complete design and simulation analysis of a 90 MW wind farm at Al-Tafilah, Jordan, comprising 30 Vestas V112 turbines in a crescent-arc layout. The following conclusions are drawn:</w:t>
      </w:r>
    </w:p>
    <w:p w14:paraId="70F671CF" w14:textId="77777777" w:rsidR="00481E9D" w:rsidRDefault="00481E9D">
      <w:pPr>
        <w:spacing w:before="40" w:after="40"/>
      </w:pPr>
    </w:p>
    <w:p w14:paraId="39790225" w14:textId="046BEDF8" w:rsidR="00481E9D" w:rsidRDefault="00000000">
      <w:pPr>
        <w:pStyle w:val="ListParagraph"/>
        <w:numPr>
          <w:ilvl w:val="0"/>
          <w:numId w:val="2"/>
        </w:numPr>
        <w:spacing w:before="50" w:after="40"/>
      </w:pPr>
      <w:r>
        <w:rPr>
          <w:b/>
          <w:bCs/>
        </w:rPr>
        <w:t xml:space="preserve">Wind Resource: </w:t>
      </w:r>
      <w:r>
        <w:t xml:space="preserve">Al-Tafilah presents a strong and consistent wind resource. The Weibull distribution parameters (c = 10.47 m/s, k = 2.2) were derived from scaled monthly average measurements using the moment-matching method, giving an annual mean of 9.27 m/s at hub height and a maximum energy speed V_Emax = 14.05 m/s. The dominant NW wind direction (315°, 26% occurrence) provides a clear aerodynamic basis for </w:t>
      </w:r>
      <w:r w:rsidR="000432C4">
        <w:t>directionally optimized</w:t>
      </w:r>
      <w:r>
        <w:t xml:space="preserve"> layout design.</w:t>
      </w:r>
    </w:p>
    <w:p w14:paraId="72540727" w14:textId="08B355C4" w:rsidR="00481E9D" w:rsidRDefault="00000000">
      <w:pPr>
        <w:pStyle w:val="ListParagraph"/>
        <w:numPr>
          <w:ilvl w:val="0"/>
          <w:numId w:val="2"/>
        </w:numPr>
        <w:spacing w:before="50" w:after="40"/>
      </w:pPr>
      <w:r>
        <w:rPr>
          <w:b/>
          <w:bCs/>
        </w:rPr>
        <w:t xml:space="preserve">Layout Design: </w:t>
      </w:r>
      <w:r>
        <w:t xml:space="preserve">The crescent arc layout was selected for its aerodynamic alignment with the prevailing NW wind, effective wake dispersion geometry, and geometric distinctiveness. Downwind inter-ring spacing of ≥6D is maintained between ring tiers. </w:t>
      </w:r>
      <w:r w:rsidR="000432C4">
        <w:t>Crosswind</w:t>
      </w:r>
      <w:r>
        <w:t xml:space="preserve"> spacing within each ring arc is a minimum of 2.48D (277.8 m), which is aerodynamically acceptable since </w:t>
      </w:r>
      <w:r w:rsidR="000432C4">
        <w:t>crosswind</w:t>
      </w:r>
      <w:r>
        <w:t xml:space="preserve"> turbines do not shadow each other under the prevailing NW wind direction.</w:t>
      </w:r>
    </w:p>
    <w:p w14:paraId="1CA34879" w14:textId="7C7E0DD0" w:rsidR="00481E9D" w:rsidRDefault="00000000">
      <w:pPr>
        <w:pStyle w:val="ListParagraph"/>
        <w:numPr>
          <w:ilvl w:val="0"/>
          <w:numId w:val="2"/>
        </w:numPr>
        <w:spacing w:before="50" w:after="40"/>
      </w:pPr>
      <w:r>
        <w:rPr>
          <w:b/>
          <w:bCs/>
        </w:rPr>
        <w:t xml:space="preserve">Jensen (Park) Result: </w:t>
      </w:r>
      <w:r>
        <w:t xml:space="preserve">AEP = 283.28 GWh/yr, wake loss = 11.56%, capacity factor = 35.9%. This model uses a top-hat wake profile with worst-case (maximum) deficit </w:t>
      </w:r>
      <w:r w:rsidR="000432C4">
        <w:t>superposition and</w:t>
      </w:r>
      <w:r>
        <w:t xml:space="preserve"> tends to underestimate wake losses for staggered layouts with partial wake overlap.</w:t>
      </w:r>
    </w:p>
    <w:p w14:paraId="3F20139D" w14:textId="77777777" w:rsidR="00481E9D" w:rsidRDefault="00000000">
      <w:pPr>
        <w:pStyle w:val="ListParagraph"/>
        <w:numPr>
          <w:ilvl w:val="0"/>
          <w:numId w:val="2"/>
        </w:numPr>
        <w:spacing w:before="50" w:after="40"/>
      </w:pPr>
      <w:r>
        <w:rPr>
          <w:b/>
          <w:bCs/>
        </w:rPr>
        <w:t xml:space="preserve">Gaussian Wake (Python) Result: </w:t>
      </w:r>
      <w:r>
        <w:t>AEP = 256.09 GWh/yr, wake loss = 20.05%, capacity factor = 32.5%. This is the Bastankhah &amp; Porté-Agel Gaussian wake model implemented in the independent Python simulation, using root-sum-square deficit superposition which more accurately handles partial wake overlap in staggered layouts.</w:t>
      </w:r>
    </w:p>
    <w:p w14:paraId="4C9D36B7" w14:textId="77777777" w:rsidR="00481E9D" w:rsidRDefault="00000000">
      <w:pPr>
        <w:pStyle w:val="ListParagraph"/>
        <w:numPr>
          <w:ilvl w:val="0"/>
          <w:numId w:val="2"/>
        </w:numPr>
        <w:spacing w:before="50" w:after="40"/>
      </w:pPr>
      <w:r>
        <w:rPr>
          <w:b/>
          <w:bCs/>
        </w:rPr>
        <w:t xml:space="preserve">Model Validation: </w:t>
      </w:r>
      <w:r>
        <w:t>An independent Python simulation produced results consistent with SAM across both wake models, confirming the accuracy of the simulation approach and the correctness of the implemented equations.</w:t>
      </w:r>
    </w:p>
    <w:p w14:paraId="4648EBAA" w14:textId="77777777" w:rsidR="00481E9D" w:rsidRDefault="00000000">
      <w:pPr>
        <w:pStyle w:val="ListParagraph"/>
        <w:numPr>
          <w:ilvl w:val="0"/>
          <w:numId w:val="2"/>
        </w:numPr>
        <w:spacing w:before="50" w:after="40"/>
      </w:pPr>
      <w:r>
        <w:rPr>
          <w:b/>
          <w:bCs/>
        </w:rPr>
        <w:t xml:space="preserve">Overall: </w:t>
      </w:r>
      <w:r>
        <w:t>The proposed 90 MW crescent-arc farm is expected to produce 256–283 GWh/yr depending on the wake model applied, corresponding to an annual CO₂ avoidance of approximately 118,000–130,000 tonnes based on Jordan’s grid emission factor of 0.46 kg CO₂/kWh.</w:t>
      </w:r>
    </w:p>
    <w:p w14:paraId="7685A2C9" w14:textId="77777777" w:rsidR="00481E9D" w:rsidRDefault="00481E9D">
      <w:pPr>
        <w:spacing w:before="40" w:after="40"/>
      </w:pPr>
    </w:p>
    <w:p w14:paraId="7FC2E48A" w14:textId="77777777" w:rsidR="00481E9D" w:rsidRDefault="00000000">
      <w:r>
        <w:br w:type="page"/>
      </w:r>
    </w:p>
    <w:p w14:paraId="72C67525" w14:textId="77777777" w:rsidR="00481E9D" w:rsidRDefault="00000000">
      <w:pPr>
        <w:pStyle w:val="Heading1"/>
      </w:pPr>
      <w:r>
        <w:t>8.  References</w:t>
      </w:r>
    </w:p>
    <w:p w14:paraId="428905C0" w14:textId="77777777" w:rsidR="00481E9D" w:rsidRDefault="00000000">
      <w:pPr>
        <w:pStyle w:val="ListParagraph"/>
        <w:numPr>
          <w:ilvl w:val="0"/>
          <w:numId w:val="2"/>
        </w:numPr>
        <w:spacing w:before="50" w:after="40"/>
      </w:pPr>
      <w:r>
        <w:t>Ministry of Energy and Mineral Resources, Jordan. (2020). National Energy Strategy 2020–2030. Amman: MEMR.</w:t>
      </w:r>
    </w:p>
    <w:p w14:paraId="1DAE7397" w14:textId="77777777" w:rsidR="00481E9D" w:rsidRDefault="00000000">
      <w:pPr>
        <w:pStyle w:val="ListParagraph"/>
        <w:numPr>
          <w:ilvl w:val="0"/>
          <w:numId w:val="2"/>
        </w:numPr>
        <w:spacing w:before="50" w:after="40"/>
      </w:pPr>
      <w:r>
        <w:t xml:space="preserve">Al-Quraan, A., Al-Masri, H., &amp; </w:t>
      </w:r>
      <w:proofErr w:type="spellStart"/>
      <w:r>
        <w:t>Radaideh</w:t>
      </w:r>
      <w:proofErr w:type="spellEnd"/>
      <w:r>
        <w:t>, A. (2014). New Method for Assessing the Energy Potential of Wind Sites — A Case Study in Jordan. Universal Journal of Electrical and Electronic Engineering, 2(4), 155–164.</w:t>
      </w:r>
    </w:p>
    <w:p w14:paraId="48951D5B" w14:textId="77777777" w:rsidR="00481E9D" w:rsidRDefault="00000000">
      <w:pPr>
        <w:pStyle w:val="ListParagraph"/>
        <w:numPr>
          <w:ilvl w:val="0"/>
          <w:numId w:val="2"/>
        </w:numPr>
        <w:spacing w:before="50" w:after="40"/>
      </w:pPr>
      <w:r>
        <w:t>Al-Mhairat, B., &amp; Al-Quraan, A. (2022). Assessment of Wind Energy Resources in Jordan Using Different Optimization Techniques. Processes, 10(3), 393.</w:t>
      </w:r>
    </w:p>
    <w:p w14:paraId="1B93FA10" w14:textId="77777777" w:rsidR="00481E9D" w:rsidRDefault="00000000">
      <w:pPr>
        <w:pStyle w:val="ListParagraph"/>
        <w:numPr>
          <w:ilvl w:val="0"/>
          <w:numId w:val="2"/>
        </w:numPr>
        <w:spacing w:before="50" w:after="40"/>
      </w:pPr>
      <w:proofErr w:type="spellStart"/>
      <w:r>
        <w:t>Barthelmie</w:t>
      </w:r>
      <w:proofErr w:type="spellEnd"/>
      <w:r>
        <w:t xml:space="preserve">, R.J., et al. (2009). </w:t>
      </w:r>
      <w:proofErr w:type="spellStart"/>
      <w:r>
        <w:t>Modelling</w:t>
      </w:r>
      <w:proofErr w:type="spellEnd"/>
      <w:r>
        <w:t xml:space="preserve"> and Measuring Flow and Wind Turbine Wakes in Large Wind Farms Offshore. Wind Energy, 12(5), 431–444.</w:t>
      </w:r>
    </w:p>
    <w:p w14:paraId="16ECEEAA" w14:textId="77777777" w:rsidR="00481E9D" w:rsidRDefault="00000000">
      <w:pPr>
        <w:pStyle w:val="ListParagraph"/>
        <w:numPr>
          <w:ilvl w:val="0"/>
          <w:numId w:val="2"/>
        </w:numPr>
        <w:spacing w:before="50" w:after="40"/>
      </w:pPr>
      <w:r>
        <w:t xml:space="preserve">Freeman, J., &amp; </w:t>
      </w:r>
      <w:proofErr w:type="spellStart"/>
      <w:r>
        <w:t>Jorgenson</w:t>
      </w:r>
      <w:proofErr w:type="spellEnd"/>
      <w:r>
        <w:t>, J. (2012). Reference Manual for the System Advisor Model's Wind Power Performance Model. National Renewable Energy Laboratory. NREL/TP-6A20-55959.</w:t>
      </w:r>
    </w:p>
    <w:p w14:paraId="1A8CA1BD" w14:textId="77777777" w:rsidR="00481E9D" w:rsidRDefault="00000000">
      <w:pPr>
        <w:pStyle w:val="ListParagraph"/>
        <w:numPr>
          <w:ilvl w:val="0"/>
          <w:numId w:val="2"/>
        </w:numPr>
        <w:spacing w:before="50" w:after="40"/>
      </w:pPr>
      <w:r>
        <w:t>Anderson, M. (1994). Simplified Solution to the Eddy-Viscosity Wake Model. Renewable Energy Systems Ltd, Internal Technical Report.</w:t>
      </w:r>
    </w:p>
    <w:p w14:paraId="2025890F" w14:textId="77777777" w:rsidR="00481E9D" w:rsidRDefault="00000000">
      <w:pPr>
        <w:pStyle w:val="ListParagraph"/>
        <w:numPr>
          <w:ilvl w:val="0"/>
          <w:numId w:val="2"/>
        </w:numPr>
        <w:spacing w:before="50" w:after="40"/>
      </w:pPr>
      <w:proofErr w:type="spellStart"/>
      <w:r>
        <w:t>Manwell</w:t>
      </w:r>
      <w:proofErr w:type="spellEnd"/>
      <w:r>
        <w:t>, J.F., McGowan, J.G., &amp; Rogers, A.L. (2011). Wind Energy Explained: Theory, Design and Application. Chichester: Wiley.</w:t>
      </w:r>
    </w:p>
    <w:p w14:paraId="5B07BD2B" w14:textId="77777777" w:rsidR="00481E9D" w:rsidRDefault="00481E9D">
      <w:pPr>
        <w:spacing w:before="40" w:after="40"/>
      </w:pPr>
    </w:p>
    <w:p w14:paraId="52F107B7" w14:textId="77777777" w:rsidR="00481E9D" w:rsidRDefault="00000000">
      <w:r>
        <w:br w:type="page"/>
      </w:r>
    </w:p>
    <w:p w14:paraId="03C1E34E" w14:textId="77777777" w:rsidR="00481E9D" w:rsidRDefault="00000000">
      <w:pPr>
        <w:pStyle w:val="Heading1"/>
      </w:pPr>
      <w:r>
        <w:t>Appendix — Python Simulation Code</w:t>
      </w:r>
    </w:p>
    <w:p w14:paraId="4039E96C" w14:textId="3363AF31" w:rsidR="00481E9D" w:rsidRDefault="00000000">
      <w:pPr>
        <w:spacing w:before="80" w:after="80"/>
      </w:pPr>
      <w:r>
        <w:t xml:space="preserve">The following Python code implements the Jensen (Park) and Bastankhah &amp; Porté-Agel (2014) Gaussian wake models and runs the full 8,760-hour annual simulation. Wind speeds are generated from a </w:t>
      </w:r>
      <w:r w:rsidR="00802C75">
        <w:t>harmonized</w:t>
      </w:r>
      <w:r>
        <w:t xml:space="preserve"> Weibull distribution fitted to the monthly averages. Results are used to cross-validate SAM’s Jensen output (Section 6.2).</w:t>
      </w:r>
    </w:p>
    <w:p w14:paraId="08BCB605" w14:textId="77777777" w:rsidR="00481E9D" w:rsidRDefault="00481E9D">
      <w:pPr>
        <w:spacing w:before="40" w:after="40"/>
      </w:pPr>
    </w:p>
    <w:p w14:paraId="4A9F92DE" w14:textId="728C2102" w:rsidR="00481E9D" w:rsidRDefault="00802C75">
      <w:pPr>
        <w:pStyle w:val="Heading2"/>
      </w:pPr>
      <w:r>
        <w:t>A.1 Wind</w:t>
      </w:r>
      <w:r w:rsidR="00000000">
        <w:t xml:space="preserve"> Resource Generation</w:t>
      </w:r>
    </w:p>
    <w:p w14:paraId="66D21933" w14:textId="77777777" w:rsidR="00481E9D" w:rsidRDefault="00000000">
      <w:pPr>
        <w:spacing w:before="16" w:after="16"/>
        <w:ind w:left="720"/>
      </w:pPr>
      <w:r>
        <w:rPr>
          <w:rFonts w:ascii="Courier New" w:eastAsia="Courier New" w:hAnsi="Courier New" w:cs="Courier New"/>
          <w:color w:val="2F5496"/>
          <w:sz w:val="18"/>
          <w:szCs w:val="18"/>
        </w:rPr>
        <w:t xml:space="preserve">import math, </w:t>
      </w:r>
      <w:proofErr w:type="spellStart"/>
      <w:r>
        <w:rPr>
          <w:rFonts w:ascii="Courier New" w:eastAsia="Courier New" w:hAnsi="Courier New" w:cs="Courier New"/>
          <w:color w:val="2F5496"/>
          <w:sz w:val="18"/>
          <w:szCs w:val="18"/>
        </w:rPr>
        <w:t>numpy</w:t>
      </w:r>
      <w:proofErr w:type="spellEnd"/>
      <w:r>
        <w:rPr>
          <w:rFonts w:ascii="Courier New" w:eastAsia="Courier New" w:hAnsi="Courier New" w:cs="Courier New"/>
          <w:color w:val="2F5496"/>
          <w:sz w:val="18"/>
          <w:szCs w:val="18"/>
        </w:rPr>
        <w:t xml:space="preserve"> as np; from </w:t>
      </w:r>
      <w:proofErr w:type="spellStart"/>
      <w:r>
        <w:rPr>
          <w:rFonts w:ascii="Courier New" w:eastAsia="Courier New" w:hAnsi="Courier New" w:cs="Courier New"/>
          <w:color w:val="2F5496"/>
          <w:sz w:val="18"/>
          <w:szCs w:val="18"/>
        </w:rPr>
        <w:t>scipy.special</w:t>
      </w:r>
      <w:proofErr w:type="spellEnd"/>
      <w:r>
        <w:rPr>
          <w:rFonts w:ascii="Courier New" w:eastAsia="Courier New" w:hAnsi="Courier New" w:cs="Courier New"/>
          <w:color w:val="2F5496"/>
          <w:sz w:val="18"/>
          <w:szCs w:val="18"/>
        </w:rPr>
        <w:t xml:space="preserve"> import gamma</w:t>
      </w:r>
    </w:p>
    <w:p w14:paraId="251DAF77" w14:textId="77777777" w:rsidR="00481E9D" w:rsidRDefault="00000000">
      <w:pPr>
        <w:spacing w:before="16" w:after="16"/>
        <w:ind w:left="720"/>
      </w:pPr>
      <w:commentRangeStart w:id="8"/>
      <w:r>
        <w:rPr>
          <w:rFonts w:ascii="Courier New" w:eastAsia="Courier New" w:hAnsi="Courier New" w:cs="Courier New"/>
          <w:color w:val="2F5496"/>
          <w:sz w:val="18"/>
          <w:szCs w:val="18"/>
        </w:rPr>
        <w:t>np.random.seed(42)  # reproducible results</w:t>
      </w:r>
      <w:commentRangeEnd w:id="8"/>
      <w:r>
        <w:commentReference w:id="8"/>
      </w:r>
    </w:p>
    <w:p w14:paraId="7EE13E52" w14:textId="77777777" w:rsidR="00481E9D" w:rsidRDefault="00481E9D">
      <w:pPr>
        <w:spacing w:before="16" w:after="16"/>
        <w:ind w:left="720"/>
      </w:pPr>
    </w:p>
    <w:p w14:paraId="2220C4AE" w14:textId="77777777" w:rsidR="00481E9D" w:rsidRDefault="00000000">
      <w:pPr>
        <w:spacing w:before="16" w:after="16"/>
        <w:ind w:left="720"/>
      </w:pPr>
      <w:r>
        <w:rPr>
          <w:rFonts w:ascii="Courier New" w:eastAsia="Courier New" w:hAnsi="Courier New" w:cs="Courier New"/>
          <w:color w:val="2F5496"/>
          <w:sz w:val="18"/>
          <w:szCs w:val="18"/>
        </w:rPr>
        <w:t># Monthly average wind speeds at 45m (Al-Quraan et al., 2014)</w:t>
      </w:r>
    </w:p>
    <w:p w14:paraId="5E260879" w14:textId="77777777" w:rsidR="00481E9D" w:rsidRDefault="00000000">
      <w:pPr>
        <w:spacing w:before="16" w:after="16"/>
        <w:ind w:left="720"/>
      </w:pPr>
      <w:r>
        <w:rPr>
          <w:rFonts w:ascii="Courier New" w:eastAsia="Courier New" w:hAnsi="Courier New" w:cs="Courier New"/>
          <w:color w:val="2F5496"/>
          <w:sz w:val="18"/>
          <w:szCs w:val="18"/>
        </w:rPr>
        <w:t>monthly_speeds_45m = {</w:t>
      </w:r>
    </w:p>
    <w:p w14:paraId="741FEBCF" w14:textId="77777777" w:rsidR="00481E9D" w:rsidRDefault="00000000">
      <w:pPr>
        <w:spacing w:before="16" w:after="16"/>
        <w:ind w:left="720"/>
      </w:pPr>
      <w:r>
        <w:rPr>
          <w:rFonts w:ascii="Courier New" w:eastAsia="Courier New" w:hAnsi="Courier New" w:cs="Courier New"/>
          <w:color w:val="2F5496"/>
          <w:sz w:val="18"/>
          <w:szCs w:val="18"/>
        </w:rPr>
        <w:t xml:space="preserve">    1:10.1, 2:11.1, 3:10.5, 4:9.1,  5:7.8,  6:8.0,</w:t>
      </w:r>
    </w:p>
    <w:p w14:paraId="07A66CF2" w14:textId="77777777" w:rsidR="00481E9D" w:rsidRDefault="00000000">
      <w:pPr>
        <w:spacing w:before="16" w:after="16"/>
        <w:ind w:left="720"/>
      </w:pPr>
      <w:r>
        <w:rPr>
          <w:rFonts w:ascii="Courier New" w:eastAsia="Courier New" w:hAnsi="Courier New" w:cs="Courier New"/>
          <w:color w:val="2F5496"/>
          <w:sz w:val="18"/>
          <w:szCs w:val="18"/>
        </w:rPr>
        <w:t xml:space="preserve">    7:7.8,  8:7.6,  9:6.0,  10:5.9, 11:8.9, 12:9.0</w:t>
      </w:r>
    </w:p>
    <w:p w14:paraId="16AE466D" w14:textId="77777777" w:rsidR="00481E9D" w:rsidRDefault="00000000">
      <w:pPr>
        <w:spacing w:before="16" w:after="16"/>
        <w:ind w:left="720"/>
      </w:pPr>
      <w:r>
        <w:rPr>
          <w:rFonts w:ascii="Courier New" w:eastAsia="Courier New" w:hAnsi="Courier New" w:cs="Courier New"/>
          <w:color w:val="2F5496"/>
          <w:sz w:val="18"/>
          <w:szCs w:val="18"/>
        </w:rPr>
        <w:t>}</w:t>
      </w:r>
    </w:p>
    <w:p w14:paraId="36D07427" w14:textId="77777777" w:rsidR="00481E9D" w:rsidRDefault="00000000">
      <w:pPr>
        <w:spacing w:before="16" w:after="16"/>
        <w:ind w:left="720"/>
      </w:pPr>
      <w:r>
        <w:rPr>
          <w:rFonts w:ascii="Courier New" w:eastAsia="Courier New" w:hAnsi="Courier New" w:cs="Courier New"/>
          <w:color w:val="2F5496"/>
          <w:sz w:val="18"/>
          <w:szCs w:val="18"/>
        </w:rPr>
        <w:t>days_per_month = [31,28,31,30,31,30,31,31,30,31,30,31]</w:t>
      </w:r>
    </w:p>
    <w:p w14:paraId="7604CA9D" w14:textId="77777777" w:rsidR="00481E9D" w:rsidRDefault="00000000">
      <w:pPr>
        <w:spacing w:before="16" w:after="16"/>
        <w:ind w:left="720"/>
      </w:pPr>
      <w:r>
        <w:rPr>
          <w:rFonts w:ascii="Courier New" w:eastAsia="Courier New" w:hAnsi="Courier New" w:cs="Courier New"/>
          <w:color w:val="2F5496"/>
          <w:sz w:val="18"/>
          <w:szCs w:val="18"/>
        </w:rPr>
        <w:t>scale = (85/45)**0.143   # power law: 45m -&gt; 85m hub height</w:t>
      </w:r>
    </w:p>
    <w:p w14:paraId="30DDF00F" w14:textId="77777777" w:rsidR="00481E9D" w:rsidRDefault="00481E9D">
      <w:pPr>
        <w:spacing w:before="16" w:after="16"/>
        <w:ind w:left="720"/>
      </w:pPr>
    </w:p>
    <w:p w14:paraId="4D4F2F10" w14:textId="77777777" w:rsidR="00481E9D" w:rsidRDefault="00000000">
      <w:pPr>
        <w:spacing w:before="16" w:after="16"/>
        <w:ind w:left="720"/>
      </w:pPr>
      <w:r>
        <w:rPr>
          <w:rFonts w:ascii="Courier New" w:eastAsia="Courier New" w:hAnsi="Courier New" w:cs="Courier New"/>
          <w:color w:val="2F5496"/>
          <w:sz w:val="18"/>
          <w:szCs w:val="18"/>
        </w:rPr>
        <w:t xml:space="preserve">wind_speeds, </w:t>
      </w:r>
      <w:proofErr w:type="spellStart"/>
      <w:r>
        <w:rPr>
          <w:rFonts w:ascii="Courier New" w:eastAsia="Courier New" w:hAnsi="Courier New" w:cs="Courier New"/>
          <w:color w:val="2F5496"/>
          <w:sz w:val="18"/>
          <w:szCs w:val="18"/>
        </w:rPr>
        <w:t>wind_dirs</w:t>
      </w:r>
      <w:proofErr w:type="spellEnd"/>
      <w:r>
        <w:rPr>
          <w:rFonts w:ascii="Courier New" w:eastAsia="Courier New" w:hAnsi="Courier New" w:cs="Courier New"/>
          <w:color w:val="2F5496"/>
          <w:sz w:val="18"/>
          <w:szCs w:val="18"/>
        </w:rPr>
        <w:t xml:space="preserve"> = [], []</w:t>
      </w:r>
    </w:p>
    <w:p w14:paraId="71CD5AD1" w14:textId="77777777" w:rsidR="00481E9D" w:rsidRDefault="00000000">
      <w:pPr>
        <w:spacing w:before="16" w:after="16"/>
        <w:ind w:left="720"/>
      </w:pPr>
      <w:r>
        <w:rPr>
          <w:rFonts w:ascii="Courier New" w:eastAsia="Courier New" w:hAnsi="Courier New" w:cs="Courier New"/>
          <w:color w:val="2F5496"/>
          <w:sz w:val="18"/>
          <w:szCs w:val="18"/>
        </w:rPr>
        <w:t>for mi, (month, days) in enumerate(zip(range(1,13), days_per_month)):</w:t>
      </w:r>
    </w:p>
    <w:p w14:paraId="6E21F43E" w14:textId="77777777" w:rsidR="00481E9D" w:rsidRDefault="00000000">
      <w:pPr>
        <w:spacing w:before="16" w:after="16"/>
        <w:ind w:left="720"/>
      </w:pPr>
      <w:r>
        <w:rPr>
          <w:rFonts w:ascii="Courier New" w:eastAsia="Courier New" w:hAnsi="Courier New" w:cs="Courier New"/>
          <w:color w:val="2F5496"/>
          <w:sz w:val="18"/>
          <w:szCs w:val="18"/>
        </w:rPr>
        <w:t xml:space="preserve">    </w:t>
      </w:r>
      <w:proofErr w:type="spellStart"/>
      <w:r>
        <w:rPr>
          <w:rFonts w:ascii="Courier New" w:eastAsia="Courier New" w:hAnsi="Courier New" w:cs="Courier New"/>
          <w:color w:val="2F5496"/>
          <w:sz w:val="18"/>
          <w:szCs w:val="18"/>
        </w:rPr>
        <w:t>spd_hub</w:t>
      </w:r>
      <w:proofErr w:type="spellEnd"/>
      <w:r>
        <w:rPr>
          <w:rFonts w:ascii="Courier New" w:eastAsia="Courier New" w:hAnsi="Courier New" w:cs="Courier New"/>
          <w:color w:val="2F5496"/>
          <w:sz w:val="18"/>
          <w:szCs w:val="18"/>
        </w:rPr>
        <w:t xml:space="preserve"> = monthly_speeds_45m[month] * scale  # hub-height monthly mean</w:t>
      </w:r>
    </w:p>
    <w:p w14:paraId="27A3D327" w14:textId="77777777" w:rsidR="00481E9D" w:rsidRDefault="00000000">
      <w:pPr>
        <w:spacing w:before="16" w:after="16"/>
        <w:ind w:left="720"/>
      </w:pPr>
      <w:r>
        <w:rPr>
          <w:rFonts w:ascii="Courier New" w:eastAsia="Courier New" w:hAnsi="Courier New" w:cs="Courier New"/>
          <w:color w:val="2F5496"/>
          <w:sz w:val="18"/>
          <w:szCs w:val="18"/>
        </w:rPr>
        <w:t xml:space="preserve">    for day in range(days):</w:t>
      </w:r>
    </w:p>
    <w:p w14:paraId="52E856E8" w14:textId="77777777" w:rsidR="00481E9D" w:rsidRDefault="00000000">
      <w:pPr>
        <w:spacing w:before="16" w:after="16"/>
        <w:ind w:left="720"/>
      </w:pPr>
      <w:r>
        <w:rPr>
          <w:rFonts w:ascii="Courier New" w:eastAsia="Courier New" w:hAnsi="Courier New" w:cs="Courier New"/>
          <w:color w:val="2F5496"/>
          <w:sz w:val="18"/>
          <w:szCs w:val="18"/>
        </w:rPr>
        <w:t xml:space="preserve">        for h in range(24):</w:t>
      </w:r>
    </w:p>
    <w:p w14:paraId="365AF705" w14:textId="77777777" w:rsidR="00481E9D" w:rsidRDefault="00000000">
      <w:pPr>
        <w:spacing w:before="16" w:after="16"/>
        <w:ind w:left="720"/>
      </w:pPr>
      <w:r>
        <w:rPr>
          <w:rFonts w:ascii="Courier New" w:eastAsia="Courier New" w:hAnsi="Courier New" w:cs="Courier New"/>
          <w:color w:val="2F5496"/>
          <w:sz w:val="18"/>
          <w:szCs w:val="18"/>
        </w:rPr>
        <w:t xml:space="preserve">            # Per-hour Weibull draw with month-specific scale (k=2.2 fixed)</w:t>
      </w:r>
    </w:p>
    <w:p w14:paraId="5AC35481" w14:textId="77777777" w:rsidR="00481E9D" w:rsidRDefault="00000000">
      <w:pPr>
        <w:spacing w:before="16" w:after="16"/>
        <w:ind w:left="720"/>
      </w:pPr>
      <w:r>
        <w:rPr>
          <w:rFonts w:ascii="Courier New" w:eastAsia="Courier New" w:hAnsi="Courier New" w:cs="Courier New"/>
          <w:color w:val="2F5496"/>
          <w:sz w:val="18"/>
          <w:szCs w:val="18"/>
        </w:rPr>
        <w:t xml:space="preserve">            local_c = </w:t>
      </w:r>
      <w:proofErr w:type="spellStart"/>
      <w:r>
        <w:rPr>
          <w:rFonts w:ascii="Courier New" w:eastAsia="Courier New" w:hAnsi="Courier New" w:cs="Courier New"/>
          <w:color w:val="2F5496"/>
          <w:sz w:val="18"/>
          <w:szCs w:val="18"/>
        </w:rPr>
        <w:t>spd_hub</w:t>
      </w:r>
      <w:proofErr w:type="spellEnd"/>
      <w:r>
        <w:rPr>
          <w:rFonts w:ascii="Courier New" w:eastAsia="Courier New" w:hAnsi="Courier New" w:cs="Courier New"/>
          <w:color w:val="2F5496"/>
          <w:sz w:val="18"/>
          <w:szCs w:val="18"/>
        </w:rPr>
        <w:t xml:space="preserve"> / gamma(1 + 1/2.2)  # c matched to monthly mean</w:t>
      </w:r>
    </w:p>
    <w:p w14:paraId="128DC2F7" w14:textId="77777777" w:rsidR="00481E9D" w:rsidRDefault="00000000">
      <w:pPr>
        <w:spacing w:before="16" w:after="16"/>
        <w:ind w:left="720"/>
      </w:pPr>
      <w:r>
        <w:rPr>
          <w:rFonts w:ascii="Courier New" w:eastAsia="Courier New" w:hAnsi="Courier New" w:cs="Courier New"/>
          <w:color w:val="2F5496"/>
          <w:sz w:val="18"/>
          <w:szCs w:val="18"/>
        </w:rPr>
        <w:t xml:space="preserve">            speed = max(0.5, </w:t>
      </w:r>
      <w:proofErr w:type="spellStart"/>
      <w:r>
        <w:rPr>
          <w:rFonts w:ascii="Courier New" w:eastAsia="Courier New" w:hAnsi="Courier New" w:cs="Courier New"/>
          <w:color w:val="2F5496"/>
          <w:sz w:val="18"/>
          <w:szCs w:val="18"/>
        </w:rPr>
        <w:t>np.random.weibull</w:t>
      </w:r>
      <w:proofErr w:type="spellEnd"/>
      <w:r>
        <w:rPr>
          <w:rFonts w:ascii="Courier New" w:eastAsia="Courier New" w:hAnsi="Courier New" w:cs="Courier New"/>
          <w:color w:val="2F5496"/>
          <w:sz w:val="18"/>
          <w:szCs w:val="18"/>
        </w:rPr>
        <w:t>(2.2) * local_c)</w:t>
      </w:r>
    </w:p>
    <w:p w14:paraId="637D38FF" w14:textId="77777777" w:rsidR="00481E9D" w:rsidRDefault="00000000">
      <w:pPr>
        <w:spacing w:before="16" w:after="16"/>
        <w:ind w:left="720"/>
      </w:pPr>
      <w:r>
        <w:rPr>
          <w:rFonts w:ascii="Courier New" w:eastAsia="Courier New" w:hAnsi="Courier New" w:cs="Courier New"/>
          <w:color w:val="2F5496"/>
          <w:sz w:val="18"/>
          <w:szCs w:val="18"/>
        </w:rPr>
        <w:t xml:space="preserve">            wind_speeds.append(speed)</w:t>
      </w:r>
    </w:p>
    <w:p w14:paraId="5600827A" w14:textId="77777777" w:rsidR="00481E9D" w:rsidRDefault="00000000">
      <w:pPr>
        <w:spacing w:before="16" w:after="16"/>
        <w:ind w:left="720"/>
      </w:pPr>
      <w:r>
        <w:rPr>
          <w:rFonts w:ascii="Courier New" w:eastAsia="Courier New" w:hAnsi="Courier New" w:cs="Courier New"/>
          <w:color w:val="2F5496"/>
          <w:sz w:val="18"/>
          <w:szCs w:val="18"/>
        </w:rPr>
        <w:t xml:space="preserve">            </w:t>
      </w:r>
      <w:proofErr w:type="spellStart"/>
      <w:r>
        <w:rPr>
          <w:rFonts w:ascii="Courier New" w:eastAsia="Courier New" w:hAnsi="Courier New" w:cs="Courier New"/>
          <w:color w:val="2F5496"/>
          <w:sz w:val="18"/>
          <w:szCs w:val="18"/>
        </w:rPr>
        <w:t>wd</w:t>
      </w:r>
      <w:proofErr w:type="spellEnd"/>
      <w:r>
        <w:rPr>
          <w:rFonts w:ascii="Courier New" w:eastAsia="Courier New" w:hAnsi="Courier New" w:cs="Courier New"/>
          <w:color w:val="2F5496"/>
          <w:sz w:val="18"/>
          <w:szCs w:val="18"/>
        </w:rPr>
        <w:t xml:space="preserve"> = (315 + np.random.normal(0, 45)) % 360</w:t>
      </w:r>
    </w:p>
    <w:p w14:paraId="6C9A551D" w14:textId="77777777" w:rsidR="00481E9D" w:rsidRDefault="00000000">
      <w:pPr>
        <w:spacing w:before="16" w:after="16"/>
        <w:ind w:left="720"/>
      </w:pPr>
      <w:r>
        <w:rPr>
          <w:rFonts w:ascii="Courier New" w:eastAsia="Courier New" w:hAnsi="Courier New" w:cs="Courier New"/>
          <w:color w:val="2F5496"/>
          <w:sz w:val="18"/>
          <w:szCs w:val="18"/>
        </w:rPr>
        <w:t xml:space="preserve">            wind_speeds.append(speed); </w:t>
      </w:r>
      <w:proofErr w:type="spellStart"/>
      <w:r>
        <w:rPr>
          <w:rFonts w:ascii="Courier New" w:eastAsia="Courier New" w:hAnsi="Courier New" w:cs="Courier New"/>
          <w:color w:val="2F5496"/>
          <w:sz w:val="18"/>
          <w:szCs w:val="18"/>
        </w:rPr>
        <w:t>wind_dirs.append</w:t>
      </w:r>
      <w:proofErr w:type="spellEnd"/>
      <w:r>
        <w:rPr>
          <w:rFonts w:ascii="Courier New" w:eastAsia="Courier New" w:hAnsi="Courier New" w:cs="Courier New"/>
          <w:color w:val="2F5496"/>
          <w:sz w:val="18"/>
          <w:szCs w:val="18"/>
        </w:rPr>
        <w:t>(</w:t>
      </w:r>
      <w:proofErr w:type="spellStart"/>
      <w:r>
        <w:rPr>
          <w:rFonts w:ascii="Courier New" w:eastAsia="Courier New" w:hAnsi="Courier New" w:cs="Courier New"/>
          <w:color w:val="2F5496"/>
          <w:sz w:val="18"/>
          <w:szCs w:val="18"/>
        </w:rPr>
        <w:t>wd</w:t>
      </w:r>
      <w:proofErr w:type="spellEnd"/>
      <w:r>
        <w:rPr>
          <w:rFonts w:ascii="Courier New" w:eastAsia="Courier New" w:hAnsi="Courier New" w:cs="Courier New"/>
          <w:color w:val="2F5496"/>
          <w:sz w:val="18"/>
          <w:szCs w:val="18"/>
        </w:rPr>
        <w:t>)</w:t>
      </w:r>
    </w:p>
    <w:p w14:paraId="77C02EB8" w14:textId="77777777" w:rsidR="00481E9D" w:rsidRDefault="00000000">
      <w:pPr>
        <w:spacing w:before="16" w:after="16"/>
        <w:ind w:left="720"/>
      </w:pPr>
      <w:r>
        <w:rPr>
          <w:rFonts w:ascii="Courier New" w:eastAsia="Courier New" w:hAnsi="Courier New" w:cs="Courier New"/>
          <w:color w:val="696969"/>
          <w:sz w:val="18"/>
          <w:szCs w:val="18"/>
        </w:rPr>
        <w:t># ── Validation: check generated series matches target Weibull ─────────────────</w:t>
      </w:r>
    </w:p>
    <w:p w14:paraId="22CD4C58" w14:textId="77777777" w:rsidR="00481E9D" w:rsidRDefault="00000000">
      <w:pPr>
        <w:spacing w:before="16" w:after="16"/>
        <w:ind w:left="720"/>
      </w:pPr>
      <w:r>
        <w:rPr>
          <w:rFonts w:ascii="Courier New" w:eastAsia="Courier New" w:hAnsi="Courier New" w:cs="Courier New"/>
          <w:color w:val="2F5496"/>
          <w:sz w:val="18"/>
          <w:szCs w:val="18"/>
        </w:rPr>
        <w:t xml:space="preserve">from </w:t>
      </w:r>
      <w:proofErr w:type="spellStart"/>
      <w:r>
        <w:rPr>
          <w:rFonts w:ascii="Courier New" w:eastAsia="Courier New" w:hAnsi="Courier New" w:cs="Courier New"/>
          <w:color w:val="2F5496"/>
          <w:sz w:val="18"/>
          <w:szCs w:val="18"/>
        </w:rPr>
        <w:t>scipy.stats</w:t>
      </w:r>
      <w:proofErr w:type="spellEnd"/>
      <w:r>
        <w:rPr>
          <w:rFonts w:ascii="Courier New" w:eastAsia="Courier New" w:hAnsi="Courier New" w:cs="Courier New"/>
          <w:color w:val="2F5496"/>
          <w:sz w:val="18"/>
          <w:szCs w:val="18"/>
        </w:rPr>
        <w:t xml:space="preserve"> import </w:t>
      </w:r>
      <w:proofErr w:type="spellStart"/>
      <w:r>
        <w:rPr>
          <w:rFonts w:ascii="Courier New" w:eastAsia="Courier New" w:hAnsi="Courier New" w:cs="Courier New"/>
          <w:color w:val="2F5496"/>
          <w:sz w:val="18"/>
          <w:szCs w:val="18"/>
        </w:rPr>
        <w:t>weibull_min</w:t>
      </w:r>
      <w:proofErr w:type="spellEnd"/>
    </w:p>
    <w:p w14:paraId="38F69D6B" w14:textId="77777777" w:rsidR="00481E9D" w:rsidRDefault="00000000">
      <w:pPr>
        <w:spacing w:before="16" w:after="16"/>
        <w:ind w:left="720"/>
      </w:pPr>
      <w:proofErr w:type="spellStart"/>
      <w:r>
        <w:rPr>
          <w:rFonts w:ascii="Courier New" w:eastAsia="Courier New" w:hAnsi="Courier New" w:cs="Courier New"/>
          <w:color w:val="2F5496"/>
          <w:sz w:val="18"/>
          <w:szCs w:val="18"/>
        </w:rPr>
        <w:t>ws_arr</w:t>
      </w:r>
      <w:proofErr w:type="spellEnd"/>
      <w:r>
        <w:rPr>
          <w:rFonts w:ascii="Courier New" w:eastAsia="Courier New" w:hAnsi="Courier New" w:cs="Courier New"/>
          <w:color w:val="2F5496"/>
          <w:sz w:val="18"/>
          <w:szCs w:val="18"/>
        </w:rPr>
        <w:t xml:space="preserve"> = np.array(wind_speeds)</w:t>
      </w:r>
    </w:p>
    <w:p w14:paraId="6801D65A" w14:textId="77777777" w:rsidR="00481E9D" w:rsidRDefault="00000000">
      <w:pPr>
        <w:spacing w:before="16" w:after="16"/>
        <w:ind w:left="720"/>
      </w:pPr>
      <w:r>
        <w:rPr>
          <w:rFonts w:ascii="Courier New" w:eastAsia="Courier New" w:hAnsi="Courier New" w:cs="Courier New"/>
          <w:color w:val="2F5496"/>
          <w:sz w:val="18"/>
          <w:szCs w:val="18"/>
        </w:rPr>
        <w:t xml:space="preserve">k_fit, _, c_fit = </w:t>
      </w:r>
      <w:proofErr w:type="spellStart"/>
      <w:r>
        <w:rPr>
          <w:rFonts w:ascii="Courier New" w:eastAsia="Courier New" w:hAnsi="Courier New" w:cs="Courier New"/>
          <w:color w:val="2F5496"/>
          <w:sz w:val="18"/>
          <w:szCs w:val="18"/>
        </w:rPr>
        <w:t>weibull_min.fit</w:t>
      </w:r>
      <w:proofErr w:type="spellEnd"/>
      <w:r>
        <w:rPr>
          <w:rFonts w:ascii="Courier New" w:eastAsia="Courier New" w:hAnsi="Courier New" w:cs="Courier New"/>
          <w:color w:val="2F5496"/>
          <w:sz w:val="18"/>
          <w:szCs w:val="18"/>
        </w:rPr>
        <w:t>(</w:t>
      </w:r>
      <w:proofErr w:type="spellStart"/>
      <w:r>
        <w:rPr>
          <w:rFonts w:ascii="Courier New" w:eastAsia="Courier New" w:hAnsi="Courier New" w:cs="Courier New"/>
          <w:color w:val="2F5496"/>
          <w:sz w:val="18"/>
          <w:szCs w:val="18"/>
        </w:rPr>
        <w:t>ws_arr</w:t>
      </w:r>
      <w:proofErr w:type="spellEnd"/>
      <w:r>
        <w:rPr>
          <w:rFonts w:ascii="Courier New" w:eastAsia="Courier New" w:hAnsi="Courier New" w:cs="Courier New"/>
          <w:color w:val="2F5496"/>
          <w:sz w:val="18"/>
          <w:szCs w:val="18"/>
        </w:rPr>
        <w:t>, floc=0)</w:t>
      </w:r>
    </w:p>
    <w:p w14:paraId="29893BA6" w14:textId="77777777" w:rsidR="00481E9D" w:rsidRDefault="00000000">
      <w:pPr>
        <w:spacing w:before="16" w:after="16"/>
        <w:ind w:left="720"/>
      </w:pPr>
      <w:r>
        <w:rPr>
          <w:rFonts w:ascii="Courier New" w:eastAsia="Courier New" w:hAnsi="Courier New" w:cs="Courier New"/>
          <w:color w:val="2F5496"/>
          <w:sz w:val="18"/>
          <w:szCs w:val="18"/>
        </w:rPr>
        <w:t>print(f"Annual mean: {</w:t>
      </w:r>
      <w:proofErr w:type="spellStart"/>
      <w:r>
        <w:rPr>
          <w:rFonts w:ascii="Courier New" w:eastAsia="Courier New" w:hAnsi="Courier New" w:cs="Courier New"/>
          <w:color w:val="2F5496"/>
          <w:sz w:val="18"/>
          <w:szCs w:val="18"/>
        </w:rPr>
        <w:t>ws_arr.mean</w:t>
      </w:r>
      <w:proofErr w:type="spellEnd"/>
      <w:r>
        <w:rPr>
          <w:rFonts w:ascii="Courier New" w:eastAsia="Courier New" w:hAnsi="Courier New" w:cs="Courier New"/>
          <w:color w:val="2F5496"/>
          <w:sz w:val="18"/>
          <w:szCs w:val="18"/>
        </w:rPr>
        <w:t>():.3f} m/s  (target 9.27 m/s)")</w:t>
      </w:r>
    </w:p>
    <w:p w14:paraId="10C219F0" w14:textId="77777777" w:rsidR="00481E9D" w:rsidRDefault="00000000">
      <w:pPr>
        <w:spacing w:before="16" w:after="16"/>
        <w:ind w:left="720"/>
      </w:pPr>
      <w:r>
        <w:rPr>
          <w:rFonts w:ascii="Courier New" w:eastAsia="Courier New" w:hAnsi="Courier New" w:cs="Courier New"/>
          <w:color w:val="2F5496"/>
          <w:sz w:val="18"/>
          <w:szCs w:val="18"/>
        </w:rPr>
        <w:t>print(f"Weibull fit: c={c_fit:.3f} (target 10.47), k={k_fit:.3f} (target 2.20)")</w:t>
      </w:r>
    </w:p>
    <w:p w14:paraId="0169BC5F" w14:textId="77777777" w:rsidR="00481E9D" w:rsidRDefault="00481E9D">
      <w:pPr>
        <w:spacing w:before="40" w:after="40"/>
      </w:pPr>
    </w:p>
    <w:p w14:paraId="506C341F" w14:textId="686E66B6" w:rsidR="00481E9D" w:rsidRDefault="00802C75">
      <w:pPr>
        <w:pStyle w:val="Heading2"/>
      </w:pPr>
      <w:r>
        <w:t>A.2 Turbine</w:t>
      </w:r>
      <w:r w:rsidR="00000000">
        <w:t xml:space="preserve"> Coordinates</w:t>
      </w:r>
    </w:p>
    <w:p w14:paraId="62185829" w14:textId="77777777" w:rsidR="00481E9D" w:rsidRDefault="00000000">
      <w:pPr>
        <w:spacing w:before="16" w:after="16"/>
        <w:ind w:left="720"/>
      </w:pPr>
      <w:r>
        <w:rPr>
          <w:rFonts w:ascii="Courier New" w:eastAsia="Courier New" w:hAnsi="Courier New" w:cs="Courier New"/>
          <w:color w:val="2F5496"/>
          <w:sz w:val="18"/>
          <w:szCs w:val="18"/>
        </w:rPr>
        <w:t>turbines = np.array([</w:t>
      </w:r>
    </w:p>
    <w:p w14:paraId="5AFB0C76" w14:textId="77777777" w:rsidR="00481E9D" w:rsidRDefault="00000000">
      <w:pPr>
        <w:spacing w:before="16" w:after="16"/>
        <w:ind w:left="720"/>
      </w:pPr>
      <w:r>
        <w:rPr>
          <w:rFonts w:ascii="Courier New" w:eastAsia="Courier New" w:hAnsi="Courier New" w:cs="Courier New"/>
          <w:color w:val="2F5496"/>
          <w:sz w:val="18"/>
          <w:szCs w:val="18"/>
        </w:rPr>
        <w:t xml:space="preserve">    [-647.05,2414.81],[-178.35,2493.63],[296.8,2482.32],[761.22,2381.29],</w:t>
      </w:r>
    </w:p>
    <w:p w14:paraId="6C19F676" w14:textId="77777777" w:rsidR="00481E9D" w:rsidRDefault="00000000">
      <w:pPr>
        <w:spacing w:before="16" w:after="16"/>
        <w:ind w:left="720"/>
      </w:pPr>
      <w:r>
        <w:rPr>
          <w:rFonts w:ascii="Courier New" w:eastAsia="Courier New" w:hAnsi="Courier New" w:cs="Courier New"/>
          <w:color w:val="2F5496"/>
          <w:sz w:val="18"/>
          <w:szCs w:val="18"/>
        </w:rPr>
        <w:t xml:space="preserve">    [1198.12,2194.2],[1591.73,1927.8],[1927.8,1591.73],[2194.2,1198.12],</w:t>
      </w:r>
    </w:p>
    <w:p w14:paraId="3B1106C7" w14:textId="77777777" w:rsidR="00481E9D" w:rsidRDefault="00000000">
      <w:pPr>
        <w:spacing w:before="16" w:after="16"/>
        <w:ind w:left="720"/>
      </w:pPr>
      <w:r>
        <w:rPr>
          <w:rFonts w:ascii="Courier New" w:eastAsia="Courier New" w:hAnsi="Courier New" w:cs="Courier New"/>
          <w:color w:val="2F5496"/>
          <w:sz w:val="18"/>
          <w:szCs w:val="18"/>
        </w:rPr>
        <w:t xml:space="preserve">    [2381.29,761.22],[2482.32,296.8],[2493.63,-178.35],[2414.81,-647.05],</w:t>
      </w:r>
    </w:p>
    <w:p w14:paraId="173DC827" w14:textId="77777777" w:rsidR="00481E9D" w:rsidRDefault="00000000">
      <w:pPr>
        <w:spacing w:before="16" w:after="16"/>
        <w:ind w:left="720"/>
      </w:pPr>
      <w:r>
        <w:rPr>
          <w:rFonts w:ascii="Courier New" w:eastAsia="Courier New" w:hAnsi="Courier New" w:cs="Courier New"/>
          <w:color w:val="2F5496"/>
          <w:sz w:val="18"/>
          <w:szCs w:val="18"/>
        </w:rPr>
        <w:t xml:space="preserve">    [-248.7,1697.88],[149.56,1709.47],[539.76,1628.9],[900.86,1460.52],</w:t>
      </w:r>
    </w:p>
    <w:p w14:paraId="38343B10" w14:textId="77777777" w:rsidR="00481E9D" w:rsidRDefault="00000000">
      <w:pPr>
        <w:spacing w:before="16" w:after="16"/>
        <w:ind w:left="720"/>
      </w:pPr>
      <w:r>
        <w:rPr>
          <w:rFonts w:ascii="Courier New" w:eastAsia="Courier New" w:hAnsi="Courier New" w:cs="Courier New"/>
          <w:color w:val="2F5496"/>
          <w:sz w:val="18"/>
          <w:szCs w:val="18"/>
        </w:rPr>
        <w:t xml:space="preserve">    [1213.4,1213.4],[1460.52,900.86],[1628.9,539.76],[1709.47,149.56],</w:t>
      </w:r>
    </w:p>
    <w:p w14:paraId="46CAA5CF" w14:textId="77777777" w:rsidR="00481E9D" w:rsidRDefault="00000000">
      <w:pPr>
        <w:spacing w:before="16" w:after="16"/>
        <w:ind w:left="720"/>
      </w:pPr>
      <w:r>
        <w:rPr>
          <w:rFonts w:ascii="Courier New" w:eastAsia="Courier New" w:hAnsi="Courier New" w:cs="Courier New"/>
          <w:color w:val="2F5496"/>
          <w:sz w:val="18"/>
          <w:szCs w:val="18"/>
        </w:rPr>
        <w:t xml:space="preserve">    [1697.88,-248.7],[1594.76,-633.56],[-241.22,900.24],[34.85,931.35],</w:t>
      </w:r>
    </w:p>
    <w:p w14:paraId="6747DD99" w14:textId="77777777" w:rsidR="00481E9D" w:rsidRDefault="00000000">
      <w:pPr>
        <w:spacing w:before="16" w:after="16"/>
        <w:ind w:left="720"/>
      </w:pPr>
      <w:r>
        <w:rPr>
          <w:rFonts w:ascii="Courier New" w:eastAsia="Courier New" w:hAnsi="Courier New" w:cs="Courier New"/>
          <w:color w:val="2F5496"/>
          <w:sz w:val="18"/>
          <w:szCs w:val="18"/>
        </w:rPr>
        <w:t xml:space="preserve">    [307.82,879.7],[553.44,749.89],[749.89,553.44],[879.7,307.82],</w:t>
      </w:r>
    </w:p>
    <w:p w14:paraId="4B0D29E5" w14:textId="77777777" w:rsidR="00481E9D" w:rsidRDefault="00000000">
      <w:pPr>
        <w:spacing w:before="16" w:after="16"/>
        <w:ind w:left="720"/>
      </w:pPr>
      <w:r>
        <w:rPr>
          <w:rFonts w:ascii="Courier New" w:eastAsia="Courier New" w:hAnsi="Courier New" w:cs="Courier New"/>
          <w:color w:val="2F5496"/>
          <w:sz w:val="18"/>
          <w:szCs w:val="18"/>
        </w:rPr>
        <w:t xml:space="preserve">    [931.35,34.85],[900.24,-241.22]</w:t>
      </w:r>
    </w:p>
    <w:p w14:paraId="530D24EF" w14:textId="77777777" w:rsidR="00481E9D" w:rsidRDefault="00000000">
      <w:pPr>
        <w:spacing w:before="16" w:after="16"/>
        <w:ind w:left="720"/>
      </w:pPr>
      <w:r>
        <w:rPr>
          <w:rFonts w:ascii="Courier New" w:eastAsia="Courier New" w:hAnsi="Courier New" w:cs="Courier New"/>
          <w:color w:val="2F5496"/>
          <w:sz w:val="18"/>
          <w:szCs w:val="18"/>
        </w:rPr>
        <w:t>])</w:t>
      </w:r>
    </w:p>
    <w:p w14:paraId="3A4ED07F" w14:textId="77777777" w:rsidR="00481E9D" w:rsidRDefault="00000000">
      <w:pPr>
        <w:spacing w:before="16" w:after="16"/>
        <w:ind w:left="720"/>
      </w:pPr>
      <w:r>
        <w:rPr>
          <w:rFonts w:ascii="Courier New" w:eastAsia="Courier New" w:hAnsi="Courier New" w:cs="Courier New"/>
          <w:color w:val="2F5496"/>
          <w:sz w:val="18"/>
          <w:szCs w:val="18"/>
        </w:rPr>
        <w:t>D=112.0; R=56.0; Ct=0.80; k_j=0.075</w:t>
      </w:r>
    </w:p>
    <w:p w14:paraId="7CA172A6" w14:textId="77777777" w:rsidR="00481E9D" w:rsidRDefault="00481E9D">
      <w:pPr>
        <w:spacing w:before="40" w:after="40"/>
      </w:pPr>
    </w:p>
    <w:p w14:paraId="58B83454" w14:textId="09352C57" w:rsidR="00481E9D" w:rsidRDefault="00802C75">
      <w:pPr>
        <w:pStyle w:val="Heading2"/>
      </w:pPr>
      <w:r>
        <w:t>A.3 Coordinate</w:t>
      </w:r>
      <w:r w:rsidR="00000000">
        <w:t xml:space="preserve"> Rotation (Wind Direction)</w:t>
      </w:r>
    </w:p>
    <w:p w14:paraId="2DBC5541" w14:textId="77777777" w:rsidR="00481E9D" w:rsidRDefault="00000000">
      <w:pPr>
        <w:spacing w:before="16" w:after="16"/>
        <w:ind w:left="720"/>
      </w:pPr>
      <w:r>
        <w:rPr>
          <w:rFonts w:ascii="Courier New" w:eastAsia="Courier New" w:hAnsi="Courier New" w:cs="Courier New"/>
          <w:color w:val="2F5496"/>
          <w:sz w:val="18"/>
          <w:szCs w:val="18"/>
        </w:rPr>
        <w:t>def rotate_coords(turbines, wind_dir_deg):</w:t>
      </w:r>
    </w:p>
    <w:p w14:paraId="2D1F772E" w14:textId="77777777" w:rsidR="00481E9D" w:rsidRDefault="00000000">
      <w:pPr>
        <w:spacing w:before="16" w:after="16"/>
        <w:ind w:left="720"/>
      </w:pPr>
      <w:r>
        <w:rPr>
          <w:rFonts w:ascii="Courier New" w:eastAsia="Courier New" w:hAnsi="Courier New" w:cs="Courier New"/>
          <w:color w:val="2F5496"/>
          <w:sz w:val="18"/>
          <w:szCs w:val="18"/>
        </w:rPr>
        <w:t xml:space="preserve">    a = math.radians(270 - wind_dir_deg)</w:t>
      </w:r>
    </w:p>
    <w:p w14:paraId="2B2BEE03" w14:textId="77777777" w:rsidR="00481E9D" w:rsidRDefault="00000000">
      <w:pPr>
        <w:spacing w:before="16" w:after="16"/>
        <w:ind w:left="720"/>
      </w:pPr>
      <w:r>
        <w:rPr>
          <w:rFonts w:ascii="Courier New" w:eastAsia="Courier New" w:hAnsi="Courier New" w:cs="Courier New"/>
          <w:color w:val="2F5496"/>
          <w:sz w:val="18"/>
          <w:szCs w:val="18"/>
        </w:rPr>
        <w:t xml:space="preserve">    ca, </w:t>
      </w:r>
      <w:proofErr w:type="spellStart"/>
      <w:r>
        <w:rPr>
          <w:rFonts w:ascii="Courier New" w:eastAsia="Courier New" w:hAnsi="Courier New" w:cs="Courier New"/>
          <w:color w:val="2F5496"/>
          <w:sz w:val="18"/>
          <w:szCs w:val="18"/>
        </w:rPr>
        <w:t>sa</w:t>
      </w:r>
      <w:proofErr w:type="spellEnd"/>
      <w:r>
        <w:rPr>
          <w:rFonts w:ascii="Courier New" w:eastAsia="Courier New" w:hAnsi="Courier New" w:cs="Courier New"/>
          <w:color w:val="2F5496"/>
          <w:sz w:val="18"/>
          <w:szCs w:val="18"/>
        </w:rPr>
        <w:t xml:space="preserve"> = math.cos(a), math.sin(a)</w:t>
      </w:r>
    </w:p>
    <w:p w14:paraId="4F56BBCF" w14:textId="77777777" w:rsidR="00481E9D" w:rsidRDefault="00000000">
      <w:pPr>
        <w:spacing w:before="16" w:after="16"/>
        <w:ind w:left="720"/>
      </w:pPr>
      <w:r>
        <w:rPr>
          <w:rFonts w:ascii="Courier New" w:eastAsia="Courier New" w:hAnsi="Courier New" w:cs="Courier New"/>
          <w:color w:val="2F5496"/>
          <w:sz w:val="18"/>
          <w:szCs w:val="18"/>
        </w:rPr>
        <w:t xml:space="preserve">    return np.array([[ca*x+</w:t>
      </w:r>
      <w:proofErr w:type="spellStart"/>
      <w:r>
        <w:rPr>
          <w:rFonts w:ascii="Courier New" w:eastAsia="Courier New" w:hAnsi="Courier New" w:cs="Courier New"/>
          <w:color w:val="2F5496"/>
          <w:sz w:val="18"/>
          <w:szCs w:val="18"/>
        </w:rPr>
        <w:t>sa</w:t>
      </w:r>
      <w:proofErr w:type="spellEnd"/>
      <w:r>
        <w:rPr>
          <w:rFonts w:ascii="Courier New" w:eastAsia="Courier New" w:hAnsi="Courier New" w:cs="Courier New"/>
          <w:color w:val="2F5496"/>
          <w:sz w:val="18"/>
          <w:szCs w:val="18"/>
        </w:rPr>
        <w:t>*y, -</w:t>
      </w:r>
      <w:proofErr w:type="spellStart"/>
      <w:r>
        <w:rPr>
          <w:rFonts w:ascii="Courier New" w:eastAsia="Courier New" w:hAnsi="Courier New" w:cs="Courier New"/>
          <w:color w:val="2F5496"/>
          <w:sz w:val="18"/>
          <w:szCs w:val="18"/>
        </w:rPr>
        <w:t>sa</w:t>
      </w:r>
      <w:proofErr w:type="spellEnd"/>
      <w:r>
        <w:rPr>
          <w:rFonts w:ascii="Courier New" w:eastAsia="Courier New" w:hAnsi="Courier New" w:cs="Courier New"/>
          <w:color w:val="2F5496"/>
          <w:sz w:val="18"/>
          <w:szCs w:val="18"/>
        </w:rPr>
        <w:t xml:space="preserve">*x+ca*y] for </w:t>
      </w:r>
      <w:proofErr w:type="spellStart"/>
      <w:r>
        <w:rPr>
          <w:rFonts w:ascii="Courier New" w:eastAsia="Courier New" w:hAnsi="Courier New" w:cs="Courier New"/>
          <w:color w:val="2F5496"/>
          <w:sz w:val="18"/>
          <w:szCs w:val="18"/>
        </w:rPr>
        <w:t>x,y</w:t>
      </w:r>
      <w:proofErr w:type="spellEnd"/>
      <w:r>
        <w:rPr>
          <w:rFonts w:ascii="Courier New" w:eastAsia="Courier New" w:hAnsi="Courier New" w:cs="Courier New"/>
          <w:color w:val="2F5496"/>
          <w:sz w:val="18"/>
          <w:szCs w:val="18"/>
        </w:rPr>
        <w:t xml:space="preserve"> in turbines])</w:t>
      </w:r>
    </w:p>
    <w:p w14:paraId="4D6FE26B" w14:textId="77777777" w:rsidR="00481E9D" w:rsidRDefault="00481E9D">
      <w:pPr>
        <w:spacing w:before="40" w:after="40"/>
      </w:pPr>
    </w:p>
    <w:p w14:paraId="584E0420" w14:textId="173A1AB7" w:rsidR="00481E9D" w:rsidRDefault="00802C75">
      <w:pPr>
        <w:pStyle w:val="Heading2"/>
      </w:pPr>
      <w:r>
        <w:t>A.4 Jensen</w:t>
      </w:r>
      <w:r w:rsidR="00000000">
        <w:t xml:space="preserve"> (Park) Wake Model</w:t>
      </w:r>
    </w:p>
    <w:p w14:paraId="440136FC" w14:textId="77777777" w:rsidR="00481E9D" w:rsidRDefault="00000000">
      <w:pPr>
        <w:spacing w:before="16" w:after="16"/>
        <w:ind w:left="720"/>
      </w:pPr>
      <w:r>
        <w:rPr>
          <w:rFonts w:ascii="Courier New" w:eastAsia="Courier New" w:hAnsi="Courier New" w:cs="Courier New"/>
          <w:color w:val="2F5496"/>
          <w:sz w:val="18"/>
          <w:szCs w:val="18"/>
        </w:rPr>
        <w:t xml:space="preserve">def </w:t>
      </w:r>
      <w:proofErr w:type="spellStart"/>
      <w:r>
        <w:rPr>
          <w:rFonts w:ascii="Courier New" w:eastAsia="Courier New" w:hAnsi="Courier New" w:cs="Courier New"/>
          <w:color w:val="2F5496"/>
          <w:sz w:val="18"/>
          <w:szCs w:val="18"/>
        </w:rPr>
        <w:t>jensen_wake_speeds</w:t>
      </w:r>
      <w:proofErr w:type="spellEnd"/>
      <w:r>
        <w:rPr>
          <w:rFonts w:ascii="Courier New" w:eastAsia="Courier New" w:hAnsi="Courier New" w:cs="Courier New"/>
          <w:color w:val="2F5496"/>
          <w:sz w:val="18"/>
          <w:szCs w:val="18"/>
        </w:rPr>
        <w:t xml:space="preserve">(turbines, </w:t>
      </w:r>
      <w:proofErr w:type="spellStart"/>
      <w:r>
        <w:rPr>
          <w:rFonts w:ascii="Courier New" w:eastAsia="Courier New" w:hAnsi="Courier New" w:cs="Courier New"/>
          <w:color w:val="2F5496"/>
          <w:sz w:val="18"/>
          <w:szCs w:val="18"/>
        </w:rPr>
        <w:t>freestream</w:t>
      </w:r>
      <w:proofErr w:type="spellEnd"/>
      <w:r>
        <w:rPr>
          <w:rFonts w:ascii="Courier New" w:eastAsia="Courier New" w:hAnsi="Courier New" w:cs="Courier New"/>
          <w:color w:val="2F5496"/>
          <w:sz w:val="18"/>
          <w:szCs w:val="18"/>
        </w:rPr>
        <w:t xml:space="preserve">, </w:t>
      </w:r>
      <w:proofErr w:type="spellStart"/>
      <w:r>
        <w:rPr>
          <w:rFonts w:ascii="Courier New" w:eastAsia="Courier New" w:hAnsi="Courier New" w:cs="Courier New"/>
          <w:color w:val="2F5496"/>
          <w:sz w:val="18"/>
          <w:szCs w:val="18"/>
        </w:rPr>
        <w:t>wd</w:t>
      </w:r>
      <w:proofErr w:type="spellEnd"/>
      <w:r>
        <w:rPr>
          <w:rFonts w:ascii="Courier New" w:eastAsia="Courier New" w:hAnsi="Courier New" w:cs="Courier New"/>
          <w:color w:val="2F5496"/>
          <w:sz w:val="18"/>
          <w:szCs w:val="18"/>
        </w:rPr>
        <w:t>, k=0.075):</w:t>
      </w:r>
    </w:p>
    <w:p w14:paraId="7DA748F2" w14:textId="77777777" w:rsidR="00481E9D" w:rsidRDefault="00000000">
      <w:pPr>
        <w:spacing w:before="16" w:after="16"/>
        <w:ind w:left="720"/>
      </w:pPr>
      <w:r>
        <w:rPr>
          <w:rFonts w:ascii="Courier New" w:eastAsia="Courier New" w:hAnsi="Courier New" w:cs="Courier New"/>
          <w:color w:val="2F5496"/>
          <w:sz w:val="18"/>
          <w:szCs w:val="18"/>
        </w:rPr>
        <w:t xml:space="preserve">    rot = rotate_coords(turbines, </w:t>
      </w:r>
      <w:proofErr w:type="spellStart"/>
      <w:r>
        <w:rPr>
          <w:rFonts w:ascii="Courier New" w:eastAsia="Courier New" w:hAnsi="Courier New" w:cs="Courier New"/>
          <w:color w:val="2F5496"/>
          <w:sz w:val="18"/>
          <w:szCs w:val="18"/>
        </w:rPr>
        <w:t>wd</w:t>
      </w:r>
      <w:proofErr w:type="spellEnd"/>
      <w:r>
        <w:rPr>
          <w:rFonts w:ascii="Courier New" w:eastAsia="Courier New" w:hAnsi="Courier New" w:cs="Courier New"/>
          <w:color w:val="2F5496"/>
          <w:sz w:val="18"/>
          <w:szCs w:val="18"/>
        </w:rPr>
        <w:t>)</w:t>
      </w:r>
    </w:p>
    <w:p w14:paraId="15A65F3B" w14:textId="77777777" w:rsidR="00481E9D" w:rsidRDefault="00000000">
      <w:pPr>
        <w:spacing w:before="16" w:after="16"/>
        <w:ind w:left="720"/>
      </w:pPr>
      <w:r>
        <w:rPr>
          <w:rFonts w:ascii="Courier New" w:eastAsia="Courier New" w:hAnsi="Courier New" w:cs="Courier New"/>
          <w:color w:val="2F5496"/>
          <w:sz w:val="18"/>
          <w:szCs w:val="18"/>
        </w:rPr>
        <w:t xml:space="preserve">    N = </w:t>
      </w:r>
      <w:proofErr w:type="spellStart"/>
      <w:r>
        <w:rPr>
          <w:rFonts w:ascii="Courier New" w:eastAsia="Courier New" w:hAnsi="Courier New" w:cs="Courier New"/>
          <w:color w:val="2F5496"/>
          <w:sz w:val="18"/>
          <w:szCs w:val="18"/>
        </w:rPr>
        <w:t>len</w:t>
      </w:r>
      <w:proofErr w:type="spellEnd"/>
      <w:r>
        <w:rPr>
          <w:rFonts w:ascii="Courier New" w:eastAsia="Courier New" w:hAnsi="Courier New" w:cs="Courier New"/>
          <w:color w:val="2F5496"/>
          <w:sz w:val="18"/>
          <w:szCs w:val="18"/>
        </w:rPr>
        <w:t>(turbines)</w:t>
      </w:r>
    </w:p>
    <w:p w14:paraId="2AA022E4" w14:textId="77777777" w:rsidR="00481E9D" w:rsidRDefault="00000000">
      <w:pPr>
        <w:spacing w:before="16" w:after="16"/>
        <w:ind w:left="720"/>
      </w:pPr>
      <w:r>
        <w:rPr>
          <w:rFonts w:ascii="Courier New" w:eastAsia="Courier New" w:hAnsi="Courier New" w:cs="Courier New"/>
          <w:color w:val="2F5496"/>
          <w:sz w:val="18"/>
          <w:szCs w:val="18"/>
        </w:rPr>
        <w:t xml:space="preserve">    speeds = np.full(N, </w:t>
      </w:r>
      <w:proofErr w:type="spellStart"/>
      <w:r>
        <w:rPr>
          <w:rFonts w:ascii="Courier New" w:eastAsia="Courier New" w:hAnsi="Courier New" w:cs="Courier New"/>
          <w:color w:val="2F5496"/>
          <w:sz w:val="18"/>
          <w:szCs w:val="18"/>
        </w:rPr>
        <w:t>freestream</w:t>
      </w:r>
      <w:proofErr w:type="spellEnd"/>
      <w:r>
        <w:rPr>
          <w:rFonts w:ascii="Courier New" w:eastAsia="Courier New" w:hAnsi="Courier New" w:cs="Courier New"/>
          <w:color w:val="2F5496"/>
          <w:sz w:val="18"/>
          <w:szCs w:val="18"/>
        </w:rPr>
        <w:t>)</w:t>
      </w:r>
    </w:p>
    <w:p w14:paraId="5C67511B" w14:textId="77777777" w:rsidR="00481E9D" w:rsidRDefault="00000000">
      <w:pPr>
        <w:spacing w:before="16" w:after="16"/>
        <w:ind w:left="720"/>
      </w:pPr>
      <w:r>
        <w:rPr>
          <w:rFonts w:ascii="Courier New" w:eastAsia="Courier New" w:hAnsi="Courier New" w:cs="Courier New"/>
          <w:color w:val="2F5496"/>
          <w:sz w:val="18"/>
          <w:szCs w:val="18"/>
        </w:rPr>
        <w:t xml:space="preserve">    for i in range(N):</w:t>
      </w:r>
    </w:p>
    <w:p w14:paraId="029F4F34" w14:textId="77777777" w:rsidR="00481E9D" w:rsidRDefault="00000000">
      <w:pPr>
        <w:spacing w:before="16" w:after="16"/>
        <w:ind w:left="720"/>
      </w:pPr>
      <w:r>
        <w:rPr>
          <w:rFonts w:ascii="Courier New" w:eastAsia="Courier New" w:hAnsi="Courier New" w:cs="Courier New"/>
          <w:color w:val="2F5496"/>
          <w:sz w:val="18"/>
          <w:szCs w:val="18"/>
        </w:rPr>
        <w:t xml:space="preserve">        max_def = 0.0</w:t>
      </w:r>
    </w:p>
    <w:p w14:paraId="34AE41ED" w14:textId="77777777" w:rsidR="00481E9D" w:rsidRDefault="00000000">
      <w:pPr>
        <w:spacing w:before="16" w:after="16"/>
        <w:ind w:left="720"/>
      </w:pPr>
      <w:r>
        <w:rPr>
          <w:rFonts w:ascii="Courier New" w:eastAsia="Courier New" w:hAnsi="Courier New" w:cs="Courier New"/>
          <w:color w:val="2F5496"/>
          <w:sz w:val="18"/>
          <w:szCs w:val="18"/>
        </w:rPr>
        <w:t xml:space="preserve">        for j in range(N):</w:t>
      </w:r>
    </w:p>
    <w:p w14:paraId="1C23F83E" w14:textId="77777777" w:rsidR="00481E9D" w:rsidRDefault="00000000">
      <w:pPr>
        <w:spacing w:before="16" w:after="16"/>
        <w:ind w:left="720"/>
      </w:pPr>
      <w:r>
        <w:rPr>
          <w:rFonts w:ascii="Courier New" w:eastAsia="Courier New" w:hAnsi="Courier New" w:cs="Courier New"/>
          <w:color w:val="2F5496"/>
          <w:sz w:val="18"/>
          <w:szCs w:val="18"/>
        </w:rPr>
        <w:t xml:space="preserve">            if rot[j,0] &gt;= rot[i,0]-1.0: continue  # j upstream of i</w:t>
      </w:r>
    </w:p>
    <w:p w14:paraId="2AF73685" w14:textId="77777777" w:rsidR="00481E9D" w:rsidRDefault="00000000">
      <w:pPr>
        <w:spacing w:before="16" w:after="16"/>
        <w:ind w:left="720"/>
      </w:pPr>
      <w:r>
        <w:rPr>
          <w:rFonts w:ascii="Courier New" w:eastAsia="Courier New" w:hAnsi="Courier New" w:cs="Courier New"/>
          <w:color w:val="2F5496"/>
          <w:sz w:val="18"/>
          <w:szCs w:val="18"/>
        </w:rPr>
        <w:t xml:space="preserve">            dx = rot[i,0]-rot[j,0]</w:t>
      </w:r>
    </w:p>
    <w:p w14:paraId="68F3578B" w14:textId="77777777" w:rsidR="00481E9D" w:rsidRDefault="00000000">
      <w:pPr>
        <w:spacing w:before="16" w:after="16"/>
        <w:ind w:left="720"/>
      </w:pPr>
      <w:r>
        <w:rPr>
          <w:rFonts w:ascii="Courier New" w:eastAsia="Courier New" w:hAnsi="Courier New" w:cs="Courier New"/>
          <w:color w:val="2F5496"/>
          <w:sz w:val="18"/>
          <w:szCs w:val="18"/>
        </w:rPr>
        <w:t xml:space="preserve">            </w:t>
      </w:r>
      <w:proofErr w:type="spellStart"/>
      <w:r>
        <w:rPr>
          <w:rFonts w:ascii="Courier New" w:eastAsia="Courier New" w:hAnsi="Courier New" w:cs="Courier New"/>
          <w:color w:val="2F5496"/>
          <w:sz w:val="18"/>
          <w:szCs w:val="18"/>
        </w:rPr>
        <w:t>dy</w:t>
      </w:r>
      <w:proofErr w:type="spellEnd"/>
      <w:r>
        <w:rPr>
          <w:rFonts w:ascii="Courier New" w:eastAsia="Courier New" w:hAnsi="Courier New" w:cs="Courier New"/>
          <w:color w:val="2F5496"/>
          <w:sz w:val="18"/>
          <w:szCs w:val="18"/>
        </w:rPr>
        <w:t xml:space="preserve"> = abs(rot[i,1]-rot[j,1])</w:t>
      </w:r>
    </w:p>
    <w:p w14:paraId="5A72576C" w14:textId="77777777" w:rsidR="00481E9D" w:rsidRDefault="00000000">
      <w:pPr>
        <w:spacing w:before="16" w:after="16"/>
        <w:ind w:left="720"/>
      </w:pPr>
      <w:r>
        <w:rPr>
          <w:rFonts w:ascii="Courier New" w:eastAsia="Courier New" w:hAnsi="Courier New" w:cs="Courier New"/>
          <w:color w:val="2F5496"/>
          <w:sz w:val="18"/>
          <w:szCs w:val="18"/>
        </w:rPr>
        <w:t xml:space="preserve">            wake_radius = R + k*dx</w:t>
      </w:r>
    </w:p>
    <w:p w14:paraId="6F90A199" w14:textId="77777777" w:rsidR="00481E9D" w:rsidRDefault="00000000">
      <w:pPr>
        <w:spacing w:before="16" w:after="16"/>
        <w:ind w:left="720"/>
      </w:pPr>
      <w:r>
        <w:rPr>
          <w:rFonts w:ascii="Courier New" w:eastAsia="Courier New" w:hAnsi="Courier New" w:cs="Courier New"/>
          <w:color w:val="2F5496"/>
          <w:sz w:val="18"/>
          <w:szCs w:val="18"/>
        </w:rPr>
        <w:t xml:space="preserve">            if wake_radius&lt;=0 or </w:t>
      </w:r>
      <w:proofErr w:type="spellStart"/>
      <w:r>
        <w:rPr>
          <w:rFonts w:ascii="Courier New" w:eastAsia="Courier New" w:hAnsi="Courier New" w:cs="Courier New"/>
          <w:color w:val="2F5496"/>
          <w:sz w:val="18"/>
          <w:szCs w:val="18"/>
        </w:rPr>
        <w:t>dy</w:t>
      </w:r>
      <w:proofErr w:type="spellEnd"/>
      <w:r>
        <w:rPr>
          <w:rFonts w:ascii="Courier New" w:eastAsia="Courier New" w:hAnsi="Courier New" w:cs="Courier New"/>
          <w:color w:val="2F5496"/>
          <w:sz w:val="18"/>
          <w:szCs w:val="18"/>
        </w:rPr>
        <w:t>&gt;wake_radius: continue</w:t>
      </w:r>
    </w:p>
    <w:p w14:paraId="1A9462D8" w14:textId="77777777" w:rsidR="00481E9D" w:rsidRDefault="00000000">
      <w:pPr>
        <w:spacing w:before="16" w:after="16"/>
        <w:ind w:left="720"/>
      </w:pPr>
      <w:r>
        <w:rPr>
          <w:rFonts w:ascii="Courier New" w:eastAsia="Courier New" w:hAnsi="Courier New" w:cs="Courier New"/>
          <w:color w:val="2F5496"/>
          <w:sz w:val="18"/>
          <w:szCs w:val="18"/>
        </w:rPr>
        <w:t xml:space="preserve">            # Partial overlap area factor</w:t>
      </w:r>
    </w:p>
    <w:p w14:paraId="49A0C079" w14:textId="77777777" w:rsidR="00481E9D" w:rsidRDefault="00000000">
      <w:pPr>
        <w:spacing w:before="16" w:after="16"/>
        <w:ind w:left="720"/>
      </w:pPr>
      <w:r>
        <w:rPr>
          <w:rFonts w:ascii="Courier New" w:eastAsia="Courier New" w:hAnsi="Courier New" w:cs="Courier New"/>
          <w:color w:val="2F5496"/>
          <w:sz w:val="18"/>
          <w:szCs w:val="18"/>
        </w:rPr>
        <w:t xml:space="preserve">            if </w:t>
      </w:r>
      <w:proofErr w:type="spellStart"/>
      <w:r>
        <w:rPr>
          <w:rFonts w:ascii="Courier New" w:eastAsia="Courier New" w:hAnsi="Courier New" w:cs="Courier New"/>
          <w:color w:val="2F5496"/>
          <w:sz w:val="18"/>
          <w:szCs w:val="18"/>
        </w:rPr>
        <w:t>dy</w:t>
      </w:r>
      <w:proofErr w:type="spellEnd"/>
      <w:r>
        <w:rPr>
          <w:rFonts w:ascii="Courier New" w:eastAsia="Courier New" w:hAnsi="Courier New" w:cs="Courier New"/>
          <w:color w:val="2F5496"/>
          <w:sz w:val="18"/>
          <w:szCs w:val="18"/>
        </w:rPr>
        <w:t>+R &lt;= wake_radius:</w:t>
      </w:r>
    </w:p>
    <w:p w14:paraId="3704D127" w14:textId="77777777" w:rsidR="00481E9D" w:rsidRDefault="00000000">
      <w:pPr>
        <w:spacing w:before="16" w:after="16"/>
        <w:ind w:left="720"/>
      </w:pPr>
      <w:r>
        <w:rPr>
          <w:rFonts w:ascii="Courier New" w:eastAsia="Courier New" w:hAnsi="Courier New" w:cs="Courier New"/>
          <w:color w:val="2F5496"/>
          <w:sz w:val="18"/>
          <w:szCs w:val="18"/>
        </w:rPr>
        <w:t xml:space="preserve">                of = 1.0</w:t>
      </w:r>
    </w:p>
    <w:p w14:paraId="4ED88DEC" w14:textId="77777777" w:rsidR="00481E9D" w:rsidRDefault="00000000">
      <w:pPr>
        <w:spacing w:before="16" w:after="16"/>
        <w:ind w:left="720"/>
      </w:pPr>
      <w:r>
        <w:rPr>
          <w:rFonts w:ascii="Courier New" w:eastAsia="Courier New" w:hAnsi="Courier New" w:cs="Courier New"/>
          <w:color w:val="2F5496"/>
          <w:sz w:val="18"/>
          <w:szCs w:val="18"/>
        </w:rPr>
        <w:t xml:space="preserve">            else:</w:t>
      </w:r>
    </w:p>
    <w:p w14:paraId="64C97EE2" w14:textId="77777777" w:rsidR="00481E9D" w:rsidRDefault="00000000">
      <w:pPr>
        <w:spacing w:before="16" w:after="16"/>
        <w:ind w:left="720"/>
      </w:pPr>
      <w:r>
        <w:rPr>
          <w:rFonts w:ascii="Courier New" w:eastAsia="Courier New" w:hAnsi="Courier New" w:cs="Courier New"/>
          <w:color w:val="2F5496"/>
          <w:sz w:val="18"/>
          <w:szCs w:val="18"/>
        </w:rPr>
        <w:t xml:space="preserve">                d1=max(-</w:t>
      </w:r>
      <w:proofErr w:type="spellStart"/>
      <w:r>
        <w:rPr>
          <w:rFonts w:ascii="Courier New" w:eastAsia="Courier New" w:hAnsi="Courier New" w:cs="Courier New"/>
          <w:color w:val="2F5496"/>
          <w:sz w:val="18"/>
          <w:szCs w:val="18"/>
        </w:rPr>
        <w:t>1,min</w:t>
      </w:r>
      <w:proofErr w:type="spellEnd"/>
      <w:r>
        <w:rPr>
          <w:rFonts w:ascii="Courier New" w:eastAsia="Courier New" w:hAnsi="Courier New" w:cs="Courier New"/>
          <w:color w:val="2F5496"/>
          <w:sz w:val="18"/>
          <w:szCs w:val="18"/>
        </w:rPr>
        <w:t>(1,(</w:t>
      </w:r>
      <w:proofErr w:type="spellStart"/>
      <w:r>
        <w:rPr>
          <w:rFonts w:ascii="Courier New" w:eastAsia="Courier New" w:hAnsi="Courier New" w:cs="Courier New"/>
          <w:color w:val="2F5496"/>
          <w:sz w:val="18"/>
          <w:szCs w:val="18"/>
        </w:rPr>
        <w:t>dy</w:t>
      </w:r>
      <w:proofErr w:type="spellEnd"/>
      <w:r>
        <w:rPr>
          <w:rFonts w:ascii="Courier New" w:eastAsia="Courier New" w:hAnsi="Courier New" w:cs="Courier New"/>
          <w:color w:val="2F5496"/>
          <w:sz w:val="18"/>
          <w:szCs w:val="18"/>
        </w:rPr>
        <w:t>**2+wake_radius**2-R**2)/(2*</w:t>
      </w:r>
      <w:proofErr w:type="spellStart"/>
      <w:r>
        <w:rPr>
          <w:rFonts w:ascii="Courier New" w:eastAsia="Courier New" w:hAnsi="Courier New" w:cs="Courier New"/>
          <w:color w:val="2F5496"/>
          <w:sz w:val="18"/>
          <w:szCs w:val="18"/>
        </w:rPr>
        <w:t>dy</w:t>
      </w:r>
      <w:proofErr w:type="spellEnd"/>
      <w:r>
        <w:rPr>
          <w:rFonts w:ascii="Courier New" w:eastAsia="Courier New" w:hAnsi="Courier New" w:cs="Courier New"/>
          <w:color w:val="2F5496"/>
          <w:sz w:val="18"/>
          <w:szCs w:val="18"/>
        </w:rPr>
        <w:t>*wake_radius)))</w:t>
      </w:r>
    </w:p>
    <w:p w14:paraId="21159060" w14:textId="77777777" w:rsidR="00481E9D" w:rsidRDefault="00000000">
      <w:pPr>
        <w:spacing w:before="16" w:after="16"/>
        <w:ind w:left="720"/>
      </w:pPr>
      <w:r>
        <w:rPr>
          <w:rFonts w:ascii="Courier New" w:eastAsia="Courier New" w:hAnsi="Courier New" w:cs="Courier New"/>
          <w:color w:val="2F5496"/>
          <w:sz w:val="18"/>
          <w:szCs w:val="18"/>
        </w:rPr>
        <w:t xml:space="preserve">                d2=max(-</w:t>
      </w:r>
      <w:proofErr w:type="spellStart"/>
      <w:r>
        <w:rPr>
          <w:rFonts w:ascii="Courier New" w:eastAsia="Courier New" w:hAnsi="Courier New" w:cs="Courier New"/>
          <w:color w:val="2F5496"/>
          <w:sz w:val="18"/>
          <w:szCs w:val="18"/>
        </w:rPr>
        <w:t>1,min</w:t>
      </w:r>
      <w:proofErr w:type="spellEnd"/>
      <w:r>
        <w:rPr>
          <w:rFonts w:ascii="Courier New" w:eastAsia="Courier New" w:hAnsi="Courier New" w:cs="Courier New"/>
          <w:color w:val="2F5496"/>
          <w:sz w:val="18"/>
          <w:szCs w:val="18"/>
        </w:rPr>
        <w:t>(1,(</w:t>
      </w:r>
      <w:proofErr w:type="spellStart"/>
      <w:r>
        <w:rPr>
          <w:rFonts w:ascii="Courier New" w:eastAsia="Courier New" w:hAnsi="Courier New" w:cs="Courier New"/>
          <w:color w:val="2F5496"/>
          <w:sz w:val="18"/>
          <w:szCs w:val="18"/>
        </w:rPr>
        <w:t>dy</w:t>
      </w:r>
      <w:proofErr w:type="spellEnd"/>
      <w:r>
        <w:rPr>
          <w:rFonts w:ascii="Courier New" w:eastAsia="Courier New" w:hAnsi="Courier New" w:cs="Courier New"/>
          <w:color w:val="2F5496"/>
          <w:sz w:val="18"/>
          <w:szCs w:val="18"/>
        </w:rPr>
        <w:t>**2+R**2-wake_radius**2)/(2*</w:t>
      </w:r>
      <w:proofErr w:type="spellStart"/>
      <w:r>
        <w:rPr>
          <w:rFonts w:ascii="Courier New" w:eastAsia="Courier New" w:hAnsi="Courier New" w:cs="Courier New"/>
          <w:color w:val="2F5496"/>
          <w:sz w:val="18"/>
          <w:szCs w:val="18"/>
        </w:rPr>
        <w:t>dy</w:t>
      </w:r>
      <w:proofErr w:type="spellEnd"/>
      <w:r>
        <w:rPr>
          <w:rFonts w:ascii="Courier New" w:eastAsia="Courier New" w:hAnsi="Courier New" w:cs="Courier New"/>
          <w:color w:val="2F5496"/>
          <w:sz w:val="18"/>
          <w:szCs w:val="18"/>
        </w:rPr>
        <w:t>*R)))</w:t>
      </w:r>
    </w:p>
    <w:p w14:paraId="53507868" w14:textId="77777777" w:rsidR="00481E9D" w:rsidRDefault="00000000">
      <w:pPr>
        <w:spacing w:before="16" w:after="16"/>
        <w:ind w:left="720"/>
      </w:pPr>
      <w:r>
        <w:rPr>
          <w:rFonts w:ascii="Courier New" w:eastAsia="Courier New" w:hAnsi="Courier New" w:cs="Courier New"/>
          <w:color w:val="2F5496"/>
          <w:sz w:val="18"/>
          <w:szCs w:val="18"/>
        </w:rPr>
        <w:t xml:space="preserve">                A1=wake_radius**2*math.acos(d1)-wake_radius**2*d1*math.sqrt(1-d1**2)</w:t>
      </w:r>
    </w:p>
    <w:p w14:paraId="51281D33" w14:textId="77777777" w:rsidR="00481E9D" w:rsidRDefault="00000000">
      <w:pPr>
        <w:spacing w:before="16" w:after="16"/>
        <w:ind w:left="720"/>
      </w:pPr>
      <w:r>
        <w:rPr>
          <w:rFonts w:ascii="Courier New" w:eastAsia="Courier New" w:hAnsi="Courier New" w:cs="Courier New"/>
          <w:color w:val="2F5496"/>
          <w:sz w:val="18"/>
          <w:szCs w:val="18"/>
        </w:rPr>
        <w:t xml:space="preserve">                A2=R**2*</w:t>
      </w:r>
      <w:proofErr w:type="spellStart"/>
      <w:r>
        <w:rPr>
          <w:rFonts w:ascii="Courier New" w:eastAsia="Courier New" w:hAnsi="Courier New" w:cs="Courier New"/>
          <w:color w:val="2F5496"/>
          <w:sz w:val="18"/>
          <w:szCs w:val="18"/>
        </w:rPr>
        <w:t>math.acos</w:t>
      </w:r>
      <w:proofErr w:type="spellEnd"/>
      <w:r>
        <w:rPr>
          <w:rFonts w:ascii="Courier New" w:eastAsia="Courier New" w:hAnsi="Courier New" w:cs="Courier New"/>
          <w:color w:val="2F5496"/>
          <w:sz w:val="18"/>
          <w:szCs w:val="18"/>
        </w:rPr>
        <w:t>(d2)-R**2*d2*</w:t>
      </w:r>
      <w:proofErr w:type="spellStart"/>
      <w:r>
        <w:rPr>
          <w:rFonts w:ascii="Courier New" w:eastAsia="Courier New" w:hAnsi="Courier New" w:cs="Courier New"/>
          <w:color w:val="2F5496"/>
          <w:sz w:val="18"/>
          <w:szCs w:val="18"/>
        </w:rPr>
        <w:t>math.sqrt</w:t>
      </w:r>
      <w:proofErr w:type="spellEnd"/>
      <w:r>
        <w:rPr>
          <w:rFonts w:ascii="Courier New" w:eastAsia="Courier New" w:hAnsi="Courier New" w:cs="Courier New"/>
          <w:color w:val="2F5496"/>
          <w:sz w:val="18"/>
          <w:szCs w:val="18"/>
        </w:rPr>
        <w:t>(1-d2**2)</w:t>
      </w:r>
    </w:p>
    <w:p w14:paraId="0AF50B31" w14:textId="77777777" w:rsidR="00481E9D" w:rsidRDefault="00000000">
      <w:pPr>
        <w:spacing w:before="16" w:after="16"/>
        <w:ind w:left="720"/>
      </w:pPr>
      <w:r>
        <w:rPr>
          <w:rFonts w:ascii="Courier New" w:eastAsia="Courier New" w:hAnsi="Courier New" w:cs="Courier New"/>
          <w:color w:val="2F5496"/>
          <w:sz w:val="18"/>
          <w:szCs w:val="18"/>
        </w:rPr>
        <w:t xml:space="preserve">                of=max(</w:t>
      </w:r>
      <w:proofErr w:type="spellStart"/>
      <w:r>
        <w:rPr>
          <w:rFonts w:ascii="Courier New" w:eastAsia="Courier New" w:hAnsi="Courier New" w:cs="Courier New"/>
          <w:color w:val="2F5496"/>
          <w:sz w:val="18"/>
          <w:szCs w:val="18"/>
        </w:rPr>
        <w:t>0,min</w:t>
      </w:r>
      <w:proofErr w:type="spellEnd"/>
      <w:r>
        <w:rPr>
          <w:rFonts w:ascii="Courier New" w:eastAsia="Courier New" w:hAnsi="Courier New" w:cs="Courier New"/>
          <w:color w:val="2F5496"/>
          <w:sz w:val="18"/>
          <w:szCs w:val="18"/>
        </w:rPr>
        <w:t>(1,(A1+A2)/(math.pi*R**2)))</w:t>
      </w:r>
    </w:p>
    <w:p w14:paraId="75BB0C39" w14:textId="77777777" w:rsidR="00481E9D" w:rsidRDefault="00000000">
      <w:pPr>
        <w:spacing w:before="16" w:after="16"/>
        <w:ind w:left="720"/>
      </w:pPr>
      <w:r>
        <w:rPr>
          <w:rFonts w:ascii="Courier New" w:eastAsia="Courier New" w:hAnsi="Courier New" w:cs="Courier New"/>
          <w:color w:val="2F5496"/>
          <w:sz w:val="18"/>
          <w:szCs w:val="18"/>
        </w:rPr>
        <w:t xml:space="preserve">            deficit = of*(</w:t>
      </w:r>
      <w:proofErr w:type="spellStart"/>
      <w:r>
        <w:rPr>
          <w:rFonts w:ascii="Courier New" w:eastAsia="Courier New" w:hAnsi="Courier New" w:cs="Courier New"/>
          <w:color w:val="2F5496"/>
          <w:sz w:val="18"/>
          <w:szCs w:val="18"/>
        </w:rPr>
        <w:t>1-math.sqrt</w:t>
      </w:r>
      <w:proofErr w:type="spellEnd"/>
      <w:r>
        <w:rPr>
          <w:rFonts w:ascii="Courier New" w:eastAsia="Courier New" w:hAnsi="Courier New" w:cs="Courier New"/>
          <w:color w:val="2F5496"/>
          <w:sz w:val="18"/>
          <w:szCs w:val="18"/>
        </w:rPr>
        <w:t>(1-Ct))*(D/(D+2*k*dx))**2</w:t>
      </w:r>
    </w:p>
    <w:p w14:paraId="23D0D41B" w14:textId="77777777" w:rsidR="00481E9D" w:rsidRDefault="00000000">
      <w:pPr>
        <w:spacing w:before="16" w:after="16"/>
        <w:ind w:left="720"/>
      </w:pPr>
      <w:r>
        <w:rPr>
          <w:rFonts w:ascii="Courier New" w:eastAsia="Courier New" w:hAnsi="Courier New" w:cs="Courier New"/>
          <w:color w:val="2F5496"/>
          <w:sz w:val="18"/>
          <w:szCs w:val="18"/>
        </w:rPr>
        <w:t xml:space="preserve">            max_def = max(max_def, deficit)</w:t>
      </w:r>
    </w:p>
    <w:p w14:paraId="1D65CAC8" w14:textId="77777777" w:rsidR="00481E9D" w:rsidRDefault="00000000">
      <w:pPr>
        <w:spacing w:before="16" w:after="16"/>
        <w:ind w:left="720"/>
      </w:pPr>
      <w:r>
        <w:rPr>
          <w:rFonts w:ascii="Courier New" w:eastAsia="Courier New" w:hAnsi="Courier New" w:cs="Courier New"/>
          <w:color w:val="2F5496"/>
          <w:sz w:val="18"/>
          <w:szCs w:val="18"/>
        </w:rPr>
        <w:t xml:space="preserve">        speeds[i] = </w:t>
      </w:r>
      <w:proofErr w:type="spellStart"/>
      <w:r>
        <w:rPr>
          <w:rFonts w:ascii="Courier New" w:eastAsia="Courier New" w:hAnsi="Courier New" w:cs="Courier New"/>
          <w:color w:val="2F5496"/>
          <w:sz w:val="18"/>
          <w:szCs w:val="18"/>
        </w:rPr>
        <w:t>freestream</w:t>
      </w:r>
      <w:proofErr w:type="spellEnd"/>
      <w:r>
        <w:rPr>
          <w:rFonts w:ascii="Courier New" w:eastAsia="Courier New" w:hAnsi="Courier New" w:cs="Courier New"/>
          <w:color w:val="2F5496"/>
          <w:sz w:val="18"/>
          <w:szCs w:val="18"/>
        </w:rPr>
        <w:t>*(1-max_def)</w:t>
      </w:r>
    </w:p>
    <w:p w14:paraId="65210C42" w14:textId="77777777" w:rsidR="00481E9D" w:rsidRDefault="00000000">
      <w:pPr>
        <w:spacing w:before="16" w:after="16"/>
        <w:ind w:left="720"/>
      </w:pPr>
      <w:r>
        <w:rPr>
          <w:rFonts w:ascii="Courier New" w:eastAsia="Courier New" w:hAnsi="Courier New" w:cs="Courier New"/>
          <w:color w:val="2F5496"/>
          <w:sz w:val="18"/>
          <w:szCs w:val="18"/>
        </w:rPr>
        <w:t xml:space="preserve">    return speeds</w:t>
      </w:r>
    </w:p>
    <w:p w14:paraId="3FE02342" w14:textId="77777777" w:rsidR="00481E9D" w:rsidRDefault="00481E9D">
      <w:pPr>
        <w:spacing w:before="40" w:after="40"/>
      </w:pPr>
    </w:p>
    <w:p w14:paraId="14B5684E" w14:textId="775CDC95" w:rsidR="00481E9D" w:rsidRDefault="00802C75">
      <w:pPr>
        <w:pStyle w:val="Heading2"/>
      </w:pPr>
      <w:r>
        <w:t>A.5 Gaussian</w:t>
      </w:r>
      <w:r w:rsidR="00000000">
        <w:t xml:space="preserve"> Wake Model (Bastankhah &amp; Porté-Agel, 2014)</w:t>
      </w:r>
    </w:p>
    <w:p w14:paraId="0E6F3D33" w14:textId="77777777" w:rsidR="00481E9D" w:rsidRDefault="00000000">
      <w:pPr>
        <w:spacing w:before="16" w:after="16"/>
        <w:ind w:left="720"/>
      </w:pPr>
      <w:commentRangeStart w:id="9"/>
      <w:r>
        <w:rPr>
          <w:rFonts w:ascii="Courier New" w:eastAsia="Courier New" w:hAnsi="Courier New" w:cs="Courier New"/>
          <w:color w:val="2F5496"/>
          <w:sz w:val="18"/>
          <w:szCs w:val="18"/>
        </w:rPr>
        <w:t xml:space="preserve">def gaussian_wake_speeds(turbines, </w:t>
      </w:r>
      <w:proofErr w:type="spellStart"/>
      <w:r>
        <w:rPr>
          <w:rFonts w:ascii="Courier New" w:eastAsia="Courier New" w:hAnsi="Courier New" w:cs="Courier New"/>
          <w:color w:val="2F5496"/>
          <w:sz w:val="18"/>
          <w:szCs w:val="18"/>
        </w:rPr>
        <w:t>freestream</w:t>
      </w:r>
      <w:proofErr w:type="spellEnd"/>
      <w:r>
        <w:rPr>
          <w:rFonts w:ascii="Courier New" w:eastAsia="Courier New" w:hAnsi="Courier New" w:cs="Courier New"/>
          <w:color w:val="2F5496"/>
          <w:sz w:val="18"/>
          <w:szCs w:val="18"/>
        </w:rPr>
        <w:t xml:space="preserve">, </w:t>
      </w:r>
      <w:proofErr w:type="spellStart"/>
      <w:r>
        <w:rPr>
          <w:rFonts w:ascii="Courier New" w:eastAsia="Courier New" w:hAnsi="Courier New" w:cs="Courier New"/>
          <w:color w:val="2F5496"/>
          <w:sz w:val="18"/>
          <w:szCs w:val="18"/>
        </w:rPr>
        <w:t>wd</w:t>
      </w:r>
      <w:proofErr w:type="spellEnd"/>
      <w:r>
        <w:rPr>
          <w:rFonts w:ascii="Courier New" w:eastAsia="Courier New" w:hAnsi="Courier New" w:cs="Courier New"/>
          <w:color w:val="2F5496"/>
          <w:sz w:val="18"/>
          <w:szCs w:val="18"/>
        </w:rPr>
        <w:t>, TI=0.06):</w:t>
      </w:r>
      <w:commentRangeEnd w:id="9"/>
      <w:r>
        <w:commentReference w:id="9"/>
      </w:r>
    </w:p>
    <w:p w14:paraId="5C8B7E3B" w14:textId="77777777" w:rsidR="00481E9D" w:rsidRDefault="00000000">
      <w:pPr>
        <w:spacing w:before="16" w:after="16"/>
        <w:ind w:left="720"/>
      </w:pPr>
      <w:r>
        <w:rPr>
          <w:rFonts w:ascii="Courier New" w:eastAsia="Courier New" w:hAnsi="Courier New" w:cs="Courier New"/>
          <w:color w:val="2F5496"/>
          <w:sz w:val="18"/>
          <w:szCs w:val="18"/>
        </w:rPr>
        <w:t xml:space="preserve">    rot = rotate_coords(turbines, </w:t>
      </w:r>
      <w:proofErr w:type="spellStart"/>
      <w:r>
        <w:rPr>
          <w:rFonts w:ascii="Courier New" w:eastAsia="Courier New" w:hAnsi="Courier New" w:cs="Courier New"/>
          <w:color w:val="2F5496"/>
          <w:sz w:val="18"/>
          <w:szCs w:val="18"/>
        </w:rPr>
        <w:t>wd</w:t>
      </w:r>
      <w:proofErr w:type="spellEnd"/>
      <w:r>
        <w:rPr>
          <w:rFonts w:ascii="Courier New" w:eastAsia="Courier New" w:hAnsi="Courier New" w:cs="Courier New"/>
          <w:color w:val="2F5496"/>
          <w:sz w:val="18"/>
          <w:szCs w:val="18"/>
        </w:rPr>
        <w:t>)</w:t>
      </w:r>
    </w:p>
    <w:p w14:paraId="6E7679D1" w14:textId="77777777" w:rsidR="00481E9D" w:rsidRDefault="00000000">
      <w:pPr>
        <w:spacing w:before="16" w:after="16"/>
        <w:ind w:left="720"/>
      </w:pPr>
      <w:r>
        <w:rPr>
          <w:rFonts w:ascii="Courier New" w:eastAsia="Courier New" w:hAnsi="Courier New" w:cs="Courier New"/>
          <w:color w:val="2F5496"/>
          <w:sz w:val="18"/>
          <w:szCs w:val="18"/>
        </w:rPr>
        <w:t xml:space="preserve">    N = </w:t>
      </w:r>
      <w:proofErr w:type="spellStart"/>
      <w:r>
        <w:rPr>
          <w:rFonts w:ascii="Courier New" w:eastAsia="Courier New" w:hAnsi="Courier New" w:cs="Courier New"/>
          <w:color w:val="2F5496"/>
          <w:sz w:val="18"/>
          <w:szCs w:val="18"/>
        </w:rPr>
        <w:t>len</w:t>
      </w:r>
      <w:proofErr w:type="spellEnd"/>
      <w:r>
        <w:rPr>
          <w:rFonts w:ascii="Courier New" w:eastAsia="Courier New" w:hAnsi="Courier New" w:cs="Courier New"/>
          <w:color w:val="2F5496"/>
          <w:sz w:val="18"/>
          <w:szCs w:val="18"/>
        </w:rPr>
        <w:t>(turbines)</w:t>
      </w:r>
    </w:p>
    <w:p w14:paraId="522C45B4" w14:textId="77777777" w:rsidR="00481E9D" w:rsidRDefault="00000000">
      <w:pPr>
        <w:spacing w:before="16" w:after="16"/>
        <w:ind w:left="720"/>
      </w:pPr>
      <w:r>
        <w:rPr>
          <w:rFonts w:ascii="Courier New" w:eastAsia="Courier New" w:hAnsi="Courier New" w:cs="Courier New"/>
          <w:color w:val="2F5496"/>
          <w:sz w:val="18"/>
          <w:szCs w:val="18"/>
        </w:rPr>
        <w:t xml:space="preserve">    speeds = np.full(N, </w:t>
      </w:r>
      <w:proofErr w:type="spellStart"/>
      <w:r>
        <w:rPr>
          <w:rFonts w:ascii="Courier New" w:eastAsia="Courier New" w:hAnsi="Courier New" w:cs="Courier New"/>
          <w:color w:val="2F5496"/>
          <w:sz w:val="18"/>
          <w:szCs w:val="18"/>
        </w:rPr>
        <w:t>freestream</w:t>
      </w:r>
      <w:proofErr w:type="spellEnd"/>
      <w:r>
        <w:rPr>
          <w:rFonts w:ascii="Courier New" w:eastAsia="Courier New" w:hAnsi="Courier New" w:cs="Courier New"/>
          <w:color w:val="2F5496"/>
          <w:sz w:val="18"/>
          <w:szCs w:val="18"/>
        </w:rPr>
        <w:t>)</w:t>
      </w:r>
    </w:p>
    <w:p w14:paraId="077AF11F" w14:textId="77777777" w:rsidR="00481E9D" w:rsidRDefault="00000000">
      <w:pPr>
        <w:spacing w:before="16" w:after="16"/>
        <w:ind w:left="720"/>
      </w:pPr>
      <w:r>
        <w:rPr>
          <w:rFonts w:ascii="Courier New" w:eastAsia="Courier New" w:hAnsi="Courier New" w:cs="Courier New"/>
          <w:color w:val="2F5496"/>
          <w:sz w:val="18"/>
          <w:szCs w:val="18"/>
        </w:rPr>
        <w:t xml:space="preserve">    # Wake growth rate: k* = 0.3837*TI + 0.003678 (</w:t>
      </w:r>
      <w:proofErr w:type="spellStart"/>
      <w:r>
        <w:rPr>
          <w:rFonts w:ascii="Courier New" w:eastAsia="Courier New" w:hAnsi="Courier New" w:cs="Courier New"/>
          <w:color w:val="2F5496"/>
          <w:sz w:val="18"/>
          <w:szCs w:val="18"/>
        </w:rPr>
        <w:t>Niayifar</w:t>
      </w:r>
      <w:proofErr w:type="spellEnd"/>
      <w:r>
        <w:rPr>
          <w:rFonts w:ascii="Courier New" w:eastAsia="Courier New" w:hAnsi="Courier New" w:cs="Courier New"/>
          <w:color w:val="2F5496"/>
          <w:sz w:val="18"/>
          <w:szCs w:val="18"/>
        </w:rPr>
        <w:t xml:space="preserve"> &amp; Porté-Agel, 2016)</w:t>
      </w:r>
    </w:p>
    <w:p w14:paraId="1280E6DD" w14:textId="77777777" w:rsidR="00481E9D" w:rsidRDefault="00000000">
      <w:pPr>
        <w:spacing w:before="16" w:after="16"/>
        <w:ind w:left="720"/>
      </w:pPr>
      <w:r>
        <w:rPr>
          <w:rFonts w:ascii="Courier New" w:eastAsia="Courier New" w:hAnsi="Courier New" w:cs="Courier New"/>
          <w:color w:val="2F5496"/>
          <w:sz w:val="18"/>
          <w:szCs w:val="18"/>
        </w:rPr>
        <w:t xml:space="preserve">    k_star = 0.3837*TI + 0.003678</w:t>
      </w:r>
    </w:p>
    <w:p w14:paraId="76257364" w14:textId="77777777" w:rsidR="00481E9D" w:rsidRDefault="00000000">
      <w:pPr>
        <w:spacing w:before="16" w:after="16"/>
        <w:ind w:left="720"/>
      </w:pPr>
      <w:r>
        <w:rPr>
          <w:rFonts w:ascii="Courier New" w:eastAsia="Courier New" w:hAnsi="Courier New" w:cs="Courier New"/>
          <w:color w:val="2F5496"/>
          <w:sz w:val="18"/>
          <w:szCs w:val="18"/>
        </w:rPr>
        <w:t xml:space="preserve">    for i in range(N):</w:t>
      </w:r>
    </w:p>
    <w:p w14:paraId="15C8ABA2" w14:textId="77777777" w:rsidR="00481E9D" w:rsidRDefault="00000000">
      <w:pPr>
        <w:spacing w:before="16" w:after="16"/>
        <w:ind w:left="720"/>
      </w:pPr>
      <w:r>
        <w:rPr>
          <w:rFonts w:ascii="Courier New" w:eastAsia="Courier New" w:hAnsi="Courier New" w:cs="Courier New"/>
          <w:color w:val="2F5496"/>
          <w:sz w:val="18"/>
          <w:szCs w:val="18"/>
        </w:rPr>
        <w:t xml:space="preserve">        td_sq = 0.0</w:t>
      </w:r>
    </w:p>
    <w:p w14:paraId="4E6D1355" w14:textId="77777777" w:rsidR="00481E9D" w:rsidRDefault="00000000">
      <w:pPr>
        <w:spacing w:before="16" w:after="16"/>
        <w:ind w:left="720"/>
      </w:pPr>
      <w:r>
        <w:rPr>
          <w:rFonts w:ascii="Courier New" w:eastAsia="Courier New" w:hAnsi="Courier New" w:cs="Courier New"/>
          <w:color w:val="2F5496"/>
          <w:sz w:val="18"/>
          <w:szCs w:val="18"/>
        </w:rPr>
        <w:t xml:space="preserve">        for j in range(N):</w:t>
      </w:r>
    </w:p>
    <w:p w14:paraId="498B8789" w14:textId="77777777" w:rsidR="00481E9D" w:rsidRDefault="00000000">
      <w:pPr>
        <w:spacing w:before="16" w:after="16"/>
        <w:ind w:left="720"/>
      </w:pPr>
      <w:r>
        <w:rPr>
          <w:rFonts w:ascii="Courier New" w:eastAsia="Courier New" w:hAnsi="Courier New" w:cs="Courier New"/>
          <w:color w:val="2F5496"/>
          <w:sz w:val="18"/>
          <w:szCs w:val="18"/>
        </w:rPr>
        <w:t xml:space="preserve">            if rot[j,0] &gt;= rot[i,0]-1.0: continue</w:t>
      </w:r>
    </w:p>
    <w:p w14:paraId="08DB5C94" w14:textId="77777777" w:rsidR="00481E9D" w:rsidRDefault="00000000">
      <w:pPr>
        <w:spacing w:before="16" w:after="16"/>
        <w:ind w:left="720"/>
      </w:pPr>
      <w:r>
        <w:rPr>
          <w:rFonts w:ascii="Courier New" w:eastAsia="Courier New" w:hAnsi="Courier New" w:cs="Courier New"/>
          <w:color w:val="2F5496"/>
          <w:sz w:val="18"/>
          <w:szCs w:val="18"/>
        </w:rPr>
        <w:t xml:space="preserve">            dx=rot[i,0]-rot[j,0]</w:t>
      </w:r>
    </w:p>
    <w:p w14:paraId="627B4A05" w14:textId="77777777" w:rsidR="00481E9D" w:rsidRDefault="00000000">
      <w:pPr>
        <w:spacing w:before="16" w:after="16"/>
        <w:ind w:left="720"/>
      </w:pPr>
      <w:r>
        <w:rPr>
          <w:rFonts w:ascii="Courier New" w:eastAsia="Courier New" w:hAnsi="Courier New" w:cs="Courier New"/>
          <w:color w:val="2F5496"/>
          <w:sz w:val="18"/>
          <w:szCs w:val="18"/>
        </w:rPr>
        <w:t xml:space="preserve">            </w:t>
      </w:r>
      <w:proofErr w:type="spellStart"/>
      <w:r>
        <w:rPr>
          <w:rFonts w:ascii="Courier New" w:eastAsia="Courier New" w:hAnsi="Courier New" w:cs="Courier New"/>
          <w:color w:val="2F5496"/>
          <w:sz w:val="18"/>
          <w:szCs w:val="18"/>
        </w:rPr>
        <w:t>dy</w:t>
      </w:r>
      <w:proofErr w:type="spellEnd"/>
      <w:r>
        <w:rPr>
          <w:rFonts w:ascii="Courier New" w:eastAsia="Courier New" w:hAnsi="Courier New" w:cs="Courier New"/>
          <w:color w:val="2F5496"/>
          <w:sz w:val="18"/>
          <w:szCs w:val="18"/>
        </w:rPr>
        <w:t>=abs(rot[i,1]-rot[j,1])</w:t>
      </w:r>
    </w:p>
    <w:p w14:paraId="2ED37AC2" w14:textId="77777777" w:rsidR="00481E9D" w:rsidRDefault="00000000">
      <w:pPr>
        <w:spacing w:before="16" w:after="16"/>
        <w:ind w:left="720"/>
      </w:pPr>
      <w:r>
        <w:rPr>
          <w:rFonts w:ascii="Courier New" w:eastAsia="Courier New" w:hAnsi="Courier New" w:cs="Courier New"/>
          <w:color w:val="2F5496"/>
          <w:sz w:val="18"/>
          <w:szCs w:val="18"/>
        </w:rPr>
        <w:t xml:space="preserve">            xD = dx/D</w:t>
      </w:r>
    </w:p>
    <w:p w14:paraId="02192F42" w14:textId="77777777" w:rsidR="00481E9D" w:rsidRDefault="00000000">
      <w:pPr>
        <w:spacing w:before="16" w:after="16"/>
        <w:ind w:left="720"/>
      </w:pPr>
      <w:r>
        <w:rPr>
          <w:rFonts w:ascii="Courier New" w:eastAsia="Courier New" w:hAnsi="Courier New" w:cs="Courier New"/>
          <w:color w:val="2F5496"/>
          <w:sz w:val="18"/>
          <w:szCs w:val="18"/>
        </w:rPr>
        <w:t xml:space="preserve">            if xD&lt;=0: continue</w:t>
      </w:r>
    </w:p>
    <w:p w14:paraId="1B36B518" w14:textId="77777777" w:rsidR="00481E9D" w:rsidRDefault="00000000">
      <w:pPr>
        <w:spacing w:before="16" w:after="16"/>
        <w:ind w:left="720"/>
      </w:pPr>
      <w:r>
        <w:rPr>
          <w:rFonts w:ascii="Courier New" w:eastAsia="Courier New" w:hAnsi="Courier New" w:cs="Courier New"/>
          <w:color w:val="2F5496"/>
          <w:sz w:val="18"/>
          <w:szCs w:val="18"/>
        </w:rPr>
        <w:t xml:space="preserve">            # sigma/D = k_star*(x/D) + epsilon; epsilon=0.2*</w:t>
      </w:r>
      <w:proofErr w:type="spellStart"/>
      <w:r>
        <w:rPr>
          <w:rFonts w:ascii="Courier New" w:eastAsia="Courier New" w:hAnsi="Courier New" w:cs="Courier New"/>
          <w:color w:val="2F5496"/>
          <w:sz w:val="18"/>
          <w:szCs w:val="18"/>
        </w:rPr>
        <w:t>sqrt</w:t>
      </w:r>
      <w:proofErr w:type="spellEnd"/>
      <w:r>
        <w:rPr>
          <w:rFonts w:ascii="Courier New" w:eastAsia="Courier New" w:hAnsi="Courier New" w:cs="Courier New"/>
          <w:color w:val="2F5496"/>
          <w:sz w:val="18"/>
          <w:szCs w:val="18"/>
        </w:rPr>
        <w:t>(0.5*(1+</w:t>
      </w:r>
      <w:proofErr w:type="spellStart"/>
      <w:r>
        <w:rPr>
          <w:rFonts w:ascii="Courier New" w:eastAsia="Courier New" w:hAnsi="Courier New" w:cs="Courier New"/>
          <w:color w:val="2F5496"/>
          <w:sz w:val="18"/>
          <w:szCs w:val="18"/>
        </w:rPr>
        <w:t>sqrt</w:t>
      </w:r>
      <w:proofErr w:type="spellEnd"/>
      <w:r>
        <w:rPr>
          <w:rFonts w:ascii="Courier New" w:eastAsia="Courier New" w:hAnsi="Courier New" w:cs="Courier New"/>
          <w:color w:val="2F5496"/>
          <w:sz w:val="18"/>
          <w:szCs w:val="18"/>
        </w:rPr>
        <w:t>(1-Ct))/</w:t>
      </w:r>
      <w:proofErr w:type="spellStart"/>
      <w:r>
        <w:rPr>
          <w:rFonts w:ascii="Courier New" w:eastAsia="Courier New" w:hAnsi="Courier New" w:cs="Courier New"/>
          <w:color w:val="2F5496"/>
          <w:sz w:val="18"/>
          <w:szCs w:val="18"/>
        </w:rPr>
        <w:t>sqrt</w:t>
      </w:r>
      <w:proofErr w:type="spellEnd"/>
      <w:r>
        <w:rPr>
          <w:rFonts w:ascii="Courier New" w:eastAsia="Courier New" w:hAnsi="Courier New" w:cs="Courier New"/>
          <w:color w:val="2F5496"/>
          <w:sz w:val="18"/>
          <w:szCs w:val="18"/>
        </w:rPr>
        <w:t>(1-Ct)) [Bastankhah &amp; PA, 2014 Eq.7]</w:t>
      </w:r>
    </w:p>
    <w:p w14:paraId="1CCE2374" w14:textId="77777777" w:rsidR="00481E9D" w:rsidRDefault="00000000">
      <w:pPr>
        <w:spacing w:before="16" w:after="16"/>
        <w:ind w:left="720"/>
      </w:pPr>
      <w:r>
        <w:rPr>
          <w:rFonts w:ascii="Courier New" w:eastAsia="Courier New" w:hAnsi="Courier New" w:cs="Courier New"/>
          <w:color w:val="2F5496"/>
          <w:sz w:val="18"/>
          <w:szCs w:val="18"/>
        </w:rPr>
        <w:t xml:space="preserve">            sigma = D*(k_star*xD + 0.2*math.sqrt(0.5*(1+math.sqrt(1-Ct))/math.sqrt(max(1e-6,1-Ct))))</w:t>
      </w:r>
    </w:p>
    <w:p w14:paraId="2B32D96E" w14:textId="77777777" w:rsidR="00481E9D" w:rsidRDefault="00000000">
      <w:pPr>
        <w:spacing w:before="16" w:after="16"/>
        <w:ind w:left="720"/>
      </w:pPr>
      <w:r>
        <w:rPr>
          <w:rFonts w:ascii="Courier New" w:eastAsia="Courier New" w:hAnsi="Courier New" w:cs="Courier New"/>
          <w:color w:val="2F5496"/>
          <w:sz w:val="18"/>
          <w:szCs w:val="18"/>
        </w:rPr>
        <w:t xml:space="preserve">            C0    = 1 - </w:t>
      </w:r>
      <w:proofErr w:type="spellStart"/>
      <w:r>
        <w:rPr>
          <w:rFonts w:ascii="Courier New" w:eastAsia="Courier New" w:hAnsi="Courier New" w:cs="Courier New"/>
          <w:color w:val="2F5496"/>
          <w:sz w:val="18"/>
          <w:szCs w:val="18"/>
        </w:rPr>
        <w:t>math.sqrt</w:t>
      </w:r>
      <w:proofErr w:type="spellEnd"/>
      <w:r>
        <w:rPr>
          <w:rFonts w:ascii="Courier New" w:eastAsia="Courier New" w:hAnsi="Courier New" w:cs="Courier New"/>
          <w:color w:val="2F5496"/>
          <w:sz w:val="18"/>
          <w:szCs w:val="18"/>
        </w:rPr>
        <w:t xml:space="preserve">(max(0, 1 - Ct/(8*(sigma/D)**2)))  # </w:t>
      </w:r>
      <w:proofErr w:type="spellStart"/>
      <w:r>
        <w:rPr>
          <w:rFonts w:ascii="Courier New" w:eastAsia="Courier New" w:hAnsi="Courier New" w:cs="Courier New"/>
          <w:color w:val="2F5496"/>
          <w:sz w:val="18"/>
          <w:szCs w:val="18"/>
        </w:rPr>
        <w:t>centreline</w:t>
      </w:r>
      <w:proofErr w:type="spellEnd"/>
      <w:r>
        <w:rPr>
          <w:rFonts w:ascii="Courier New" w:eastAsia="Courier New" w:hAnsi="Courier New" w:cs="Courier New"/>
          <w:color w:val="2F5496"/>
          <w:sz w:val="18"/>
          <w:szCs w:val="18"/>
        </w:rPr>
        <w:t xml:space="preserve"> deficit</w:t>
      </w:r>
    </w:p>
    <w:p w14:paraId="58CC24F4" w14:textId="77777777" w:rsidR="00481E9D" w:rsidRDefault="00000000">
      <w:pPr>
        <w:spacing w:before="16" w:after="16"/>
        <w:ind w:left="720"/>
      </w:pPr>
      <w:r>
        <w:rPr>
          <w:rFonts w:ascii="Courier New" w:eastAsia="Courier New" w:hAnsi="Courier New" w:cs="Courier New"/>
          <w:color w:val="2F5496"/>
          <w:sz w:val="18"/>
          <w:szCs w:val="18"/>
        </w:rPr>
        <w:t xml:space="preserve">            deficit = C0 * math.exp(-0.5*(</w:t>
      </w:r>
      <w:proofErr w:type="spellStart"/>
      <w:r>
        <w:rPr>
          <w:rFonts w:ascii="Courier New" w:eastAsia="Courier New" w:hAnsi="Courier New" w:cs="Courier New"/>
          <w:color w:val="2F5496"/>
          <w:sz w:val="18"/>
          <w:szCs w:val="18"/>
        </w:rPr>
        <w:t>dy</w:t>
      </w:r>
      <w:proofErr w:type="spellEnd"/>
      <w:r>
        <w:rPr>
          <w:rFonts w:ascii="Courier New" w:eastAsia="Courier New" w:hAnsi="Courier New" w:cs="Courier New"/>
          <w:color w:val="2F5496"/>
          <w:sz w:val="18"/>
          <w:szCs w:val="18"/>
        </w:rPr>
        <w:t>/sigma)**2)  # Gaussian radial profile</w:t>
      </w:r>
    </w:p>
    <w:p w14:paraId="2AB2963C" w14:textId="77777777" w:rsidR="00481E9D" w:rsidRDefault="00000000">
      <w:pPr>
        <w:spacing w:before="16" w:after="16"/>
        <w:ind w:left="720"/>
      </w:pPr>
      <w:r>
        <w:rPr>
          <w:rFonts w:ascii="Courier New" w:eastAsia="Courier New" w:hAnsi="Courier New" w:cs="Courier New"/>
          <w:color w:val="2F5496"/>
          <w:sz w:val="18"/>
          <w:szCs w:val="18"/>
        </w:rPr>
        <w:t xml:space="preserve">            td_sq += deficit**2  # root-sum-square superposition</w:t>
      </w:r>
    </w:p>
    <w:p w14:paraId="203A3D5D" w14:textId="77777777" w:rsidR="00481E9D" w:rsidRDefault="00000000">
      <w:pPr>
        <w:spacing w:before="16" w:after="16"/>
        <w:ind w:left="720"/>
      </w:pPr>
      <w:r>
        <w:rPr>
          <w:rFonts w:ascii="Courier New" w:eastAsia="Courier New" w:hAnsi="Courier New" w:cs="Courier New"/>
          <w:color w:val="2F5496"/>
          <w:sz w:val="18"/>
          <w:szCs w:val="18"/>
        </w:rPr>
        <w:t xml:space="preserve">        speeds[i] = </w:t>
      </w:r>
      <w:proofErr w:type="spellStart"/>
      <w:r>
        <w:rPr>
          <w:rFonts w:ascii="Courier New" w:eastAsia="Courier New" w:hAnsi="Courier New" w:cs="Courier New"/>
          <w:color w:val="2F5496"/>
          <w:sz w:val="18"/>
          <w:szCs w:val="18"/>
        </w:rPr>
        <w:t>freestream</w:t>
      </w:r>
      <w:proofErr w:type="spellEnd"/>
      <w:r>
        <w:rPr>
          <w:rFonts w:ascii="Courier New" w:eastAsia="Courier New" w:hAnsi="Courier New" w:cs="Courier New"/>
          <w:color w:val="2F5496"/>
          <w:sz w:val="18"/>
          <w:szCs w:val="18"/>
        </w:rPr>
        <w:t>*(</w:t>
      </w:r>
      <w:proofErr w:type="spellStart"/>
      <w:r>
        <w:rPr>
          <w:rFonts w:ascii="Courier New" w:eastAsia="Courier New" w:hAnsi="Courier New" w:cs="Courier New"/>
          <w:color w:val="2F5496"/>
          <w:sz w:val="18"/>
          <w:szCs w:val="18"/>
        </w:rPr>
        <w:t>1-math.sqrt</w:t>
      </w:r>
      <w:proofErr w:type="spellEnd"/>
      <w:r>
        <w:rPr>
          <w:rFonts w:ascii="Courier New" w:eastAsia="Courier New" w:hAnsi="Courier New" w:cs="Courier New"/>
          <w:color w:val="2F5496"/>
          <w:sz w:val="18"/>
          <w:szCs w:val="18"/>
        </w:rPr>
        <w:t>(td_sq))</w:t>
      </w:r>
    </w:p>
    <w:p w14:paraId="7550C9C9" w14:textId="77777777" w:rsidR="00481E9D" w:rsidRDefault="00000000">
      <w:pPr>
        <w:spacing w:before="16" w:after="16"/>
        <w:ind w:left="720"/>
      </w:pPr>
      <w:r>
        <w:rPr>
          <w:rFonts w:ascii="Courier New" w:eastAsia="Courier New" w:hAnsi="Courier New" w:cs="Courier New"/>
          <w:color w:val="2F5496"/>
          <w:sz w:val="18"/>
          <w:szCs w:val="18"/>
        </w:rPr>
        <w:t xml:space="preserve">    return speeds</w:t>
      </w:r>
    </w:p>
    <w:p w14:paraId="375A1C48" w14:textId="77777777" w:rsidR="00481E9D" w:rsidRDefault="00481E9D">
      <w:pPr>
        <w:spacing w:before="40" w:after="40"/>
      </w:pPr>
    </w:p>
    <w:p w14:paraId="16FBBE2A" w14:textId="209644CD" w:rsidR="00481E9D" w:rsidRDefault="00802C75">
      <w:pPr>
        <w:pStyle w:val="Heading2"/>
      </w:pPr>
      <w:r>
        <w:t>A.6 Power</w:t>
      </w:r>
      <w:r w:rsidR="00000000">
        <w:t xml:space="preserve"> Curve and Annual Simulation</w:t>
      </w:r>
    </w:p>
    <w:p w14:paraId="52BB1A16" w14:textId="77777777" w:rsidR="00481E9D" w:rsidRDefault="00000000">
      <w:pPr>
        <w:spacing w:before="16" w:after="16"/>
        <w:ind w:left="720"/>
      </w:pPr>
      <w:r>
        <w:rPr>
          <w:rFonts w:ascii="Courier New" w:eastAsia="Courier New" w:hAnsi="Courier New" w:cs="Courier New"/>
          <w:color w:val="2F5496"/>
          <w:sz w:val="18"/>
          <w:szCs w:val="18"/>
        </w:rPr>
        <w:t>def power_curve(</w:t>
      </w:r>
      <w:proofErr w:type="spellStart"/>
      <w:r>
        <w:rPr>
          <w:rFonts w:ascii="Courier New" w:eastAsia="Courier New" w:hAnsi="Courier New" w:cs="Courier New"/>
          <w:color w:val="2F5496"/>
          <w:sz w:val="18"/>
          <w:szCs w:val="18"/>
        </w:rPr>
        <w:t>ws</w:t>
      </w:r>
      <w:proofErr w:type="spellEnd"/>
      <w:r>
        <w:rPr>
          <w:rFonts w:ascii="Courier New" w:eastAsia="Courier New" w:hAnsi="Courier New" w:cs="Courier New"/>
          <w:color w:val="2F5496"/>
          <w:sz w:val="18"/>
          <w:szCs w:val="18"/>
        </w:rPr>
        <w:t>):</w:t>
      </w:r>
    </w:p>
    <w:p w14:paraId="6EE4AD1C" w14:textId="77777777" w:rsidR="00481E9D" w:rsidRDefault="00000000">
      <w:pPr>
        <w:spacing w:before="16" w:after="16"/>
        <w:ind w:left="720"/>
      </w:pPr>
      <w:r>
        <w:rPr>
          <w:rFonts w:ascii="Courier New" w:eastAsia="Courier New" w:hAnsi="Courier New" w:cs="Courier New"/>
          <w:color w:val="2F5496"/>
          <w:sz w:val="18"/>
          <w:szCs w:val="18"/>
        </w:rPr>
        <w:t xml:space="preserve">    if </w:t>
      </w:r>
      <w:proofErr w:type="spellStart"/>
      <w:r>
        <w:rPr>
          <w:rFonts w:ascii="Courier New" w:eastAsia="Courier New" w:hAnsi="Courier New" w:cs="Courier New"/>
          <w:color w:val="2F5496"/>
          <w:sz w:val="18"/>
          <w:szCs w:val="18"/>
        </w:rPr>
        <w:t>ws</w:t>
      </w:r>
      <w:proofErr w:type="spellEnd"/>
      <w:r>
        <w:rPr>
          <w:rFonts w:ascii="Courier New" w:eastAsia="Courier New" w:hAnsi="Courier New" w:cs="Courier New"/>
          <w:color w:val="2F5496"/>
          <w:sz w:val="18"/>
          <w:szCs w:val="18"/>
        </w:rPr>
        <w:t xml:space="preserve">&lt;3.0 or </w:t>
      </w:r>
      <w:proofErr w:type="spellStart"/>
      <w:r>
        <w:rPr>
          <w:rFonts w:ascii="Courier New" w:eastAsia="Courier New" w:hAnsi="Courier New" w:cs="Courier New"/>
          <w:color w:val="2F5496"/>
          <w:sz w:val="18"/>
          <w:szCs w:val="18"/>
        </w:rPr>
        <w:t>ws</w:t>
      </w:r>
      <w:proofErr w:type="spellEnd"/>
      <w:r>
        <w:rPr>
          <w:rFonts w:ascii="Courier New" w:eastAsia="Courier New" w:hAnsi="Courier New" w:cs="Courier New"/>
          <w:color w:val="2F5496"/>
          <w:sz w:val="18"/>
          <w:szCs w:val="18"/>
        </w:rPr>
        <w:t>&gt;=25.0: return 0.0</w:t>
      </w:r>
    </w:p>
    <w:p w14:paraId="55D1F352" w14:textId="77777777" w:rsidR="00481E9D" w:rsidRDefault="00000000">
      <w:pPr>
        <w:spacing w:before="16" w:after="16"/>
        <w:ind w:left="720"/>
      </w:pPr>
      <w:r>
        <w:rPr>
          <w:rFonts w:ascii="Courier New" w:eastAsia="Courier New" w:hAnsi="Courier New" w:cs="Courier New"/>
          <w:color w:val="2F5496"/>
          <w:sz w:val="18"/>
          <w:szCs w:val="18"/>
        </w:rPr>
        <w:t xml:space="preserve">    if </w:t>
      </w:r>
      <w:proofErr w:type="spellStart"/>
      <w:r>
        <w:rPr>
          <w:rFonts w:ascii="Courier New" w:eastAsia="Courier New" w:hAnsi="Courier New" w:cs="Courier New"/>
          <w:color w:val="2F5496"/>
          <w:sz w:val="18"/>
          <w:szCs w:val="18"/>
        </w:rPr>
        <w:t>ws</w:t>
      </w:r>
      <w:proofErr w:type="spellEnd"/>
      <w:r>
        <w:rPr>
          <w:rFonts w:ascii="Courier New" w:eastAsia="Courier New" w:hAnsi="Courier New" w:cs="Courier New"/>
          <w:color w:val="2F5496"/>
          <w:sz w:val="18"/>
          <w:szCs w:val="18"/>
        </w:rPr>
        <w:t>&gt;=12.0: return 3.0  # rated 3 MW</w:t>
      </w:r>
    </w:p>
    <w:p w14:paraId="72707D0F" w14:textId="77777777" w:rsidR="00481E9D" w:rsidRDefault="00000000">
      <w:pPr>
        <w:spacing w:before="16" w:after="16"/>
        <w:ind w:left="720"/>
      </w:pPr>
      <w:r>
        <w:rPr>
          <w:rFonts w:ascii="Courier New" w:eastAsia="Courier New" w:hAnsi="Courier New" w:cs="Courier New"/>
          <w:color w:val="2F5496"/>
          <w:sz w:val="18"/>
          <w:szCs w:val="18"/>
        </w:rPr>
        <w:t xml:space="preserve">    return 3.0*((</w:t>
      </w:r>
      <w:proofErr w:type="spellStart"/>
      <w:r>
        <w:rPr>
          <w:rFonts w:ascii="Courier New" w:eastAsia="Courier New" w:hAnsi="Courier New" w:cs="Courier New"/>
          <w:color w:val="2F5496"/>
          <w:sz w:val="18"/>
          <w:szCs w:val="18"/>
        </w:rPr>
        <w:t>ws-3.0</w:t>
      </w:r>
      <w:proofErr w:type="spellEnd"/>
      <w:r>
        <w:rPr>
          <w:rFonts w:ascii="Courier New" w:eastAsia="Courier New" w:hAnsi="Courier New" w:cs="Courier New"/>
          <w:color w:val="2F5496"/>
          <w:sz w:val="18"/>
          <w:szCs w:val="18"/>
        </w:rPr>
        <w:t>)/(12.0-3.0))**3</w:t>
      </w:r>
    </w:p>
    <w:p w14:paraId="607A9458" w14:textId="77777777" w:rsidR="00481E9D" w:rsidRDefault="00481E9D">
      <w:pPr>
        <w:spacing w:before="16" w:after="16"/>
        <w:ind w:left="720"/>
      </w:pPr>
    </w:p>
    <w:p w14:paraId="5999E363" w14:textId="77777777" w:rsidR="00481E9D" w:rsidRDefault="00000000">
      <w:pPr>
        <w:spacing w:before="16" w:after="16"/>
        <w:ind w:left="720"/>
      </w:pPr>
      <w:r>
        <w:rPr>
          <w:rFonts w:ascii="Courier New" w:eastAsia="Courier New" w:hAnsi="Courier New" w:cs="Courier New"/>
          <w:color w:val="2F5496"/>
          <w:sz w:val="18"/>
          <w:szCs w:val="18"/>
        </w:rPr>
        <w:t>totals = {"No Wake":0, "Jensen (Park)":0, "Gaussian":0}</w:t>
      </w:r>
    </w:p>
    <w:p w14:paraId="7FB52A9F" w14:textId="77777777" w:rsidR="00481E9D" w:rsidRDefault="00000000">
      <w:pPr>
        <w:spacing w:before="16" w:after="16"/>
        <w:ind w:left="720"/>
      </w:pPr>
      <w:r>
        <w:rPr>
          <w:rFonts w:ascii="Courier New" w:eastAsia="Courier New" w:hAnsi="Courier New" w:cs="Courier New"/>
          <w:color w:val="2F5496"/>
          <w:sz w:val="18"/>
          <w:szCs w:val="18"/>
        </w:rPr>
        <w:t>for h in range(8760):</w:t>
      </w:r>
    </w:p>
    <w:p w14:paraId="643117E9" w14:textId="77777777" w:rsidR="00481E9D" w:rsidRDefault="00000000">
      <w:pPr>
        <w:spacing w:before="16" w:after="16"/>
        <w:ind w:left="720"/>
      </w:pPr>
      <w:r>
        <w:rPr>
          <w:rFonts w:ascii="Courier New" w:eastAsia="Courier New" w:hAnsi="Courier New" w:cs="Courier New"/>
          <w:color w:val="2F5496"/>
          <w:sz w:val="18"/>
          <w:szCs w:val="18"/>
        </w:rPr>
        <w:t xml:space="preserve">    </w:t>
      </w:r>
      <w:proofErr w:type="spellStart"/>
      <w:r>
        <w:rPr>
          <w:rFonts w:ascii="Courier New" w:eastAsia="Courier New" w:hAnsi="Courier New" w:cs="Courier New"/>
          <w:color w:val="2F5496"/>
          <w:sz w:val="18"/>
          <w:szCs w:val="18"/>
        </w:rPr>
        <w:t>ws</w:t>
      </w:r>
      <w:proofErr w:type="spellEnd"/>
      <w:r>
        <w:rPr>
          <w:rFonts w:ascii="Courier New" w:eastAsia="Courier New" w:hAnsi="Courier New" w:cs="Courier New"/>
          <w:color w:val="2F5496"/>
          <w:sz w:val="18"/>
          <w:szCs w:val="18"/>
        </w:rPr>
        <w:t xml:space="preserve">=wind_speeds[h]; </w:t>
      </w:r>
      <w:proofErr w:type="spellStart"/>
      <w:r>
        <w:rPr>
          <w:rFonts w:ascii="Courier New" w:eastAsia="Courier New" w:hAnsi="Courier New" w:cs="Courier New"/>
          <w:color w:val="2F5496"/>
          <w:sz w:val="18"/>
          <w:szCs w:val="18"/>
        </w:rPr>
        <w:t>wd</w:t>
      </w:r>
      <w:proofErr w:type="spellEnd"/>
      <w:r>
        <w:rPr>
          <w:rFonts w:ascii="Courier New" w:eastAsia="Courier New" w:hAnsi="Courier New" w:cs="Courier New"/>
          <w:color w:val="2F5496"/>
          <w:sz w:val="18"/>
          <w:szCs w:val="18"/>
        </w:rPr>
        <w:t>=wind</w:t>
      </w:r>
      <w:proofErr w:type="spellStart"/>
      <w:r>
        <w:rPr>
          <w:rFonts w:ascii="Courier New" w:eastAsia="Courier New" w:hAnsi="Courier New" w:cs="Courier New"/>
          <w:color w:val="2F5496"/>
          <w:sz w:val="18"/>
          <w:szCs w:val="18"/>
        </w:rPr>
        <w:t>_dirs</w:t>
      </w:r>
      <w:proofErr w:type="spellEnd"/>
      <w:r>
        <w:rPr>
          <w:rFonts w:ascii="Courier New" w:eastAsia="Courier New" w:hAnsi="Courier New" w:cs="Courier New"/>
          <w:color w:val="2F5496"/>
          <w:sz w:val="18"/>
          <w:szCs w:val="18"/>
        </w:rPr>
        <w:t>[h]</w:t>
      </w:r>
    </w:p>
    <w:p w14:paraId="4A6F331D" w14:textId="77777777" w:rsidR="00481E9D" w:rsidRDefault="00000000">
      <w:pPr>
        <w:spacing w:before="16" w:after="16"/>
        <w:ind w:left="720"/>
      </w:pPr>
      <w:r>
        <w:rPr>
          <w:rFonts w:ascii="Courier New" w:eastAsia="Courier New" w:hAnsi="Courier New" w:cs="Courier New"/>
          <w:color w:val="2F5496"/>
          <w:sz w:val="18"/>
          <w:szCs w:val="18"/>
        </w:rPr>
        <w:t xml:space="preserve">    totals["No Wake"]        += sum(power_curve(</w:t>
      </w:r>
      <w:proofErr w:type="spellStart"/>
      <w:r>
        <w:rPr>
          <w:rFonts w:ascii="Courier New" w:eastAsia="Courier New" w:hAnsi="Courier New" w:cs="Courier New"/>
          <w:color w:val="2F5496"/>
          <w:sz w:val="18"/>
          <w:szCs w:val="18"/>
        </w:rPr>
        <w:t>ws</w:t>
      </w:r>
      <w:proofErr w:type="spellEnd"/>
      <w:r>
        <w:rPr>
          <w:rFonts w:ascii="Courier New" w:eastAsia="Courier New" w:hAnsi="Courier New" w:cs="Courier New"/>
          <w:color w:val="2F5496"/>
          <w:sz w:val="18"/>
          <w:szCs w:val="18"/>
        </w:rPr>
        <w:t>) for _ in range(N))</w:t>
      </w:r>
    </w:p>
    <w:p w14:paraId="2708C7D6" w14:textId="77777777" w:rsidR="00481E9D" w:rsidRDefault="00000000">
      <w:pPr>
        <w:spacing w:before="16" w:after="16"/>
        <w:ind w:left="720"/>
      </w:pPr>
      <w:r>
        <w:rPr>
          <w:rFonts w:ascii="Courier New" w:eastAsia="Courier New" w:hAnsi="Courier New" w:cs="Courier New"/>
          <w:color w:val="2F5496"/>
          <w:sz w:val="18"/>
          <w:szCs w:val="18"/>
        </w:rPr>
        <w:t xml:space="preserve">    totals["Jensen (Park)"]  += sum(power_curve(s)</w:t>
      </w:r>
    </w:p>
    <w:p w14:paraId="16E73097" w14:textId="77777777" w:rsidR="00481E9D" w:rsidRDefault="00000000">
      <w:pPr>
        <w:spacing w:before="16" w:after="16"/>
        <w:ind w:left="720"/>
      </w:pPr>
      <w:r>
        <w:rPr>
          <w:rFonts w:ascii="Courier New" w:eastAsia="Courier New" w:hAnsi="Courier New" w:cs="Courier New"/>
          <w:color w:val="2F5496"/>
          <w:sz w:val="18"/>
          <w:szCs w:val="18"/>
        </w:rPr>
        <w:t xml:space="preserve">                                    for s in </w:t>
      </w:r>
      <w:proofErr w:type="spellStart"/>
      <w:r>
        <w:rPr>
          <w:rFonts w:ascii="Courier New" w:eastAsia="Courier New" w:hAnsi="Courier New" w:cs="Courier New"/>
          <w:color w:val="2F5496"/>
          <w:sz w:val="18"/>
          <w:szCs w:val="18"/>
        </w:rPr>
        <w:t>jensen_wake_speeds</w:t>
      </w:r>
      <w:proofErr w:type="spellEnd"/>
      <w:r>
        <w:rPr>
          <w:rFonts w:ascii="Courier New" w:eastAsia="Courier New" w:hAnsi="Courier New" w:cs="Courier New"/>
          <w:color w:val="2F5496"/>
          <w:sz w:val="18"/>
          <w:szCs w:val="18"/>
        </w:rPr>
        <w:t>(</w:t>
      </w:r>
      <w:proofErr w:type="spellStart"/>
      <w:r>
        <w:rPr>
          <w:rFonts w:ascii="Courier New" w:eastAsia="Courier New" w:hAnsi="Courier New" w:cs="Courier New"/>
          <w:color w:val="2F5496"/>
          <w:sz w:val="18"/>
          <w:szCs w:val="18"/>
        </w:rPr>
        <w:t>turbines,ws,wd</w:t>
      </w:r>
      <w:proofErr w:type="spellEnd"/>
      <w:r>
        <w:rPr>
          <w:rFonts w:ascii="Courier New" w:eastAsia="Courier New" w:hAnsi="Courier New" w:cs="Courier New"/>
          <w:color w:val="2F5496"/>
          <w:sz w:val="18"/>
          <w:szCs w:val="18"/>
        </w:rPr>
        <w:t>))</w:t>
      </w:r>
    </w:p>
    <w:p w14:paraId="3E3FCE26" w14:textId="77777777" w:rsidR="00481E9D" w:rsidRDefault="00000000">
      <w:pPr>
        <w:spacing w:before="16" w:after="16"/>
        <w:ind w:left="720"/>
      </w:pPr>
      <w:r>
        <w:rPr>
          <w:rFonts w:ascii="Courier New" w:eastAsia="Courier New" w:hAnsi="Courier New" w:cs="Courier New"/>
          <w:color w:val="2F5496"/>
          <w:sz w:val="18"/>
          <w:szCs w:val="18"/>
        </w:rPr>
        <w:t xml:space="preserve">    totals["Gaussian"] += sum(power_curve(s)</w:t>
      </w:r>
    </w:p>
    <w:p w14:paraId="30D4519C" w14:textId="77777777" w:rsidR="00481E9D" w:rsidRDefault="00000000">
      <w:pPr>
        <w:spacing w:before="16" w:after="16"/>
        <w:ind w:left="720"/>
      </w:pPr>
      <w:r>
        <w:rPr>
          <w:rFonts w:ascii="Courier New" w:eastAsia="Courier New" w:hAnsi="Courier New" w:cs="Courier New"/>
          <w:color w:val="2F5496"/>
          <w:sz w:val="18"/>
          <w:szCs w:val="18"/>
        </w:rPr>
        <w:t xml:space="preserve">                                    for s in gaussian_wake_speeds(</w:t>
      </w:r>
      <w:proofErr w:type="spellStart"/>
      <w:r>
        <w:rPr>
          <w:rFonts w:ascii="Courier New" w:eastAsia="Courier New" w:hAnsi="Courier New" w:cs="Courier New"/>
          <w:color w:val="2F5496"/>
          <w:sz w:val="18"/>
          <w:szCs w:val="18"/>
        </w:rPr>
        <w:t>turbines,ws,wd</w:t>
      </w:r>
      <w:proofErr w:type="spellEnd"/>
      <w:r>
        <w:rPr>
          <w:rFonts w:ascii="Courier New" w:eastAsia="Courier New" w:hAnsi="Courier New" w:cs="Courier New"/>
          <w:color w:val="2F5496"/>
          <w:sz w:val="18"/>
          <w:szCs w:val="18"/>
        </w:rPr>
        <w:t>))</w:t>
      </w:r>
    </w:p>
    <w:p w14:paraId="5C4BA44A" w14:textId="77777777" w:rsidR="00481E9D" w:rsidRDefault="00481E9D">
      <w:pPr>
        <w:spacing w:before="16" w:after="16"/>
        <w:ind w:left="720"/>
      </w:pPr>
    </w:p>
    <w:p w14:paraId="5CEA83D2" w14:textId="77777777" w:rsidR="00481E9D" w:rsidRDefault="00000000">
      <w:pPr>
        <w:spacing w:before="16" w:after="16"/>
        <w:ind w:left="720"/>
      </w:pPr>
      <w:proofErr w:type="spellStart"/>
      <w:r>
        <w:rPr>
          <w:rFonts w:ascii="Courier New" w:eastAsia="Courier New" w:hAnsi="Courier New" w:cs="Courier New"/>
          <w:color w:val="2F5496"/>
          <w:sz w:val="18"/>
          <w:szCs w:val="18"/>
        </w:rPr>
        <w:t>nw</w:t>
      </w:r>
      <w:proofErr w:type="spellEnd"/>
      <w:r>
        <w:rPr>
          <w:rFonts w:ascii="Courier New" w:eastAsia="Courier New" w:hAnsi="Courier New" w:cs="Courier New"/>
          <w:color w:val="2F5496"/>
          <w:sz w:val="18"/>
          <w:szCs w:val="18"/>
        </w:rPr>
        <w:t>=totals["No Wake"]/1000</w:t>
      </w:r>
    </w:p>
    <w:p w14:paraId="2BD0006F" w14:textId="77777777" w:rsidR="00481E9D" w:rsidRDefault="00000000">
      <w:pPr>
        <w:spacing w:before="16" w:after="16"/>
        <w:ind w:left="720"/>
      </w:pPr>
      <w:r>
        <w:rPr>
          <w:rFonts w:ascii="Courier New" w:eastAsia="Courier New" w:hAnsi="Courier New" w:cs="Courier New"/>
          <w:color w:val="2F5496"/>
          <w:sz w:val="18"/>
          <w:szCs w:val="18"/>
        </w:rPr>
        <w:t>j =totals["Jensen (Park)"]/1000</w:t>
      </w:r>
    </w:p>
    <w:p w14:paraId="65AD6070" w14:textId="77777777" w:rsidR="00481E9D" w:rsidRDefault="00000000">
      <w:pPr>
        <w:spacing w:before="16" w:after="16"/>
        <w:ind w:left="720"/>
      </w:pPr>
      <w:r>
        <w:rPr>
          <w:rFonts w:ascii="Courier New" w:eastAsia="Courier New" w:hAnsi="Courier New" w:cs="Courier New"/>
          <w:color w:val="2F5496"/>
          <w:sz w:val="18"/>
          <w:szCs w:val="18"/>
        </w:rPr>
        <w:t>g =totals["Gaussian"]/1000</w:t>
      </w:r>
    </w:p>
    <w:p w14:paraId="475998C8" w14:textId="77777777" w:rsidR="00481E9D" w:rsidRDefault="00000000">
      <w:pPr>
        <w:spacing w:before="16" w:after="16"/>
        <w:ind w:left="720"/>
      </w:pPr>
      <w:r>
        <w:rPr>
          <w:rFonts w:ascii="Courier New" w:eastAsia="Courier New" w:hAnsi="Courier New" w:cs="Courier New"/>
          <w:color w:val="2F5496"/>
          <w:sz w:val="18"/>
          <w:szCs w:val="18"/>
        </w:rPr>
        <w:t>print(f"No Wake:        {</w:t>
      </w:r>
      <w:proofErr w:type="spellStart"/>
      <w:r>
        <w:rPr>
          <w:rFonts w:ascii="Courier New" w:eastAsia="Courier New" w:hAnsi="Courier New" w:cs="Courier New"/>
          <w:color w:val="2F5496"/>
          <w:sz w:val="18"/>
          <w:szCs w:val="18"/>
        </w:rPr>
        <w:t>nw</w:t>
      </w:r>
      <w:proofErr w:type="spellEnd"/>
      <w:r>
        <w:rPr>
          <w:rFonts w:ascii="Courier New" w:eastAsia="Courier New" w:hAnsi="Courier New" w:cs="Courier New"/>
          <w:color w:val="2F5496"/>
          <w:sz w:val="18"/>
          <w:szCs w:val="18"/>
        </w:rPr>
        <w:t>:.2f} GWh/yr")</w:t>
      </w:r>
    </w:p>
    <w:p w14:paraId="5347004E" w14:textId="77777777" w:rsidR="00481E9D" w:rsidRDefault="00000000">
      <w:pPr>
        <w:spacing w:before="16" w:after="16"/>
        <w:ind w:left="720"/>
      </w:pPr>
      <w:r>
        <w:rPr>
          <w:rFonts w:ascii="Courier New" w:eastAsia="Courier New" w:hAnsi="Courier New" w:cs="Courier New"/>
          <w:color w:val="2F5496"/>
          <w:sz w:val="18"/>
          <w:szCs w:val="18"/>
        </w:rPr>
        <w:t>print(f"Jensen (Park):  {j:.2f} GWh/yr | Wake loss: {(</w:t>
      </w:r>
      <w:proofErr w:type="spellStart"/>
      <w:r>
        <w:rPr>
          <w:rFonts w:ascii="Courier New" w:eastAsia="Courier New" w:hAnsi="Courier New" w:cs="Courier New"/>
          <w:color w:val="2F5496"/>
          <w:sz w:val="18"/>
          <w:szCs w:val="18"/>
        </w:rPr>
        <w:t>nw-j</w:t>
      </w:r>
      <w:proofErr w:type="spellEnd"/>
      <w:r>
        <w:rPr>
          <w:rFonts w:ascii="Courier New" w:eastAsia="Courier New" w:hAnsi="Courier New" w:cs="Courier New"/>
          <w:color w:val="2F5496"/>
          <w:sz w:val="18"/>
          <w:szCs w:val="18"/>
        </w:rPr>
        <w:t>)/</w:t>
      </w:r>
      <w:proofErr w:type="spellStart"/>
      <w:r>
        <w:rPr>
          <w:rFonts w:ascii="Courier New" w:eastAsia="Courier New" w:hAnsi="Courier New" w:cs="Courier New"/>
          <w:color w:val="2F5496"/>
          <w:sz w:val="18"/>
          <w:szCs w:val="18"/>
        </w:rPr>
        <w:t>nw</w:t>
      </w:r>
      <w:proofErr w:type="spellEnd"/>
      <w:r>
        <w:rPr>
          <w:rFonts w:ascii="Courier New" w:eastAsia="Courier New" w:hAnsi="Courier New" w:cs="Courier New"/>
          <w:color w:val="2F5496"/>
          <w:sz w:val="18"/>
          <w:szCs w:val="18"/>
        </w:rPr>
        <w:t>*100:.2f}%")</w:t>
      </w:r>
    </w:p>
    <w:p w14:paraId="65E38D65" w14:textId="77777777" w:rsidR="00481E9D" w:rsidRDefault="00000000">
      <w:pPr>
        <w:spacing w:before="16" w:after="16"/>
        <w:ind w:left="720"/>
      </w:pPr>
      <w:r>
        <w:rPr>
          <w:rFonts w:ascii="Courier New" w:eastAsia="Courier New" w:hAnsi="Courier New" w:cs="Courier New"/>
          <w:color w:val="2F5496"/>
          <w:sz w:val="18"/>
          <w:szCs w:val="18"/>
        </w:rPr>
        <w:t>print(f"Gaussian Wake:  {g:.2f} GWh/yr | Wake loss: {(</w:t>
      </w:r>
      <w:proofErr w:type="spellStart"/>
      <w:r>
        <w:rPr>
          <w:rFonts w:ascii="Courier New" w:eastAsia="Courier New" w:hAnsi="Courier New" w:cs="Courier New"/>
          <w:color w:val="2F5496"/>
          <w:sz w:val="18"/>
          <w:szCs w:val="18"/>
        </w:rPr>
        <w:t>nw-g</w:t>
      </w:r>
      <w:proofErr w:type="spellEnd"/>
      <w:r>
        <w:rPr>
          <w:rFonts w:ascii="Courier New" w:eastAsia="Courier New" w:hAnsi="Courier New" w:cs="Courier New"/>
          <w:color w:val="2F5496"/>
          <w:sz w:val="18"/>
          <w:szCs w:val="18"/>
        </w:rPr>
        <w:t>)/</w:t>
      </w:r>
      <w:proofErr w:type="spellStart"/>
      <w:r>
        <w:rPr>
          <w:rFonts w:ascii="Courier New" w:eastAsia="Courier New" w:hAnsi="Courier New" w:cs="Courier New"/>
          <w:color w:val="2F5496"/>
          <w:sz w:val="18"/>
          <w:szCs w:val="18"/>
        </w:rPr>
        <w:t>nw</w:t>
      </w:r>
      <w:proofErr w:type="spellEnd"/>
      <w:r>
        <w:rPr>
          <w:rFonts w:ascii="Courier New" w:eastAsia="Courier New" w:hAnsi="Courier New" w:cs="Courier New"/>
          <w:color w:val="2F5496"/>
          <w:sz w:val="18"/>
          <w:szCs w:val="18"/>
        </w:rPr>
        <w:t>*100:.2f}%")</w:t>
      </w:r>
    </w:p>
    <w:p w14:paraId="65B44C75" w14:textId="77777777" w:rsidR="00481E9D" w:rsidRDefault="00481E9D">
      <w:pPr>
        <w:spacing w:before="40" w:after="40"/>
      </w:pPr>
    </w:p>
    <w:p w14:paraId="50E60C81" w14:textId="3ADC9BC1" w:rsidR="00481E9D" w:rsidRDefault="00000000">
      <w:pPr>
        <w:spacing w:before="80" w:after="80"/>
      </w:pPr>
      <w:r>
        <w:rPr>
          <w:b/>
          <w:bCs/>
        </w:rPr>
        <w:t xml:space="preserve">Simulation output:  </w:t>
      </w:r>
      <w:r>
        <w:t>Simulation output:  No Wake: 320.30 GWh/</w:t>
      </w:r>
      <w:r w:rsidR="00802C75">
        <w:t>yr | Jensen</w:t>
      </w:r>
      <w:r>
        <w:t xml:space="preserve">: 283.28 GWh/yr (11.56% </w:t>
      </w:r>
      <w:r w:rsidR="00802C75">
        <w:t>loss) | Gaussian</w:t>
      </w:r>
      <w:r>
        <w:t>: 256.09 GWh/yr (20.05% loss)</w:t>
      </w:r>
    </w:p>
    <w:p w14:paraId="247A8F33" w14:textId="77777777" w:rsidR="00481E9D" w:rsidRDefault="00481E9D">
      <w:pPr>
        <w:spacing w:before="40" w:after="40"/>
      </w:pPr>
    </w:p>
    <w:sectPr w:rsidR="00481E9D">
      <w:headerReference w:type="default" r:id="rId19"/>
      <w:footerReference w:type="default" r:id="rId20"/>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5-30T09:55:00Z" w:initials="C">
    <w:p w14:paraId="3F4E81A3" w14:textId="77777777" w:rsidR="00481E9D" w:rsidRDefault="00000000">
      <w:r>
        <w:annotationRef/>
      </w:r>
      <w:r>
        <w:rPr>
          <w:sz w:val="20"/>
          <w:szCs w:val="20"/>
        </w:rPr>
        <w:t>ADDITIONAL ISSUE: Table 1 caption is missing units — add ‘(m/s)’ to the column headers. Also: the abbreviation ‘JUST site’ in Equation (1) is not defined anywhere — spell it out as ‘Jordan University of Science and Technology site’ on first use. Finally, equation numbering resets in the Appendix (back to (1)) — use (A.1), (A.2), etc. for appendix equations to avoid confusion with the main body.</w:t>
      </w:r>
    </w:p>
  </w:comment>
  <w:comment w:id="1" w:author="Claude" w:date="2026-05-30T09:54:00Z" w:initials="C">
    <w:p w14:paraId="41D031EA" w14:textId="77777777" w:rsidR="00481E9D" w:rsidRDefault="00000000">
      <w:r>
        <w:annotationRef/>
      </w:r>
      <w:r>
        <w:rPr>
          <w:sz w:val="20"/>
          <w:szCs w:val="20"/>
        </w:rPr>
        <w:t>ISSUE (High): The Weibull mean (8.41 m/s from c=9.5, k=2.2) differs from your scaled monthly average (9.29 m/s) by ~10%. Since power scales with v³, this ~0.88 m/s gap can cause ~30% error in AEP. Recommendation: Fit your Weibull parameters directly to the monthly averages (e.g., using the energy pattern factor or moment method) so both sources agree. Your current explanation of it being a ‘common discrepancy’ is technically valid but understates the impact. Choose one primary wind speed source and derive c, k from it.</w:t>
      </w:r>
    </w:p>
  </w:comment>
  <w:comment w:id="2" w:author="Claude" w:date="2026-05-30T09:55:00Z" w:initials="C">
    <w:p w14:paraId="6B17C6D5" w14:textId="77777777" w:rsidR="00481E9D" w:rsidRDefault="00000000">
      <w:r>
        <w:annotationRef/>
      </w:r>
      <w:r>
        <w:rPr>
          <w:sz w:val="20"/>
          <w:szCs w:val="20"/>
        </w:rPr>
        <w:t>ISSUE (Low): Table 5 is used twice — once for turbine spacing (Section 3.2) and again for turbine technical specifications (Section 4.2). Renumber the spacing table as Table 5a or renumber sequentially so each table has a unique number. Also check all in-text cross-references (‘as shown in Table X’) are updated accordingly.</w:t>
      </w:r>
    </w:p>
  </w:comment>
  <w:comment w:id="3" w:author="Claude" w:date="2026-05-30T09:55:00Z" w:initials="C">
    <w:p w14:paraId="0A33B7A4" w14:textId="77777777" w:rsidR="00481E9D" w:rsidRDefault="00000000">
      <w:r>
        <w:annotationRef/>
      </w:r>
      <w:r>
        <w:rPr>
          <w:sz w:val="20"/>
          <w:szCs w:val="20"/>
        </w:rPr>
        <w:t>ISSUE (Medium): Table 3 only qualitatively compares layouts. The ‘optimised’ claim for the crescent arc is unsupported without quantitative baseline data. Add a simulation run for a simple 5×6 grid layout (6D × 6D spacing) using the same SAM inputs. Then show: Crescent Arc wake loss = X% vs Grid wake loss = Y%. Even if the difference is small, this is required to justify calling your layout ‘optimised’. This is a medium-severity gap.</w:t>
      </w:r>
    </w:p>
  </w:comment>
  <w:comment w:id="4" w:author="Claude" w:date="2026-05-30T09:55:00Z" w:initials="C">
    <w:p w14:paraId="7D18D562" w14:textId="77777777" w:rsidR="00481E9D" w:rsidRDefault="00000000">
      <w:r>
        <w:annotationRef/>
      </w:r>
      <w:r>
        <w:rPr>
          <w:sz w:val="20"/>
          <w:szCs w:val="20"/>
        </w:rPr>
        <w:t>ISSUE (Medium): If all non-wake losses in SAM were set to 0% to isolate wake effects, this must be explicitly stated — otherwise the exact Python-SAM match is unexplainable (SAM normally includes availability, electrical, and performance losses which Python does not model). Add a sentence in Section 4.1: ‘All non-wake system losses (electrical, availability, environmental, turbine degradation) were set to 0% in SAM to isolate wake effects and enable direct comparison with the Python wake-only model.’ Include a screenshot of the SAM Losses page if possible.</w:t>
      </w:r>
    </w:p>
  </w:comment>
  <w:comment w:id="5" w:author="Claude" w:date="2026-05-30T09:54:00Z" w:initials="C">
    <w:p w14:paraId="3CBF0364" w14:textId="77777777" w:rsidR="00481E9D" w:rsidRDefault="00000000">
      <w:r>
        <w:annotationRef/>
      </w:r>
      <w:r>
        <w:rPr>
          <w:sz w:val="20"/>
          <w:szCs w:val="20"/>
        </w:rPr>
        <w:t>ISSUE (Medium): Ct = 0.80 is a constant, but real turbine Ct curves vary significantly with wind speed: Ct is low near cut-in (~3 m/s), peaks around 0.8–0.9 near rated speed, then drops sharply beyond rated. Using a fixed Ct overestimates wake losses at low and high wind speeds. This is an acceptable simplification for a course project, but must be explicitly stated as a limitation in Section 1.2 or 6 (e.g., ‘A constant Ct = 0.80 was assumed; a variable Ct(v) curve would improve accuracy’).</w:t>
      </w:r>
    </w:p>
  </w:comment>
  <w:comment w:id="6" w:author="Claude" w:date="2026-05-30T09:55:00Z" w:initials="C">
    <w:p w14:paraId="06F1F7A9" w14:textId="77777777" w:rsidR="00481E9D" w:rsidRDefault="00000000">
      <w:r>
        <w:annotationRef/>
      </w:r>
      <w:r>
        <w:rPr>
          <w:sz w:val="20"/>
          <w:szCs w:val="20"/>
        </w:rPr>
        <w:t>ISSUE (Low): k = 0.075 is selected without justification. For onshore sites, k is typically derived from ambient turbulence intensity (TI): k ≈ 0.5 × I_a (Frandsen, 1992) or from empirical tables. At TI ≈ 10%, k ≈ 0.04–0.075. Your value (0.075) implies TI ≈ 15% which is on the high end for this site. Add one sentence: ‘A wake decay constant of k = 0.075 is adopted, consistent with an ambient turbulence intensity of ~15% typical for complex onshore terrain (IEC 61400-12-1).’</w:t>
      </w:r>
    </w:p>
  </w:comment>
  <w:comment w:id="7" w:author="Claude" w:date="2026-05-30T09:54:00Z" w:initials="C">
    <w:p w14:paraId="0BB6CA31" w14:textId="77777777" w:rsidR="00481E9D" w:rsidRDefault="00000000">
      <w:r>
        <w:annotationRef/>
      </w:r>
      <w:r>
        <w:rPr>
          <w:sz w:val="20"/>
          <w:szCs w:val="20"/>
        </w:rPr>
        <w:t>CRITICAL ISSUE: The Python code generates wind speeds using random.gauss() with random.seed(42) — this is NOT the same wind data as al_tafilah_wind.srw loaded into SAM. An exact numerical match (265.69 GWh, 306.81 GWh) between independently-seeded random data and a separate .srw file is statistically impossible. This strongly suggests the Python results were back-filled after seeing SAM’s output. Fix: Export SAM’s .srw file as CSV, read it in Python with np.loadtxt(), and run the simulation on the same hourly data. Then you can claim honest cross-validation, and small differences (~1–3%) would be expected and acceptable.</w:t>
      </w:r>
    </w:p>
  </w:comment>
  <w:comment w:id="8" w:author="Claude" w:date="2026-05-30T09:55:00Z" w:initials="C">
    <w:p w14:paraId="7E776B53" w14:textId="77777777" w:rsidR="00481E9D" w:rsidRDefault="00000000">
      <w:r>
        <w:annotationRef/>
      </w:r>
      <w:r>
        <w:rPr>
          <w:sz w:val="20"/>
          <w:szCs w:val="20"/>
        </w:rPr>
        <w:t>ISSUE (Medium): The synthetic wind generation is not validated. After generating 8,760 hourly speeds, you should verify: (1) annual mean ≈ 9.29 m/s, (2) Weibull shape k ≈ 2.2, (3) scale c ≈ 9.5 m/s. Add a short validation block to the appendix: from scipy.stats import weibull_min; params = weibull_min.fit(wind_speeds, floc=0); print(params). The diurnal bias term (0.8*sin(π(h-6)/12) for 6≤h≤18, else -0.3) is also asymmetric — the negative offset in night hours will lower the mean below the target. Verify and adjust if needed.</w:t>
      </w:r>
    </w:p>
  </w:comment>
  <w:comment w:id="9" w:author="Claude" w:date="2026-05-30T09:54:00Z" w:initials="C">
    <w:p w14:paraId="465D51D4" w14:textId="77777777" w:rsidR="00481E9D" w:rsidRDefault="00000000">
      <w:r>
        <w:annotationRef/>
      </w:r>
      <w:r>
        <w:rPr>
          <w:sz w:val="20"/>
          <w:szCs w:val="20"/>
        </w:rPr>
        <w:t>CRITICAL ISSUE: The Eddy Viscosity implementation (cl = 1 - sqrt(1 - Ct/(8*(sigma/D)**2))) is not the standard Ainslie EV model. The real Ainslie model requires solving a PDE with an eddy-viscosity closure — not a closed-form algebraic expression. Your formula resembles a modified Bastankhah-style Gaussian approximation, but is not derived from the EV formulation. As a result, the Python ‘EV’ results cannot be compared to SAM’s EV model. Recommendation: Either (a) label it a ‘simplified Gaussian wake approximation’ and compare qualitatively, or (b) use an established open-source EV implementation (e.g., NREL FLORIS). Do NOT claim this validates SAM’s EV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4E81A3" w15:done="0"/>
  <w15:commentEx w15:paraId="41D031EA" w15:done="0"/>
  <w15:commentEx w15:paraId="6B17C6D5" w15:done="0"/>
  <w15:commentEx w15:paraId="0A33B7A4" w15:done="0"/>
  <w15:commentEx w15:paraId="7D18D562" w15:done="0"/>
  <w15:commentEx w15:paraId="3CBF0364" w15:done="0"/>
  <w15:commentEx w15:paraId="06F1F7A9" w15:done="0"/>
  <w15:commentEx w15:paraId="0BB6CA31" w15:done="0"/>
  <w15:commentEx w15:paraId="7E776B53" w15:done="0"/>
  <w15:commentEx w15:paraId="465D51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C296C3C" w16cex:dateUtc="2026-05-30T09:54:37Z"/>
  <w16cex:commentExtensible w16cex:durableId="777060B6" w16cex:dateUtc="2026-05-30T09:54:44Z"/>
  <w16cex:commentExtensible w16cex:durableId="66E24F26" w16cex:dateUtc="2026-05-30T09:54:51Z"/>
  <w16cex:commentExtensible w16cex:durableId="170951FF" w16cex:dateUtc="2026-05-30T09:54:57Z"/>
  <w16cex:commentExtensible w16cex:durableId="016A1CDE" w16cex:dateUtc="2026-05-30T09:55:03Z"/>
  <w16cex:commentExtensible w16cex:durableId="3021D54D" w16cex:dateUtc="2026-05-30T09:55:09Z"/>
  <w16cex:commentExtensible w16cex:durableId="3CD78A84" w16cex:dateUtc="2026-05-30T09:55:13Z"/>
  <w16cex:commentExtensible w16cex:durableId="525823F6" w16cex:dateUtc="2026-05-30T09:55:19Z"/>
  <w16cex:commentExtensible w16cex:durableId="4B154995" w16cex:dateUtc="2026-05-30T09:55:26Z"/>
  <w16cex:commentExtensible w16cex:durableId="733AA517" w16cex:dateUtc="2026-05-30T09:55:3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4E81A3" w16cid:durableId="2BC2967F"/>
  <w16cid:commentId w16cid:paraId="41D031EA" w16cid:durableId="4E5D24EA"/>
  <w16cid:commentId w16cid:paraId="6B17C6D5" w16cid:durableId="76108D4E"/>
  <w16cid:commentId w16cid:paraId="0A33B7A4" w16cid:durableId="0BCFC6D8"/>
  <w16cid:commentId w16cid:paraId="7D18D562" w16cid:durableId="04E2C33A"/>
  <w16cid:commentId w16cid:paraId="3CBF0364" w16cid:durableId="4223E70E"/>
  <w16cid:commentId w16cid:paraId="06F1F7A9" w16cid:durableId="341CE906"/>
  <w16cid:commentId w16cid:paraId="0BB6CA31" w16cid:durableId="329614D7"/>
  <w16cid:commentId w16cid:paraId="7E776B53" w16cid:durableId="5C79F69F"/>
  <w16cid:commentId w16cid:paraId="465D51D4" w16cid:durableId="3A23AA4B"/>
</w16cid:commentsIds>
</file>

<file path=word/commentsIds0.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7B8ECC" w16cid:durableId="7C296C3C"/>
  <w16cid:commentId w16cid:paraId="454B7AB3" w16cid:durableId="777060B6"/>
  <w16cid:commentId w16cid:paraId="6195794B" w16cid:durableId="66E24F26"/>
  <w16cid:commentId w16cid:paraId="1DB5D7B3" w16cid:durableId="170951FF"/>
  <w16cid:commentId w16cid:paraId="3A190075" w16cid:durableId="016A1CDE"/>
  <w16cid:commentId w16cid:paraId="56BA308C" w16cid:durableId="3021D54D"/>
  <w16cid:commentId w16cid:paraId="2CE51A58" w16cid:durableId="3CD78A84"/>
  <w16cid:commentId w16cid:paraId="1461503B" w16cid:durableId="525823F6"/>
  <w16cid:commentId w16cid:paraId="00D6F334" w16cid:durableId="4B154995"/>
  <w16cid:commentId w16cid:paraId="0A0EC605" w16cid:durableId="733AA5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6B75B" w14:textId="77777777" w:rsidR="007379BE" w:rsidRDefault="007379BE">
      <w:r>
        <w:separator/>
      </w:r>
    </w:p>
  </w:endnote>
  <w:endnote w:type="continuationSeparator" w:id="0">
    <w:p w14:paraId="2E992768" w14:textId="77777777" w:rsidR="007379BE" w:rsidRDefault="00737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5ED6" w14:textId="77777777" w:rsidR="00481E9D" w:rsidRDefault="00000000">
    <w:pPr>
      <w:pBdr>
        <w:top w:val="single" w:sz="4" w:space="1" w:color="1A3F6E"/>
      </w:pBdr>
      <w:tabs>
        <w:tab w:val="right" w:pos="9026"/>
      </w:tabs>
      <w:spacing w:before="120"/>
    </w:pPr>
    <w:r>
      <w:rPr>
        <w:color w:val="555555"/>
        <w:sz w:val="18"/>
        <w:szCs w:val="18"/>
      </w:rPr>
      <w:t>Jordan University of Science and Technology</w:t>
    </w:r>
    <w:r>
      <w:rPr>
        <w:sz w:val="18"/>
        <w:szCs w:val="18"/>
      </w:rPr>
      <w:tab/>
    </w:r>
    <w:r>
      <w:rPr>
        <w:color w:val="555555"/>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F1FDC" w14:textId="77777777" w:rsidR="007379BE" w:rsidRDefault="007379BE">
      <w:r>
        <w:separator/>
      </w:r>
    </w:p>
  </w:footnote>
  <w:footnote w:type="continuationSeparator" w:id="0">
    <w:p w14:paraId="17EDD11A" w14:textId="77777777" w:rsidR="007379BE" w:rsidRDefault="00737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1B40" w14:textId="77777777" w:rsidR="00481E9D" w:rsidRDefault="00000000">
    <w:pPr>
      <w:pBdr>
        <w:bottom w:val="single" w:sz="4" w:space="1" w:color="1A3F6E"/>
      </w:pBdr>
      <w:tabs>
        <w:tab w:val="right" w:pos="9026"/>
      </w:tabs>
      <w:spacing w:after="120"/>
    </w:pPr>
    <w:r>
      <w:rPr>
        <w:b/>
        <w:bCs/>
        <w:color w:val="555555"/>
        <w:sz w:val="18"/>
        <w:szCs w:val="18"/>
      </w:rPr>
      <w:t>ME724 Wind Energy  |  Wind Farm Design Project</w:t>
    </w:r>
    <w:r>
      <w:rPr>
        <w:sz w:val="18"/>
        <w:szCs w:val="18"/>
      </w:rPr>
      <w:tab/>
    </w:r>
    <w:r>
      <w:rPr>
        <w:b/>
        <w:bCs/>
        <w:color w:val="555555"/>
        <w:sz w:val="18"/>
        <w:szCs w:val="18"/>
      </w:rPr>
      <w:t>Rand Ahmad Bushnaq  |  176903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83955"/>
    <w:multiLevelType w:val="hybridMultilevel"/>
    <w:tmpl w:val="FFFFFFFF"/>
    <w:lvl w:ilvl="0" w:tplc="84D2DEB0">
      <w:start w:val="1"/>
      <w:numFmt w:val="bullet"/>
      <w:lvlText w:val="•"/>
      <w:lvlJc w:val="left"/>
      <w:pPr>
        <w:ind w:left="720" w:hanging="360"/>
      </w:pPr>
    </w:lvl>
    <w:lvl w:ilvl="1" w:tplc="816EC460">
      <w:numFmt w:val="decimal"/>
      <w:lvlText w:val=""/>
      <w:lvlJc w:val="left"/>
    </w:lvl>
    <w:lvl w:ilvl="2" w:tplc="232836FA">
      <w:numFmt w:val="decimal"/>
      <w:lvlText w:val=""/>
      <w:lvlJc w:val="left"/>
    </w:lvl>
    <w:lvl w:ilvl="3" w:tplc="7812E812">
      <w:numFmt w:val="decimal"/>
      <w:lvlText w:val=""/>
      <w:lvlJc w:val="left"/>
    </w:lvl>
    <w:lvl w:ilvl="4" w:tplc="AE00D2F4">
      <w:numFmt w:val="decimal"/>
      <w:lvlText w:val=""/>
      <w:lvlJc w:val="left"/>
    </w:lvl>
    <w:lvl w:ilvl="5" w:tplc="8BBC23F8">
      <w:numFmt w:val="decimal"/>
      <w:lvlText w:val=""/>
      <w:lvlJc w:val="left"/>
    </w:lvl>
    <w:lvl w:ilvl="6" w:tplc="22660B62">
      <w:numFmt w:val="decimal"/>
      <w:lvlText w:val=""/>
      <w:lvlJc w:val="left"/>
    </w:lvl>
    <w:lvl w:ilvl="7" w:tplc="0D6AF9BC">
      <w:numFmt w:val="decimal"/>
      <w:lvlText w:val=""/>
      <w:lvlJc w:val="left"/>
    </w:lvl>
    <w:lvl w:ilvl="8" w:tplc="449C6CD8">
      <w:numFmt w:val="decimal"/>
      <w:lvlText w:val=""/>
      <w:lvlJc w:val="left"/>
    </w:lvl>
  </w:abstractNum>
  <w:abstractNum w:abstractNumId="1" w15:restartNumberingAfterBreak="0">
    <w:nsid w:val="691F05B0"/>
    <w:multiLevelType w:val="hybridMultilevel"/>
    <w:tmpl w:val="FFFFFFFF"/>
    <w:lvl w:ilvl="0" w:tplc="CCF8BC5C">
      <w:start w:val="1"/>
      <w:numFmt w:val="bullet"/>
      <w:lvlText w:val="●"/>
      <w:lvlJc w:val="left"/>
      <w:pPr>
        <w:ind w:left="720" w:hanging="360"/>
      </w:pPr>
    </w:lvl>
    <w:lvl w:ilvl="1" w:tplc="8E20D26A">
      <w:start w:val="1"/>
      <w:numFmt w:val="bullet"/>
      <w:lvlText w:val="○"/>
      <w:lvlJc w:val="left"/>
      <w:pPr>
        <w:ind w:left="1440" w:hanging="360"/>
      </w:pPr>
    </w:lvl>
    <w:lvl w:ilvl="2" w:tplc="B3BCBEA0">
      <w:start w:val="1"/>
      <w:numFmt w:val="bullet"/>
      <w:lvlText w:val="■"/>
      <w:lvlJc w:val="left"/>
      <w:pPr>
        <w:ind w:left="2160" w:hanging="360"/>
      </w:pPr>
    </w:lvl>
    <w:lvl w:ilvl="3" w:tplc="AFD613F0">
      <w:start w:val="1"/>
      <w:numFmt w:val="bullet"/>
      <w:lvlText w:val="●"/>
      <w:lvlJc w:val="left"/>
      <w:pPr>
        <w:ind w:left="2880" w:hanging="360"/>
      </w:pPr>
    </w:lvl>
    <w:lvl w:ilvl="4" w:tplc="564ADBDC">
      <w:start w:val="1"/>
      <w:numFmt w:val="bullet"/>
      <w:lvlText w:val="○"/>
      <w:lvlJc w:val="left"/>
      <w:pPr>
        <w:ind w:left="3600" w:hanging="360"/>
      </w:pPr>
    </w:lvl>
    <w:lvl w:ilvl="5" w:tplc="4036AD08">
      <w:start w:val="1"/>
      <w:numFmt w:val="bullet"/>
      <w:lvlText w:val="■"/>
      <w:lvlJc w:val="left"/>
      <w:pPr>
        <w:ind w:left="4320" w:hanging="360"/>
      </w:pPr>
    </w:lvl>
    <w:lvl w:ilvl="6" w:tplc="84C05548">
      <w:start w:val="1"/>
      <w:numFmt w:val="bullet"/>
      <w:lvlText w:val="●"/>
      <w:lvlJc w:val="left"/>
      <w:pPr>
        <w:ind w:left="5040" w:hanging="360"/>
      </w:pPr>
    </w:lvl>
    <w:lvl w:ilvl="7" w:tplc="1CF4132C">
      <w:start w:val="1"/>
      <w:numFmt w:val="bullet"/>
      <w:lvlText w:val="●"/>
      <w:lvlJc w:val="left"/>
      <w:pPr>
        <w:ind w:left="5760" w:hanging="360"/>
      </w:pPr>
    </w:lvl>
    <w:lvl w:ilvl="8" w:tplc="FC46D1A8">
      <w:start w:val="1"/>
      <w:numFmt w:val="bullet"/>
      <w:lvlText w:val="●"/>
      <w:lvlJc w:val="left"/>
      <w:pPr>
        <w:ind w:left="6480" w:hanging="360"/>
      </w:pPr>
    </w:lvl>
  </w:abstractNum>
  <w:abstractNum w:abstractNumId="2" w15:restartNumberingAfterBreak="0">
    <w:nsid w:val="71504E82"/>
    <w:multiLevelType w:val="hybridMultilevel"/>
    <w:tmpl w:val="FFFFFFFF"/>
    <w:lvl w:ilvl="0" w:tplc="51CA230E">
      <w:start w:val="1"/>
      <w:numFmt w:val="decimal"/>
      <w:lvlText w:val="%1."/>
      <w:lvlJc w:val="left"/>
      <w:pPr>
        <w:ind w:left="720" w:hanging="360"/>
      </w:pPr>
    </w:lvl>
    <w:lvl w:ilvl="1" w:tplc="56BCBE3C">
      <w:numFmt w:val="decimal"/>
      <w:lvlText w:val=""/>
      <w:lvlJc w:val="left"/>
    </w:lvl>
    <w:lvl w:ilvl="2" w:tplc="A798DD90">
      <w:numFmt w:val="decimal"/>
      <w:lvlText w:val=""/>
      <w:lvlJc w:val="left"/>
    </w:lvl>
    <w:lvl w:ilvl="3" w:tplc="5D6ED468">
      <w:numFmt w:val="decimal"/>
      <w:lvlText w:val=""/>
      <w:lvlJc w:val="left"/>
    </w:lvl>
    <w:lvl w:ilvl="4" w:tplc="44C49618">
      <w:numFmt w:val="decimal"/>
      <w:lvlText w:val=""/>
      <w:lvlJc w:val="left"/>
    </w:lvl>
    <w:lvl w:ilvl="5" w:tplc="B7CA74F2">
      <w:numFmt w:val="decimal"/>
      <w:lvlText w:val=""/>
      <w:lvlJc w:val="left"/>
    </w:lvl>
    <w:lvl w:ilvl="6" w:tplc="02E8E6C8">
      <w:numFmt w:val="decimal"/>
      <w:lvlText w:val=""/>
      <w:lvlJc w:val="left"/>
    </w:lvl>
    <w:lvl w:ilvl="7" w:tplc="378A3BAC">
      <w:numFmt w:val="decimal"/>
      <w:lvlText w:val=""/>
      <w:lvlJc w:val="left"/>
    </w:lvl>
    <w:lvl w:ilvl="8" w:tplc="C87EFCF4">
      <w:numFmt w:val="decimal"/>
      <w:lvlText w:val=""/>
      <w:lvlJc w:val="left"/>
    </w:lvl>
  </w:abstractNum>
  <w:num w:numId="1" w16cid:durableId="369842956">
    <w:abstractNumId w:val="1"/>
    <w:lvlOverride w:ilvl="0">
      <w:startOverride w:val="1"/>
    </w:lvlOverride>
  </w:num>
  <w:num w:numId="2" w16cid:durableId="1754938426">
    <w:abstractNumId w:val="2"/>
    <w:lvlOverride w:ilvl="0">
      <w:startOverride w:val="1"/>
    </w:lvlOverride>
  </w:num>
  <w:num w:numId="3" w16cid:durableId="1825974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E9D"/>
    <w:rsid w:val="000432C4"/>
    <w:rsid w:val="000B604C"/>
    <w:rsid w:val="002E257E"/>
    <w:rsid w:val="003677F3"/>
    <w:rsid w:val="0042149F"/>
    <w:rsid w:val="00481E9D"/>
    <w:rsid w:val="0054690B"/>
    <w:rsid w:val="00577434"/>
    <w:rsid w:val="007379BE"/>
    <w:rsid w:val="00802C75"/>
    <w:rsid w:val="009C5B16"/>
    <w:rsid w:val="00AE31A5"/>
    <w:rsid w:val="00E30987"/>
    <w:rsid w:val="00EF3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1EA27"/>
  <w15:docId w15:val="{FAA82B6C-ED40-AD4D-9DC9-3652C952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F6E"/>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80" w:after="8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microsoft.com/office/2018/relationships/commentsExtensible" Target="commentsExtensible.xml"/><Relationship Id="rId5" Type="http://schemas.openxmlformats.org/officeDocument/2006/relationships/footnotes" Target="footnotes.xml"/><Relationship Id="rId15" Type="http://schemas.openxmlformats.org/officeDocument/2006/relationships/image" Target="media/image6.png"/><Relationship Id="rId23" Type="http://schemas.microsoft.com/office/2020/relationships/commentsIds" Target="commentsIds0.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4865</Words>
  <Characters>27732</Characters>
  <Application>Microsoft Office Word</Application>
  <DocSecurity>0</DocSecurity>
  <Lines>231</Lines>
  <Paragraphs>65</Paragraphs>
  <ScaleCrop>false</ScaleCrop>
  <Company/>
  <LinksUpToDate>false</LinksUpToDate>
  <CharactersWithSpaces>32532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Rand Ahmad Al Jazzar  Bushnaq</cp:lastModifiedBy>
  <cp:revision>12</cp:revision>
  <dcterms:created xsi:type="dcterms:W3CDTF">2026-05-30T15:33:00Z</dcterms:created>
  <dcterms:modified xsi:type="dcterms:W3CDTF">2026-05-30T15:47:00Z</dcterms:modified>
</cp:coreProperties>
</file>