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spacing w:line="276" w:lineRule="auto"/>
        <w:contextualSpacing w:val="0"/>
      </w:pPr>
      <w:r w:rsidDel="00000000" w:rsidR="00000000" w:rsidRPr="00000000">
        <w:rPr>
          <w:sz w:val="48"/>
          <w:szCs w:val="48"/>
          <w:rtl w:val="0"/>
        </w:rPr>
        <w:t xml:space="preserve">August 12th</w:t>
      </w:r>
      <w:r w:rsidDel="00000000" w:rsidR="00000000" w:rsidRPr="00000000">
        <w:rPr>
          <w:sz w:val="48"/>
          <w:szCs w:val="48"/>
          <w:rtl w:val="0"/>
        </w:rPr>
        <w:t xml:space="preserve"> Workshop Materials</w:t>
      </w:r>
    </w:p>
    <w:p w:rsidR="00000000" w:rsidDel="00000000" w:rsidP="00000000" w:rsidRDefault="00000000" w:rsidRPr="00000000">
      <w:pPr>
        <w:pStyle w:val="Heading2"/>
        <w:contextualSpacing w:val="0"/>
      </w:pPr>
      <w:r w:rsidDel="00000000" w:rsidR="00000000" w:rsidRPr="00000000">
        <w:rPr>
          <w:sz w:val="40"/>
          <w:szCs w:val="40"/>
          <w:rtl w:val="0"/>
        </w:rPr>
        <w:t xml:space="preserve">Instructions for Hands-on Exercises</w:t>
      </w:r>
    </w:p>
    <w:p w:rsidR="00000000" w:rsidDel="00000000" w:rsidP="00000000" w:rsidRDefault="00000000" w:rsidRPr="00000000">
      <w:pPr>
        <w:pStyle w:val="Heading3"/>
        <w:spacing w:line="276" w:lineRule="auto"/>
        <w:contextualSpacing w:val="0"/>
      </w:pPr>
      <w:r w:rsidDel="00000000" w:rsidR="00000000" w:rsidRPr="00000000">
        <w:rPr>
          <w:rtl w:val="0"/>
        </w:rPr>
        <w:t xml:space="preserve">Mini Mutation Calling Exercise</w:t>
      </w:r>
    </w:p>
    <w:p w:rsidR="00000000" w:rsidDel="00000000" w:rsidP="00000000" w:rsidRDefault="00000000" w:rsidRPr="00000000">
      <w:pPr>
        <w:spacing w:line="276" w:lineRule="auto"/>
        <w:contextualSpacing w:val="0"/>
      </w:pPr>
      <w:r w:rsidDel="00000000" w:rsidR="00000000" w:rsidRPr="00000000">
        <w:rPr>
          <w:b w:val="1"/>
          <w:rtl w:val="0"/>
        </w:rPr>
        <w:t xml:space="preserve">Workspace: </w:t>
      </w:r>
      <w:r w:rsidDel="00000000" w:rsidR="00000000" w:rsidRPr="00000000">
        <w:rPr>
          <w:i w:val="1"/>
          <w:rtl w:val="0"/>
        </w:rPr>
        <w:t xml:space="preserve">broad-firecloud-tutorials/ToolDevWorkshop_MiniMutationCalling_</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Methods: </w:t>
      </w:r>
      <w:r w:rsidDel="00000000" w:rsidR="00000000" w:rsidRPr="00000000">
        <w:rPr>
          <w:i w:val="1"/>
          <w:rtl w:val="0"/>
        </w:rPr>
        <w:t xml:space="preserve">broadinstitute/MiniMutationCalling</w:t>
      </w:r>
      <w:r w:rsidDel="00000000" w:rsidR="00000000" w:rsidRPr="00000000">
        <w:rPr>
          <w:rtl w:val="0"/>
        </w:rPr>
        <w:t xml:space="preserve"> (ContEst, MuTect, Oncotator)</w:t>
      </w:r>
    </w:p>
    <w:p w:rsidR="00000000" w:rsidDel="00000000" w:rsidP="00000000" w:rsidRDefault="00000000" w:rsidRPr="00000000">
      <w:pPr>
        <w:spacing w:line="276" w:lineRule="auto"/>
        <w:contextualSpacing w:val="0"/>
      </w:pPr>
      <w:r w:rsidDel="00000000" w:rsidR="00000000" w:rsidRPr="00000000">
        <w:rPr>
          <w:b w:val="1"/>
          <w:rtl w:val="0"/>
        </w:rPr>
        <w:t xml:space="preserve">Method Configs: </w:t>
      </w:r>
      <w:r w:rsidDel="00000000" w:rsidR="00000000" w:rsidRPr="00000000">
        <w:rPr>
          <w:i w:val="1"/>
          <w:rtl w:val="0"/>
        </w:rPr>
        <w:t xml:space="preserve">mhanna/MiniMutationCalling_Cfg</w:t>
      </w: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b w:val="1"/>
          <w:rtl w:val="0"/>
        </w:rPr>
        <w:t xml:space="preserve">Data: </w:t>
      </w:r>
      <w:r w:rsidDel="00000000" w:rsidR="00000000" w:rsidRPr="00000000">
        <w:rPr>
          <w:rtl w:val="0"/>
        </w:rPr>
        <w:t xml:space="preserve">2 pairs of cell lines; a whole exome pair, and a “tiny” 100-gene pair of BAMs</w:t>
      </w:r>
    </w:p>
    <w:p w:rsidR="00000000" w:rsidDel="00000000" w:rsidP="00000000" w:rsidRDefault="00000000" w:rsidRPr="00000000">
      <w:pPr>
        <w:spacing w:line="276" w:lineRule="auto"/>
        <w:ind w:left="0" w:firstLine="0"/>
        <w:contextualSpacing w:val="0"/>
      </w:pPr>
      <w:r w:rsidDel="00000000" w:rsidR="00000000" w:rsidRPr="00000000">
        <w:rPr>
          <w:b w:val="1"/>
          <w:rtl w:val="0"/>
        </w:rPr>
        <w:t xml:space="preserve">Entities: </w:t>
      </w:r>
      <w:r w:rsidDel="00000000" w:rsidR="00000000" w:rsidRPr="00000000">
        <w:rPr>
          <w:rtl w:val="0"/>
        </w:rPr>
        <w:t xml:space="preserve">participant, sample, pair</w:t>
      </w:r>
    </w:p>
    <w:p w:rsidR="00000000" w:rsidDel="00000000" w:rsidP="00000000" w:rsidRDefault="00000000" w:rsidRPr="00000000">
      <w:pPr>
        <w:spacing w:line="276" w:lineRule="auto"/>
        <w:ind w:left="0" w:firstLine="0"/>
        <w:contextualSpacing w:val="0"/>
      </w:pPr>
      <w:r w:rsidDel="00000000" w:rsidR="00000000" w:rsidRPr="00000000">
        <w:rPr>
          <w:b w:val="1"/>
          <w:rtl w:val="0"/>
        </w:rPr>
        <w:t xml:space="preserve">Results: </w:t>
      </w:r>
      <w:r w:rsidDel="00000000" w:rsidR="00000000" w:rsidRPr="00000000">
        <w:rPr>
          <w:rtl w:val="0"/>
        </w:rPr>
        <w:t xml:space="preserve">Nozzle Report</w:t>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i w:val="1"/>
          <w:rtl w:val="0"/>
        </w:rPr>
        <w:t xml:space="preserve">This Mini Mutation Calling Tutorial includes a subset of tools from our complete Broad Mutation Calling Best Practice Workflow. It contains ContEst, MuTect, and Oncotator.</w:t>
      </w:r>
      <w:r w:rsidDel="00000000" w:rsidR="00000000" w:rsidRPr="00000000">
        <w:rPr>
          <w:rtl w:val="0"/>
        </w:rPr>
        <w:t xml:space="preserve"> </w:t>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t xml:space="preserve">For this exercise, we will clone this workspace which is prepopulated with data and a method configuration. Then we will launch the MiniMutationCalling workflow analysis on 2 pairs of cell line BAMs, tiny BAMs containing only 100 genes and whole exome BAMs.</w:t>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t xml:space="preserve">When run on the 100-gene BAMs, the expected runtime is roughly 30 minutes. When run on whole exome BAMs, the expected runtime is roughly 3 hours.</w:t>
      </w:r>
    </w:p>
    <w:p w:rsidR="00000000" w:rsidDel="00000000" w:rsidP="00000000" w:rsidRDefault="00000000" w:rsidRPr="00000000">
      <w:pPr>
        <w:pStyle w:val="Heading4"/>
        <w:contextualSpacing w:val="0"/>
      </w:pPr>
      <w:r w:rsidDel="00000000" w:rsidR="00000000" w:rsidRPr="00000000">
        <w:rPr>
          <w:rtl w:val="0"/>
        </w:rPr>
        <w:t xml:space="preserve">Steps</w:t>
      </w:r>
    </w:p>
    <w:p w:rsidR="00000000" w:rsidDel="00000000" w:rsidP="00000000" w:rsidRDefault="00000000" w:rsidRPr="00000000">
      <w:pPr>
        <w:spacing w:line="276" w:lineRule="auto"/>
        <w:ind w:left="0" w:firstLine="0"/>
        <w:contextualSpacing w:val="0"/>
      </w:pPr>
      <w:r w:rsidDel="00000000" w:rsidR="00000000" w:rsidRPr="00000000">
        <w:rPr>
          <w:rtl w:val="0"/>
        </w:rPr>
        <w:t xml:space="preserve">To run the Mini Mutation Calling Tutorial,</w:t>
      </w:r>
    </w:p>
    <w:p w:rsidR="00000000" w:rsidDel="00000000" w:rsidP="00000000" w:rsidRDefault="00000000" w:rsidRPr="00000000">
      <w:pPr>
        <w:keepNext w:val="0"/>
        <w:keepLines w:val="0"/>
        <w:widowControl w:val="1"/>
        <w:numPr>
          <w:ilvl w:val="0"/>
          <w:numId w:val="5"/>
        </w:numPr>
        <w:spacing w:after="0" w:before="0" w:line="276" w:lineRule="auto"/>
        <w:ind w:left="720" w:right="0" w:hanging="360"/>
        <w:contextualSpacing w:val="1"/>
        <w:jc w:val="left"/>
        <w:rPr/>
      </w:pPr>
      <w:r w:rsidDel="00000000" w:rsidR="00000000" w:rsidRPr="00000000">
        <w:rPr>
          <w:rtl w:val="0"/>
        </w:rPr>
        <w:t xml:space="preserve">Navigate to the </w:t>
      </w:r>
      <w:r w:rsidDel="00000000" w:rsidR="00000000" w:rsidRPr="00000000">
        <w:rPr>
          <w:i w:val="1"/>
          <w:rtl w:val="0"/>
        </w:rPr>
        <w:t xml:space="preserve">broad-firecloud-tutorials/ToolDevWorkshop_MiniMutationCalling_</w:t>
      </w:r>
      <w:r w:rsidDel="00000000" w:rsidR="00000000" w:rsidRPr="00000000">
        <w:rPr>
          <w:rtl w:val="0"/>
        </w:rPr>
        <w:t xml:space="preserve"> workspace. You can copy this name and paste it into the search bar.</w:t>
      </w:r>
    </w:p>
    <w:p w:rsidR="00000000" w:rsidDel="00000000" w:rsidP="00000000" w:rsidRDefault="00000000" w:rsidRPr="00000000">
      <w:pPr>
        <w:keepNext w:val="0"/>
        <w:keepLines w:val="0"/>
        <w:widowControl w:val="1"/>
        <w:numPr>
          <w:ilvl w:val="0"/>
          <w:numId w:val="5"/>
        </w:numPr>
        <w:spacing w:after="0" w:before="0" w:line="276" w:lineRule="auto"/>
        <w:ind w:left="720" w:right="0" w:hanging="360"/>
        <w:contextualSpacing w:val="1"/>
        <w:jc w:val="left"/>
        <w:rPr/>
      </w:pPr>
      <w:r w:rsidDel="00000000" w:rsidR="00000000" w:rsidRPr="00000000">
        <w:rPr>
          <w:rtl w:val="0"/>
        </w:rPr>
        <w:t xml:space="preserve">Clone the </w:t>
      </w:r>
      <w:r w:rsidDel="00000000" w:rsidR="00000000" w:rsidRPr="00000000">
        <w:rPr>
          <w:i w:val="1"/>
          <w:rtl w:val="0"/>
        </w:rPr>
        <w:t xml:space="preserve">broad-firecloud-workshops/ToolDevWorkshop_MiniMutationCalling_</w:t>
      </w:r>
      <w:r w:rsidDel="00000000" w:rsidR="00000000" w:rsidRPr="00000000">
        <w:rPr>
          <w:rtl w:val="0"/>
        </w:rPr>
        <w:t xml:space="preserve"> workspace under the Google Project, </w:t>
      </w:r>
      <w:r w:rsidDel="00000000" w:rsidR="00000000" w:rsidRPr="00000000">
        <w:rPr>
          <w:i w:val="1"/>
          <w:rtl w:val="0"/>
        </w:rPr>
        <w:t xml:space="preserve">broad-firecloud-workshops</w:t>
      </w:r>
      <w:r w:rsidDel="00000000" w:rsidR="00000000" w:rsidRPr="00000000">
        <w:rPr>
          <w:rtl w:val="0"/>
        </w:rPr>
        <w:t xml:space="preserve"> and give it a unique name, e.g., </w:t>
      </w:r>
      <w:r w:rsidDel="00000000" w:rsidR="00000000" w:rsidRPr="00000000">
        <w:rPr>
          <w:i w:val="1"/>
          <w:rtl w:val="0"/>
        </w:rPr>
        <w:t xml:space="preserve">broad-firecloud-workshops/ToolDevWorkshop_MiniMutationCalling_&lt;user name&gt;</w:t>
      </w:r>
      <w:r w:rsidDel="00000000" w:rsidR="00000000" w:rsidRPr="00000000">
        <w:rPr>
          <w:rtl w:val="0"/>
        </w:rPr>
        <w:t xml:space="preserve">.</w:t>
      </w:r>
    </w:p>
    <w:p w:rsidR="00000000" w:rsidDel="00000000" w:rsidP="00000000" w:rsidRDefault="00000000" w:rsidRPr="00000000">
      <w:pPr>
        <w:numPr>
          <w:ilvl w:val="0"/>
          <w:numId w:val="5"/>
        </w:numPr>
        <w:spacing w:after="0" w:before="0" w:lineRule="auto"/>
        <w:ind w:left="720" w:hanging="360"/>
        <w:contextualSpacing w:val="1"/>
        <w:rPr/>
      </w:pPr>
      <w:r w:rsidDel="00000000" w:rsidR="00000000" w:rsidRPr="00000000">
        <w:rPr>
          <w:rtl w:val="0"/>
        </w:rPr>
        <w:t xml:space="preserve">In your cloned workspace, navigate to the </w:t>
      </w:r>
      <w:r w:rsidDel="00000000" w:rsidR="00000000" w:rsidRPr="00000000">
        <w:rPr>
          <w:u w:val="single"/>
          <w:rtl w:val="0"/>
        </w:rPr>
        <w:t xml:space="preserve">Data</w:t>
      </w:r>
      <w:r w:rsidDel="00000000" w:rsidR="00000000" w:rsidRPr="00000000">
        <w:rPr>
          <w:rtl w:val="0"/>
        </w:rPr>
        <w:t xml:space="preserve"> tab. </w:t>
      </w:r>
    </w:p>
    <w:p w:rsidR="00000000" w:rsidDel="00000000" w:rsidP="00000000" w:rsidRDefault="00000000" w:rsidRPr="00000000">
      <w:pPr>
        <w:numPr>
          <w:ilvl w:val="0"/>
          <w:numId w:val="5"/>
        </w:numPr>
        <w:spacing w:after="0" w:before="0" w:lineRule="auto"/>
        <w:ind w:left="720" w:hanging="360"/>
        <w:contextualSpacing w:val="1"/>
        <w:rPr/>
      </w:pPr>
      <w:r w:rsidDel="00000000" w:rsidR="00000000" w:rsidRPr="00000000">
        <w:rPr>
          <w:rtl w:val="0"/>
        </w:rPr>
        <w:t xml:space="preserve">Upload TSV files in the correct order. First, be sure to download and unzip the </w:t>
      </w:r>
      <w:r w:rsidDel="00000000" w:rsidR="00000000" w:rsidRPr="00000000">
        <w:rPr>
          <w:i w:val="1"/>
          <w:rtl w:val="0"/>
        </w:rPr>
        <w:t xml:space="preserve">Workshop_Materials</w:t>
      </w:r>
      <w:r w:rsidDel="00000000" w:rsidR="00000000" w:rsidRPr="00000000">
        <w:rPr>
          <w:rtl w:val="0"/>
        </w:rPr>
        <w:t xml:space="preserve"> folder. You will find the TSV files in a subfolder called </w:t>
      </w:r>
      <w:r w:rsidDel="00000000" w:rsidR="00000000" w:rsidRPr="00000000">
        <w:rPr>
          <w:i w:val="1"/>
          <w:rtl w:val="0"/>
        </w:rPr>
        <w:t xml:space="preserve">MiniMutCallingExercise</w:t>
      </w:r>
      <w:r w:rsidDel="00000000" w:rsidR="00000000" w:rsidRPr="00000000">
        <w:rPr>
          <w:rtl w:val="0"/>
        </w:rPr>
        <w:t xml:space="preserve">. In the </w:t>
      </w:r>
      <w:r w:rsidDel="00000000" w:rsidR="00000000" w:rsidRPr="00000000">
        <w:rPr>
          <w:u w:val="single"/>
          <w:rtl w:val="0"/>
        </w:rPr>
        <w:t xml:space="preserve">Data</w:t>
      </w:r>
      <w:r w:rsidDel="00000000" w:rsidR="00000000" w:rsidRPr="00000000">
        <w:rPr>
          <w:rtl w:val="0"/>
        </w:rPr>
        <w:t xml:space="preserve"> tab, click </w:t>
      </w:r>
      <w:r w:rsidDel="00000000" w:rsidR="00000000" w:rsidRPr="00000000">
        <w:rPr>
          <w:b w:val="1"/>
          <w:rtl w:val="0"/>
        </w:rPr>
        <w:t xml:space="preserve">Import Data</w:t>
      </w:r>
      <w:r w:rsidDel="00000000" w:rsidR="00000000" w:rsidRPr="00000000">
        <w:rPr>
          <w:rFonts w:ascii="Nova Mono" w:cs="Nova Mono" w:eastAsia="Nova Mono" w:hAnsi="Nova Mono"/>
          <w:rtl w:val="0"/>
        </w:rPr>
        <w:t xml:space="preserve"> → </w:t>
      </w:r>
      <w:r w:rsidDel="00000000" w:rsidR="00000000" w:rsidRPr="00000000">
        <w:rPr>
          <w:b w:val="1"/>
          <w:rtl w:val="0"/>
        </w:rPr>
        <w:t xml:space="preserve">Import from file</w:t>
      </w:r>
      <w:r w:rsidDel="00000000" w:rsidR="00000000" w:rsidRPr="00000000">
        <w:rPr>
          <w:rFonts w:ascii="Nova Mono" w:cs="Nova Mono" w:eastAsia="Nova Mono" w:hAnsi="Nova Mono"/>
          <w:rtl w:val="0"/>
        </w:rPr>
        <w:t xml:space="preserve"> → </w:t>
      </w:r>
      <w:r w:rsidDel="00000000" w:rsidR="00000000" w:rsidRPr="00000000">
        <w:rPr>
          <w:b w:val="1"/>
          <w:rtl w:val="0"/>
        </w:rPr>
        <w:t xml:space="preserve">Choose file</w:t>
      </w:r>
      <w:r w:rsidDel="00000000" w:rsidR="00000000" w:rsidRPr="00000000">
        <w:rPr>
          <w:rtl w:val="0"/>
        </w:rPr>
        <w:t xml:space="preserve">. You should first upload from </w:t>
      </w:r>
      <w:r w:rsidDel="00000000" w:rsidR="00000000" w:rsidRPr="00000000">
        <w:rPr>
          <w:i w:val="1"/>
          <w:rtl w:val="0"/>
        </w:rPr>
        <w:t xml:space="preserve">MiniMutCallingExercise 1_participant.txt</w:t>
      </w:r>
      <w:r w:rsidDel="00000000" w:rsidR="00000000" w:rsidRPr="00000000">
        <w:rPr>
          <w:rtl w:val="0"/>
        </w:rPr>
        <w:t xml:space="preserve">, then </w:t>
      </w:r>
      <w:r w:rsidDel="00000000" w:rsidR="00000000" w:rsidRPr="00000000">
        <w:rPr>
          <w:i w:val="1"/>
          <w:rtl w:val="0"/>
        </w:rPr>
        <w:t xml:space="preserve">2_sample.txt</w:t>
      </w:r>
      <w:r w:rsidDel="00000000" w:rsidR="00000000" w:rsidRPr="00000000">
        <w:rPr>
          <w:rtl w:val="0"/>
        </w:rPr>
        <w:t xml:space="preserve">, then </w:t>
      </w:r>
      <w:r w:rsidDel="00000000" w:rsidR="00000000" w:rsidRPr="00000000">
        <w:rPr>
          <w:i w:val="1"/>
          <w:rtl w:val="0"/>
        </w:rPr>
        <w:t xml:space="preserve">3_pair.txt</w:t>
      </w:r>
      <w:r w:rsidDel="00000000" w:rsidR="00000000" w:rsidRPr="00000000">
        <w:rPr>
          <w:rtl w:val="0"/>
        </w:rPr>
        <w:t xml:space="preserve">. Review the </w:t>
      </w:r>
      <w:r w:rsidDel="00000000" w:rsidR="00000000" w:rsidRPr="00000000">
        <w:rPr>
          <w:u w:val="single"/>
          <w:rtl w:val="0"/>
        </w:rPr>
        <w:t xml:space="preserve">Data</w:t>
      </w:r>
      <w:r w:rsidDel="00000000" w:rsidR="00000000" w:rsidRPr="00000000">
        <w:rPr>
          <w:rtl w:val="0"/>
        </w:rPr>
        <w:t xml:space="preserve"> tab to confirm that participant, sample, and pair data appears.</w:t>
      </w:r>
      <w:r w:rsidDel="00000000" w:rsidR="00000000" w:rsidRPr="00000000">
        <w:rPr>
          <w:rtl w:val="0"/>
        </w:rPr>
      </w:r>
    </w:p>
    <w:p w:rsidR="00000000" w:rsidDel="00000000" w:rsidP="00000000" w:rsidRDefault="00000000" w:rsidRPr="00000000">
      <w:pPr>
        <w:keepNext w:val="0"/>
        <w:keepLines w:val="0"/>
        <w:widowControl w:val="1"/>
        <w:numPr>
          <w:ilvl w:val="0"/>
          <w:numId w:val="5"/>
        </w:numPr>
        <w:spacing w:after="0" w:before="0" w:line="276" w:lineRule="auto"/>
        <w:ind w:left="720" w:right="0" w:hanging="360"/>
        <w:contextualSpacing w:val="1"/>
        <w:jc w:val="left"/>
        <w:rPr/>
      </w:pPr>
      <w:r w:rsidDel="00000000" w:rsidR="00000000" w:rsidRPr="00000000">
        <w:rPr>
          <w:rtl w:val="0"/>
        </w:rPr>
        <w:t xml:space="preserve">Navigate to the </w:t>
      </w:r>
      <w:r w:rsidDel="00000000" w:rsidR="00000000" w:rsidRPr="00000000">
        <w:rPr>
          <w:u w:val="single"/>
          <w:rtl w:val="0"/>
        </w:rPr>
        <w:t xml:space="preserve">Method Configurations</w:t>
      </w:r>
      <w:r w:rsidDel="00000000" w:rsidR="00000000" w:rsidRPr="00000000">
        <w:rPr>
          <w:rtl w:val="0"/>
        </w:rPr>
        <w:t xml:space="preserve"> tab.</w:t>
      </w:r>
    </w:p>
    <w:p w:rsidR="00000000" w:rsidDel="00000000" w:rsidP="00000000" w:rsidRDefault="00000000" w:rsidRPr="00000000">
      <w:pPr>
        <w:keepNext w:val="0"/>
        <w:keepLines w:val="0"/>
        <w:widowControl w:val="1"/>
        <w:numPr>
          <w:ilvl w:val="0"/>
          <w:numId w:val="5"/>
        </w:numPr>
        <w:spacing w:after="0" w:before="0" w:line="276" w:lineRule="auto"/>
        <w:ind w:left="720" w:right="0" w:hanging="360"/>
        <w:contextualSpacing w:val="1"/>
        <w:jc w:val="left"/>
        <w:rPr/>
      </w:pPr>
      <w:r w:rsidDel="00000000" w:rsidR="00000000" w:rsidRPr="00000000">
        <w:rPr>
          <w:rtl w:val="0"/>
        </w:rPr>
        <w:t xml:space="preserve">Select the </w:t>
      </w:r>
      <w:r w:rsidDel="00000000" w:rsidR="00000000" w:rsidRPr="00000000">
        <w:rPr>
          <w:i w:val="1"/>
          <w:rtl w:val="0"/>
        </w:rPr>
        <w:t xml:space="preserve">MiniMutationCalling_Cfg</w:t>
      </w:r>
      <w:r w:rsidDel="00000000" w:rsidR="00000000" w:rsidRPr="00000000">
        <w:rPr>
          <w:rtl w:val="0"/>
        </w:rPr>
        <w:t xml:space="preserve"> Method Config and click </w:t>
      </w:r>
      <w:r w:rsidDel="00000000" w:rsidR="00000000" w:rsidRPr="00000000">
        <w:rPr>
          <w:b w:val="1"/>
          <w:rtl w:val="0"/>
        </w:rPr>
        <w:t xml:space="preserve">Launch Analysis</w:t>
      </w:r>
      <w:r w:rsidDel="00000000" w:rsidR="00000000" w:rsidRPr="00000000">
        <w:rPr>
          <w:rtl w:val="0"/>
        </w:rPr>
        <w:t xml:space="preserve">.</w:t>
      </w:r>
    </w:p>
    <w:p w:rsidR="00000000" w:rsidDel="00000000" w:rsidP="00000000" w:rsidRDefault="00000000" w:rsidRPr="00000000">
      <w:pPr>
        <w:numPr>
          <w:ilvl w:val="0"/>
          <w:numId w:val="5"/>
        </w:numPr>
        <w:spacing w:after="0" w:before="0" w:line="276" w:lineRule="auto"/>
        <w:ind w:left="720" w:hanging="360"/>
        <w:contextualSpacing w:val="1"/>
        <w:rPr/>
      </w:pPr>
      <w:r w:rsidDel="00000000" w:rsidR="00000000" w:rsidRPr="00000000">
        <w:rPr>
          <w:rtl w:val="0"/>
        </w:rPr>
        <w:t xml:space="preserve">In the </w:t>
      </w:r>
      <w:r w:rsidDel="00000000" w:rsidR="00000000" w:rsidRPr="00000000">
        <w:rPr>
          <w:u w:val="single"/>
          <w:rtl w:val="0"/>
        </w:rPr>
        <w:t xml:space="preserve">Launch Analysis</w:t>
      </w:r>
      <w:r w:rsidDel="00000000" w:rsidR="00000000" w:rsidRPr="00000000">
        <w:rPr>
          <w:rtl w:val="0"/>
        </w:rPr>
        <w:t xml:space="preserve"> window, toggle to </w:t>
      </w:r>
      <w:r w:rsidDel="00000000" w:rsidR="00000000" w:rsidRPr="00000000">
        <w:rPr>
          <w:u w:val="single"/>
          <w:rtl w:val="0"/>
        </w:rPr>
        <w:t xml:space="preserve">pair</w:t>
      </w:r>
      <w:r w:rsidDel="00000000" w:rsidR="00000000" w:rsidRPr="00000000">
        <w:rPr>
          <w:rtl w:val="0"/>
        </w:rPr>
        <w:t xml:space="preserve"> and select </w:t>
      </w:r>
      <w:r w:rsidDel="00000000" w:rsidR="00000000" w:rsidRPr="00000000">
        <w:rPr>
          <w:i w:val="1"/>
          <w:rtl w:val="0"/>
        </w:rPr>
        <w:t xml:space="preserve">HCC1143_WE_pair</w:t>
      </w:r>
      <w:r w:rsidDel="00000000" w:rsidR="00000000" w:rsidRPr="00000000">
        <w:rPr>
          <w:rtl w:val="0"/>
        </w:rPr>
        <w:t xml:space="preserve">. This is a pair (tumor and normal) of whole exome BAMs on which to run this analysis. Click </w:t>
      </w:r>
      <w:r w:rsidDel="00000000" w:rsidR="00000000" w:rsidRPr="00000000">
        <w:rPr>
          <w:b w:val="1"/>
          <w:rtl w:val="0"/>
        </w:rPr>
        <w:t xml:space="preserve">Launch</w:t>
      </w:r>
      <w:r w:rsidDel="00000000" w:rsidR="00000000" w:rsidRPr="00000000">
        <w:rPr>
          <w:rtl w:val="0"/>
        </w:rPr>
        <w:t xml:space="preserve">.</w:t>
      </w:r>
    </w:p>
    <w:p w:rsidR="00000000" w:rsidDel="00000000" w:rsidP="00000000" w:rsidRDefault="00000000" w:rsidRPr="00000000">
      <w:pPr>
        <w:numPr>
          <w:ilvl w:val="0"/>
          <w:numId w:val="5"/>
        </w:numPr>
        <w:spacing w:after="0" w:before="0" w:line="276" w:lineRule="auto"/>
        <w:ind w:left="720" w:hanging="360"/>
        <w:contextualSpacing w:val="1"/>
        <w:rPr/>
      </w:pPr>
      <w:r w:rsidDel="00000000" w:rsidR="00000000" w:rsidRPr="00000000">
        <w:rPr>
          <w:rtl w:val="0"/>
        </w:rPr>
        <w:t xml:space="preserve">Return to the </w:t>
      </w:r>
      <w:r w:rsidDel="00000000" w:rsidR="00000000" w:rsidRPr="00000000">
        <w:rPr>
          <w:u w:val="single"/>
          <w:rtl w:val="0"/>
        </w:rPr>
        <w:t xml:space="preserve">Method Configurations</w:t>
      </w:r>
      <w:r w:rsidDel="00000000" w:rsidR="00000000" w:rsidRPr="00000000">
        <w:rPr>
          <w:rtl w:val="0"/>
        </w:rPr>
        <w:t xml:space="preserve"> tab and select the </w:t>
      </w:r>
      <w:r w:rsidDel="00000000" w:rsidR="00000000" w:rsidRPr="00000000">
        <w:rPr>
          <w:i w:val="1"/>
          <w:rtl w:val="0"/>
        </w:rPr>
        <w:t xml:space="preserve">MiniMutationCalling_Cfg</w:t>
      </w:r>
      <w:r w:rsidDel="00000000" w:rsidR="00000000" w:rsidRPr="00000000">
        <w:rPr>
          <w:rtl w:val="0"/>
        </w:rPr>
        <w:t xml:space="preserve"> again. Click </w:t>
      </w:r>
      <w:r w:rsidDel="00000000" w:rsidR="00000000" w:rsidRPr="00000000">
        <w:rPr>
          <w:b w:val="1"/>
          <w:rtl w:val="0"/>
        </w:rPr>
        <w:t xml:space="preserve">Launch Analysis</w:t>
      </w:r>
      <w:r w:rsidDel="00000000" w:rsidR="00000000" w:rsidRPr="00000000">
        <w:rPr>
          <w:rtl w:val="0"/>
        </w:rPr>
        <w:t xml:space="preserve"> and this time select </w:t>
      </w:r>
      <w:r w:rsidDel="00000000" w:rsidR="00000000" w:rsidRPr="00000000">
        <w:rPr>
          <w:i w:val="1"/>
          <w:rtl w:val="0"/>
        </w:rPr>
        <w:t xml:space="preserve">HCC1954_100_gene_pair. </w:t>
      </w:r>
      <w:r w:rsidDel="00000000" w:rsidR="00000000" w:rsidRPr="00000000">
        <w:rPr>
          <w:rtl w:val="0"/>
        </w:rPr>
        <w:t xml:space="preserve">This is a pair of tiny (100 gene) tumor/normal BAMs. Click </w:t>
      </w:r>
      <w:r w:rsidDel="00000000" w:rsidR="00000000" w:rsidRPr="00000000">
        <w:rPr>
          <w:b w:val="1"/>
          <w:rtl w:val="0"/>
        </w:rPr>
        <w:t xml:space="preserve">Launch</w:t>
      </w:r>
      <w:r w:rsidDel="00000000" w:rsidR="00000000" w:rsidRPr="00000000">
        <w:rPr>
          <w:rtl w:val="0"/>
        </w:rPr>
        <w:t xml:space="preserve">.</w:t>
      </w:r>
    </w:p>
    <w:p w:rsidR="00000000" w:rsidDel="00000000" w:rsidP="00000000" w:rsidRDefault="00000000" w:rsidRPr="00000000">
      <w:pPr>
        <w:numPr>
          <w:ilvl w:val="0"/>
          <w:numId w:val="5"/>
        </w:numPr>
        <w:spacing w:after="0" w:before="0" w:line="276" w:lineRule="auto"/>
        <w:ind w:left="720" w:hanging="360"/>
        <w:contextualSpacing w:val="1"/>
        <w:rPr/>
      </w:pPr>
      <w:r w:rsidDel="00000000" w:rsidR="00000000" w:rsidRPr="00000000">
        <w:rPr>
          <w:rtl w:val="0"/>
        </w:rPr>
        <w:t xml:space="preserve">Check the </w:t>
      </w:r>
      <w:r w:rsidDel="00000000" w:rsidR="00000000" w:rsidRPr="00000000">
        <w:rPr>
          <w:u w:val="single"/>
          <w:rtl w:val="0"/>
        </w:rPr>
        <w:t xml:space="preserve">Monitor</w:t>
      </w:r>
      <w:r w:rsidDel="00000000" w:rsidR="00000000" w:rsidRPr="00000000">
        <w:rPr>
          <w:rtl w:val="0"/>
        </w:rPr>
        <w:t xml:space="preserve"> tab in about 30 minutes to see if your analysis run on </w:t>
      </w:r>
      <w:r w:rsidDel="00000000" w:rsidR="00000000" w:rsidRPr="00000000">
        <w:rPr>
          <w:i w:val="1"/>
          <w:rtl w:val="0"/>
        </w:rPr>
        <w:t xml:space="preserve">HCC1954_100_gene_pair</w:t>
      </w:r>
      <w:r w:rsidDel="00000000" w:rsidR="00000000" w:rsidRPr="00000000">
        <w:rPr>
          <w:rtl w:val="0"/>
        </w:rPr>
        <w:t xml:space="preserve"> completed. The analysis run for </w:t>
      </w:r>
      <w:r w:rsidDel="00000000" w:rsidR="00000000" w:rsidRPr="00000000">
        <w:rPr>
          <w:i w:val="1"/>
          <w:rtl w:val="0"/>
        </w:rPr>
        <w:t xml:space="preserve">HCC1143_WE_pair</w:t>
      </w:r>
      <w:r w:rsidDel="00000000" w:rsidR="00000000" w:rsidRPr="00000000">
        <w:rPr>
          <w:rtl w:val="0"/>
        </w:rPr>
        <w:t xml:space="preserve"> finish in about 3 hours.</w:t>
      </w:r>
    </w:p>
    <w:p w:rsidR="00000000" w:rsidDel="00000000" w:rsidP="00000000" w:rsidRDefault="00000000" w:rsidRPr="00000000">
      <w:pPr>
        <w:numPr>
          <w:ilvl w:val="0"/>
          <w:numId w:val="5"/>
        </w:numPr>
        <w:spacing w:before="0" w:line="276" w:lineRule="auto"/>
        <w:ind w:left="720" w:hanging="360"/>
        <w:contextualSpacing w:val="1"/>
        <w:rPr/>
      </w:pPr>
      <w:r w:rsidDel="00000000" w:rsidR="00000000" w:rsidRPr="00000000">
        <w:rPr>
          <w:rtl w:val="0"/>
        </w:rPr>
        <w:t xml:space="preserve">When the </w:t>
      </w:r>
      <w:r w:rsidDel="00000000" w:rsidR="00000000" w:rsidRPr="00000000">
        <w:rPr>
          <w:u w:val="single"/>
          <w:rtl w:val="0"/>
        </w:rPr>
        <w:t xml:space="preserve">Monitor</w:t>
      </w:r>
      <w:r w:rsidDel="00000000" w:rsidR="00000000" w:rsidRPr="00000000">
        <w:rPr>
          <w:rtl w:val="0"/>
        </w:rPr>
        <w:t xml:space="preserve"> tab displays Done, click on the </w:t>
      </w:r>
      <w:r w:rsidDel="00000000" w:rsidR="00000000" w:rsidRPr="00000000">
        <w:rPr>
          <w:u w:val="single"/>
          <w:rtl w:val="0"/>
        </w:rPr>
        <w:t xml:space="preserve">Data</w:t>
      </w:r>
      <w:r w:rsidDel="00000000" w:rsidR="00000000" w:rsidRPr="00000000">
        <w:rPr>
          <w:rtl w:val="0"/>
        </w:rPr>
        <w:t xml:space="preserve"> tab and, using the filtering widget on the left-hand side of the page, filter down to </w:t>
      </w:r>
      <w:r w:rsidDel="00000000" w:rsidR="00000000" w:rsidRPr="00000000">
        <w:rPr>
          <w:i w:val="1"/>
          <w:rtl w:val="0"/>
        </w:rPr>
        <w:t xml:space="preserve">Entity Name</w:t>
      </w:r>
      <w:r w:rsidDel="00000000" w:rsidR="00000000" w:rsidRPr="00000000">
        <w:rPr>
          <w:rtl w:val="0"/>
        </w:rPr>
        <w:t xml:space="preserve"> and </w:t>
      </w:r>
      <w:r w:rsidDel="00000000" w:rsidR="00000000" w:rsidRPr="00000000">
        <w:rPr>
          <w:i w:val="1"/>
          <w:rtl w:val="0"/>
        </w:rPr>
        <w:t xml:space="preserve">nozzle_report</w:t>
      </w:r>
      <w:r w:rsidDel="00000000" w:rsidR="00000000" w:rsidRPr="00000000">
        <w:rPr>
          <w:rtl w:val="0"/>
        </w:rPr>
        <w:t xml:space="preserve">. Open the Nozzle Report and review the results of the run. </w:t>
      </w:r>
    </w:p>
    <w:p w:rsidR="00000000" w:rsidDel="00000000" w:rsidP="00000000" w:rsidRDefault="00000000" w:rsidRPr="00000000">
      <w:pPr>
        <w:pStyle w:val="Heading2"/>
        <w:contextualSpacing w:val="0"/>
      </w:pPr>
      <w:r w:rsidDel="00000000" w:rsidR="00000000" w:rsidRPr="00000000">
        <w:rPr>
          <w:sz w:val="40"/>
          <w:szCs w:val="40"/>
          <w:rtl w:val="0"/>
        </w:rPr>
        <w:t xml:space="preserve">Tool Developer Exercises</w:t>
      </w:r>
    </w:p>
    <w:p w:rsidR="00000000" w:rsidDel="00000000" w:rsidP="00000000" w:rsidRDefault="00000000" w:rsidRPr="00000000">
      <w:pPr>
        <w:pStyle w:val="Heading1"/>
        <w:spacing w:line="276" w:lineRule="auto"/>
        <w:contextualSpacing w:val="0"/>
      </w:pPr>
      <w:bookmarkStart w:colFirst="0" w:colLast="0" w:name="h.hpfrr860riq" w:id="0"/>
      <w:bookmarkEnd w:id="0"/>
      <w:r w:rsidDel="00000000" w:rsidR="00000000" w:rsidRPr="00000000">
        <w:rPr>
          <w:rtl w:val="0"/>
        </w:rPr>
        <w:t xml:space="preserve">0. Preliminaries</w:t>
      </w:r>
    </w:p>
    <w:p w:rsidR="00000000" w:rsidDel="00000000" w:rsidP="00000000" w:rsidRDefault="00000000" w:rsidRPr="00000000">
      <w:pPr>
        <w:pStyle w:val="Heading2"/>
        <w:spacing w:line="276" w:lineRule="auto"/>
        <w:contextualSpacing w:val="0"/>
      </w:pPr>
      <w:bookmarkStart w:colFirst="0" w:colLast="0" w:name="h.a0m9wyp690ce" w:id="1"/>
      <w:bookmarkEnd w:id="1"/>
      <w:r w:rsidDel="00000000" w:rsidR="00000000" w:rsidRPr="00000000">
        <w:rPr>
          <w:rtl w:val="0"/>
        </w:rPr>
        <w:t xml:space="preserve">0.1 docker: </w:t>
      </w:r>
      <w:r w:rsidDel="00000000" w:rsidR="00000000" w:rsidRPr="00000000">
        <w:rPr>
          <w:rFonts w:ascii="Consolas" w:cs="Consolas" w:eastAsia="Consolas" w:hAnsi="Consolas"/>
          <w:rtl w:val="0"/>
        </w:rPr>
        <w:t xml:space="preserve">Cannot connect to Docker daemon</w:t>
      </w:r>
    </w:p>
    <w:p w:rsidR="00000000" w:rsidDel="00000000" w:rsidP="00000000" w:rsidRDefault="00000000" w:rsidRPr="00000000">
      <w:pPr>
        <w:spacing w:line="276" w:lineRule="auto"/>
        <w:contextualSpacing w:val="0"/>
      </w:pPr>
      <w:r w:rsidDel="00000000" w:rsidR="00000000" w:rsidRPr="00000000">
        <w:rPr>
          <w:rtl w:val="0"/>
        </w:rPr>
        <w:t xml:space="preserve">If using Docker ToolBox, when issuing a docker run command on your laptop console, you receive the message: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Consolas" w:cs="Consolas" w:eastAsia="Consolas" w:hAnsi="Consolas"/>
          <w:rtl w:val="0"/>
        </w:rPr>
        <w:t xml:space="preserve">docker: Cannot connect to the Docker daemon. Is the docker daemon running on this host?.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the following shell commands should address the problem: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Courier New" w:cs="Courier New" w:eastAsia="Courier New" w:hAnsi="Courier New"/>
          <w:rtl w:val="0"/>
        </w:rPr>
        <w:t xml:space="preserve">$ docker-machine restart default</w:t>
      </w:r>
    </w:p>
    <w:p w:rsidR="00000000" w:rsidDel="00000000" w:rsidP="00000000" w:rsidRDefault="00000000" w:rsidRPr="00000000">
      <w:pPr>
        <w:spacing w:line="276" w:lineRule="auto"/>
        <w:contextualSpacing w:val="0"/>
      </w:pPr>
      <w:r w:rsidDel="00000000" w:rsidR="00000000" w:rsidRPr="00000000">
        <w:rPr>
          <w:rFonts w:ascii="Courier New" w:cs="Courier New" w:eastAsia="Courier New" w:hAnsi="Courier New"/>
          <w:rtl w:val="0"/>
        </w:rPr>
        <w:t xml:space="preserve">$ eval $(docker-machine env default)</w:t>
      </w:r>
    </w:p>
    <w:p w:rsidR="00000000" w:rsidDel="00000000" w:rsidP="00000000" w:rsidRDefault="00000000" w:rsidRPr="00000000">
      <w:pPr>
        <w:pStyle w:val="Heading2"/>
        <w:spacing w:line="276" w:lineRule="auto"/>
        <w:contextualSpacing w:val="0"/>
      </w:pPr>
      <w:bookmarkStart w:colFirst="0" w:colLast="0" w:name="h.dueuis47y63" w:id="2"/>
      <w:bookmarkEnd w:id="2"/>
      <w:r w:rsidDel="00000000" w:rsidR="00000000" w:rsidRPr="00000000">
        <w:rPr>
          <w:rtl w:val="0"/>
        </w:rPr>
        <w:t xml:space="preserve">0.2 What directory to run the exercises in</w:t>
      </w:r>
    </w:p>
    <w:p w:rsidR="00000000" w:rsidDel="00000000" w:rsidP="00000000" w:rsidRDefault="00000000" w:rsidRPr="00000000">
      <w:pPr>
        <w:spacing w:line="276" w:lineRule="auto"/>
        <w:contextualSpacing w:val="0"/>
      </w:pPr>
      <w:r w:rsidDel="00000000" w:rsidR="00000000" w:rsidRPr="00000000">
        <w:rPr>
          <w:rtl w:val="0"/>
        </w:rPr>
        <w:t xml:space="preserve">You may choose to unzip the Workshop_Materials.zip archive and run these exercises in any directories of your choosing.  You will need write-access to the directory in which you run the exercises.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The recipes below assume the Workshop_Materials.zip file has been unzipped in the user’s (birger) home directory, and all exercises are run in ~/Workshop_Exercises. The recipes also assume that you downloaded Cromwell and wdltool from </w:t>
      </w:r>
      <w:hyperlink r:id="rId5">
        <w:r w:rsidDel="00000000" w:rsidR="00000000" w:rsidRPr="00000000">
          <w:rPr>
            <w:b w:val="1"/>
            <w:color w:val="0097a7"/>
            <w:u w:val="single"/>
            <w:rtl w:val="0"/>
          </w:rPr>
          <w:t xml:space="preserve">Software Installation Instructions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1"/>
        <w:spacing w:line="276" w:lineRule="auto"/>
        <w:contextualSpacing w:val="0"/>
      </w:pPr>
      <w:bookmarkStart w:colFirst="0" w:colLast="0" w:name="h.zdbzx1r98aza" w:id="3"/>
      <w:bookmarkEnd w:id="3"/>
      <w:r w:rsidDel="00000000" w:rsidR="00000000" w:rsidRPr="00000000">
        <w:rPr>
          <w:rtl w:val="0"/>
        </w:rPr>
        <w:t xml:space="preserve">1. Hello World</w:t>
      </w:r>
    </w:p>
    <w:p w:rsidR="00000000" w:rsidDel="00000000" w:rsidP="00000000" w:rsidRDefault="00000000" w:rsidRPr="00000000">
      <w:pPr>
        <w:spacing w:line="276" w:lineRule="auto"/>
        <w:contextualSpacing w:val="0"/>
      </w:pPr>
      <w:r w:rsidDel="00000000" w:rsidR="00000000" w:rsidRPr="00000000">
        <w:rPr>
          <w:rtl w:val="0"/>
        </w:rPr>
        <w:t xml:space="preserve">In this exercise we work with a previously dockerized Hello World application written in Python.</w:t>
      </w:r>
    </w:p>
    <w:p w:rsidR="00000000" w:rsidDel="00000000" w:rsidP="00000000" w:rsidRDefault="00000000" w:rsidRPr="00000000">
      <w:pPr>
        <w:spacing w:line="276" w:lineRule="auto"/>
        <w:contextualSpacing w:val="0"/>
      </w:pPr>
      <w:r w:rsidDel="00000000" w:rsidR="00000000" w:rsidRPr="00000000">
        <w:rPr>
          <w:rtl w:val="0"/>
        </w:rPr>
        <w:t xml:space="preserve">The Hello World python script has been included with the zip archive (Workshop_Materials.zip). Note that the following instructions assume you are running the exercise from your home directory and have unzipped Workshop_Materials.zip in your home directory. You may choose to run the exercise in any directory of your choosing, provided you have write access to that directory.  The dockerized version of the application (a docker image) has been written the repository cbirger/hello-world on docker hub, with the tag “5.0”.</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1.1 Test dockerized helloworld application in local docker container</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4"/>
        </w:numPr>
        <w:spacing w:line="276" w:lineRule="auto"/>
        <w:ind w:left="720" w:hanging="360"/>
        <w:contextualSpacing w:val="1"/>
        <w:rPr/>
      </w:pPr>
      <w:r w:rsidDel="00000000" w:rsidR="00000000" w:rsidRPr="00000000">
        <w:rPr>
          <w:rtl w:val="0"/>
        </w:rPr>
        <w:t xml:space="preserve">If using Docker Toolbox, launch Launch the Docker QuickStart Terminal; if using Docker for Mac, launch a terminal.</w:t>
      </w:r>
    </w:p>
    <w:p w:rsidR="00000000" w:rsidDel="00000000" w:rsidP="00000000" w:rsidRDefault="00000000" w:rsidRPr="00000000">
      <w:pPr>
        <w:numPr>
          <w:ilvl w:val="0"/>
          <w:numId w:val="4"/>
        </w:numPr>
        <w:spacing w:line="276" w:lineRule="auto"/>
        <w:ind w:left="720" w:hanging="360"/>
        <w:contextualSpacing w:val="1"/>
        <w:rPr/>
      </w:pPr>
      <w:r w:rsidDel="00000000" w:rsidR="00000000" w:rsidRPr="00000000">
        <w:rPr>
          <w:rtl w:val="0"/>
        </w:rPr>
        <w:t xml:space="preserve">Pull the docker image cbirger/hello-world:6.0 from docker hub into your local image repository.</w:t>
      </w:r>
    </w:p>
    <w:p w:rsidR="00000000" w:rsidDel="00000000" w:rsidP="00000000" w:rsidRDefault="00000000" w:rsidRPr="00000000">
      <w:pPr>
        <w:spacing w:line="276" w:lineRule="auto"/>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 birger$ </w:t>
            </w:r>
            <w:r w:rsidDel="00000000" w:rsidR="00000000" w:rsidRPr="00000000">
              <w:rPr>
                <w:rFonts w:ascii="Courier New" w:cs="Courier New" w:eastAsia="Courier New" w:hAnsi="Courier New"/>
                <w:b w:val="1"/>
                <w:sz w:val="16"/>
                <w:szCs w:val="16"/>
                <w:rtl w:val="0"/>
              </w:rPr>
              <w:t xml:space="preserve">docker pull cbirger/hello-world:6.0</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6.0: Pulling from cbirger/hello-world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51f5c6a04d83: Pull complete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a3ed95caeb02: Pull complete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7004cfc6e122: Pull complete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5f37c8a7cfbd: Pull complete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8ad7684cace4: Pull complete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22c0978ecede: Pull complete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b1d402426f39: Pull complete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e7d853e7d62d: Pull complete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6abc0b6e5732: Pull complete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0d96eba6631d: Pull complete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ed7521fa4c17: Pull complete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4deeb48f16f4: Pull complete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Digest: sha256:a23c05411c47f0a21b5f9b607749d0b58dcde691d7a4cf22094afa8b0e77fb77</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Status: Downloaded newer image for cbirger/hello-world:6.0</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 birger$ </w:t>
            </w: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7"/>
        </w:numPr>
        <w:spacing w:line="276" w:lineRule="auto"/>
        <w:ind w:left="720" w:hanging="360"/>
        <w:contextualSpacing w:val="1"/>
        <w:rPr/>
      </w:pPr>
      <w:r w:rsidDel="00000000" w:rsidR="00000000" w:rsidRPr="00000000">
        <w:rPr>
          <w:rtl w:val="0"/>
        </w:rPr>
        <w:t xml:space="preserve">Run helloworld application in docker container</w:t>
      </w:r>
    </w:p>
    <w:p w:rsidR="00000000" w:rsidDel="00000000" w:rsidP="00000000" w:rsidRDefault="00000000" w:rsidRPr="00000000">
      <w:pPr>
        <w:spacing w:line="276" w:lineRule="auto"/>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 birger$ </w:t>
            </w:r>
            <w:r w:rsidDel="00000000" w:rsidR="00000000" w:rsidRPr="00000000">
              <w:rPr>
                <w:rFonts w:ascii="Courier New" w:cs="Courier New" w:eastAsia="Courier New" w:hAnsi="Courier New"/>
                <w:b w:val="1"/>
                <w:sz w:val="16"/>
                <w:szCs w:val="16"/>
                <w:rtl w:val="0"/>
              </w:rPr>
              <w:t xml:space="preserve">docker run cbirger/hello-world:6.0 python /hello_world/hello_world.py</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Hello World!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 birger$ </w:t>
            </w:r>
            <w:r w:rsidDel="00000000" w:rsidR="00000000" w:rsidRPr="00000000">
              <w:rPr>
                <w:rFonts w:ascii="Courier New" w:cs="Courier New" w:eastAsia="Courier New" w:hAnsi="Courier New"/>
                <w:b w:val="1"/>
                <w:sz w:val="16"/>
                <w:szCs w:val="16"/>
                <w:rtl w:val="0"/>
              </w:rPr>
              <w:t xml:space="preserve">docker run cbirger/hello-world:6.0 python /hello_world/hello_world.py "workshop"</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Hello workshop!</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 birger$ </w:t>
            </w: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9"/>
        </w:numPr>
        <w:spacing w:line="276" w:lineRule="auto"/>
        <w:ind w:left="720" w:hanging="360"/>
        <w:contextualSpacing w:val="1"/>
        <w:rPr/>
      </w:pPr>
      <w:r w:rsidDel="00000000" w:rsidR="00000000" w:rsidRPr="00000000">
        <w:rPr>
          <w:rtl w:val="0"/>
        </w:rPr>
        <w:t xml:space="preserve">Note that the hello_world.py which we run is in the container loaded with the image cbirger/hello-world:6.0, not the local copy in the Workshop_Material folder.</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1.2 Create single-task WDL workflow that calls helloworld and</w:t>
      </w:r>
      <w:r w:rsidDel="00000000" w:rsidR="00000000" w:rsidRPr="00000000">
        <w:rPr>
          <w:b w:val="1"/>
          <w:rtl w:val="0"/>
        </w:rPr>
        <w:t xml:space="preserve"> test it in locally running</w:t>
      </w:r>
      <w:r w:rsidDel="00000000" w:rsidR="00000000" w:rsidRPr="00000000">
        <w:rPr>
          <w:b w:val="1"/>
          <w:rtl w:val="0"/>
        </w:rPr>
        <w:t xml:space="preserve"> instance of Cromwell</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We have already provided you with this wdl file (helloworld.wdl) in the zip archive mailed to workshop attendees. </w:t>
      </w:r>
    </w:p>
    <w:p w:rsidR="00000000" w:rsidDel="00000000" w:rsidP="00000000" w:rsidRDefault="00000000" w:rsidRPr="00000000">
      <w:pPr>
        <w:spacing w:line="276" w:lineRule="auto"/>
        <w:contextualSpacing w:val="0"/>
      </w:pPr>
      <w:r w:rsidDel="00000000" w:rsidR="00000000" w:rsidRPr="00000000">
        <w:drawing>
          <wp:inline distB="114300" distT="114300" distL="114300" distR="114300">
            <wp:extent cx="5943600" cy="4064000"/>
            <wp:effectExtent b="0" l="0" r="0" t="0"/>
            <wp:docPr descr="Screen Shot 2016-08-09 at 2.27.50 PM.png" id="3" name="image07.png"/>
            <a:graphic>
              <a:graphicData uri="http://schemas.openxmlformats.org/drawingml/2006/picture">
                <pic:pic>
                  <pic:nvPicPr>
                    <pic:cNvPr descr="Screen Shot 2016-08-09 at 2.27.50 PM.png" id="0" name="image07.png"/>
                    <pic:cNvPicPr preferRelativeResize="0"/>
                  </pic:nvPicPr>
                  <pic:blipFill>
                    <a:blip r:embed="rId6"/>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1.3 Test helloworld WDL running Cromwell locally</w:t>
      </w:r>
    </w:p>
    <w:p w:rsidR="00000000" w:rsidDel="00000000" w:rsidP="00000000" w:rsidRDefault="00000000" w:rsidRPr="00000000">
      <w:pPr>
        <w:numPr>
          <w:ilvl w:val="0"/>
          <w:numId w:val="19"/>
        </w:numPr>
        <w:spacing w:line="276" w:lineRule="auto"/>
        <w:ind w:left="720" w:hanging="360"/>
        <w:contextualSpacing w:val="1"/>
        <w:rPr/>
      </w:pPr>
      <w:r w:rsidDel="00000000" w:rsidR="00000000" w:rsidRPr="00000000">
        <w:rPr>
          <w:rtl w:val="0"/>
        </w:rPr>
        <w:t xml:space="preserve">Use wdltool to validate syntax; blank response indicates the WDL is correct</w:t>
      </w:r>
    </w:p>
    <w:p w:rsidR="00000000" w:rsidDel="00000000" w:rsidP="00000000" w:rsidRDefault="00000000" w:rsidRPr="00000000">
      <w:pPr>
        <w:spacing w:line="276" w:lineRule="auto"/>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wm8b6-23c:Workshop_Materials birger$ </w:t>
            </w:r>
            <w:r w:rsidDel="00000000" w:rsidR="00000000" w:rsidRPr="00000000">
              <w:rPr>
                <w:rFonts w:ascii="Courier New" w:cs="Courier New" w:eastAsia="Courier New" w:hAnsi="Courier New"/>
                <w:b w:val="1"/>
                <w:sz w:val="16"/>
                <w:szCs w:val="16"/>
                <w:rtl w:val="0"/>
              </w:rPr>
              <w:t xml:space="preserve">pwd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/Users/birger/Workshop_Exercises</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wm8b6-23c:Workshop_Exercises birger$ </w:t>
            </w:r>
            <w:r w:rsidDel="00000000" w:rsidR="00000000" w:rsidRPr="00000000">
              <w:rPr>
                <w:rFonts w:ascii="Courier New" w:cs="Courier New" w:eastAsia="Courier New" w:hAnsi="Courier New"/>
                <w:b w:val="1"/>
                <w:sz w:val="16"/>
                <w:szCs w:val="16"/>
                <w:rtl w:val="0"/>
              </w:rPr>
              <w:t xml:space="preserve">java -jar ~/wdl/bin/wdltool-0.4.jar validate ~/Workshop_Materials/HelloWorld/helloworld.wdl</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wm8b6-23c:Workshop_Exercises birger$ </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20"/>
        </w:numPr>
        <w:spacing w:line="276" w:lineRule="auto"/>
        <w:ind w:left="720" w:hanging="360"/>
        <w:contextualSpacing w:val="1"/>
        <w:rPr/>
      </w:pPr>
      <w:r w:rsidDel="00000000" w:rsidR="00000000" w:rsidRPr="00000000">
        <w:rPr>
          <w:rtl w:val="0"/>
        </w:rPr>
        <w:t xml:space="preserve">Create json template for workflow inputs</w:t>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wm8b6-23c:Workshop_Exercises birger$ </w:t>
            </w:r>
            <w:r w:rsidDel="00000000" w:rsidR="00000000" w:rsidRPr="00000000">
              <w:rPr>
                <w:rFonts w:ascii="Courier New" w:cs="Courier New" w:eastAsia="Courier New" w:hAnsi="Courier New"/>
                <w:b w:val="1"/>
                <w:sz w:val="16"/>
                <w:szCs w:val="16"/>
                <w:rtl w:val="0"/>
              </w:rPr>
              <w:t xml:space="preserve">java -jar ~/wdl/bin/wdltool-0.4.jar inputs ~/Workshop_Materials/HelloWorld/helloworld.wdl</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  "helloWorldWorkflow.name_WF": "String"</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wm8b6-23c:Workshop_Exercises birger$ </w:t>
            </w:r>
            <w:r w:rsidDel="00000000" w:rsidR="00000000" w:rsidRPr="00000000">
              <w:rPr>
                <w:rFonts w:ascii="Courier New" w:cs="Courier New" w:eastAsia="Courier New" w:hAnsi="Courier New"/>
                <w:b w:val="1"/>
                <w:sz w:val="16"/>
                <w:szCs w:val="16"/>
                <w:rtl w:val="0"/>
              </w:rPr>
              <w:t xml:space="preserve">java -jar ~/wdl/bin/wdltool-0.4.jar inputs ~/Workshop_Materials/HelloWorld/helloworld.wdl &gt; helloworld_input.json</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wm8b6-23c:Workshop_Exercises birger$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ind w:left="720" w:firstLine="0"/>
        <w:contextualSpacing w:val="0"/>
      </w:pPr>
      <w:r w:rsidDel="00000000" w:rsidR="00000000" w:rsidRPr="00000000">
        <w:rPr>
          <w:rtl w:val="0"/>
        </w:rPr>
        <w:t xml:space="preserve">Using your text editor, replace “String” above with name of whom you want to greet; e.g.,</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ind w:firstLine="720"/>
        <w:contextualSpacing w:val="0"/>
      </w:pPr>
      <w:r w:rsidDel="00000000" w:rsidR="00000000" w:rsidRPr="00000000">
        <w:rPr>
          <w:rFonts w:ascii="Courier New" w:cs="Courier New" w:eastAsia="Courier New" w:hAnsi="Courier New"/>
          <w:rtl w:val="0"/>
        </w:rPr>
        <w:t xml:space="preserve">"helloWorldWorkflow.name_WF": "Workshop"</w:t>
      </w:r>
    </w:p>
    <w:p w:rsidR="00000000" w:rsidDel="00000000" w:rsidP="00000000" w:rsidRDefault="00000000" w:rsidRPr="00000000">
      <w:pPr>
        <w:widowControl w:val="0"/>
        <w:spacing w:line="240" w:lineRule="auto"/>
        <w:ind w:firstLine="720"/>
        <w:contextualSpacing w:val="0"/>
      </w:pPr>
      <w:r w:rsidDel="00000000" w:rsidR="00000000" w:rsidRPr="00000000">
        <w:rPr>
          <w:rtl w:val="0"/>
        </w:rPr>
      </w:r>
    </w:p>
    <w:p w:rsidR="00000000" w:rsidDel="00000000" w:rsidP="00000000" w:rsidRDefault="00000000" w:rsidRPr="00000000">
      <w:pPr>
        <w:numPr>
          <w:ilvl w:val="0"/>
          <w:numId w:val="21"/>
        </w:numPr>
        <w:spacing w:line="276" w:lineRule="auto"/>
        <w:ind w:left="720" w:hanging="360"/>
        <w:contextualSpacing w:val="1"/>
        <w:rPr/>
      </w:pPr>
      <w:r w:rsidDel="00000000" w:rsidR="00000000" w:rsidRPr="00000000">
        <w:rPr>
          <w:rtl w:val="0"/>
        </w:rPr>
        <w:t xml:space="preserve">Run WDL with local Cromwell</w:t>
      </w:r>
    </w:p>
    <w:p w:rsidR="00000000" w:rsidDel="00000000" w:rsidP="00000000" w:rsidRDefault="00000000" w:rsidRPr="00000000">
      <w:pPr>
        <w:spacing w:line="276" w:lineRule="auto"/>
        <w:contextualSpacing w:val="0"/>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wm8b6-23c:Workshop_Exercises birger$ </w:t>
            </w:r>
            <w:r w:rsidDel="00000000" w:rsidR="00000000" w:rsidRPr="00000000">
              <w:rPr>
                <w:rFonts w:ascii="Courier New" w:cs="Courier New" w:eastAsia="Courier New" w:hAnsi="Courier New"/>
                <w:b w:val="1"/>
                <w:sz w:val="16"/>
                <w:szCs w:val="16"/>
                <w:rtl w:val="0"/>
              </w:rPr>
              <w:t xml:space="preserve">java -jar ~/wdl/bin/</w:t>
            </w:r>
            <w:r w:rsidDel="00000000" w:rsidR="00000000" w:rsidRPr="00000000">
              <w:rPr>
                <w:rFonts w:ascii="Courier New" w:cs="Courier New" w:eastAsia="Courier New" w:hAnsi="Courier New"/>
                <w:b w:val="1"/>
                <w:sz w:val="16"/>
                <w:szCs w:val="16"/>
                <w:rtl w:val="0"/>
              </w:rPr>
              <w:t xml:space="preserve">cromwell-0.19.3.jar</w:t>
            </w:r>
            <w:r w:rsidDel="00000000" w:rsidR="00000000" w:rsidRPr="00000000">
              <w:rPr>
                <w:rFonts w:ascii="Courier New" w:cs="Courier New" w:eastAsia="Courier New" w:hAnsi="Courier New"/>
                <w:b w:val="1"/>
                <w:sz w:val="16"/>
                <w:szCs w:val="16"/>
                <w:rtl w:val="0"/>
              </w:rPr>
              <w:t xml:space="preserve"> run ~/Workshop_Materials/HelloWorld/helloworld.wdl helloworld_input.json</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[2016-08-09 14:48:19,104] [info] Slf4jLogger started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[2016-08-09 14:48:19,157] [info] RUN sub-command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[2016-08-09 14:48:19,157] [info]   WDL file: /Users/birger/Workshop_Materials/helloworld.wdl</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[2016-08-09 14:48:19,158] [info]   Inputs: helloworld_input.json</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[2016-08-09 14:48:19,233] [info] SingleWorkflowRunnerActor: launching workflow</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 .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 .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 .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[2016-08-09 14:48:26,203] [info] WorkflowActor [3c8ad7f9]: persisting status of helloWorldWorkflow.$final_call$copy_call_logs to Done.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[2016-08-09 14:48:26,319] [info] WorkflowActor [3c8ad7f9]: persisting status of helloWorldWorkflow.$final_call$copy_workflow_log to Done.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[2016-08-09 14:48:26,330] [info] WorkflowActor [3c8ad7f9]: Beginning transition from Running to Succeeded.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[2016-08-09 14:48:26,338] [info] WorkflowActor [3c8ad7f9]: transitioning from Running to Succeeded.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  "helloWorldWorkflow.helloWorldTask.Hello_World_OutputFile": "/Users/birger/Workshop_Exercises/cromwell-executions/helloWorldWorkflow/3c8ad7f9-7099-435a-9048-1ad8bddd2a2d/call-helloWorldTask/hello_world_output.txt"</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[2016-08-09 14:48:26,354] [info] SingleWorkflowRunnerActor workflow finished with status 'Succeeded'.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wm8b6-23c:Workshop_Exercises birger$ </w:t>
            </w:r>
          </w:p>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22"/>
        </w:numPr>
        <w:spacing w:line="276" w:lineRule="auto"/>
        <w:ind w:left="720" w:hanging="360"/>
        <w:contextualSpacing w:val="1"/>
        <w:rPr/>
      </w:pPr>
      <w:r w:rsidDel="00000000" w:rsidR="00000000" w:rsidRPr="00000000">
        <w:rPr>
          <w:rtl w:val="0"/>
        </w:rPr>
        <w:t xml:space="preserve">Look at output</w:t>
      </w:r>
    </w:p>
    <w:p w:rsidR="00000000" w:rsidDel="00000000" w:rsidP="00000000" w:rsidRDefault="00000000" w:rsidRPr="00000000">
      <w:pPr>
        <w:spacing w:line="276" w:lineRule="auto"/>
        <w:contextualSpacing w:val="0"/>
      </w:pPr>
      <w:r w:rsidDel="00000000" w:rsidR="00000000" w:rsidRPr="00000000">
        <w:rPr>
          <w:rtl w:val="0"/>
        </w:rPr>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wm8b6-23c:Workshop_Exercises birger$ </w:t>
            </w:r>
            <w:r w:rsidDel="00000000" w:rsidR="00000000" w:rsidRPr="00000000">
              <w:rPr>
                <w:rFonts w:ascii="Courier New" w:cs="Courier New" w:eastAsia="Courier New" w:hAnsi="Courier New"/>
                <w:b w:val="1"/>
                <w:sz w:val="16"/>
                <w:szCs w:val="16"/>
                <w:rtl w:val="0"/>
              </w:rPr>
              <w:t xml:space="preserve">ls</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cromwell-executions</w:t>
              <w:tab/>
              <w:t xml:space="preserve">cromwell-workflow-logs</w:t>
              <w:tab/>
              <w:t xml:space="preserve">helloworld_input.json</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wm8b6-23c:Workshop_Exercises birger$ </w:t>
            </w:r>
            <w:r w:rsidDel="00000000" w:rsidR="00000000" w:rsidRPr="00000000">
              <w:rPr>
                <w:rFonts w:ascii="Courier New" w:cs="Courier New" w:eastAsia="Courier New" w:hAnsi="Courier New"/>
                <w:b w:val="1"/>
                <w:sz w:val="16"/>
                <w:szCs w:val="16"/>
                <w:rtl w:val="0"/>
              </w:rPr>
              <w:t xml:space="preserve">cd cromwell-executions/helloWorldWorkflow/</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wm8b6-23c:helloWorldWorkflow birger$ </w:t>
            </w:r>
            <w:r w:rsidDel="00000000" w:rsidR="00000000" w:rsidRPr="00000000">
              <w:rPr>
                <w:rFonts w:ascii="Courier New" w:cs="Courier New" w:eastAsia="Courier New" w:hAnsi="Courier New"/>
                <w:b w:val="1"/>
                <w:sz w:val="16"/>
                <w:szCs w:val="16"/>
                <w:rtl w:val="0"/>
              </w:rPr>
              <w:t xml:space="preserve">ls</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3c8ad7f9-7099-435a-9048-1ad8bddd2a2d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wm8b6-23c:helloWorldWorkflow birger$ </w:t>
            </w:r>
            <w:r w:rsidDel="00000000" w:rsidR="00000000" w:rsidRPr="00000000">
              <w:rPr>
                <w:rFonts w:ascii="Courier New" w:cs="Courier New" w:eastAsia="Courier New" w:hAnsi="Courier New"/>
                <w:b w:val="1"/>
                <w:sz w:val="16"/>
                <w:szCs w:val="16"/>
                <w:rtl w:val="0"/>
              </w:rPr>
              <w:t xml:space="preserve">cd 3c8ad7f9-7099-435a-9048-1ad8bddd2a2d/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wm8b6-23c:3c8ad7f9-7099-435a-9048-1ad8bddd2a2d birger$ </w:t>
            </w:r>
            <w:r w:rsidDel="00000000" w:rsidR="00000000" w:rsidRPr="00000000">
              <w:rPr>
                <w:rFonts w:ascii="Courier New" w:cs="Courier New" w:eastAsia="Courier New" w:hAnsi="Courier New"/>
                <w:b w:val="1"/>
                <w:sz w:val="16"/>
                <w:szCs w:val="16"/>
                <w:rtl w:val="0"/>
              </w:rPr>
              <w:t xml:space="preserve">ls</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call-helloWorldTask</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wm8b6-23c:3c8ad7f9-7099-435a-9048-1ad8bddd2a2d birger$ </w:t>
            </w:r>
            <w:r w:rsidDel="00000000" w:rsidR="00000000" w:rsidRPr="00000000">
              <w:rPr>
                <w:rFonts w:ascii="Courier New" w:cs="Courier New" w:eastAsia="Courier New" w:hAnsi="Courier New"/>
                <w:b w:val="1"/>
                <w:sz w:val="16"/>
                <w:szCs w:val="16"/>
                <w:rtl w:val="0"/>
              </w:rPr>
              <w:t xml:space="preserve">cd call-helloWorldTask/</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wm8b6-23c:call-helloWorldTask birger$ </w:t>
            </w:r>
            <w:r w:rsidDel="00000000" w:rsidR="00000000" w:rsidRPr="00000000">
              <w:rPr>
                <w:rFonts w:ascii="Courier New" w:cs="Courier New" w:eastAsia="Courier New" w:hAnsi="Courier New"/>
                <w:b w:val="1"/>
                <w:sz w:val="16"/>
                <w:szCs w:val="16"/>
                <w:rtl w:val="0"/>
              </w:rPr>
              <w:t xml:space="preserve">ls</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hello_world_output.txt</w:t>
              <w:tab/>
              <w:t xml:space="preserve">rc</w:t>
              <w:tab/>
              <w:tab/>
              <w:tab/>
              <w:t xml:space="preserve">script</w:t>
              <w:tab/>
              <w:tab/>
              <w:tab/>
              <w:t xml:space="preserve">stderr</w:t>
              <w:tab/>
              <w:tab/>
              <w:tab/>
              <w:t xml:space="preserve">stdout</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wm8b6-23c:call-helloWorldTask birger$ </w:t>
            </w:r>
            <w:r w:rsidDel="00000000" w:rsidR="00000000" w:rsidRPr="00000000">
              <w:rPr>
                <w:rFonts w:ascii="Courier New" w:cs="Courier New" w:eastAsia="Courier New" w:hAnsi="Courier New"/>
                <w:b w:val="1"/>
                <w:sz w:val="16"/>
                <w:szCs w:val="16"/>
                <w:rtl w:val="0"/>
              </w:rPr>
              <w:t xml:space="preserve">cat hello_world_output.txt</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Hello Workshop!</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wm8b6-23c:call-helloWorldTask birger$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1.4 Use firecloud CLI to upload WDL to FireCloud Method Repository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We do this from a docker container; it is easier to run the official broadinstitute/firecloud-cli docker image in a docker container than build and install the firecloud CLI to run natively on your machine.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27"/>
        </w:numPr>
        <w:spacing w:line="276" w:lineRule="auto"/>
        <w:ind w:left="720" w:hanging="360"/>
        <w:contextualSpacing w:val="1"/>
        <w:rPr/>
      </w:pPr>
      <w:r w:rsidDel="00000000" w:rsidR="00000000" w:rsidRPr="00000000">
        <w:rPr>
          <w:rtl w:val="0"/>
        </w:rPr>
        <w:t xml:space="preserve">First make sure your docker engine is running locally</w:t>
      </w:r>
    </w:p>
    <w:p w:rsidR="00000000" w:rsidDel="00000000" w:rsidP="00000000" w:rsidRDefault="00000000" w:rsidRPr="00000000">
      <w:pPr>
        <w:numPr>
          <w:ilvl w:val="1"/>
          <w:numId w:val="27"/>
        </w:numPr>
        <w:spacing w:line="276" w:lineRule="auto"/>
        <w:ind w:left="1440" w:hanging="360"/>
        <w:contextualSpacing w:val="1"/>
        <w:rPr/>
      </w:pPr>
      <w:r w:rsidDel="00000000" w:rsidR="00000000" w:rsidRPr="00000000">
        <w:rPr>
          <w:rtl w:val="0"/>
        </w:rPr>
        <w:t xml:space="preserve">If running Docker Toolbox on a Mac OS X system, that means running the Docker quickstart terminal.</w:t>
      </w:r>
    </w:p>
    <w:p w:rsidR="00000000" w:rsidDel="00000000" w:rsidP="00000000" w:rsidRDefault="00000000" w:rsidRPr="00000000">
      <w:pPr>
        <w:numPr>
          <w:ilvl w:val="1"/>
          <w:numId w:val="27"/>
        </w:numPr>
        <w:spacing w:line="276" w:lineRule="auto"/>
        <w:ind w:left="1440" w:hanging="360"/>
        <w:contextualSpacing w:val="1"/>
        <w:rPr/>
      </w:pPr>
      <w:r w:rsidDel="00000000" w:rsidR="00000000" w:rsidRPr="00000000">
        <w:rPr>
          <w:rtl w:val="0"/>
        </w:rPr>
        <w:t xml:space="preserve">If running Docker for Mac, that means checking the status bar to ensure docker is running</w:t>
      </w:r>
    </w:p>
    <w:p w:rsidR="00000000" w:rsidDel="00000000" w:rsidP="00000000" w:rsidRDefault="00000000" w:rsidRPr="00000000">
      <w:pPr>
        <w:spacing w:line="276" w:lineRule="auto"/>
        <w:ind w:left="2160" w:firstLine="0"/>
        <w:contextualSpacing w:val="0"/>
      </w:pPr>
      <w:r w:rsidDel="00000000" w:rsidR="00000000" w:rsidRPr="00000000">
        <w:drawing>
          <wp:inline distB="114300" distT="114300" distL="114300" distR="114300">
            <wp:extent cx="3102130" cy="2509838"/>
            <wp:effectExtent b="0" l="0" r="0" t="0"/>
            <wp:docPr descr="Screen Shot 2016-08-11 at 1.24.33 PM.png" id="4" name="image08.png"/>
            <a:graphic>
              <a:graphicData uri="http://schemas.openxmlformats.org/drawingml/2006/picture">
                <pic:pic>
                  <pic:nvPicPr>
                    <pic:cNvPr descr="Screen Shot 2016-08-11 at 1.24.33 PM.png" id="0" name="image08.png"/>
                    <pic:cNvPicPr preferRelativeResize="0"/>
                  </pic:nvPicPr>
                  <pic:blipFill>
                    <a:blip r:embed="rId7"/>
                    <a:srcRect b="0" l="0" r="0" t="0"/>
                    <a:stretch>
                      <a:fillRect/>
                    </a:stretch>
                  </pic:blipFill>
                  <pic:spPr>
                    <a:xfrm>
                      <a:off x="0" y="0"/>
                      <a:ext cx="3102130" cy="2509838"/>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27"/>
        </w:numPr>
        <w:spacing w:line="276" w:lineRule="auto"/>
        <w:ind w:left="720" w:hanging="360"/>
        <w:contextualSpacing w:val="1"/>
        <w:rPr/>
      </w:pPr>
      <w:r w:rsidDel="00000000" w:rsidR="00000000" w:rsidRPr="00000000">
        <w:rPr>
          <w:rtl w:val="0"/>
        </w:rPr>
        <w:t xml:space="preserve">Then cd to the directory where your wdl file resides.</w:t>
      </w:r>
    </w:p>
    <w:p w:rsidR="00000000" w:rsidDel="00000000" w:rsidP="00000000" w:rsidRDefault="00000000" w:rsidRPr="00000000">
      <w:pPr>
        <w:numPr>
          <w:ilvl w:val="0"/>
          <w:numId w:val="27"/>
        </w:numPr>
        <w:spacing w:line="276" w:lineRule="auto"/>
        <w:ind w:left="720" w:hanging="360"/>
        <w:contextualSpacing w:val="1"/>
        <w:rPr/>
      </w:pPr>
      <w:r w:rsidDel="00000000" w:rsidR="00000000" w:rsidRPr="00000000">
        <w:rPr>
          <w:rtl w:val="0"/>
        </w:rPr>
        <w:t xml:space="preserve">From that directory launch an interactive bash shell in docker container loaded with the broadinstitute/firecloud-cli docker image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tbl>
      <w:tblPr>
        <w:tblStyle w:val="Table7"/>
        <w:bidi w:val="0"/>
        <w:tblW w:w="936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rFonts w:ascii="Courier New" w:cs="Courier New" w:eastAsia="Courier New" w:hAnsi="Courier New"/>
                <w:sz w:val="18"/>
                <w:szCs w:val="18"/>
                <w:rtl w:val="0"/>
              </w:rPr>
              <w:t xml:space="preserve">wm8b6-23c:Workshop_Exercises birger$ </w:t>
            </w:r>
            <w:r w:rsidDel="00000000" w:rsidR="00000000" w:rsidRPr="00000000">
              <w:rPr>
                <w:rFonts w:ascii="Courier New" w:cs="Courier New" w:eastAsia="Courier New" w:hAnsi="Courier New"/>
                <w:b w:val="1"/>
                <w:sz w:val="18"/>
                <w:szCs w:val="18"/>
                <w:rtl w:val="0"/>
              </w:rPr>
              <w:t xml:space="preserve">cd ~/Workshop_Materials/HelloWorld</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Courier New" w:cs="Courier New" w:eastAsia="Courier New" w:hAnsi="Courier New"/>
                <w:sz w:val="18"/>
                <w:szCs w:val="18"/>
                <w:rtl w:val="0"/>
              </w:rPr>
              <w:t xml:space="preserve">wm8b6-23c:Workshop_Materials birger$ </w:t>
            </w:r>
            <w:r w:rsidDel="00000000" w:rsidR="00000000" w:rsidRPr="00000000">
              <w:rPr>
                <w:rFonts w:ascii="Courier New" w:cs="Courier New" w:eastAsia="Courier New" w:hAnsi="Courier New"/>
                <w:b w:val="1"/>
                <w:sz w:val="18"/>
                <w:szCs w:val="18"/>
                <w:rtl w:val="0"/>
              </w:rPr>
              <w:t xml:space="preserve">docker run --rm -it -v "$HOME"/.config:/.config -v "$PWD":/working broadinstitute/firecloud-cli bash</w:t>
            </w:r>
          </w:p>
          <w:p w:rsidR="00000000" w:rsidDel="00000000" w:rsidP="00000000" w:rsidRDefault="00000000" w:rsidRPr="00000000">
            <w:pPr>
              <w:spacing w:line="276" w:lineRule="auto"/>
              <w:contextualSpacing w:val="0"/>
            </w:pPr>
            <w:r w:rsidDel="00000000" w:rsidR="00000000" w:rsidRPr="00000000">
              <w:rPr>
                <w:rFonts w:ascii="Courier New" w:cs="Courier New" w:eastAsia="Courier New" w:hAnsi="Courier New"/>
                <w:sz w:val="18"/>
                <w:szCs w:val="18"/>
                <w:rtl w:val="0"/>
              </w:rPr>
              <w:t xml:space="preserve">root@99e9a7c66347:/working# </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7"/>
        </w:numPr>
        <w:spacing w:line="276" w:lineRule="auto"/>
        <w:ind w:left="1440" w:hanging="360"/>
        <w:contextualSpacing w:val="1"/>
        <w:rPr/>
      </w:pPr>
      <w:r w:rsidDel="00000000" w:rsidR="00000000" w:rsidRPr="00000000">
        <w:rPr>
          <w:rtl w:val="0"/>
        </w:rPr>
        <w:t xml:space="preserve">Note the mounting of your current working directory to /working in the container</w:t>
      </w:r>
    </w:p>
    <w:p w:rsidR="00000000" w:rsidDel="00000000" w:rsidP="00000000" w:rsidRDefault="00000000" w:rsidRPr="00000000">
      <w:pPr>
        <w:spacing w:line="276" w:lineRule="auto"/>
        <w:ind w:left="1440" w:firstLine="0"/>
        <w:contextualSpacing w:val="0"/>
      </w:pPr>
      <w:r w:rsidDel="00000000" w:rsidR="00000000" w:rsidRPr="00000000">
        <w:rPr>
          <w:rFonts w:ascii="Courier New" w:cs="Courier New" w:eastAsia="Courier New" w:hAnsi="Courier New"/>
          <w:b w:val="1"/>
          <w:sz w:val="18"/>
          <w:szCs w:val="18"/>
          <w:rtl w:val="0"/>
        </w:rPr>
        <w:t xml:space="preserve">-v "$PWD":/working</w:t>
      </w:r>
      <w:r w:rsidDel="00000000" w:rsidR="00000000" w:rsidRPr="00000000">
        <w:rPr>
          <w:rtl w:val="0"/>
        </w:rPr>
      </w:r>
    </w:p>
    <w:p w:rsidR="00000000" w:rsidDel="00000000" w:rsidP="00000000" w:rsidRDefault="00000000" w:rsidRPr="00000000">
      <w:pPr>
        <w:numPr>
          <w:ilvl w:val="0"/>
          <w:numId w:val="7"/>
        </w:numPr>
        <w:spacing w:line="276" w:lineRule="auto"/>
        <w:ind w:left="1440" w:hanging="360"/>
        <w:contextualSpacing w:val="1"/>
        <w:rPr/>
      </w:pPr>
      <w:r w:rsidDel="00000000" w:rsidR="00000000" w:rsidRPr="00000000">
        <w:rPr>
          <w:rtl w:val="0"/>
        </w:rPr>
        <w:t xml:space="preserve">Note the mounting of the .config directory to the container’s .config directory.     </w:t>
      </w:r>
      <w:r w:rsidDel="00000000" w:rsidR="00000000" w:rsidRPr="00000000">
        <w:rPr>
          <w:rFonts w:ascii="Courier New" w:cs="Courier New" w:eastAsia="Courier New" w:hAnsi="Courier New"/>
          <w:b w:val="1"/>
          <w:sz w:val="18"/>
          <w:szCs w:val="18"/>
          <w:rtl w:val="0"/>
        </w:rPr>
        <w:t xml:space="preserve">-v "$HOME"/.config:/.config </w:t>
      </w:r>
      <w:r w:rsidDel="00000000" w:rsidR="00000000" w:rsidRPr="00000000">
        <w:rPr>
          <w:rtl w:val="0"/>
        </w:rPr>
        <w:t xml:space="preserve">This will allow us to make user credentials available across multiple containers.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16"/>
        </w:numPr>
        <w:spacing w:line="276" w:lineRule="auto"/>
        <w:ind w:left="720" w:hanging="360"/>
        <w:contextualSpacing w:val="1"/>
        <w:rPr/>
      </w:pPr>
      <w:r w:rsidDel="00000000" w:rsidR="00000000" w:rsidRPr="00000000">
        <w:rPr>
          <w:rtl w:val="0"/>
        </w:rPr>
        <w:t xml:space="preserve">Within the running docker container run gcloud auth login</w:t>
      </w:r>
    </w:p>
    <w:p w:rsidR="00000000" w:rsidDel="00000000" w:rsidP="00000000" w:rsidRDefault="00000000" w:rsidRPr="00000000">
      <w:pPr>
        <w:spacing w:line="276" w:lineRule="auto"/>
        <w:contextualSpacing w:val="0"/>
      </w:pPr>
      <w:r w:rsidDel="00000000" w:rsidR="00000000" w:rsidRPr="00000000">
        <w:rPr>
          <w:rtl w:val="0"/>
        </w:rPr>
      </w:r>
    </w:p>
    <w:tbl>
      <w:tblPr>
        <w:tblStyle w:val="Table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8"/>
                <w:szCs w:val="18"/>
                <w:rtl w:val="0"/>
              </w:rPr>
              <w:t xml:space="preserve">root@0a45e7c10a4e:/working# </w:t>
            </w:r>
            <w:r w:rsidDel="00000000" w:rsidR="00000000" w:rsidRPr="00000000">
              <w:rPr>
                <w:rFonts w:ascii="Courier New" w:cs="Courier New" w:eastAsia="Courier New" w:hAnsi="Courier New"/>
                <w:b w:val="1"/>
                <w:sz w:val="18"/>
                <w:szCs w:val="18"/>
                <w:rtl w:val="0"/>
              </w:rPr>
              <w:t xml:space="preserve">gcloud auth login</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8"/>
                <w:szCs w:val="18"/>
                <w:rtl w:val="0"/>
              </w:rPr>
              <w:t xml:space="preserve">Go to the following link in your browser:</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8"/>
                <w:szCs w:val="18"/>
                <w:rtl w:val="0"/>
              </w:rPr>
              <w:t xml:space="preserve">    https://accounts.google.com/o/oauth2/auth?redirect_uri=urn%3Aietf%3Awg%3Aoauth%3A2.0%3Aoob&amp;prompt=select_account&amp;response_type=code&amp;client_id=32555940559.apps.googleusercontent.com&amp;scope=https%3A%2F%2Fwww.googleapis.com%2Fauth%2Fuserinfo.email+https%3A%2F%2Fwww.googleapis.com%2Fauth%2Fcloud-platform+https%3A%2F%2Fwww.googleapis.com%2Fauth%2Fappengine.admin+https%3A%2F%2Fwww.googleapis.com%2Fauth%2Fcompute&amp;access_type=offlin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8"/>
                <w:szCs w:val="18"/>
                <w:rtl w:val="0"/>
              </w:rPr>
              <w:t xml:space="preserve">Enter verification code:</w:t>
            </w: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Choose the Gmail or Google Apps account under which you registered for FireCloud.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ind w:left="720" w:firstLine="0"/>
        <w:contextualSpacing w:val="0"/>
      </w:pPr>
      <w:r w:rsidDel="00000000" w:rsidR="00000000" w:rsidRPr="00000000">
        <mc:AlternateContent>
          <mc:Choice Requires="wpg">
            <w:drawing>
              <wp:inline distB="114300" distT="114300" distL="114300" distR="114300">
                <wp:extent cx="5943600" cy="3238500"/>
                <wp:effectExtent b="0" l="0" r="0" t="0"/>
                <wp:docPr id="13" name=""/>
                <a:graphic>
                  <a:graphicData uri="http://schemas.microsoft.com/office/word/2010/wordprocessingGroup">
                    <wpg:wgp>
                      <wpg:cNvGrpSpPr/>
                      <wpg:grpSpPr>
                        <a:xfrm>
                          <a:off x="0" y="788516"/>
                          <a:ext cx="5943600" cy="3238500"/>
                          <a:chOff x="0" y="788516"/>
                          <a:chExt cx="7620000" cy="4137967"/>
                        </a:xfrm>
                      </wpg:grpSpPr>
                      <pic:pic>
                        <pic:nvPicPr>
                          <pic:cNvPr descr="Screen Shot 2016-06-09 at 4.00.29 PM.png" id="12" name="Shape 12"/>
                          <pic:cNvPicPr preferRelativeResize="0"/>
                        </pic:nvPicPr>
                        <pic:blipFill/>
                        <pic:spPr>
                          <a:xfrm>
                            <a:off x="0" y="788516"/>
                            <a:ext cx="7620000" cy="4137967"/>
                          </a:xfrm>
                          <a:prstGeom prst="rect">
                            <a:avLst/>
                          </a:prstGeom>
                          <a:noFill/>
                          <a:ln>
                            <a:noFill/>
                          </a:ln>
                        </pic:spPr>
                      </pic:pic>
                      <wps:wsp>
                        <wps:cNvSpPr/>
                        <wps:cNvPr id="13" name="Shape 13"/>
                        <wps:spPr>
                          <a:xfrm rot="-3827784">
                            <a:off x="1446385" y="1543692"/>
                            <a:ext cx="914480" cy="284165"/>
                          </a:xfrm>
                          <a:prstGeom prst="rightArrow">
                            <a:avLst>
                              <a:gd fmla="val 50000" name="adj1"/>
                              <a:gd fmla="val 41666" name="adj2"/>
                            </a:avLst>
                          </a:prstGeom>
                          <a:solidFill>
                            <a:srgbClr val="FF0000"/>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14" name="Shape 14"/>
                        <wps:spPr>
                          <a:xfrm>
                            <a:off x="161925" y="2190750"/>
                            <a:ext cx="2533500" cy="52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Link from gcloud auth login</w:t>
                              </w:r>
                            </w:p>
                          </w:txbxContent>
                        </wps:txbx>
                        <wps:bodyPr anchorCtr="0" anchor="t" bIns="91425" lIns="91425" rIns="91425" tIns="91425"/>
                      </wps:wsp>
                    </wpg:wgp>
                  </a:graphicData>
                </a:graphic>
              </wp:inline>
            </w:drawing>
          </mc:Choice>
          <mc:Fallback>
            <w:drawing>
              <wp:inline distB="114300" distT="114300" distL="114300" distR="114300">
                <wp:extent cx="5943600" cy="3238500"/>
                <wp:effectExtent b="0" l="0" r="0" t="0"/>
                <wp:docPr id="13"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5943600" cy="3238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spacing w:line="276" w:lineRule="auto"/>
        <w:ind w:left="720" w:firstLine="0"/>
        <w:contextualSpacing w:val="0"/>
      </w:pPr>
      <w:r w:rsidDel="00000000" w:rsidR="00000000" w:rsidRPr="00000000">
        <w:rPr>
          <w:rtl w:val="0"/>
        </w:rPr>
      </w:r>
    </w:p>
    <w:p w:rsidR="00000000" w:rsidDel="00000000" w:rsidP="00000000" w:rsidRDefault="00000000" w:rsidRPr="00000000">
      <w:pPr>
        <w:spacing w:line="276" w:lineRule="auto"/>
        <w:ind w:left="720" w:firstLine="0"/>
        <w:contextualSpacing w:val="0"/>
      </w:pPr>
      <w:r w:rsidDel="00000000" w:rsidR="00000000" w:rsidRPr="00000000">
        <mc:AlternateContent>
          <mc:Choice Requires="wpg">
            <w:drawing>
              <wp:inline distB="114300" distT="114300" distL="114300" distR="114300">
                <wp:extent cx="5943600" cy="3352800"/>
                <wp:effectExtent b="0" l="0" r="0" t="0"/>
                <wp:docPr id="14" name=""/>
                <a:graphic>
                  <a:graphicData uri="http://schemas.microsoft.com/office/word/2010/wordprocessingGroup">
                    <wpg:wgp>
                      <wpg:cNvGrpSpPr/>
                      <wpg:grpSpPr>
                        <a:xfrm>
                          <a:off x="0" y="715054"/>
                          <a:ext cx="5943600" cy="3352800"/>
                          <a:chOff x="0" y="715054"/>
                          <a:chExt cx="7619999" cy="4284890"/>
                        </a:xfrm>
                      </wpg:grpSpPr>
                      <pic:pic>
                        <pic:nvPicPr>
                          <pic:cNvPr descr="Screen Shot 2016-06-09 at 4.02.41 PM.png" id="15" name="Shape 15"/>
                          <pic:cNvPicPr preferRelativeResize="0"/>
                        </pic:nvPicPr>
                        <pic:blipFill/>
                        <pic:spPr>
                          <a:xfrm>
                            <a:off x="0" y="715054"/>
                            <a:ext cx="7619999" cy="4284890"/>
                          </a:xfrm>
                          <a:prstGeom prst="rect">
                            <a:avLst/>
                          </a:prstGeom>
                          <a:noFill/>
                          <a:ln>
                            <a:noFill/>
                          </a:ln>
                        </pic:spPr>
                      </pic:pic>
                      <wps:wsp>
                        <wps:cNvSpPr/>
                        <wps:cNvPr id="16" name="Shape 16"/>
                        <wps:spPr>
                          <a:xfrm>
                            <a:off x="2190750" y="1933575"/>
                            <a:ext cx="990600" cy="324000"/>
                          </a:xfrm>
                          <a:prstGeom prst="leftArrow">
                            <a:avLst>
                              <a:gd fmla="val 50000" name="adj1"/>
                              <a:gd fmla="val 50000" name="adj2"/>
                            </a:avLst>
                          </a:prstGeom>
                          <a:solidFill>
                            <a:srgbClr val="FF0000"/>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g:wgp>
                  </a:graphicData>
                </a:graphic>
              </wp:inline>
            </w:drawing>
          </mc:Choice>
          <mc:Fallback>
            <w:drawing>
              <wp:inline distB="114300" distT="114300" distL="114300" distR="114300">
                <wp:extent cx="5943600" cy="3352800"/>
                <wp:effectExtent b="0" l="0" r="0" t="0"/>
                <wp:docPr id="14"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5943600" cy="3352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720" w:firstLine="0"/>
        <w:contextualSpacing w:val="0"/>
      </w:pPr>
      <w:r w:rsidDel="00000000" w:rsidR="00000000" w:rsidRPr="00000000">
        <w:rPr>
          <w:rtl w:val="0"/>
        </w:rPr>
        <w:t xml:space="preserve">Copy and paste the verification code from your browser login session into the docker container session.</w:t>
      </w:r>
    </w:p>
    <w:p w:rsidR="00000000" w:rsidDel="00000000" w:rsidP="00000000" w:rsidRDefault="00000000" w:rsidRPr="00000000">
      <w:pPr>
        <w:spacing w:line="276" w:lineRule="auto"/>
        <w:ind w:left="720" w:firstLine="0"/>
        <w:contextualSpacing w:val="0"/>
      </w:pPr>
      <w:r w:rsidDel="00000000" w:rsidR="00000000" w:rsidRPr="00000000">
        <w:rPr>
          <w:rtl w:val="0"/>
        </w:rPr>
      </w:r>
    </w:p>
    <w:p w:rsidR="00000000" w:rsidDel="00000000" w:rsidP="00000000" w:rsidRDefault="00000000" w:rsidRPr="00000000">
      <w:pPr>
        <w:spacing w:line="276" w:lineRule="auto"/>
        <w:ind w:left="720" w:firstLine="0"/>
        <w:contextualSpacing w:val="0"/>
      </w:pPr>
      <w:r w:rsidDel="00000000" w:rsidR="00000000" w:rsidRPr="00000000">
        <w:rPr>
          <w:rtl w:val="0"/>
        </w:rPr>
      </w:r>
    </w:p>
    <w:tbl>
      <w:tblPr>
        <w:tblStyle w:val="Table9"/>
        <w:bidi w:val="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8"/>
                <w:szCs w:val="18"/>
                <w:rtl w:val="0"/>
              </w:rPr>
              <w:t xml:space="preserve">Enter verification code: </w:t>
            </w:r>
            <w:r w:rsidDel="00000000" w:rsidR="00000000" w:rsidRPr="00000000">
              <w:rPr>
                <w:rFonts w:ascii="Courier New" w:cs="Courier New" w:eastAsia="Courier New" w:hAnsi="Courier New"/>
                <w:b w:val="1"/>
                <w:sz w:val="18"/>
                <w:szCs w:val="18"/>
                <w:rtl w:val="0"/>
              </w:rPr>
              <w:t xml:space="preserve">4/Wotli2zQ_5tgFu7idXzL7rHbdtgxYRuJGuAKcVcYbK0</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8"/>
                <w:szCs w:val="18"/>
                <w:rtl w:val="0"/>
              </w:rPr>
              <w:t xml:space="preserve">Saved Application Default Credentials.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8"/>
                <w:szCs w:val="18"/>
                <w:rtl w:val="0"/>
              </w:rPr>
              <w:t xml:space="preserve">You are now logged in as [birger@broadinstitute.org].</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8"/>
                <w:szCs w:val="18"/>
                <w:rtl w:val="0"/>
              </w:rPr>
              <w:t xml:space="preserve">Your current project is [</w:t>
            </w:r>
            <w:r w:rsidDel="00000000" w:rsidR="00000000" w:rsidRPr="00000000">
              <w:rPr>
                <w:rFonts w:ascii="Courier New" w:cs="Courier New" w:eastAsia="Courier New" w:hAnsi="Courier New"/>
                <w:sz w:val="18"/>
                <w:szCs w:val="18"/>
                <w:rtl w:val="0"/>
              </w:rPr>
              <w:t xml:space="preserve">broad-buccp-dev</w:t>
            </w:r>
            <w:r w:rsidDel="00000000" w:rsidR="00000000" w:rsidRPr="00000000">
              <w:rPr>
                <w:rFonts w:ascii="Courier New" w:cs="Courier New" w:eastAsia="Courier New" w:hAnsi="Courier New"/>
                <w:sz w:val="18"/>
                <w:szCs w:val="18"/>
                <w:rtl w:val="0"/>
              </w:rPr>
              <w:t xml:space="preserve">].  You can change this setting by running:</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8"/>
                <w:szCs w:val="18"/>
                <w:rtl w:val="0"/>
              </w:rPr>
              <w:t xml:space="preserve">  $ gcloud config set project PROJECT_ID</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spacing w:line="276" w:lineRule="auto"/>
        <w:ind w:left="720" w:firstLine="0"/>
        <w:contextualSpacing w:val="0"/>
      </w:pPr>
      <w:r w:rsidDel="00000000" w:rsidR="00000000" w:rsidRPr="00000000">
        <w:rPr>
          <w:rtl w:val="0"/>
        </w:rPr>
      </w:r>
    </w:p>
    <w:p w:rsidR="00000000" w:rsidDel="00000000" w:rsidP="00000000" w:rsidRDefault="00000000" w:rsidRPr="00000000">
      <w:pPr>
        <w:spacing w:line="276" w:lineRule="auto"/>
        <w:ind w:left="720" w:firstLine="0"/>
        <w:contextualSpacing w:val="0"/>
      </w:pPr>
      <w:r w:rsidDel="00000000" w:rsidR="00000000" w:rsidRPr="00000000">
        <w:rPr>
          <w:rtl w:val="0"/>
        </w:rPr>
        <w:t xml:space="preserve">Now any firecloud commands run in the container will have access to credentials needed to authenticate to firecloud.  (In addition, because the .config directory in the container binds back to .config on your local machine, new docker containers with the same binding can use those credentials.)</w:t>
      </w:r>
    </w:p>
    <w:p w:rsidR="00000000" w:rsidDel="00000000" w:rsidP="00000000" w:rsidRDefault="00000000" w:rsidRPr="00000000">
      <w:pPr>
        <w:spacing w:line="276" w:lineRule="auto"/>
        <w:ind w:left="720" w:firstLine="0"/>
        <w:contextualSpacing w:val="0"/>
      </w:pPr>
      <w:r w:rsidDel="00000000" w:rsidR="00000000" w:rsidRPr="00000000">
        <w:rPr>
          <w:rtl w:val="0"/>
        </w:rPr>
      </w:r>
    </w:p>
    <w:p w:rsidR="00000000" w:rsidDel="00000000" w:rsidP="00000000" w:rsidRDefault="00000000" w:rsidRPr="00000000">
      <w:pPr>
        <w:numPr>
          <w:ilvl w:val="0"/>
          <w:numId w:val="38"/>
        </w:numPr>
        <w:spacing w:line="276" w:lineRule="auto"/>
        <w:ind w:left="720" w:hanging="360"/>
        <w:contextualSpacing w:val="1"/>
        <w:rPr/>
      </w:pPr>
      <w:r w:rsidDel="00000000" w:rsidR="00000000" w:rsidRPr="00000000">
        <w:rPr>
          <w:rtl w:val="0"/>
        </w:rPr>
        <w:t xml:space="preserve">Within the same container run the firecloud cli command to upload a copy of your WDL to FireCloud’s method repository:</w:t>
      </w:r>
    </w:p>
    <w:p w:rsidR="00000000" w:rsidDel="00000000" w:rsidP="00000000" w:rsidRDefault="00000000" w:rsidRPr="00000000">
      <w:pPr>
        <w:spacing w:line="276" w:lineRule="auto"/>
        <w:ind w:left="720" w:firstLine="0"/>
        <w:contextualSpacing w:val="0"/>
      </w:pPr>
      <w:r w:rsidDel="00000000" w:rsidR="00000000" w:rsidRPr="00000000">
        <w:rPr>
          <w:rtl w:val="0"/>
        </w:rPr>
      </w:r>
    </w:p>
    <w:p w:rsidR="00000000" w:rsidDel="00000000" w:rsidP="00000000" w:rsidRDefault="00000000" w:rsidRPr="00000000">
      <w:pPr>
        <w:spacing w:line="276" w:lineRule="auto"/>
        <w:ind w:left="720" w:firstLine="0"/>
        <w:contextualSpacing w:val="0"/>
      </w:pPr>
      <w:r w:rsidDel="00000000" w:rsidR="00000000" w:rsidRPr="00000000">
        <w:rPr>
          <w:rtl w:val="0"/>
        </w:rPr>
      </w:r>
    </w:p>
    <w:p w:rsidR="00000000" w:rsidDel="00000000" w:rsidP="00000000" w:rsidRDefault="00000000" w:rsidRPr="00000000">
      <w:pPr>
        <w:spacing w:line="276" w:lineRule="auto"/>
        <w:ind w:left="720" w:firstLine="0"/>
        <w:contextualSpacing w:val="0"/>
      </w:pPr>
      <w:r w:rsidDel="00000000" w:rsidR="00000000" w:rsidRPr="00000000">
        <w:rPr>
          <w:rtl w:val="0"/>
        </w:rPr>
      </w:r>
    </w:p>
    <w:p w:rsidR="00000000" w:rsidDel="00000000" w:rsidP="00000000" w:rsidRDefault="00000000" w:rsidRPr="00000000">
      <w:pPr>
        <w:spacing w:line="276" w:lineRule="auto"/>
        <w:ind w:left="720" w:firstLine="0"/>
        <w:contextualSpacing w:val="0"/>
      </w:pPr>
      <w:r w:rsidDel="00000000" w:rsidR="00000000" w:rsidRPr="00000000">
        <w:rPr>
          <w:rtl w:val="0"/>
        </w:rPr>
        <w:t xml:space="preserve">Below is the docker command to upload a copy of your WDL to FireCloud’s method repository.  Note that the -s option specifies the Method Repository namespace in which to publish the WDL.   </w:t>
      </w:r>
      <w:r w:rsidDel="00000000" w:rsidR="00000000" w:rsidRPr="00000000">
        <w:rPr>
          <w:b w:val="1"/>
          <w:rtl w:val="0"/>
        </w:rPr>
        <w:t xml:space="preserve">You will want to create your own namespace...replace “birger” with your own name.</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tbl>
      <w:tblPr>
        <w:tblStyle w:val="Table1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8"/>
                <w:szCs w:val="18"/>
                <w:rtl w:val="0"/>
              </w:rPr>
              <w:t xml:space="preserve">root@2393d001c81f:/working# </w:t>
            </w:r>
            <w:r w:rsidDel="00000000" w:rsidR="00000000" w:rsidRPr="00000000">
              <w:rPr>
                <w:rFonts w:ascii="Courier New" w:cs="Courier New" w:eastAsia="Courier New" w:hAnsi="Courier New"/>
                <w:b w:val="1"/>
                <w:sz w:val="18"/>
                <w:szCs w:val="18"/>
                <w:rtl w:val="0"/>
              </w:rPr>
              <w:t xml:space="preserve">firecloud -u </w:t>
            </w:r>
            <w:hyperlink r:id="rId10">
              <w:r w:rsidDel="00000000" w:rsidR="00000000" w:rsidRPr="00000000">
                <w:rPr>
                  <w:rFonts w:ascii="Courier New" w:cs="Courier New" w:eastAsia="Courier New" w:hAnsi="Courier New"/>
                  <w:b w:val="1"/>
                  <w:sz w:val="18"/>
                  <w:szCs w:val="18"/>
                  <w:rtl w:val="0"/>
                </w:rPr>
                <w:t xml:space="preserve">https://api.firecloud.org/api</w:t>
              </w:r>
            </w:hyperlink>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sz w:val="18"/>
                <w:szCs w:val="18"/>
                <w:rtl w:val="0"/>
              </w:rPr>
              <w:t xml:space="preserve">-m</w:t>
            </w:r>
            <w:r w:rsidDel="00000000" w:rsidR="00000000" w:rsidRPr="00000000">
              <w:rPr>
                <w:rFonts w:ascii="Courier New" w:cs="Courier New" w:eastAsia="Courier New" w:hAnsi="Courier New"/>
                <w:b w:val="1"/>
                <w:sz w:val="18"/>
                <w:szCs w:val="18"/>
                <w:rtl w:val="0"/>
              </w:rPr>
              <w:t xml:space="preserve"> push -s </w:t>
            </w:r>
            <w:r w:rsidDel="00000000" w:rsidR="00000000" w:rsidRPr="00000000">
              <w:rPr>
                <w:rFonts w:ascii="Courier New" w:cs="Courier New" w:eastAsia="Courier New" w:hAnsi="Courier New"/>
                <w:b w:val="1"/>
                <w:sz w:val="18"/>
                <w:szCs w:val="18"/>
                <w:highlight w:val="yellow"/>
                <w:rtl w:val="0"/>
              </w:rPr>
              <w:t xml:space="preserve">birger</w:t>
            </w:r>
            <w:r w:rsidDel="00000000" w:rsidR="00000000" w:rsidRPr="00000000">
              <w:rPr>
                <w:rFonts w:ascii="Courier New" w:cs="Courier New" w:eastAsia="Courier New" w:hAnsi="Courier New"/>
                <w:b w:val="1"/>
                <w:sz w:val="18"/>
                <w:szCs w:val="18"/>
                <w:rtl w:val="0"/>
              </w:rPr>
              <w:t xml:space="preserve"> -n helloworld -t Workflow -y "Hello World for Tool Developers Workshop" helloworld.wdl</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8"/>
                <w:szCs w:val="18"/>
                <w:rtl w:val="0"/>
              </w:rPr>
              <w:t xml:space="preserve">Succesfully pushed. Reponse: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8"/>
                <w:szCs w:val="18"/>
                <w:rtl w:val="0"/>
              </w:rPr>
              <w:t xml:space="preserve">  "name": "helloworld",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8"/>
                <w:szCs w:val="18"/>
                <w:rtl w:val="0"/>
              </w:rPr>
              <w:t xml:space="preserve">  "createDate": "2016-08-09T19:15:28Z",</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8"/>
                <w:szCs w:val="18"/>
                <w:rtl w:val="0"/>
              </w:rPr>
              <w:t xml:space="preserve">  "payload": "workflow helloWorldWorkflow {\n\tString name_WF\n\tcall helloWorldTask\n\t{\n\t\tinput: name_T=name_WF\n\t}\n}\n\ntask helloWorldTask {\n\tString name_T\n\ncommand &lt;&lt;&lt;\n# Note: \n#    (1) must provide full pathname because working directory is not the root of the file system\n#    (2) python and hello_world.py are bundled into the docker image cbirger/hello-world:5.0\npython /hello_world/hello_world.py ${name_T}\n&gt;&gt;&gt;\n\noutput {\n\tFile Hello_World_OutputFile = \"hello_world_output.txt\"\n}\n\nruntime {\n\tdocker: \"cbirger/hello-world:6.0\"\n}\n\n}",</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8"/>
                <w:szCs w:val="18"/>
                <w:rtl w:val="0"/>
              </w:rPr>
              <w:t xml:space="preserve">  "url": "http://agora.dsde-prod.broadinstitute.org/api/v1/methods/birger/helloworld/6",</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8"/>
                <w:szCs w:val="18"/>
                <w:rtl w:val="0"/>
              </w:rPr>
              <w:t xml:space="preserve">  "documentation":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8"/>
                <w:szCs w:val="18"/>
                <w:rtl w:val="0"/>
              </w:rPr>
              <w:t xml:space="preserve">  "synopsis": "Hello World for Tool Developers Workshop",</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8"/>
                <w:szCs w:val="18"/>
                <w:rtl w:val="0"/>
              </w:rPr>
              <w:t xml:space="preserve">  "entityType": "Workflow",</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8"/>
                <w:szCs w:val="18"/>
                <w:rtl w:val="0"/>
              </w:rPr>
              <w:t xml:space="preserve">  "snapshotId": 6,</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8"/>
                <w:szCs w:val="18"/>
                <w:rtl w:val="0"/>
              </w:rPr>
              <w:t xml:space="preserve">  "namespace": "birger"</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8"/>
                <w:szCs w:val="18"/>
                <w:rtl w:val="0"/>
              </w:rPr>
              <w:t xml:space="preserve">root@2393d001c81f:/working# </w:t>
            </w: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24"/>
        </w:numPr>
        <w:spacing w:line="276" w:lineRule="auto"/>
        <w:ind w:left="720" w:hanging="360"/>
        <w:contextualSpacing w:val="1"/>
        <w:rPr/>
      </w:pPr>
      <w:r w:rsidDel="00000000" w:rsidR="00000000" w:rsidRPr="00000000">
        <w:rPr>
          <w:rtl w:val="0"/>
        </w:rPr>
        <w:t xml:space="preserve">Go to Method Repository to see your uploaded method</w:t>
      </w:r>
    </w:p>
    <w:p w:rsidR="00000000" w:rsidDel="00000000" w:rsidP="00000000" w:rsidRDefault="00000000" w:rsidRPr="00000000">
      <w:pPr>
        <w:spacing w:line="276" w:lineRule="auto"/>
        <w:contextualSpacing w:val="0"/>
      </w:pPr>
      <w:r w:rsidDel="00000000" w:rsidR="00000000" w:rsidRPr="00000000">
        <w:drawing>
          <wp:inline distB="114300" distT="114300" distL="114300" distR="114300">
            <wp:extent cx="5943600" cy="2984500"/>
            <wp:effectExtent b="0" l="0" r="0" t="0"/>
            <wp:docPr descr="Screen Shot 2016-08-09 at 3.24.39 PM.png" id="2" name="image03.png"/>
            <a:graphic>
              <a:graphicData uri="http://schemas.openxmlformats.org/drawingml/2006/picture">
                <pic:pic>
                  <pic:nvPicPr>
                    <pic:cNvPr descr="Screen Shot 2016-08-09 at 3.24.39 PM.png" id="0" name="image03.png"/>
                    <pic:cNvPicPr preferRelativeResize="0"/>
                  </pic:nvPicPr>
                  <pic:blipFill>
                    <a:blip r:embed="rId1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1.5 Run the tool within FireCloud</w:t>
      </w:r>
    </w:p>
    <w:p w:rsidR="00000000" w:rsidDel="00000000" w:rsidP="00000000" w:rsidRDefault="00000000" w:rsidRPr="00000000">
      <w:pPr>
        <w:spacing w:line="276" w:lineRule="auto"/>
        <w:contextualSpacing w:val="0"/>
      </w:pPr>
      <w:r w:rsidDel="00000000" w:rsidR="00000000" w:rsidRPr="00000000">
        <w:rPr>
          <w:rtl w:val="0"/>
        </w:rPr>
        <w:t xml:space="preserve">You will now run the helloworld method on data you upload to a FireCloud workspace.  You will create a new workspace, add participant entities to that workspace, create a method configuration in your workspace that maps the inputs and outputs of your helloworld method to participant entity attributes, and run the helloworld method on those workspace entities.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18"/>
        </w:numPr>
        <w:spacing w:line="276" w:lineRule="auto"/>
        <w:ind w:left="720" w:hanging="360"/>
        <w:contextualSpacing w:val="1"/>
        <w:rPr/>
      </w:pPr>
      <w:r w:rsidDel="00000000" w:rsidR="00000000" w:rsidRPr="00000000">
        <w:rPr>
          <w:rtl w:val="0"/>
        </w:rPr>
        <w:t xml:space="preserve">Create a new workspace by clicking on </w:t>
      </w:r>
      <w:r w:rsidDel="00000000" w:rsidR="00000000" w:rsidRPr="00000000">
        <w:rPr>
          <w:u w:val="single"/>
          <w:rtl w:val="0"/>
        </w:rPr>
        <w:t xml:space="preserve">Create New Workspace... </w:t>
      </w:r>
      <w:r w:rsidDel="00000000" w:rsidR="00000000" w:rsidRPr="00000000">
        <w:rPr>
          <w:rtl w:val="0"/>
        </w:rPr>
        <w:t xml:space="preserve"> on the FireCloud portal’s main page.   The workspace will be charged to the Google Project </w:t>
      </w:r>
      <w:r w:rsidDel="00000000" w:rsidR="00000000" w:rsidRPr="00000000">
        <w:rPr>
          <w:rFonts w:ascii="Consolas" w:cs="Consolas" w:eastAsia="Consolas" w:hAnsi="Consolas"/>
          <w:rtl w:val="0"/>
        </w:rPr>
        <w:t xml:space="preserve">broad-firecloud-workshops</w:t>
      </w:r>
      <w:r w:rsidDel="00000000" w:rsidR="00000000" w:rsidRPr="00000000">
        <w:rPr>
          <w:rtl w:val="0"/>
        </w:rPr>
        <w:t xml:space="preserve">.  Workspace names within that project must be unique.  Name your workspace </w:t>
      </w:r>
      <w:r w:rsidDel="00000000" w:rsidR="00000000" w:rsidRPr="00000000">
        <w:rPr>
          <w:rFonts w:ascii="Consolas" w:cs="Consolas" w:eastAsia="Consolas" w:hAnsi="Consolas"/>
          <w:rtl w:val="0"/>
        </w:rPr>
        <w:t xml:space="preserve">helloworld_&lt;username&gt;</w:t>
      </w:r>
      <w:r w:rsidDel="00000000" w:rsidR="00000000" w:rsidRPr="00000000">
        <w:rPr>
          <w:rtl w:val="0"/>
        </w:rPr>
        <w:t xml:space="preserve">.</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mc:AlternateContent>
          <mc:Choice Requires="wpg">
            <w:drawing>
              <wp:inline distB="114300" distT="114300" distL="114300" distR="114300">
                <wp:extent cx="5267325" cy="4572000"/>
                <wp:effectExtent b="0" l="0" r="0" t="0"/>
                <wp:docPr id="9" name=""/>
                <a:graphic>
                  <a:graphicData uri="http://schemas.microsoft.com/office/word/2010/wordprocessingGroup">
                    <wpg:wgp>
                      <wpg:cNvGrpSpPr/>
                      <wpg:grpSpPr>
                        <a:xfrm>
                          <a:off x="1185862" y="581025"/>
                          <a:ext cx="5267325" cy="4572000"/>
                          <a:chOff x="1185862" y="581025"/>
                          <a:chExt cx="5248275" cy="4552950"/>
                        </a:xfrm>
                      </wpg:grpSpPr>
                      <pic:pic>
                        <pic:nvPicPr>
                          <pic:cNvPr descr="Screen Shot 2016-06-10 at 3.00.42 PM.png" id="6" name="Shape 6"/>
                          <pic:cNvPicPr preferRelativeResize="0"/>
                        </pic:nvPicPr>
                        <pic:blipFill/>
                        <pic:spPr>
                          <a:xfrm>
                            <a:off x="1185862" y="581025"/>
                            <a:ext cx="5248275" cy="4552950"/>
                          </a:xfrm>
                          <a:prstGeom prst="rect">
                            <a:avLst/>
                          </a:prstGeom>
                          <a:noFill/>
                          <a:ln>
                            <a:noFill/>
                          </a:ln>
                        </pic:spPr>
                      </pic:pic>
                      <wps:wsp>
                        <wps:cNvSpPr/>
                        <wps:cNvPr id="7" name="Shape 7"/>
                        <wps:spPr>
                          <a:xfrm>
                            <a:off x="1638300" y="2042150"/>
                            <a:ext cx="1476300" cy="495300"/>
                          </a:xfrm>
                          <a:prstGeom prst="ellipse">
                            <a:avLst/>
                          </a:prstGeom>
                          <a:no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g:wgp>
                  </a:graphicData>
                </a:graphic>
              </wp:inline>
            </w:drawing>
          </mc:Choice>
          <mc:Fallback>
            <w:drawing>
              <wp:inline distB="114300" distT="114300" distL="114300" distR="114300">
                <wp:extent cx="5267325" cy="4572000"/>
                <wp:effectExtent b="0" l="0" r="0" t="0"/>
                <wp:docPr id="9"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5267325" cy="4572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76" w:lineRule="auto"/>
        <w:ind w:left="1440" w:firstLine="0"/>
        <w:contextualSpacing w:val="0"/>
      </w:pPr>
      <w:r w:rsidDel="00000000" w:rsidR="00000000" w:rsidRPr="00000000">
        <w:rPr>
          <w:rtl w:val="0"/>
        </w:rPr>
      </w:r>
    </w:p>
    <w:p w:rsidR="00000000" w:rsidDel="00000000" w:rsidP="00000000" w:rsidRDefault="00000000" w:rsidRPr="00000000">
      <w:pPr>
        <w:spacing w:line="276" w:lineRule="auto"/>
        <w:ind w:left="1440" w:firstLine="0"/>
        <w:contextualSpacing w:val="0"/>
      </w:pPr>
      <w:r w:rsidDel="00000000" w:rsidR="00000000" w:rsidRPr="00000000">
        <w:rPr>
          <w:rtl w:val="0"/>
        </w:rPr>
      </w:r>
    </w:p>
    <w:p w:rsidR="00000000" w:rsidDel="00000000" w:rsidP="00000000" w:rsidRDefault="00000000" w:rsidRPr="00000000">
      <w:pPr>
        <w:numPr>
          <w:ilvl w:val="0"/>
          <w:numId w:val="10"/>
        </w:numPr>
        <w:spacing w:line="276" w:lineRule="auto"/>
        <w:ind w:left="720" w:hanging="360"/>
        <w:contextualSpacing w:val="1"/>
        <w:rPr/>
      </w:pPr>
      <w:r w:rsidDel="00000000" w:rsidR="00000000" w:rsidRPr="00000000">
        <w:rPr>
          <w:rtl w:val="0"/>
        </w:rPr>
        <w:t xml:space="preserve">Upload participant and participant_set entities to the new workspace</w:t>
      </w:r>
    </w:p>
    <w:p w:rsidR="00000000" w:rsidDel="00000000" w:rsidP="00000000" w:rsidRDefault="00000000" w:rsidRPr="00000000">
      <w:pPr>
        <w:numPr>
          <w:ilvl w:val="1"/>
          <w:numId w:val="14"/>
        </w:numPr>
        <w:spacing w:line="276" w:lineRule="auto"/>
        <w:ind w:left="1440" w:hanging="360"/>
        <w:contextualSpacing w:val="1"/>
        <w:rPr/>
      </w:pPr>
      <w:r w:rsidDel="00000000" w:rsidR="00000000" w:rsidRPr="00000000">
        <w:rPr>
          <w:rtl w:val="0"/>
        </w:rPr>
        <w:t xml:space="preserve">Go to the data tab, select </w:t>
      </w:r>
      <w:r w:rsidDel="00000000" w:rsidR="00000000" w:rsidRPr="00000000">
        <w:rPr>
          <w:u w:val="single"/>
          <w:rtl w:val="0"/>
        </w:rPr>
        <w:t xml:space="preserve">Import Data...</w:t>
      </w:r>
      <w:r w:rsidDel="00000000" w:rsidR="00000000" w:rsidRPr="00000000">
        <w:rPr>
          <w:rFonts w:ascii="Nova Mono" w:cs="Nova Mono" w:eastAsia="Nova Mono" w:hAnsi="Nova Mono"/>
          <w:rtl w:val="0"/>
        </w:rPr>
        <w:t xml:space="preserve"> → </w:t>
      </w:r>
      <w:r w:rsidDel="00000000" w:rsidR="00000000" w:rsidRPr="00000000">
        <w:rPr>
          <w:u w:val="single"/>
          <w:rtl w:val="0"/>
        </w:rPr>
        <w:t xml:space="preserve">Import from file…</w:t>
      </w:r>
      <w:r w:rsidDel="00000000" w:rsidR="00000000" w:rsidRPr="00000000">
        <w:rPr>
          <w:rFonts w:ascii="Nova Mono" w:cs="Nova Mono" w:eastAsia="Nova Mono" w:hAnsi="Nova Mono"/>
          <w:rtl w:val="0"/>
        </w:rPr>
        <w:t xml:space="preserve"> → </w:t>
      </w:r>
      <w:r w:rsidDel="00000000" w:rsidR="00000000" w:rsidRPr="00000000">
        <w:rPr>
          <w:u w:val="single"/>
          <w:rtl w:val="0"/>
        </w:rPr>
        <w:t xml:space="preserve">Choose file...</w:t>
      </w:r>
    </w:p>
    <w:p w:rsidR="00000000" w:rsidDel="00000000" w:rsidP="00000000" w:rsidRDefault="00000000" w:rsidRPr="00000000">
      <w:pPr>
        <w:numPr>
          <w:ilvl w:val="1"/>
          <w:numId w:val="14"/>
        </w:numPr>
        <w:spacing w:line="276" w:lineRule="auto"/>
        <w:ind w:left="1440" w:hanging="360"/>
        <w:contextualSpacing w:val="1"/>
        <w:rPr/>
      </w:pPr>
      <w:r w:rsidDel="00000000" w:rsidR="00000000" w:rsidRPr="00000000">
        <w:rPr>
          <w:rtl w:val="0"/>
        </w:rPr>
        <w:t xml:space="preserve">Choose the participants.tsv TSV file provided in the zip archive emailed to all workshop attendees. </w:t>
      </w:r>
    </w:p>
    <w:p w:rsidR="00000000" w:rsidDel="00000000" w:rsidP="00000000" w:rsidRDefault="00000000" w:rsidRPr="00000000">
      <w:pPr>
        <w:numPr>
          <w:ilvl w:val="1"/>
          <w:numId w:val="14"/>
        </w:numPr>
        <w:spacing w:line="276" w:lineRule="auto"/>
        <w:ind w:left="1440" w:hanging="360"/>
        <w:contextualSpacing w:val="1"/>
        <w:rPr/>
      </w:pPr>
      <w:r w:rsidDel="00000000" w:rsidR="00000000" w:rsidRPr="00000000">
        <w:rPr>
          <w:rtl w:val="0"/>
        </w:rPr>
        <w:t xml:space="preserve">Select Choose file… again </w:t>
      </w:r>
    </w:p>
    <w:p w:rsidR="00000000" w:rsidDel="00000000" w:rsidP="00000000" w:rsidRDefault="00000000" w:rsidRPr="00000000">
      <w:pPr>
        <w:numPr>
          <w:ilvl w:val="1"/>
          <w:numId w:val="14"/>
        </w:numPr>
        <w:spacing w:line="276" w:lineRule="auto"/>
        <w:ind w:left="1440" w:hanging="360"/>
        <w:contextualSpacing w:val="1"/>
        <w:rPr/>
      </w:pPr>
      <w:r w:rsidDel="00000000" w:rsidR="00000000" w:rsidRPr="00000000">
        <w:rPr>
          <w:rtl w:val="0"/>
        </w:rPr>
        <w:t xml:space="preserve">Choose the participant_set_membership.tsv TSV file that is also provided in the zip archive</w:t>
      </w:r>
    </w:p>
    <w:p w:rsidR="00000000" w:rsidDel="00000000" w:rsidP="00000000" w:rsidRDefault="00000000" w:rsidRPr="00000000">
      <w:pPr>
        <w:spacing w:line="276" w:lineRule="auto"/>
        <w:contextualSpacing w:val="0"/>
      </w:pPr>
      <w:r w:rsidDel="00000000" w:rsidR="00000000" w:rsidRPr="00000000">
        <mc:AlternateContent>
          <mc:Choice Requires="wpg">
            <w:drawing>
              <wp:inline distB="114300" distT="114300" distL="114300" distR="114300">
                <wp:extent cx="5943600" cy="2946400"/>
                <wp:effectExtent b="0" l="0" r="0" t="0"/>
                <wp:docPr id="16" name=""/>
                <a:graphic>
                  <a:graphicData uri="http://schemas.microsoft.com/office/word/2010/wordprocessingGroup">
                    <wpg:wgp>
                      <wpg:cNvGrpSpPr/>
                      <wpg:grpSpPr>
                        <a:xfrm>
                          <a:off x="0" y="982875"/>
                          <a:ext cx="5943600" cy="2946400"/>
                          <a:chOff x="0" y="982875"/>
                          <a:chExt cx="7619999" cy="3749248"/>
                        </a:xfrm>
                      </wpg:grpSpPr>
                      <pic:pic>
                        <pic:nvPicPr>
                          <pic:cNvPr descr="Screen Shot 2016-06-10 at 3.11.14 PM.png" id="19" name="Shape 19"/>
                          <pic:cNvPicPr preferRelativeResize="0"/>
                        </pic:nvPicPr>
                        <pic:blipFill/>
                        <pic:spPr>
                          <a:xfrm>
                            <a:off x="0" y="982875"/>
                            <a:ext cx="7619999" cy="3749248"/>
                          </a:xfrm>
                          <a:prstGeom prst="rect">
                            <a:avLst/>
                          </a:prstGeom>
                          <a:noFill/>
                          <a:ln>
                            <a:noFill/>
                          </a:ln>
                        </pic:spPr>
                      </pic:pic>
                    </wpg:wgp>
                  </a:graphicData>
                </a:graphic>
              </wp:inline>
            </w:drawing>
          </mc:Choice>
          <mc:Fallback>
            <w:drawing>
              <wp:inline distB="114300" distT="114300" distL="114300" distR="114300">
                <wp:extent cx="5943600" cy="2946400"/>
                <wp:effectExtent b="0" l="0" r="0" t="0"/>
                <wp:docPr id="16" name="image31.png"/>
                <a:graphic>
                  <a:graphicData uri="http://schemas.openxmlformats.org/drawingml/2006/picture">
                    <pic:pic>
                      <pic:nvPicPr>
                        <pic:cNvPr id="0" name="image31.png"/>
                        <pic:cNvPicPr preferRelativeResize="0"/>
                      </pic:nvPicPr>
                      <pic:blipFill>
                        <a:blip r:embed="rId13"/>
                        <a:srcRect/>
                        <a:stretch>
                          <a:fillRect/>
                        </a:stretch>
                      </pic:blipFill>
                      <pic:spPr>
                        <a:xfrm>
                          <a:off x="0" y="0"/>
                          <a:ext cx="5943600" cy="2946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 </w:t>
      </w:r>
      <w:r w:rsidDel="00000000" w:rsidR="00000000" w:rsidRPr="00000000">
        <mc:AlternateContent>
          <mc:Choice Requires="wpg">
            <w:drawing>
              <wp:inline distB="114300" distT="114300" distL="114300" distR="114300">
                <wp:extent cx="5943600" cy="3048000"/>
                <wp:effectExtent b="0" l="0" r="0" t="0"/>
                <wp:docPr id="6" name=""/>
                <a:graphic>
                  <a:graphicData uri="http://schemas.microsoft.com/office/word/2010/wordprocessingGroup">
                    <wpg:wgp>
                      <wpg:cNvGrpSpPr/>
                      <wpg:grpSpPr>
                        <a:xfrm>
                          <a:off x="0" y="908287"/>
                          <a:ext cx="5943600" cy="3048000"/>
                          <a:chOff x="0" y="908287"/>
                          <a:chExt cx="7619999" cy="3898425"/>
                        </a:xfrm>
                      </wpg:grpSpPr>
                      <pic:pic>
                        <pic:nvPicPr>
                          <pic:cNvPr descr="Screen Shot 2016-06-10 at 3.12.51 PM.png" id="2" name="Shape 2"/>
                          <pic:cNvPicPr preferRelativeResize="0"/>
                        </pic:nvPicPr>
                        <pic:blipFill/>
                        <pic:spPr>
                          <a:xfrm>
                            <a:off x="0" y="908287"/>
                            <a:ext cx="7619999" cy="3898425"/>
                          </a:xfrm>
                          <a:prstGeom prst="rect">
                            <a:avLst/>
                          </a:prstGeom>
                          <a:noFill/>
                          <a:ln>
                            <a:noFill/>
                          </a:ln>
                        </pic:spPr>
                      </pic:pic>
                    </wpg:wgp>
                  </a:graphicData>
                </a:graphic>
              </wp:inline>
            </w:drawing>
          </mc:Choice>
          <mc:Fallback>
            <w:drawing>
              <wp:inline distB="114300" distT="114300" distL="114300" distR="114300">
                <wp:extent cx="5943600" cy="3048000"/>
                <wp:effectExtent b="0" l="0" r="0" t="0"/>
                <wp:docPr id="6"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5943600" cy="3048000"/>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28"/>
        </w:numPr>
        <w:spacing w:line="276" w:lineRule="auto"/>
        <w:ind w:left="720" w:hanging="360"/>
        <w:contextualSpacing w:val="1"/>
        <w:rPr/>
      </w:pPr>
      <w:r w:rsidDel="00000000" w:rsidR="00000000" w:rsidRPr="00000000">
        <w:rPr>
          <w:rtl w:val="0"/>
        </w:rPr>
        <w:t xml:space="preserve">Create a Method Configuration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29"/>
        </w:numPr>
        <w:spacing w:line="276" w:lineRule="auto"/>
        <w:ind w:left="720" w:hanging="360"/>
        <w:contextualSpacing w:val="1"/>
        <w:rPr/>
      </w:pPr>
      <w:r w:rsidDel="00000000" w:rsidR="00000000" w:rsidRPr="00000000">
        <w:rPr>
          <w:rtl w:val="0"/>
        </w:rPr>
        <w:t xml:space="preserve">Go to the Method Configurations tab and click </w:t>
      </w:r>
      <w:r w:rsidDel="00000000" w:rsidR="00000000" w:rsidRPr="00000000">
        <w:rPr>
          <w:u w:val="single"/>
          <w:rtl w:val="0"/>
        </w:rPr>
        <w:t xml:space="preserve">Import Configuration...</w:t>
      </w:r>
    </w:p>
    <w:p w:rsidR="00000000" w:rsidDel="00000000" w:rsidP="00000000" w:rsidRDefault="00000000" w:rsidRPr="00000000">
      <w:pPr>
        <w:numPr>
          <w:ilvl w:val="0"/>
          <w:numId w:val="32"/>
        </w:numPr>
        <w:spacing w:line="276" w:lineRule="auto"/>
        <w:ind w:left="720" w:hanging="360"/>
        <w:contextualSpacing w:val="1"/>
        <w:rPr/>
      </w:pPr>
      <w:r w:rsidDel="00000000" w:rsidR="00000000" w:rsidRPr="00000000">
        <w:rPr>
          <w:rtl w:val="0"/>
        </w:rPr>
        <w:t xml:space="preserve">Filter on &lt;your namespace&gt;/helloworld and select the helloworld workflow you previously uploaded to the method repository.</w:t>
      </w:r>
    </w:p>
    <w:p w:rsidR="00000000" w:rsidDel="00000000" w:rsidP="00000000" w:rsidRDefault="00000000" w:rsidRPr="00000000">
      <w:pPr>
        <w:spacing w:line="276" w:lineRule="auto"/>
        <w:contextualSpacing w:val="0"/>
      </w:pPr>
      <w:r w:rsidDel="00000000" w:rsidR="00000000" w:rsidRPr="00000000">
        <mc:AlternateContent>
          <mc:Choice Requires="wpg">
            <w:drawing>
              <wp:inline distB="114300" distT="114300" distL="114300" distR="114300">
                <wp:extent cx="5943600" cy="2794000"/>
                <wp:effectExtent b="0" l="0" r="0" t="0"/>
                <wp:docPr id="15" name=""/>
                <a:graphic>
                  <a:graphicData uri="http://schemas.microsoft.com/office/word/2010/wordprocessingGroup">
                    <wpg:wgp>
                      <wpg:cNvGrpSpPr/>
                      <wpg:grpSpPr>
                        <a:xfrm>
                          <a:off x="0" y="1077167"/>
                          <a:ext cx="5943600" cy="2794000"/>
                          <a:chOff x="0" y="1077167"/>
                          <a:chExt cx="7620000" cy="3560665"/>
                        </a:xfrm>
                      </wpg:grpSpPr>
                      <pic:pic>
                        <pic:nvPicPr>
                          <pic:cNvPr descr="Screen Shot 2016-06-10 at 3.18.30 PM.png" id="17" name="Shape 17"/>
                          <pic:cNvPicPr preferRelativeResize="0"/>
                        </pic:nvPicPr>
                        <pic:blipFill/>
                        <pic:spPr>
                          <a:xfrm>
                            <a:off x="0" y="1077167"/>
                            <a:ext cx="7620000" cy="3560665"/>
                          </a:xfrm>
                          <a:prstGeom prst="rect">
                            <a:avLst/>
                          </a:prstGeom>
                          <a:noFill/>
                          <a:ln>
                            <a:noFill/>
                          </a:ln>
                        </pic:spPr>
                      </pic:pic>
                      <wps:wsp>
                        <wps:cNvSpPr/>
                        <wps:cNvPr id="18" name="Shape 18"/>
                        <wps:spPr>
                          <a:xfrm>
                            <a:off x="447675" y="3221175"/>
                            <a:ext cx="2600400" cy="228600"/>
                          </a:xfrm>
                          <a:prstGeom prst="ellipse">
                            <a:avLst/>
                          </a:prstGeom>
                          <a:no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g:wgp>
                  </a:graphicData>
                </a:graphic>
              </wp:inline>
            </w:drawing>
          </mc:Choice>
          <mc:Fallback>
            <w:drawing>
              <wp:inline distB="114300" distT="114300" distL="114300" distR="114300">
                <wp:extent cx="5943600" cy="2794000"/>
                <wp:effectExtent b="0" l="0" r="0" t="0"/>
                <wp:docPr id="15" name="image29.png"/>
                <a:graphic>
                  <a:graphicData uri="http://schemas.openxmlformats.org/drawingml/2006/picture">
                    <pic:pic>
                      <pic:nvPicPr>
                        <pic:cNvPr id="0" name="image29.png"/>
                        <pic:cNvPicPr preferRelativeResize="0"/>
                      </pic:nvPicPr>
                      <pic:blipFill>
                        <a:blip r:embed="rId15"/>
                        <a:srcRect/>
                        <a:stretch>
                          <a:fillRect/>
                        </a:stretch>
                      </pic:blipFill>
                      <pic:spPr>
                        <a:xfrm>
                          <a:off x="0" y="0"/>
                          <a:ext cx="5943600" cy="2794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numPr>
          <w:ilvl w:val="0"/>
          <w:numId w:val="33"/>
        </w:numPr>
        <w:spacing w:line="276" w:lineRule="auto"/>
        <w:ind w:left="720" w:hanging="360"/>
        <w:contextualSpacing w:val="1"/>
        <w:rPr/>
      </w:pPr>
      <w:r w:rsidDel="00000000" w:rsidR="00000000" w:rsidRPr="00000000">
        <w:rPr>
          <w:rtl w:val="0"/>
        </w:rPr>
        <w:t xml:space="preserve">Select the desired Workflow, and then click </w:t>
      </w:r>
      <w:r w:rsidDel="00000000" w:rsidR="00000000" w:rsidRPr="00000000">
        <w:rPr>
          <w:u w:val="single"/>
          <w:rtl w:val="0"/>
        </w:rPr>
        <w:t xml:space="preserve">Import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mc:AlternateContent>
          <mc:Choice Requires="wpg">
            <w:drawing>
              <wp:inline distB="114300" distT="114300" distL="114300" distR="114300">
                <wp:extent cx="5943600" cy="4573756"/>
                <wp:effectExtent b="0" l="0" r="0" t="0"/>
                <wp:docPr id="7" name=""/>
                <a:graphic>
                  <a:graphicData uri="http://schemas.microsoft.com/office/word/2010/wordprocessingGroup">
                    <wpg:wgp>
                      <wpg:cNvGrpSpPr/>
                      <wpg:grpSpPr>
                        <a:xfrm>
                          <a:off x="100710" y="0"/>
                          <a:ext cx="5943600" cy="4573756"/>
                          <a:chOff x="100710" y="0"/>
                          <a:chExt cx="7418579" cy="5715000"/>
                        </a:xfrm>
                      </wpg:grpSpPr>
                      <pic:pic>
                        <pic:nvPicPr>
                          <pic:cNvPr descr="Screen Shot 2016-06-10 at 4.29.31 PM.png" id="3" name="Shape 3"/>
                          <pic:cNvPicPr preferRelativeResize="0"/>
                        </pic:nvPicPr>
                        <pic:blipFill/>
                        <pic:spPr>
                          <a:xfrm>
                            <a:off x="100710" y="0"/>
                            <a:ext cx="7418579" cy="5715000"/>
                          </a:xfrm>
                          <a:prstGeom prst="rect">
                            <a:avLst/>
                          </a:prstGeom>
                          <a:noFill/>
                          <a:ln>
                            <a:noFill/>
                          </a:ln>
                        </pic:spPr>
                      </pic:pic>
                      <wps:wsp>
                        <wps:cNvSpPr/>
                        <wps:cNvPr id="4" name="Shape 4"/>
                        <wps:spPr>
                          <a:xfrm>
                            <a:off x="590550" y="1059000"/>
                            <a:ext cx="1181100" cy="447600"/>
                          </a:xfrm>
                          <a:prstGeom prst="ellipse">
                            <a:avLst/>
                          </a:prstGeom>
                          <a:no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g:wgp>
                  </a:graphicData>
                </a:graphic>
              </wp:inline>
            </w:drawing>
          </mc:Choice>
          <mc:Fallback>
            <w:drawing>
              <wp:inline distB="114300" distT="114300" distL="114300" distR="114300">
                <wp:extent cx="5943600" cy="4573756"/>
                <wp:effectExtent b="0" l="0" r="0" t="0"/>
                <wp:docPr id="7"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5943600" cy="457375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numPr>
          <w:ilvl w:val="0"/>
          <w:numId w:val="26"/>
        </w:numPr>
        <w:spacing w:line="276" w:lineRule="auto"/>
        <w:ind w:left="720" w:hanging="360"/>
        <w:contextualSpacing w:val="1"/>
        <w:rPr/>
      </w:pPr>
      <w:r w:rsidDel="00000000" w:rsidR="00000000" w:rsidRPr="00000000">
        <w:rPr>
          <w:rtl w:val="0"/>
        </w:rPr>
        <w:t xml:space="preserve">Specify expressions for the workflow’s input and output parameters.  </w:t>
      </w:r>
    </w:p>
    <w:p w:rsidR="00000000" w:rsidDel="00000000" w:rsidP="00000000" w:rsidRDefault="00000000" w:rsidRPr="00000000">
      <w:pPr>
        <w:numPr>
          <w:ilvl w:val="1"/>
          <w:numId w:val="26"/>
        </w:numPr>
        <w:spacing w:line="276" w:lineRule="auto"/>
        <w:ind w:left="1440" w:hanging="360"/>
        <w:contextualSpacing w:val="1"/>
        <w:rPr/>
      </w:pPr>
      <w:r w:rsidDel="00000000" w:rsidR="00000000" w:rsidRPr="00000000">
        <w:rPr>
          <w:rtl w:val="0"/>
        </w:rPr>
        <w:t xml:space="preserve">Set the expression for the </w:t>
      </w:r>
      <w:r w:rsidDel="00000000" w:rsidR="00000000" w:rsidRPr="00000000">
        <w:rPr>
          <w:rFonts w:ascii="Consolas" w:cs="Consolas" w:eastAsia="Consolas" w:hAnsi="Consolas"/>
          <w:rtl w:val="0"/>
        </w:rPr>
        <w:t xml:space="preserve">helloWorldWorkflow.name_WF</w:t>
      </w:r>
      <w:r w:rsidDel="00000000" w:rsidR="00000000" w:rsidRPr="00000000">
        <w:rPr>
          <w:rtl w:val="0"/>
        </w:rPr>
        <w:t xml:space="preserve"> input paramter to </w:t>
      </w:r>
      <w:r w:rsidDel="00000000" w:rsidR="00000000" w:rsidRPr="00000000">
        <w:rPr>
          <w:rFonts w:ascii="Consolas" w:cs="Consolas" w:eastAsia="Consolas" w:hAnsi="Consolas"/>
          <w:rtl w:val="0"/>
        </w:rPr>
        <w:t xml:space="preserve">this.name</w:t>
      </w:r>
    </w:p>
    <w:p w:rsidR="00000000" w:rsidDel="00000000" w:rsidP="00000000" w:rsidRDefault="00000000" w:rsidRPr="00000000">
      <w:pPr>
        <w:numPr>
          <w:ilvl w:val="1"/>
          <w:numId w:val="26"/>
        </w:numPr>
        <w:spacing w:line="276" w:lineRule="auto"/>
        <w:ind w:left="1440" w:hanging="360"/>
        <w:contextualSpacing w:val="1"/>
        <w:rPr/>
      </w:pPr>
      <w:r w:rsidDel="00000000" w:rsidR="00000000" w:rsidRPr="00000000">
        <w:rPr>
          <w:rtl w:val="0"/>
        </w:rPr>
        <w:t xml:space="preserve">Set the expression for the the </w:t>
      </w:r>
      <w:r w:rsidDel="00000000" w:rsidR="00000000" w:rsidRPr="00000000">
        <w:rPr>
          <w:rFonts w:ascii="Consolas" w:cs="Consolas" w:eastAsia="Consolas" w:hAnsi="Consolas"/>
          <w:rtl w:val="0"/>
        </w:rPr>
        <w:t xml:space="preserve">helloWorldWorkflow.helloWorldTask.Hello_World_OutputFile</w:t>
      </w:r>
      <w:r w:rsidDel="00000000" w:rsidR="00000000" w:rsidRPr="00000000">
        <w:rPr>
          <w:rtl w:val="0"/>
        </w:rPr>
        <w:t xml:space="preserve"> to </w:t>
      </w:r>
      <w:r w:rsidDel="00000000" w:rsidR="00000000" w:rsidRPr="00000000">
        <w:rPr>
          <w:rFonts w:ascii="Consolas" w:cs="Consolas" w:eastAsia="Consolas" w:hAnsi="Consolas"/>
          <w:rtl w:val="0"/>
        </w:rPr>
        <w:t xml:space="preserve">this.greeting</w:t>
      </w:r>
      <w:r w:rsidDel="00000000" w:rsidR="00000000" w:rsidRPr="00000000">
        <w:rPr>
          <w:rtl w:val="0"/>
        </w:rPr>
      </w:r>
    </w:p>
    <w:p w:rsidR="00000000" w:rsidDel="00000000" w:rsidP="00000000" w:rsidRDefault="00000000" w:rsidRPr="00000000">
      <w:pPr>
        <w:numPr>
          <w:ilvl w:val="1"/>
          <w:numId w:val="26"/>
        </w:numPr>
        <w:spacing w:line="276" w:lineRule="auto"/>
        <w:ind w:left="1440" w:hanging="360"/>
        <w:contextualSpacing w:val="1"/>
        <w:rPr/>
      </w:pPr>
      <w:r w:rsidDel="00000000" w:rsidR="00000000" w:rsidRPr="00000000">
        <w:rPr>
          <w:rtl w:val="0"/>
        </w:rPr>
        <w:t xml:space="preserve">Click Save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12"/>
        </w:numPr>
        <w:spacing w:line="276" w:lineRule="auto"/>
        <w:ind w:left="720" w:hanging="360"/>
        <w:contextualSpacing w:val="1"/>
        <w:rPr/>
      </w:pPr>
      <w:r w:rsidDel="00000000" w:rsidR="00000000" w:rsidRPr="00000000">
        <w:rPr>
          <w:rtl w:val="0"/>
        </w:rPr>
        <w:t xml:space="preserve">Launch the helloworld method (workflow) on a single participant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26"/>
        </w:numPr>
        <w:spacing w:line="276" w:lineRule="auto"/>
        <w:ind w:left="720" w:hanging="360"/>
        <w:contextualSpacing w:val="1"/>
        <w:rPr/>
      </w:pPr>
      <w:r w:rsidDel="00000000" w:rsidR="00000000" w:rsidRPr="00000000">
        <w:rPr>
          <w:rtl w:val="0"/>
        </w:rPr>
        <w:t xml:space="preserve">Click</w:t>
      </w:r>
      <w:r w:rsidDel="00000000" w:rsidR="00000000" w:rsidRPr="00000000">
        <w:rPr>
          <w:u w:val="single"/>
          <w:rtl w:val="0"/>
        </w:rPr>
        <w:t xml:space="preserve"> Launch Analysis…</w:t>
      </w:r>
    </w:p>
    <w:p w:rsidR="00000000" w:rsidDel="00000000" w:rsidP="00000000" w:rsidRDefault="00000000" w:rsidRPr="00000000">
      <w:pPr>
        <w:numPr>
          <w:ilvl w:val="0"/>
          <w:numId w:val="26"/>
        </w:numPr>
        <w:spacing w:line="276" w:lineRule="auto"/>
        <w:ind w:left="720" w:hanging="360"/>
        <w:contextualSpacing w:val="1"/>
        <w:rPr/>
      </w:pPr>
      <w:r w:rsidDel="00000000" w:rsidR="00000000" w:rsidRPr="00000000">
        <w:rPr>
          <w:rtl w:val="0"/>
        </w:rPr>
        <w:t xml:space="preserve">Select the first participant in the list and click </w:t>
      </w:r>
      <w:r w:rsidDel="00000000" w:rsidR="00000000" w:rsidRPr="00000000">
        <w:rPr>
          <w:u w:val="single"/>
          <w:rtl w:val="0"/>
        </w:rPr>
        <w:t xml:space="preserve">Launch</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mc:AlternateContent>
          <mc:Choice Requires="wpg">
            <w:drawing>
              <wp:inline distB="114300" distT="114300" distL="114300" distR="114300">
                <wp:extent cx="5943600" cy="3469577"/>
                <wp:effectExtent b="0" l="0" r="0" t="0"/>
                <wp:docPr id="18" name=""/>
                <a:graphic>
                  <a:graphicData uri="http://schemas.microsoft.com/office/word/2010/wordprocessingGroup">
                    <wpg:wgp>
                      <wpg:cNvGrpSpPr/>
                      <wpg:grpSpPr>
                        <a:xfrm>
                          <a:off x="0" y="643581"/>
                          <a:ext cx="5943600" cy="3469577"/>
                          <a:chOff x="0" y="643581"/>
                          <a:chExt cx="7620000" cy="4427837"/>
                        </a:xfrm>
                      </wpg:grpSpPr>
                      <pic:pic>
                        <pic:nvPicPr>
                          <pic:cNvPr descr="Screen Shot 2016-06-10 at 4.53.18 PM.png" id="22" name="Shape 22"/>
                          <pic:cNvPicPr preferRelativeResize="0"/>
                        </pic:nvPicPr>
                        <pic:blipFill/>
                        <pic:spPr>
                          <a:xfrm>
                            <a:off x="0" y="643581"/>
                            <a:ext cx="7620000" cy="4427837"/>
                          </a:xfrm>
                          <a:prstGeom prst="rect">
                            <a:avLst/>
                          </a:prstGeom>
                          <a:noFill/>
                          <a:ln>
                            <a:noFill/>
                          </a:ln>
                        </pic:spPr>
                      </pic:pic>
                      <wps:wsp>
                        <wps:cNvSpPr/>
                        <wps:cNvPr id="23" name="Shape 23"/>
                        <wps:spPr>
                          <a:xfrm>
                            <a:off x="333375" y="2211525"/>
                            <a:ext cx="1104900" cy="276300"/>
                          </a:xfrm>
                          <a:prstGeom prst="ellipse">
                            <a:avLst/>
                          </a:prstGeom>
                          <a:no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24" name="Shape 24"/>
                        <wps:spPr>
                          <a:xfrm>
                            <a:off x="3619500" y="4345125"/>
                            <a:ext cx="847800" cy="543000"/>
                          </a:xfrm>
                          <a:prstGeom prst="ellipse">
                            <a:avLst/>
                          </a:prstGeom>
                          <a:no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g:wgp>
                  </a:graphicData>
                </a:graphic>
              </wp:inline>
            </w:drawing>
          </mc:Choice>
          <mc:Fallback>
            <w:drawing>
              <wp:inline distB="114300" distT="114300" distL="114300" distR="114300">
                <wp:extent cx="5943600" cy="3469577"/>
                <wp:effectExtent b="0" l="0" r="0" t="0"/>
                <wp:docPr id="18" name="image35.png"/>
                <a:graphic>
                  <a:graphicData uri="http://schemas.openxmlformats.org/drawingml/2006/picture">
                    <pic:pic>
                      <pic:nvPicPr>
                        <pic:cNvPr id="0" name="image35.png"/>
                        <pic:cNvPicPr preferRelativeResize="0"/>
                      </pic:nvPicPr>
                      <pic:blipFill>
                        <a:blip r:embed="rId17"/>
                        <a:srcRect/>
                        <a:stretch>
                          <a:fillRect/>
                        </a:stretch>
                      </pic:blipFill>
                      <pic:spPr>
                        <a:xfrm>
                          <a:off x="0" y="0"/>
                          <a:ext cx="5943600" cy="34695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15"/>
        </w:numPr>
        <w:spacing w:line="276" w:lineRule="auto"/>
        <w:ind w:left="720" w:hanging="360"/>
        <w:contextualSpacing w:val="1"/>
        <w:rPr/>
      </w:pPr>
      <w:r w:rsidDel="00000000" w:rsidR="00000000" w:rsidRPr="00000000">
        <w:rPr>
          <w:rtl w:val="0"/>
        </w:rPr>
        <w:t xml:space="preserve">Monitor the running workflow</w:t>
      </w:r>
    </w:p>
    <w:p w:rsidR="00000000" w:rsidDel="00000000" w:rsidP="00000000" w:rsidRDefault="00000000" w:rsidRPr="00000000">
      <w:pPr>
        <w:numPr>
          <w:ilvl w:val="1"/>
          <w:numId w:val="15"/>
        </w:numPr>
        <w:spacing w:line="276" w:lineRule="auto"/>
        <w:ind w:left="1440" w:hanging="360"/>
        <w:contextualSpacing w:val="1"/>
        <w:rPr/>
      </w:pPr>
      <w:r w:rsidDel="00000000" w:rsidR="00000000" w:rsidRPr="00000000">
        <w:rPr>
          <w:rtl w:val="0"/>
        </w:rPr>
        <w:t xml:space="preserve">Click on the single workflow in the monitor tab’s list of the workspace’s submitted workflows to drill down into the workflow’s status.  Note that if the workflow’s status is queued, you will not be able to drill down; if this is the case, refresh the page until the Status becomes “Running”</w:t>
      </w:r>
    </w:p>
    <w:p w:rsidR="00000000" w:rsidDel="00000000" w:rsidP="00000000" w:rsidRDefault="00000000" w:rsidRPr="00000000">
      <w:pPr>
        <w:spacing w:line="276" w:lineRule="auto"/>
        <w:contextualSpacing w:val="0"/>
      </w:pPr>
      <w:r w:rsidDel="00000000" w:rsidR="00000000" w:rsidRPr="00000000">
        <mc:AlternateContent>
          <mc:Choice Requires="wpg">
            <w:drawing>
              <wp:inline distB="114300" distT="114300" distL="114300" distR="114300">
                <wp:extent cx="5943600" cy="3225800"/>
                <wp:effectExtent b="0" l="0" r="0" t="0"/>
                <wp:docPr id="12" name=""/>
                <a:graphic>
                  <a:graphicData uri="http://schemas.microsoft.com/office/word/2010/wordprocessingGroup">
                    <wpg:wgp>
                      <wpg:cNvGrpSpPr/>
                      <wpg:grpSpPr>
                        <a:xfrm>
                          <a:off x="0" y="796067"/>
                          <a:ext cx="5943600" cy="3225800"/>
                          <a:chOff x="0" y="796067"/>
                          <a:chExt cx="7620000" cy="4122865"/>
                        </a:xfrm>
                      </wpg:grpSpPr>
                      <pic:pic>
                        <pic:nvPicPr>
                          <pic:cNvPr descr="Screen Shot 2016-06-10 at 5.00.12 PM.png" id="10" name="Shape 10"/>
                          <pic:cNvPicPr preferRelativeResize="0"/>
                        </pic:nvPicPr>
                        <pic:blipFill/>
                        <pic:spPr>
                          <a:xfrm>
                            <a:off x="0" y="796067"/>
                            <a:ext cx="7620000" cy="4122865"/>
                          </a:xfrm>
                          <a:prstGeom prst="rect">
                            <a:avLst/>
                          </a:prstGeom>
                          <a:noFill/>
                          <a:ln>
                            <a:noFill/>
                          </a:ln>
                        </pic:spPr>
                      </pic:pic>
                      <wps:wsp>
                        <wps:cNvSpPr/>
                        <wps:cNvPr id="11" name="Shape 11"/>
                        <wps:spPr>
                          <a:xfrm>
                            <a:off x="76200" y="4202250"/>
                            <a:ext cx="1028700" cy="352500"/>
                          </a:xfrm>
                          <a:prstGeom prst="ellipse">
                            <a:avLst/>
                          </a:prstGeom>
                          <a:no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g:wgp>
                  </a:graphicData>
                </a:graphic>
              </wp:inline>
            </w:drawing>
          </mc:Choice>
          <mc:Fallback>
            <w:drawing>
              <wp:inline distB="114300" distT="114300" distL="114300" distR="114300">
                <wp:extent cx="5943600" cy="3225800"/>
                <wp:effectExtent b="0" l="0" r="0" t="0"/>
                <wp:docPr id="12" name="image23.png"/>
                <a:graphic>
                  <a:graphicData uri="http://schemas.openxmlformats.org/drawingml/2006/picture">
                    <pic:pic>
                      <pic:nvPicPr>
                        <pic:cNvPr id="0" name="image23.png"/>
                        <pic:cNvPicPr preferRelativeResize="0"/>
                      </pic:nvPicPr>
                      <pic:blipFill>
                        <a:blip r:embed="rId18"/>
                        <a:srcRect/>
                        <a:stretch>
                          <a:fillRect/>
                        </a:stretch>
                      </pic:blipFill>
                      <pic:spPr>
                        <a:xfrm>
                          <a:off x="0" y="0"/>
                          <a:ext cx="5943600" cy="3225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1"/>
          <w:numId w:val="15"/>
        </w:numPr>
        <w:spacing w:line="276" w:lineRule="auto"/>
        <w:ind w:left="1440" w:hanging="360"/>
        <w:contextualSpacing w:val="1"/>
        <w:rPr/>
      </w:pPr>
      <w:r w:rsidDel="00000000" w:rsidR="00000000" w:rsidRPr="00000000">
        <w:rPr>
          <w:rtl w:val="0"/>
        </w:rPr>
        <w:t xml:space="preserve">The HelloWorld workflow should complete within minutes.</w:t>
      </w:r>
    </w:p>
    <w:p w:rsidR="00000000" w:rsidDel="00000000" w:rsidP="00000000" w:rsidRDefault="00000000" w:rsidRPr="00000000">
      <w:pPr>
        <w:spacing w:line="276" w:lineRule="auto"/>
        <w:ind w:left="720" w:firstLine="0"/>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mc:AlternateContent>
          <mc:Choice Requires="wpg">
            <w:drawing>
              <wp:inline distB="114300" distT="114300" distL="114300" distR="114300">
                <wp:extent cx="5943600" cy="3657600"/>
                <wp:effectExtent b="0" l="0" r="0" t="0"/>
                <wp:docPr id="8" name=""/>
                <a:graphic>
                  <a:graphicData uri="http://schemas.microsoft.com/office/word/2010/wordprocessingGroup">
                    <wpg:wgp>
                      <wpg:cNvGrpSpPr/>
                      <wpg:grpSpPr>
                        <a:xfrm>
                          <a:off x="0" y="522111"/>
                          <a:ext cx="5943600" cy="3657600"/>
                          <a:chOff x="0" y="522111"/>
                          <a:chExt cx="7619999" cy="4670777"/>
                        </a:xfrm>
                      </wpg:grpSpPr>
                      <pic:pic>
                        <pic:nvPicPr>
                          <pic:cNvPr descr="Screen Shot 2016-06-10 at 5.04.17 PM.png" id="5" name="Shape 5"/>
                          <pic:cNvPicPr preferRelativeResize="0"/>
                        </pic:nvPicPr>
                        <pic:blipFill/>
                        <pic:spPr>
                          <a:xfrm>
                            <a:off x="0" y="522111"/>
                            <a:ext cx="7619999" cy="4670777"/>
                          </a:xfrm>
                          <a:prstGeom prst="rect">
                            <a:avLst/>
                          </a:prstGeom>
                          <a:noFill/>
                          <a:ln>
                            <a:noFill/>
                          </a:ln>
                        </pic:spPr>
                      </pic:pic>
                    </wpg:wgp>
                  </a:graphicData>
                </a:graphic>
              </wp:inline>
            </w:drawing>
          </mc:Choice>
          <mc:Fallback>
            <w:drawing>
              <wp:inline distB="114300" distT="114300" distL="114300" distR="114300">
                <wp:extent cx="5943600" cy="3657600"/>
                <wp:effectExtent b="0" l="0" r="0" t="0"/>
                <wp:docPr id="8"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5943600" cy="3657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numPr>
          <w:ilvl w:val="0"/>
          <w:numId w:val="23"/>
        </w:numPr>
        <w:spacing w:line="276" w:lineRule="auto"/>
        <w:ind w:left="720" w:hanging="360"/>
        <w:contextualSpacing w:val="1"/>
        <w:rPr/>
      </w:pPr>
      <w:r w:rsidDel="00000000" w:rsidR="00000000" w:rsidRPr="00000000">
        <w:rPr>
          <w:rtl w:val="0"/>
        </w:rPr>
        <w:t xml:space="preserve">View the results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4"/>
        </w:numPr>
        <w:spacing w:line="276" w:lineRule="auto"/>
        <w:ind w:left="720" w:hanging="360"/>
        <w:contextualSpacing w:val="1"/>
        <w:rPr/>
      </w:pPr>
      <w:r w:rsidDel="00000000" w:rsidR="00000000" w:rsidRPr="00000000">
        <w:rPr>
          <w:rtl w:val="0"/>
        </w:rPr>
        <w:t xml:space="preserve">Go to the Data tab and click on the first participant’s greeting attribute value</w:t>
      </w:r>
    </w:p>
    <w:p w:rsidR="00000000" w:rsidDel="00000000" w:rsidP="00000000" w:rsidRDefault="00000000" w:rsidRPr="00000000">
      <w:pPr>
        <w:numPr>
          <w:ilvl w:val="0"/>
          <w:numId w:val="34"/>
        </w:numPr>
        <w:spacing w:line="276" w:lineRule="auto"/>
        <w:ind w:left="720" w:hanging="360"/>
        <w:contextualSpacing w:val="1"/>
        <w:rPr/>
      </w:pPr>
      <w:r w:rsidDel="00000000" w:rsidR="00000000" w:rsidRPr="00000000">
        <w:rPr>
          <w:rtl w:val="0"/>
        </w:rPr>
        <w:t xml:space="preserve">Click </w:t>
      </w:r>
      <w:r w:rsidDel="00000000" w:rsidR="00000000" w:rsidRPr="00000000">
        <w:rPr>
          <w:u w:val="single"/>
          <w:rtl w:val="0"/>
        </w:rPr>
        <w:t xml:space="preserve">Open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8"/>
        </w:numPr>
        <w:spacing w:line="276" w:lineRule="auto"/>
        <w:ind w:left="720" w:hanging="360"/>
        <w:contextualSpacing w:val="1"/>
        <w:rPr/>
      </w:pPr>
      <w:r w:rsidDel="00000000" w:rsidR="00000000" w:rsidRPr="00000000">
        <w:rPr>
          <w:rtl w:val="0"/>
        </w:rPr>
        <w:t xml:space="preserve">Launch the helloworld method (workflow) on all participants in a participant set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25"/>
        </w:numPr>
        <w:spacing w:line="276" w:lineRule="auto"/>
        <w:ind w:left="720" w:hanging="360"/>
        <w:contextualSpacing w:val="1"/>
        <w:rPr/>
      </w:pPr>
      <w:r w:rsidDel="00000000" w:rsidR="00000000" w:rsidRPr="00000000">
        <w:rPr>
          <w:rtl w:val="0"/>
        </w:rPr>
        <w:t xml:space="preserve">Go to the Method Configuration Tab and select the helloworld method configuration</w:t>
      </w:r>
    </w:p>
    <w:p w:rsidR="00000000" w:rsidDel="00000000" w:rsidP="00000000" w:rsidRDefault="00000000" w:rsidRPr="00000000">
      <w:pPr>
        <w:numPr>
          <w:ilvl w:val="0"/>
          <w:numId w:val="25"/>
        </w:numPr>
        <w:spacing w:line="276" w:lineRule="auto"/>
        <w:ind w:left="720" w:hanging="360"/>
        <w:contextualSpacing w:val="1"/>
        <w:rPr/>
      </w:pPr>
      <w:r w:rsidDel="00000000" w:rsidR="00000000" w:rsidRPr="00000000">
        <w:rPr>
          <w:rtl w:val="0"/>
        </w:rPr>
        <w:t xml:space="preserve">Click on </w:t>
      </w:r>
      <w:r w:rsidDel="00000000" w:rsidR="00000000" w:rsidRPr="00000000">
        <w:rPr>
          <w:u w:val="single"/>
          <w:rtl w:val="0"/>
        </w:rPr>
        <w:t xml:space="preserve">Launch Analysis…</w:t>
      </w:r>
    </w:p>
    <w:p w:rsidR="00000000" w:rsidDel="00000000" w:rsidP="00000000" w:rsidRDefault="00000000" w:rsidRPr="00000000">
      <w:pPr>
        <w:numPr>
          <w:ilvl w:val="0"/>
          <w:numId w:val="25"/>
        </w:numPr>
        <w:spacing w:line="276" w:lineRule="auto"/>
        <w:ind w:left="720" w:hanging="360"/>
        <w:contextualSpacing w:val="1"/>
        <w:rPr/>
      </w:pPr>
      <w:r w:rsidDel="00000000" w:rsidR="00000000" w:rsidRPr="00000000">
        <w:rPr>
          <w:u w:val="single"/>
          <w:rtl w:val="0"/>
        </w:rPr>
        <w:t xml:space="preserve">Click on participant_set(1)</w:t>
      </w:r>
    </w:p>
    <w:p w:rsidR="00000000" w:rsidDel="00000000" w:rsidP="00000000" w:rsidRDefault="00000000" w:rsidRPr="00000000">
      <w:pPr>
        <w:numPr>
          <w:ilvl w:val="0"/>
          <w:numId w:val="25"/>
        </w:numPr>
        <w:spacing w:line="276" w:lineRule="auto"/>
        <w:ind w:left="720" w:hanging="360"/>
        <w:contextualSpacing w:val="1"/>
        <w:rPr/>
      </w:pPr>
      <w:r w:rsidDel="00000000" w:rsidR="00000000" w:rsidRPr="00000000">
        <w:rPr>
          <w:rtl w:val="0"/>
        </w:rPr>
        <w:t xml:space="preserve">Select the participant set ACC (it will become highlighted in yellow)</w:t>
      </w:r>
    </w:p>
    <w:p w:rsidR="00000000" w:rsidDel="00000000" w:rsidP="00000000" w:rsidRDefault="00000000" w:rsidRPr="00000000">
      <w:pPr>
        <w:numPr>
          <w:ilvl w:val="0"/>
          <w:numId w:val="25"/>
        </w:numPr>
        <w:spacing w:line="276" w:lineRule="auto"/>
        <w:ind w:left="720" w:hanging="360"/>
        <w:contextualSpacing w:val="1"/>
        <w:rPr/>
      </w:pPr>
      <w:r w:rsidDel="00000000" w:rsidR="00000000" w:rsidRPr="00000000">
        <w:rPr>
          <w:rtl w:val="0"/>
        </w:rPr>
        <w:t xml:space="preserve">In the Define Expression box, enter </w:t>
      </w:r>
      <w:r w:rsidDel="00000000" w:rsidR="00000000" w:rsidRPr="00000000">
        <w:rPr>
          <w:rFonts w:ascii="Courier New" w:cs="Courier New" w:eastAsia="Courier New" w:hAnsi="Courier New"/>
          <w:rtl w:val="0"/>
        </w:rPr>
        <w:t xml:space="preserve">this.participants</w:t>
      </w:r>
    </w:p>
    <w:p w:rsidR="00000000" w:rsidDel="00000000" w:rsidP="00000000" w:rsidRDefault="00000000" w:rsidRPr="00000000">
      <w:pPr>
        <w:spacing w:line="276" w:lineRule="auto"/>
        <w:contextualSpacing w:val="0"/>
      </w:pPr>
      <w:r w:rsidDel="00000000" w:rsidR="00000000" w:rsidRPr="00000000">
        <mc:AlternateContent>
          <mc:Choice Requires="wpg">
            <w:drawing>
              <wp:inline distB="114300" distT="114300" distL="114300" distR="114300">
                <wp:extent cx="5943600" cy="3211195"/>
                <wp:effectExtent b="0" l="0" r="0" t="0"/>
                <wp:docPr id="17" name=""/>
                <a:graphic>
                  <a:graphicData uri="http://schemas.microsoft.com/office/word/2010/wordprocessingGroup">
                    <wpg:wgp>
                      <wpg:cNvGrpSpPr/>
                      <wpg:grpSpPr>
                        <a:xfrm>
                          <a:off x="0" y="726565"/>
                          <a:ext cx="5943600" cy="3211195"/>
                          <a:chOff x="0" y="726565"/>
                          <a:chExt cx="6857999" cy="3690368"/>
                        </a:xfrm>
                      </wpg:grpSpPr>
                      <pic:pic>
                        <pic:nvPicPr>
                          <pic:cNvPr descr="Screen Shot 2016-06-11 at 4.49.48 PM.png" id="20" name="Shape 20"/>
                          <pic:cNvPicPr preferRelativeResize="0"/>
                        </pic:nvPicPr>
                        <pic:blipFill/>
                        <pic:spPr>
                          <a:xfrm>
                            <a:off x="0" y="726565"/>
                            <a:ext cx="6857999" cy="3690368"/>
                          </a:xfrm>
                          <a:prstGeom prst="rect">
                            <a:avLst/>
                          </a:prstGeom>
                          <a:noFill/>
                          <a:ln>
                            <a:noFill/>
                          </a:ln>
                        </pic:spPr>
                      </pic:pic>
                      <wps:wsp>
                        <wps:cNvSpPr/>
                        <wps:cNvPr id="21" name="Shape 21"/>
                        <wps:spPr>
                          <a:xfrm>
                            <a:off x="171450" y="3430725"/>
                            <a:ext cx="962100" cy="247500"/>
                          </a:xfrm>
                          <a:prstGeom prst="ellipse">
                            <a:avLst/>
                          </a:prstGeom>
                          <a:no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g:wgp>
                  </a:graphicData>
                </a:graphic>
              </wp:inline>
            </w:drawing>
          </mc:Choice>
          <mc:Fallback>
            <w:drawing>
              <wp:inline distB="114300" distT="114300" distL="114300" distR="114300">
                <wp:extent cx="5943600" cy="3211195"/>
                <wp:effectExtent b="0" l="0" r="0" t="0"/>
                <wp:docPr id="17" name="image33.png"/>
                <a:graphic>
                  <a:graphicData uri="http://schemas.openxmlformats.org/drawingml/2006/picture">
                    <pic:pic>
                      <pic:nvPicPr>
                        <pic:cNvPr id="0" name="image33.png"/>
                        <pic:cNvPicPr preferRelativeResize="0"/>
                      </pic:nvPicPr>
                      <pic:blipFill>
                        <a:blip r:embed="rId20"/>
                        <a:srcRect/>
                        <a:stretch>
                          <a:fillRect/>
                        </a:stretch>
                      </pic:blipFill>
                      <pic:spPr>
                        <a:xfrm>
                          <a:off x="0" y="0"/>
                          <a:ext cx="5943600" cy="32111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25"/>
        </w:numPr>
        <w:spacing w:line="276" w:lineRule="auto"/>
        <w:ind w:left="720" w:hanging="360"/>
        <w:contextualSpacing w:val="1"/>
        <w:rPr/>
      </w:pPr>
      <w:r w:rsidDel="00000000" w:rsidR="00000000" w:rsidRPr="00000000">
        <w:rPr>
          <w:rtl w:val="0"/>
        </w:rPr>
        <w:t xml:space="preserve">Click </w:t>
      </w:r>
      <w:r w:rsidDel="00000000" w:rsidR="00000000" w:rsidRPr="00000000">
        <w:rPr>
          <w:u w:val="single"/>
          <w:rtl w:val="0"/>
        </w:rPr>
        <w:t xml:space="preserve">Launch</w:t>
      </w:r>
    </w:p>
    <w:p w:rsidR="00000000" w:rsidDel="00000000" w:rsidP="00000000" w:rsidRDefault="00000000" w:rsidRPr="00000000">
      <w:pPr>
        <w:spacing w:line="276" w:lineRule="auto"/>
        <w:ind w:left="720" w:firstLine="0"/>
        <w:contextualSpacing w:val="0"/>
      </w:pPr>
      <w:r w:rsidDel="00000000" w:rsidR="00000000" w:rsidRPr="00000000">
        <w:rPr>
          <w:rtl w:val="0"/>
        </w:rPr>
        <w:t xml:space="preserve">In most cases, you will see a listing of the five workflows (one for each participant) that have been queued for submission.</w:t>
      </w:r>
    </w:p>
    <w:p w:rsidR="00000000" w:rsidDel="00000000" w:rsidP="00000000" w:rsidRDefault="00000000" w:rsidRPr="00000000">
      <w:pPr>
        <w:spacing w:line="276" w:lineRule="auto"/>
        <w:contextualSpacing w:val="0"/>
      </w:pPr>
      <w:r w:rsidDel="00000000" w:rsidR="00000000" w:rsidRPr="00000000">
        <mc:AlternateContent>
          <mc:Choice Requires="wpg">
            <w:drawing>
              <wp:inline distB="114300" distT="114300" distL="114300" distR="114300">
                <wp:extent cx="5943600" cy="3797300"/>
                <wp:effectExtent b="0" l="0" r="0" t="0"/>
                <wp:docPr id="10" name=""/>
                <a:graphic>
                  <a:graphicData uri="http://schemas.microsoft.com/office/word/2010/wordprocessingGroup">
                    <wpg:wgp>
                      <wpg:cNvGrpSpPr/>
                      <wpg:grpSpPr>
                        <a:xfrm>
                          <a:off x="0" y="390228"/>
                          <a:ext cx="5943600" cy="3797300"/>
                          <a:chOff x="0" y="390228"/>
                          <a:chExt cx="6857998" cy="4363041"/>
                        </a:xfrm>
                      </wpg:grpSpPr>
                      <pic:pic>
                        <pic:nvPicPr>
                          <pic:cNvPr descr="Screen Shot 2016-06-12 at 7.17.13 AM.png" id="8" name="Shape 8"/>
                          <pic:cNvPicPr preferRelativeResize="0"/>
                        </pic:nvPicPr>
                        <pic:blipFill/>
                        <pic:spPr>
                          <a:xfrm>
                            <a:off x="0" y="390228"/>
                            <a:ext cx="6857998" cy="4363041"/>
                          </a:xfrm>
                          <a:prstGeom prst="rect">
                            <a:avLst/>
                          </a:prstGeom>
                          <a:noFill/>
                          <a:ln>
                            <a:noFill/>
                          </a:ln>
                        </pic:spPr>
                      </pic:pic>
                    </wpg:wgp>
                  </a:graphicData>
                </a:graphic>
              </wp:inline>
            </w:drawing>
          </mc:Choice>
          <mc:Fallback>
            <w:drawing>
              <wp:inline distB="114300" distT="114300" distL="114300" distR="114300">
                <wp:extent cx="5943600" cy="3797300"/>
                <wp:effectExtent b="0" l="0" r="0" t="0"/>
                <wp:docPr id="10" name="image19.png"/>
                <a:graphic>
                  <a:graphicData uri="http://schemas.openxmlformats.org/drawingml/2006/picture">
                    <pic:pic>
                      <pic:nvPicPr>
                        <pic:cNvPr id="0" name="image19.png"/>
                        <pic:cNvPicPr preferRelativeResize="0"/>
                      </pic:nvPicPr>
                      <pic:blipFill>
                        <a:blip r:embed="rId21"/>
                        <a:srcRect/>
                        <a:stretch>
                          <a:fillRect/>
                        </a:stretch>
                      </pic:blipFill>
                      <pic:spPr>
                        <a:xfrm>
                          <a:off x="0" y="0"/>
                          <a:ext cx="5943600" cy="3797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13"/>
        </w:numPr>
        <w:spacing w:line="276" w:lineRule="auto"/>
        <w:ind w:left="720" w:hanging="360"/>
        <w:contextualSpacing w:val="1"/>
        <w:rPr/>
      </w:pPr>
      <w:r w:rsidDel="00000000" w:rsidR="00000000" w:rsidRPr="00000000">
        <w:rPr>
          <w:rtl w:val="0"/>
        </w:rPr>
        <w:t xml:space="preserve">Click on the Monitor tab, and then click on your most recent analysis submission.  You will be able to see the current status of the five helloworld workflows.</w:t>
      </w:r>
    </w:p>
    <w:p w:rsidR="00000000" w:rsidDel="00000000" w:rsidP="00000000" w:rsidRDefault="00000000" w:rsidRPr="00000000">
      <w:pPr>
        <w:numPr>
          <w:ilvl w:val="0"/>
          <w:numId w:val="13"/>
        </w:numPr>
        <w:spacing w:line="276" w:lineRule="auto"/>
        <w:ind w:left="720" w:hanging="360"/>
        <w:contextualSpacing w:val="1"/>
        <w:rPr/>
      </w:pPr>
      <w:r w:rsidDel="00000000" w:rsidR="00000000" w:rsidRPr="00000000">
        <w:rPr>
          <w:rtl w:val="0"/>
        </w:rPr>
        <w:t xml:space="preserve">When all five workflows have the Done status, click on the data tab, and look at the participants table.  You will see a listing of the five output files.  Click on any of the output file hyperlinks to see its content.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1"/>
        <w:spacing w:line="276" w:lineRule="auto"/>
        <w:contextualSpacing w:val="0"/>
      </w:pPr>
      <w:bookmarkStart w:colFirst="0" w:colLast="0" w:name="h.n1xreb2h8xl8" w:id="4"/>
      <w:bookmarkEnd w:id="4"/>
      <w:r w:rsidDel="00000000" w:rsidR="00000000" w:rsidRPr="00000000">
        <w:rPr>
          <w:rtl w:val="0"/>
        </w:rPr>
        <w:t xml:space="preserve">2. Linear Chaining WDL</w:t>
      </w:r>
    </w:p>
    <w:p w:rsidR="00000000" w:rsidDel="00000000" w:rsidP="00000000" w:rsidRDefault="00000000" w:rsidRPr="00000000">
      <w:pPr>
        <w:spacing w:line="276" w:lineRule="auto"/>
        <w:contextualSpacing w:val="0"/>
      </w:pPr>
      <w:r w:rsidDel="00000000" w:rsidR="00000000" w:rsidRPr="00000000">
        <w:rPr>
          <w:rtl w:val="0"/>
        </w:rPr>
        <w:t xml:space="preserve">The purpose of this exercise is to demonstrate how to create the WDL “plumbing” that feeds the output of task #1 to the output of task #2, whose output, in turn, is fed into task #3.  This results in a three-step workflow, where tasks #1 through #3 run sequentially.  For expediency we will demonstrate this by running the workflow on the locally running version of cromwell rather than uploading and running it on FireCloud.  The purpose of the exercise is to highlight how tasks outputs get fed into the inputs of downstream tasks.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You will find the wdl file (linear_chain.wdl) in the linear_chain_wdl folder of the unzipped archive.</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tbl>
      <w:tblPr>
        <w:tblStyle w:val="Table1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task addTwoTask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 xml:space="preserve">String inputNum</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highlight w:val="yellow"/>
                <w:rtl w:val="0"/>
              </w:rPr>
              <w:tab/>
              <w:t xml:space="preserve">command &lt;&lt;&lt;</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highlight w:val="yellow"/>
                <w:rtl w:val="0"/>
              </w:rPr>
              <w:tab/>
              <w:tab/>
              <w:t xml:space="preserve">OUT_NUM=$((${inputNum} + 2)) ;</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highlight w:val="yellow"/>
                <w:rtl w:val="0"/>
              </w:rPr>
              <w:tab/>
              <w:tab/>
              <w:t xml:space="preserve">echo $OUT_NUM</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highlight w:val="yellow"/>
                <w:rtl w:val="0"/>
              </w:rPr>
              <w:tab/>
              <w:tab/>
              <w:t xml:space="preserve">&gt;&gt;&gt;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 xml:space="preserve">output {</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 xml:space="preserve">String outNum=read_string(stdout())</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 xml:space="preserve">runtime {</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sz w:val="20"/>
                <w:szCs w:val="20"/>
                <w:highlight w:val="yellow"/>
                <w:rtl w:val="0"/>
              </w:rPr>
              <w:t xml:space="preserve">docker: "ubuntu:14.04.4"</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task multiplyByFiveTask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 xml:space="preserve">String inputNum</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 xml:space="preserve">command &lt;&lt;&lt;</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 xml:space="preserve">OUT_NUM=$((${inputNum} * 5)) ;</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 xml:space="preserve">echo $OUT_NUM</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 xml:space="preserve">&gt;&gt;&gt;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 xml:space="preserve">output {</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 xml:space="preserve">String outNum=read_string(stdout())</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 xml:space="preserve">}</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 xml:space="preserve">runtime {</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 xml:space="preserve">docker: "ubuntu:14.04.4"</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task addThreeTask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 xml:space="preserve">String inputNum</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 xml:space="preserve">command &lt;&lt;&lt;</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 xml:space="preserve">OUT_NUM=$((${inputNum} + 3)) ;</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 xml:space="preserve">echo $OUT_NUM </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 xml:space="preserve">&gt;&gt;&gt;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 xml:space="preserve">output {</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 xml:space="preserve">String final=read_string(stdout())</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 xml:space="preserve">}</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 xml:space="preserve">runtime {</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 xml:space="preserve">docker: "ubuntu:14.04.4"</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 xml:space="preserve">workflow calculatorWorkflow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 xml:space="preserve">String inputNum</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 xml:space="preserve">call addTwoTask {</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 xml:space="preserve">input:</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ab/>
              <w:t xml:space="preserve">inputNum=inputNum</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 xml:space="preserve">call multiplyByFiveTask {</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 xml:space="preserve">input:</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ab/>
              <w:t xml:space="preserve">inputNum=addTwoTask.outNum</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 xml:space="preserve">call addThreeTask {</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 xml:space="preserve">input:</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ab/>
              <w:t xml:space="preserve">inputNum=multiplyByFiveTask.outNum</w:t>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ab/>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nsolas" w:cs="Consolas" w:eastAsia="Consolas" w:hAnsi="Consolas"/>
                <w:sz w:val="20"/>
                <w:szCs w:val="20"/>
                <w:rtl w:val="0"/>
              </w:rPr>
              <w:tab/>
              <w:t xml:space="preserve">}</w:t>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There are several things to note with this wdl file:</w:t>
      </w:r>
    </w:p>
    <w:p w:rsidR="00000000" w:rsidDel="00000000" w:rsidP="00000000" w:rsidRDefault="00000000" w:rsidRPr="00000000">
      <w:pPr>
        <w:numPr>
          <w:ilvl w:val="0"/>
          <w:numId w:val="11"/>
        </w:numPr>
        <w:spacing w:line="276" w:lineRule="auto"/>
        <w:ind w:left="720" w:hanging="360"/>
        <w:contextualSpacing w:val="1"/>
        <w:rPr/>
      </w:pPr>
      <w:r w:rsidDel="00000000" w:rsidR="00000000" w:rsidRPr="00000000">
        <w:rPr>
          <w:color w:val="333333"/>
          <w:highlight w:val="white"/>
          <w:rtl w:val="0"/>
        </w:rPr>
        <w:t xml:space="preserve">The workflow is trivial: </w:t>
      </w:r>
    </w:p>
    <w:p w:rsidR="00000000" w:rsidDel="00000000" w:rsidP="00000000" w:rsidRDefault="00000000" w:rsidRPr="00000000">
      <w:pPr>
        <w:numPr>
          <w:ilvl w:val="1"/>
          <w:numId w:val="11"/>
        </w:numPr>
        <w:spacing w:line="276" w:lineRule="auto"/>
        <w:ind w:left="1440" w:hanging="360"/>
        <w:contextualSpacing w:val="1"/>
        <w:rPr>
          <w:rFonts w:ascii="Consolas" w:cs="Consolas" w:eastAsia="Consolas" w:hAnsi="Consolas"/>
          <w:color w:val="333333"/>
          <w:highlight w:val="white"/>
        </w:rPr>
      </w:pPr>
      <w:r w:rsidDel="00000000" w:rsidR="00000000" w:rsidRPr="00000000">
        <w:rPr>
          <w:rFonts w:ascii="Consolas" w:cs="Consolas" w:eastAsia="Consolas" w:hAnsi="Consolas"/>
          <w:color w:val="333333"/>
          <w:highlight w:val="white"/>
          <w:rtl w:val="0"/>
        </w:rPr>
        <w:t xml:space="preserve">y = x + 2</w:t>
      </w:r>
    </w:p>
    <w:p w:rsidR="00000000" w:rsidDel="00000000" w:rsidP="00000000" w:rsidRDefault="00000000" w:rsidRPr="00000000">
      <w:pPr>
        <w:numPr>
          <w:ilvl w:val="1"/>
          <w:numId w:val="11"/>
        </w:numPr>
        <w:spacing w:line="276" w:lineRule="auto"/>
        <w:ind w:left="1440" w:hanging="360"/>
        <w:contextualSpacing w:val="1"/>
        <w:rPr>
          <w:rFonts w:ascii="Consolas" w:cs="Consolas" w:eastAsia="Consolas" w:hAnsi="Consolas"/>
          <w:color w:val="333333"/>
          <w:highlight w:val="white"/>
        </w:rPr>
      </w:pPr>
      <w:r w:rsidDel="00000000" w:rsidR="00000000" w:rsidRPr="00000000">
        <w:rPr>
          <w:rFonts w:ascii="Consolas" w:cs="Consolas" w:eastAsia="Consolas" w:hAnsi="Consolas"/>
          <w:color w:val="333333"/>
          <w:highlight w:val="white"/>
          <w:rtl w:val="0"/>
        </w:rPr>
        <w:t xml:space="preserve">z = y * 5</w:t>
      </w:r>
    </w:p>
    <w:p w:rsidR="00000000" w:rsidDel="00000000" w:rsidP="00000000" w:rsidRDefault="00000000" w:rsidRPr="00000000">
      <w:pPr>
        <w:numPr>
          <w:ilvl w:val="1"/>
          <w:numId w:val="11"/>
        </w:numPr>
        <w:spacing w:line="276" w:lineRule="auto"/>
        <w:ind w:left="1440" w:hanging="360"/>
        <w:contextualSpacing w:val="1"/>
        <w:rPr>
          <w:rFonts w:ascii="Consolas" w:cs="Consolas" w:eastAsia="Consolas" w:hAnsi="Consolas"/>
          <w:color w:val="333333"/>
          <w:highlight w:val="white"/>
        </w:rPr>
      </w:pPr>
      <w:r w:rsidDel="00000000" w:rsidR="00000000" w:rsidRPr="00000000">
        <w:rPr>
          <w:rFonts w:ascii="Consolas" w:cs="Consolas" w:eastAsia="Consolas" w:hAnsi="Consolas"/>
          <w:color w:val="333333"/>
          <w:highlight w:val="white"/>
          <w:rtl w:val="0"/>
        </w:rPr>
        <w:t xml:space="preserve">q = z + 3</w:t>
      </w:r>
      <w:r w:rsidDel="00000000" w:rsidR="00000000" w:rsidRPr="00000000">
        <w:rPr>
          <w:rtl w:val="0"/>
        </w:rPr>
      </w:r>
    </w:p>
    <w:p w:rsidR="00000000" w:rsidDel="00000000" w:rsidP="00000000" w:rsidRDefault="00000000" w:rsidRPr="00000000">
      <w:pPr>
        <w:numPr>
          <w:ilvl w:val="0"/>
          <w:numId w:val="11"/>
        </w:numPr>
        <w:spacing w:line="276" w:lineRule="auto"/>
        <w:ind w:left="720" w:hanging="360"/>
        <w:contextualSpacing w:val="1"/>
        <w:rPr/>
      </w:pPr>
      <w:r w:rsidDel="00000000" w:rsidR="00000000" w:rsidRPr="00000000">
        <w:rPr>
          <w:color w:val="333333"/>
          <w:highlight w:val="white"/>
          <w:rtl w:val="0"/>
        </w:rPr>
        <w:t xml:space="preserve">A command is a </w:t>
      </w:r>
      <w:r w:rsidDel="00000000" w:rsidR="00000000" w:rsidRPr="00000000">
        <w:rPr>
          <w:i w:val="1"/>
          <w:color w:val="333333"/>
          <w:highlight w:val="white"/>
          <w:rtl w:val="0"/>
        </w:rPr>
        <w:t xml:space="preserve">task section</w:t>
      </w:r>
      <w:r w:rsidDel="00000000" w:rsidR="00000000" w:rsidRPr="00000000">
        <w:rPr>
          <w:color w:val="333333"/>
          <w:highlight w:val="white"/>
          <w:rtl w:val="0"/>
        </w:rPr>
        <w:t xml:space="preserve"> that starts with the keyword 'command', and is enclosed in curly braces or </w:t>
      </w:r>
      <w:r w:rsidDel="00000000" w:rsidR="00000000" w:rsidRPr="00000000">
        <w:rPr>
          <w:rFonts w:ascii="Consolas" w:cs="Consolas" w:eastAsia="Consolas" w:hAnsi="Consolas"/>
          <w:color w:val="1f2f2e"/>
          <w:shd w:fill="f5f5f5" w:val="clear"/>
          <w:rtl w:val="0"/>
        </w:rPr>
        <w:t xml:space="preserve">&lt;&lt;&lt;</w:t>
      </w:r>
      <w:r w:rsidDel="00000000" w:rsidR="00000000" w:rsidRPr="00000000">
        <w:rPr>
          <w:color w:val="333333"/>
          <w:highlight w:val="white"/>
          <w:rtl w:val="0"/>
        </w:rPr>
        <w:t xml:space="preserve"> </w:t>
      </w:r>
      <w:r w:rsidDel="00000000" w:rsidR="00000000" w:rsidRPr="00000000">
        <w:rPr>
          <w:rFonts w:ascii="Consolas" w:cs="Consolas" w:eastAsia="Consolas" w:hAnsi="Consolas"/>
          <w:color w:val="1f2f2e"/>
          <w:shd w:fill="f5f5f5" w:val="clear"/>
          <w:rtl w:val="0"/>
        </w:rPr>
        <w:t xml:space="preserve">&gt;&gt;&gt;.  </w:t>
      </w:r>
      <w:r w:rsidDel="00000000" w:rsidR="00000000" w:rsidRPr="00000000">
        <w:rPr>
          <w:color w:val="333333"/>
          <w:highlight w:val="white"/>
          <w:rtl w:val="0"/>
        </w:rPr>
        <w:t xml:space="preserve">Sometimes a command is sufficiently long enough or might use </w:t>
      </w:r>
      <w:r w:rsidDel="00000000" w:rsidR="00000000" w:rsidRPr="00000000">
        <w:rPr>
          <w:color w:val="1f2f2e"/>
          <w:shd w:fill="f5f5f5" w:val="clear"/>
          <w:rtl w:val="0"/>
        </w:rPr>
        <w:t xml:space="preserve">{ or }</w:t>
      </w:r>
      <w:r w:rsidDel="00000000" w:rsidR="00000000" w:rsidRPr="00000000">
        <w:rPr>
          <w:color w:val="333333"/>
          <w:highlight w:val="white"/>
          <w:rtl w:val="0"/>
        </w:rPr>
        <w:t xml:space="preserve"> characters such that using a different set of delimiters would make it more clear. In this case, enclose the command in </w:t>
      </w:r>
      <w:r w:rsidDel="00000000" w:rsidR="00000000" w:rsidRPr="00000000">
        <w:rPr>
          <w:color w:val="1f2f2e"/>
          <w:shd w:fill="f5f5f5" w:val="clear"/>
          <w:rtl w:val="0"/>
        </w:rPr>
        <w:t xml:space="preserve">&lt;&lt;&lt;</w:t>
      </w:r>
      <w:r w:rsidDel="00000000" w:rsidR="00000000" w:rsidRPr="00000000">
        <w:rPr>
          <w:color w:val="333333"/>
          <w:highlight w:val="white"/>
          <w:rtl w:val="0"/>
        </w:rPr>
        <w:t xml:space="preserve">...</w:t>
      </w:r>
      <w:r w:rsidDel="00000000" w:rsidR="00000000" w:rsidRPr="00000000">
        <w:rPr>
          <w:color w:val="1f2f2e"/>
          <w:shd w:fill="f5f5f5" w:val="clear"/>
          <w:rtl w:val="0"/>
        </w:rPr>
        <w:t xml:space="preserve">&gt;&gt;&gt;</w:t>
      </w:r>
    </w:p>
    <w:p w:rsidR="00000000" w:rsidDel="00000000" w:rsidP="00000000" w:rsidRDefault="00000000" w:rsidRPr="00000000">
      <w:pPr>
        <w:numPr>
          <w:ilvl w:val="0"/>
          <w:numId w:val="11"/>
        </w:numPr>
        <w:spacing w:line="276" w:lineRule="auto"/>
        <w:ind w:left="720" w:hanging="360"/>
        <w:contextualSpacing w:val="1"/>
        <w:rPr>
          <w:color w:val="1f2f2e"/>
        </w:rPr>
      </w:pPr>
      <w:r w:rsidDel="00000000" w:rsidR="00000000" w:rsidRPr="00000000">
        <w:rPr>
          <w:color w:val="1f2f2e"/>
          <w:rtl w:val="0"/>
        </w:rPr>
        <w:t xml:space="preserve">Our docker image is an official base ubuntu image.  Our command block is making a series of bash shell command calls; we are not running a java, R, python or matlab  application that could be bundled into a custom docker image.  Don’t focus on the bash commands...the important aspect of this file is how the output of one task is specified as the input of a downstream task.</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2.1 Test linear_chain WDL running Cromwell locally</w:t>
      </w:r>
    </w:p>
    <w:p w:rsidR="00000000" w:rsidDel="00000000" w:rsidP="00000000" w:rsidRDefault="00000000" w:rsidRPr="00000000">
      <w:pPr>
        <w:numPr>
          <w:ilvl w:val="0"/>
          <w:numId w:val="31"/>
        </w:numPr>
        <w:spacing w:line="276" w:lineRule="auto"/>
        <w:ind w:left="720" w:hanging="360"/>
        <w:contextualSpacing w:val="1"/>
        <w:rPr/>
      </w:pPr>
      <w:r w:rsidDel="00000000" w:rsidR="00000000" w:rsidRPr="00000000">
        <w:rPr>
          <w:rtl w:val="0"/>
        </w:rPr>
        <w:t xml:space="preserve">Create json template for workflow inputs</w:t>
      </w:r>
    </w:p>
    <w:tbl>
      <w:tblPr>
        <w:tblStyle w:val="Table1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wm8b6-23c:Workshop_Exercises birger$ </w:t>
            </w:r>
            <w:r w:rsidDel="00000000" w:rsidR="00000000" w:rsidRPr="00000000">
              <w:rPr>
                <w:rFonts w:ascii="Courier New" w:cs="Courier New" w:eastAsia="Courier New" w:hAnsi="Courier New"/>
                <w:b w:val="1"/>
                <w:sz w:val="16"/>
                <w:szCs w:val="16"/>
                <w:rtl w:val="0"/>
              </w:rPr>
              <w:t xml:space="preserve">java -jar ~/wdl/bin/wdltool-0.4.jar inputs  ~/Workshop_Materials/linear_chain_wdl/linear_chain.wdl &gt; linear_chain_inputs.json</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wm8b6-23c:Workshop_Exercises birger$ </w:t>
            </w:r>
            <w:r w:rsidDel="00000000" w:rsidR="00000000" w:rsidRPr="00000000">
              <w:rPr>
                <w:rFonts w:ascii="Courier New" w:cs="Courier New" w:eastAsia="Courier New" w:hAnsi="Courier New"/>
                <w:b w:val="1"/>
                <w:sz w:val="16"/>
                <w:szCs w:val="16"/>
                <w:rtl w:val="0"/>
              </w:rPr>
              <w:t xml:space="preserve">cat linear_chain_inputs.json</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  "calculatorWorkflow.inputNum": "String"</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wm8b6-23c:Workshop_Exercises birger$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ind w:left="720" w:firstLine="0"/>
        <w:contextualSpacing w:val="0"/>
      </w:pPr>
      <w:r w:rsidDel="00000000" w:rsidR="00000000" w:rsidRPr="00000000">
        <w:rPr>
          <w:rtl w:val="0"/>
        </w:rPr>
        <w:t xml:space="preserve">Using your text editor, edit </w:t>
      </w:r>
      <w:r w:rsidDel="00000000" w:rsidR="00000000" w:rsidRPr="00000000">
        <w:rPr>
          <w:rFonts w:ascii="Consolas" w:cs="Consolas" w:eastAsia="Consolas" w:hAnsi="Consolas"/>
          <w:rtl w:val="0"/>
        </w:rPr>
        <w:t xml:space="preserve">linear_chain_inputs.json</w:t>
      </w:r>
      <w:r w:rsidDel="00000000" w:rsidR="00000000" w:rsidRPr="00000000">
        <w:rPr>
          <w:rtl w:val="0"/>
        </w:rPr>
        <w:t xml:space="preserve"> and </w:t>
      </w:r>
      <w:r w:rsidDel="00000000" w:rsidR="00000000" w:rsidRPr="00000000">
        <w:rPr>
          <w:rtl w:val="0"/>
        </w:rPr>
        <w:t xml:space="preserve">replace “String” above with a number</w:t>
      </w:r>
      <w:r w:rsidDel="00000000" w:rsidR="00000000" w:rsidRPr="00000000">
        <w:rPr>
          <w:rtl w:val="0"/>
        </w:rPr>
        <w:t xml:space="preserve">; e.g.,</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ind w:firstLine="720"/>
        <w:contextualSpacing w:val="0"/>
      </w:pPr>
      <w:r w:rsidDel="00000000" w:rsidR="00000000" w:rsidRPr="00000000">
        <w:rPr>
          <w:rFonts w:ascii="Courier New" w:cs="Courier New" w:eastAsia="Courier New" w:hAnsi="Courier New"/>
          <w:rtl w:val="0"/>
        </w:rPr>
        <w:t xml:space="preserve">"calculatorWorkflow.inputNum": "1"</w:t>
      </w:r>
    </w:p>
    <w:p w:rsidR="00000000" w:rsidDel="00000000" w:rsidP="00000000" w:rsidRDefault="00000000" w:rsidRPr="00000000">
      <w:pPr>
        <w:widowControl w:val="0"/>
        <w:spacing w:line="240" w:lineRule="auto"/>
        <w:ind w:firstLine="720"/>
        <w:contextualSpacing w:val="0"/>
      </w:pPr>
      <w:r w:rsidDel="00000000" w:rsidR="00000000" w:rsidRPr="00000000">
        <w:rPr>
          <w:rtl w:val="0"/>
        </w:rPr>
      </w:r>
    </w:p>
    <w:p w:rsidR="00000000" w:rsidDel="00000000" w:rsidP="00000000" w:rsidRDefault="00000000" w:rsidRPr="00000000">
      <w:pPr>
        <w:numPr>
          <w:ilvl w:val="0"/>
          <w:numId w:val="30"/>
        </w:numPr>
        <w:spacing w:line="276" w:lineRule="auto"/>
        <w:ind w:left="720" w:hanging="360"/>
        <w:contextualSpacing w:val="1"/>
        <w:rPr/>
      </w:pPr>
      <w:r w:rsidDel="00000000" w:rsidR="00000000" w:rsidRPr="00000000">
        <w:rPr>
          <w:rtl w:val="0"/>
        </w:rPr>
        <w:t xml:space="preserve">Run WDL with local Cromwell</w:t>
      </w:r>
    </w:p>
    <w:p w:rsidR="00000000" w:rsidDel="00000000" w:rsidP="00000000" w:rsidRDefault="00000000" w:rsidRPr="00000000">
      <w:pPr>
        <w:spacing w:line="276" w:lineRule="auto"/>
        <w:contextualSpacing w:val="0"/>
      </w:pPr>
      <w:r w:rsidDel="00000000" w:rsidR="00000000" w:rsidRPr="00000000">
        <w:rPr>
          <w:rtl w:val="0"/>
        </w:rPr>
      </w:r>
    </w:p>
    <w:tbl>
      <w:tblPr>
        <w:tblStyle w:val="Table1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wm8b6-23c:Workshop_Exercises birger$ </w:t>
            </w:r>
            <w:r w:rsidDel="00000000" w:rsidR="00000000" w:rsidRPr="00000000">
              <w:rPr>
                <w:rFonts w:ascii="Courier New" w:cs="Courier New" w:eastAsia="Courier New" w:hAnsi="Courier New"/>
                <w:b w:val="1"/>
                <w:sz w:val="16"/>
                <w:szCs w:val="16"/>
                <w:rtl w:val="0"/>
              </w:rPr>
              <w:t xml:space="preserve">java -jar ~/wdl/bin/cromwell-0.19.3.jar run ~/Workshop_Materials/linear_chain_wdl/linear_chain.wdl linear_chain_inputs.json</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[2016-08-09 18:18:32,31] [info] Slf4jLogger started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[2016-08-09 18:18:32,72] [info] RUN sub-command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[2016-08-09 18:18:32,72] [info]   WDL file: /Users/birger/Workshop_Materials/linear_chain_wdl/linear_chain.wdl</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[2016-08-09 18:18:32,73] [info]   Inputs: linear_chain_inputs.json</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[2016-08-09 18:18:32,121] [info] SingleWorkflowRunnerActor: launching workflow</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[2016-08-09 18:18:32,914] [info] Running with database db.url = jdbc:hsqldb:mem:e1369abc-db8a-4bc3-b304-954dc5a71529;shutdown=false;hsqldb.tx=mvcc</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 .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 .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calculatorWorkflow.$final_call$copy_call_logs to Done.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[2016-08-09 18:19:05,225] [info] WorkflowActor [29ee9c06]: Beginning transition from Running to Succeeded.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[2016-08-09 18:19:05,233] [info] WorkflowActor [29ee9c06]: transitioning from Running to Succeeded.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  "calculatorWorkflow.addThreeTask.final": "18",</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  "calculatorWorkflow.addTwoTask.outNum": "3",</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  "calculatorWorkflow.multiplyByFiveTask.outNum": "15"</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[2016-08-09 18:19:05,250] [info] SingleWorkflowRunnerActor workflow finished with status 'Succeeded'.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wm8b6-23c:Workshop_Exercises birger$ </w:t>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ind w:left="720" w:firstLine="0"/>
        <w:contextualSpacing w:val="0"/>
      </w:pPr>
      <w:r w:rsidDel="00000000" w:rsidR="00000000" w:rsidRPr="00000000">
        <w:rPr>
          <w:rtl w:val="0"/>
        </w:rPr>
        <w:t xml:space="preserve">Note that the outputs from each task in the workflow are displayed in a json object written to stdout.</w:t>
      </w:r>
    </w:p>
    <w:p w:rsidR="00000000" w:rsidDel="00000000" w:rsidP="00000000" w:rsidRDefault="00000000" w:rsidRPr="00000000">
      <w:r w:rsidDel="00000000" w:rsidR="00000000" w:rsidRPr="00000000">
        <w:br w:type="page"/>
      </w:r>
    </w:p>
    <w:p w:rsidR="00000000" w:rsidDel="00000000" w:rsidP="00000000" w:rsidRDefault="00000000" w:rsidRPr="00000000">
      <w:pPr>
        <w:spacing w:line="276" w:lineRule="auto"/>
        <w:ind w:left="720" w:firstLine="0"/>
        <w:contextualSpacing w:val="0"/>
      </w:pPr>
      <w:r w:rsidDel="00000000" w:rsidR="00000000" w:rsidRPr="00000000">
        <w:rPr>
          <w:rtl w:val="0"/>
        </w:rPr>
      </w:r>
    </w:p>
    <w:p w:rsidR="00000000" w:rsidDel="00000000" w:rsidP="00000000" w:rsidRDefault="00000000" w:rsidRPr="00000000">
      <w:pPr>
        <w:pStyle w:val="Heading1"/>
        <w:spacing w:line="276" w:lineRule="auto"/>
        <w:contextualSpacing w:val="0"/>
      </w:pPr>
      <w:bookmarkStart w:colFirst="0" w:colLast="0" w:name="h.jvomrrdtr0o6" w:id="5"/>
      <w:bookmarkEnd w:id="5"/>
      <w:r w:rsidDel="00000000" w:rsidR="00000000" w:rsidRPr="00000000">
        <w:rPr>
          <w:rtl w:val="0"/>
        </w:rPr>
        <w:t xml:space="preserve">3. Task Aliasing</w:t>
      </w:r>
    </w:p>
    <w:p w:rsidR="00000000" w:rsidDel="00000000" w:rsidP="00000000" w:rsidRDefault="00000000" w:rsidRPr="00000000">
      <w:pPr>
        <w:spacing w:line="276" w:lineRule="auto"/>
        <w:contextualSpacing w:val="0"/>
      </w:pPr>
      <w:r w:rsidDel="00000000" w:rsidR="00000000" w:rsidRPr="00000000">
        <w:rPr>
          <w:rtl w:val="0"/>
        </w:rPr>
        <w:t xml:space="preserve">You often will want to call the same task multiple times within a workflow.  You will need to be able to distinguish between the different calls when referencing outputs.  This is done through </w:t>
      </w:r>
      <w:r w:rsidDel="00000000" w:rsidR="00000000" w:rsidRPr="00000000">
        <w:rPr>
          <w:i w:val="1"/>
          <w:rtl w:val="0"/>
        </w:rPr>
        <w:t xml:space="preserve">task aliasing</w:t>
      </w:r>
      <w:r w:rsidDel="00000000" w:rsidR="00000000" w:rsidRPr="00000000">
        <w:rPr>
          <w:rtl w:val="0"/>
        </w:rPr>
        <w:t xml:space="preserve">.  The following exercise provides a simple example of aliasing.</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tbl>
      <w:tblPr>
        <w:tblStyle w:val="Table1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task addTwoTask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 xml:space="preserve">String inputNum</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 xml:space="preserve">command &lt;&lt;&lt;</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 xml:space="preserve">OUT_NUM=$((${inputNum} + 2))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 xml:space="preserve">echo $OUT_NUM</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 xml:space="preserve">&gt;&gt;&gt;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 xml:space="preserve">output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 xml:space="preserve">String outNum=read_string(stdout())</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 xml:space="preserve">runtime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 xml:space="preserve">docker: "ubuntu:14.04.4"</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 xml:space="preserv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task addNumsTask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 xml:space="preserve">String inputNumOne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 xml:space="preserve">String inputNumTwo</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 xml:space="preserve">command &lt;&lt;&lt;</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 xml:space="preserve">OUT_NUM=$((${inputNumOne} + ${inputNumTwo}))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 xml:space="preserve">echo $OUT_NUM &gt; outFile.txt</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 xml:space="preserve">echo "The numbers $IN_NUM_ONE and $IN_NUM_TWO were added!" &gt; log.txt</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 xml:space="preserve">&gt;&gt;&gt;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 xml:space="preserve">output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 xml:space="preserve">File outFile="outFile.txt"</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 xml:space="preserve">String outNum=read_string("outFile.txt")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 xml:space="preserve">File log="log.txt"</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 xml:space="preserv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 xml:space="preserve">runtime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 xml:space="preserve">docker: "ubuntu:14.04.4"</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 xml:space="preserv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workflow TaskAliasingWorkflow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 xml:space="preserve">String dataOne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 xml:space="preserve">String dataTwo</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r>
            <w:r w:rsidDel="00000000" w:rsidR="00000000" w:rsidRPr="00000000">
              <w:rPr>
                <w:rFonts w:ascii="Courier New" w:cs="Courier New" w:eastAsia="Courier New" w:hAnsi="Courier New"/>
                <w:sz w:val="16"/>
                <w:szCs w:val="16"/>
                <w:highlight w:val="yellow"/>
                <w:rtl w:val="0"/>
              </w:rPr>
              <w:t xml:space="preserve">call addTwoTask as FirstAdder</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 xml:space="preserve">input:</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ab/>
              <w:t xml:space="preserve">inputNum=dataOne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r>
            <w:r w:rsidDel="00000000" w:rsidR="00000000" w:rsidRPr="00000000">
              <w:rPr>
                <w:rFonts w:ascii="Courier New" w:cs="Courier New" w:eastAsia="Courier New" w:hAnsi="Courier New"/>
                <w:sz w:val="16"/>
                <w:szCs w:val="16"/>
                <w:highlight w:val="yellow"/>
                <w:rtl w:val="0"/>
              </w:rPr>
              <w:t xml:space="preserve">call addTwoTask as SecondAdder</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 xml:space="preserve">input:</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ab/>
              <w:t xml:space="preserve">inputNum=dataTwo</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 xml:space="preserve">call addNumsTask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 xml:space="preserve">input:</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ab/>
              <w:t xml:space="preserve">inputNumOne=FirstAdder.outNum,</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ab/>
              <w:t xml:space="preserve">inputNumTwo=SecondAdder.outNum</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ab/>
              <w:tab/>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Note the following:</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17"/>
        </w:numPr>
        <w:spacing w:line="276" w:lineRule="auto"/>
        <w:ind w:left="720" w:hanging="360"/>
        <w:contextualSpacing w:val="1"/>
        <w:rPr/>
      </w:pPr>
      <w:r w:rsidDel="00000000" w:rsidR="00000000" w:rsidRPr="00000000">
        <w:rPr>
          <w:rtl w:val="0"/>
        </w:rPr>
        <w:t xml:space="preserve">The workflow is a sequence of trivial arithmetic operations:</w:t>
      </w:r>
    </w:p>
    <w:p w:rsidR="00000000" w:rsidDel="00000000" w:rsidP="00000000" w:rsidRDefault="00000000" w:rsidRPr="00000000">
      <w:pPr>
        <w:numPr>
          <w:ilvl w:val="1"/>
          <w:numId w:val="17"/>
        </w:numPr>
        <w:spacing w:line="276" w:lineRule="auto"/>
        <w:ind w:left="1440" w:hanging="360"/>
        <w:contextualSpacing w:val="1"/>
        <w:rPr/>
      </w:pPr>
      <w:r w:rsidDel="00000000" w:rsidR="00000000" w:rsidRPr="00000000">
        <w:rPr>
          <w:rtl w:val="0"/>
        </w:rPr>
        <w:t xml:space="preserve">y1 = x1 + 2</w:t>
      </w:r>
    </w:p>
    <w:p w:rsidR="00000000" w:rsidDel="00000000" w:rsidP="00000000" w:rsidRDefault="00000000" w:rsidRPr="00000000">
      <w:pPr>
        <w:numPr>
          <w:ilvl w:val="1"/>
          <w:numId w:val="17"/>
        </w:numPr>
        <w:spacing w:line="276" w:lineRule="auto"/>
        <w:ind w:left="1440" w:hanging="360"/>
        <w:contextualSpacing w:val="1"/>
        <w:rPr/>
      </w:pPr>
      <w:r w:rsidDel="00000000" w:rsidR="00000000" w:rsidRPr="00000000">
        <w:rPr>
          <w:rtl w:val="0"/>
        </w:rPr>
        <w:t xml:space="preserve">y2 = x2 + 2</w:t>
      </w:r>
    </w:p>
    <w:p w:rsidR="00000000" w:rsidDel="00000000" w:rsidP="00000000" w:rsidRDefault="00000000" w:rsidRPr="00000000">
      <w:pPr>
        <w:numPr>
          <w:ilvl w:val="1"/>
          <w:numId w:val="17"/>
        </w:numPr>
        <w:spacing w:line="276" w:lineRule="auto"/>
        <w:ind w:left="1440" w:hanging="360"/>
        <w:contextualSpacing w:val="1"/>
        <w:rPr/>
      </w:pPr>
      <w:r w:rsidDel="00000000" w:rsidR="00000000" w:rsidRPr="00000000">
        <w:rPr>
          <w:rtl w:val="0"/>
        </w:rPr>
        <w:t xml:space="preserve">z = y1 + y2</w:t>
      </w:r>
    </w:p>
    <w:p w:rsidR="00000000" w:rsidDel="00000000" w:rsidP="00000000" w:rsidRDefault="00000000" w:rsidRPr="00000000">
      <w:pPr>
        <w:numPr>
          <w:ilvl w:val="0"/>
          <w:numId w:val="17"/>
        </w:numPr>
        <w:spacing w:line="276" w:lineRule="auto"/>
        <w:ind w:left="720" w:hanging="360"/>
        <w:contextualSpacing w:val="1"/>
        <w:rPr/>
      </w:pPr>
      <w:r w:rsidDel="00000000" w:rsidR="00000000" w:rsidRPr="00000000">
        <w:rPr>
          <w:color w:val="333333"/>
          <w:highlight w:val="white"/>
          <w:rtl w:val="0"/>
        </w:rPr>
        <w:t xml:space="preserve">As with the linear chaining example, the command statements are enclosed in &lt;&lt;&lt; &gt;&gt;&gt; rather than curly braces, </w:t>
      </w:r>
      <w:r w:rsidDel="00000000" w:rsidR="00000000" w:rsidRPr="00000000">
        <w:rPr>
          <w:color w:val="1f2f2e"/>
          <w:rtl w:val="0"/>
        </w:rPr>
        <w:t xml:space="preserve">the command block is a series of bash shell commands and the  loaded</w:t>
      </w:r>
      <w:r w:rsidDel="00000000" w:rsidR="00000000" w:rsidRPr="00000000">
        <w:rPr>
          <w:color w:val="1f2f2e"/>
          <w:shd w:fill="f5f5f5" w:val="clear"/>
          <w:rtl w:val="0"/>
        </w:rPr>
        <w:t xml:space="preserve"> </w:t>
      </w:r>
      <w:r w:rsidDel="00000000" w:rsidR="00000000" w:rsidRPr="00000000">
        <w:rPr>
          <w:color w:val="1f2f2e"/>
          <w:rtl w:val="0"/>
        </w:rPr>
        <w:t xml:space="preserve">docker image is an official base ubuntu image.</w:t>
      </w:r>
    </w:p>
    <w:p w:rsidR="00000000" w:rsidDel="00000000" w:rsidP="00000000" w:rsidRDefault="00000000" w:rsidRPr="00000000">
      <w:pPr>
        <w:numPr>
          <w:ilvl w:val="0"/>
          <w:numId w:val="17"/>
        </w:numPr>
        <w:spacing w:line="276" w:lineRule="auto"/>
        <w:ind w:left="720" w:hanging="360"/>
        <w:contextualSpacing w:val="1"/>
        <w:rPr/>
      </w:pPr>
      <w:r w:rsidDel="00000000" w:rsidR="00000000" w:rsidRPr="00000000">
        <w:rPr>
          <w:color w:val="1f2f2e"/>
          <w:rtl w:val="0"/>
        </w:rPr>
        <w:t xml:space="preserve"> The two calls to addTwoTask are independent of one another (they are not wired together); cromwell can schedule the two task instances to run in parallel.</w:t>
      </w:r>
    </w:p>
    <w:p w:rsidR="00000000" w:rsidDel="00000000" w:rsidP="00000000" w:rsidRDefault="00000000" w:rsidRPr="00000000">
      <w:pPr>
        <w:numPr>
          <w:ilvl w:val="0"/>
          <w:numId w:val="17"/>
        </w:numPr>
        <w:spacing w:line="276" w:lineRule="auto"/>
        <w:ind w:left="720" w:hanging="360"/>
        <w:contextualSpacing w:val="1"/>
        <w:rPr>
          <w:color w:val="1f2f2e"/>
        </w:rPr>
      </w:pPr>
      <w:r w:rsidDel="00000000" w:rsidR="00000000" w:rsidRPr="00000000">
        <w:rPr>
          <w:color w:val="1f2f2e"/>
          <w:rtl w:val="0"/>
        </w:rPr>
        <w:t xml:space="preserve">The addNumsTask has two input parameters and produces three outputs: a String representation of the sum and two files, a log file and the file containing the sum.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rtl w:val="0"/>
        </w:rPr>
        <w:t xml:space="preserve">3.1 Test task_aliasing WDL running Cromwell locally</w:t>
      </w:r>
    </w:p>
    <w:p w:rsidR="00000000" w:rsidDel="00000000" w:rsidP="00000000" w:rsidRDefault="00000000" w:rsidRPr="00000000">
      <w:pPr>
        <w:numPr>
          <w:ilvl w:val="0"/>
          <w:numId w:val="2"/>
        </w:numPr>
        <w:spacing w:line="276" w:lineRule="auto"/>
        <w:ind w:left="720" w:hanging="360"/>
        <w:contextualSpacing w:val="1"/>
        <w:rPr/>
      </w:pPr>
      <w:r w:rsidDel="00000000" w:rsidR="00000000" w:rsidRPr="00000000">
        <w:rPr>
          <w:rtl w:val="0"/>
        </w:rPr>
        <w:t xml:space="preserve">Create json template for workflow inputs</w:t>
      </w:r>
    </w:p>
    <w:tbl>
      <w:tblPr>
        <w:tblStyle w:val="Table1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wm8b6-23c:Workshop_Exercises birger$</w:t>
            </w:r>
            <w:r w:rsidDel="00000000" w:rsidR="00000000" w:rsidRPr="00000000">
              <w:rPr>
                <w:rFonts w:ascii="Courier New" w:cs="Courier New" w:eastAsia="Courier New" w:hAnsi="Courier New"/>
                <w:b w:val="1"/>
                <w:sz w:val="16"/>
                <w:szCs w:val="16"/>
                <w:rtl w:val="0"/>
              </w:rPr>
              <w:t xml:space="preserve"> java -jar ~/wdl/bin/wdltool-0.4.jar inputs ~/Workshop_Materials/task_aliasing_wdl/task_aliasing.wdl &gt; task_aliasing_inputs.json</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wm8b6-23c:Workshop_Exercises birger$ cat task_aliasing_inputs.json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  "TaskAliasingWorkflow.dataOne": "String",</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  "TaskAliasingWorkflow.dataTwo": "String"</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wm8b6-23c:Workshop_Exercises birger$ </w:t>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ind w:left="720" w:firstLine="0"/>
        <w:contextualSpacing w:val="0"/>
      </w:pPr>
      <w:r w:rsidDel="00000000" w:rsidR="00000000" w:rsidRPr="00000000">
        <w:rPr>
          <w:rtl w:val="0"/>
        </w:rPr>
        <w:t xml:space="preserve">Using your text editor, edit task_aliasing_input.json and replace </w:t>
      </w:r>
      <w:r w:rsidDel="00000000" w:rsidR="00000000" w:rsidRPr="00000000">
        <w:rPr>
          <w:rFonts w:ascii="Courier New" w:cs="Courier New" w:eastAsia="Courier New" w:hAnsi="Courier New"/>
          <w:rtl w:val="0"/>
        </w:rPr>
        <w:t xml:space="preserve">String</w:t>
      </w:r>
      <w:r w:rsidDel="00000000" w:rsidR="00000000" w:rsidRPr="00000000">
        <w:rPr>
          <w:rtl w:val="0"/>
        </w:rPr>
        <w:t xml:space="preserve">s above with numbers; e.g.,</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ind w:firstLine="720"/>
        <w:contextualSpacing w:val="0"/>
      </w:pPr>
      <w:r w:rsidDel="00000000" w:rsidR="00000000" w:rsidRPr="00000000">
        <w:rPr>
          <w:rFonts w:ascii="Courier New" w:cs="Courier New" w:eastAsia="Courier New" w:hAnsi="Courier New"/>
          <w:rtl w:val="0"/>
        </w:rPr>
        <w:t xml:space="preserve">"TaskAliasingWorkflow.dataOne": "1"</w:t>
      </w:r>
    </w:p>
    <w:p w:rsidR="00000000" w:rsidDel="00000000" w:rsidP="00000000" w:rsidRDefault="00000000" w:rsidRPr="00000000">
      <w:pPr>
        <w:widowControl w:val="0"/>
        <w:spacing w:line="240" w:lineRule="auto"/>
        <w:ind w:firstLine="720"/>
        <w:contextualSpacing w:val="0"/>
      </w:pPr>
      <w:r w:rsidDel="00000000" w:rsidR="00000000" w:rsidRPr="00000000">
        <w:rPr>
          <w:rFonts w:ascii="Courier New" w:cs="Courier New" w:eastAsia="Courier New" w:hAnsi="Courier New"/>
          <w:rtl w:val="0"/>
        </w:rPr>
        <w:t xml:space="preserve">"TaskAliasingWorkflow.dataTwo": "5"</w:t>
      </w:r>
    </w:p>
    <w:p w:rsidR="00000000" w:rsidDel="00000000" w:rsidP="00000000" w:rsidRDefault="00000000" w:rsidRPr="00000000">
      <w:pPr>
        <w:widowControl w:val="0"/>
        <w:spacing w:line="240" w:lineRule="auto"/>
        <w:ind w:firstLine="720"/>
        <w:contextualSpacing w:val="0"/>
      </w:pPr>
      <w:r w:rsidDel="00000000" w:rsidR="00000000" w:rsidRPr="00000000">
        <w:rPr>
          <w:rtl w:val="0"/>
        </w:rPr>
      </w:r>
    </w:p>
    <w:p w:rsidR="00000000" w:rsidDel="00000000" w:rsidP="00000000" w:rsidRDefault="00000000" w:rsidRPr="00000000">
      <w:pPr>
        <w:numPr>
          <w:ilvl w:val="0"/>
          <w:numId w:val="35"/>
        </w:numPr>
        <w:spacing w:line="276" w:lineRule="auto"/>
        <w:ind w:left="720" w:hanging="360"/>
        <w:contextualSpacing w:val="1"/>
        <w:rPr/>
      </w:pPr>
      <w:r w:rsidDel="00000000" w:rsidR="00000000" w:rsidRPr="00000000">
        <w:rPr>
          <w:rtl w:val="0"/>
        </w:rPr>
        <w:t xml:space="preserve">Run WDL with local Cromwell</w:t>
      </w:r>
    </w:p>
    <w:p w:rsidR="00000000" w:rsidDel="00000000" w:rsidP="00000000" w:rsidRDefault="00000000" w:rsidRPr="00000000">
      <w:pPr>
        <w:spacing w:line="276" w:lineRule="auto"/>
        <w:contextualSpacing w:val="0"/>
      </w:pPr>
      <w:r w:rsidDel="00000000" w:rsidR="00000000" w:rsidRPr="00000000">
        <w:rPr>
          <w:rtl w:val="0"/>
        </w:rPr>
      </w:r>
    </w:p>
    <w:tbl>
      <w:tblPr>
        <w:tblStyle w:val="Table1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wm8b6-23c:Workshop_Exercises birger$ </w:t>
            </w:r>
            <w:r w:rsidDel="00000000" w:rsidR="00000000" w:rsidRPr="00000000">
              <w:rPr>
                <w:rFonts w:ascii="Courier New" w:cs="Courier New" w:eastAsia="Courier New" w:hAnsi="Courier New"/>
                <w:b w:val="1"/>
                <w:sz w:val="16"/>
                <w:szCs w:val="16"/>
                <w:rtl w:val="0"/>
              </w:rPr>
              <w:t xml:space="preserve">java -jar ~/wdl/bin/cromwell-0.19.3.jar run ~/Workshop_Materials/task_aliasing_wdl/task_aliasing.wdl task_aliasing_inputs.json</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[2016-08-10 08:55:07,966] [info] Slf4jLogger started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[2016-08-10 08:55:07,990] [info] RUN sub-command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[2016-08-10 08:55:07,991] [info]   WDL file: /Users/birger/Workshop_Materials/task_aliasing_wdl/task_aliasing.wdl</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[2016-08-10 08:55:07,991] [info]   Inputs: task_aliasing_inputs.json</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[2016-08-10 08:55:08,22] [info] SingleWorkflowRunnerActor: launching workflow</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[2016-08-10 08:55:08,518] [info] Running with database db.url = jdbc:hsqldb:mem:f7dc941d-288b-428f-9f08-4d61ce126f1a;shutdown=false;hsqldb.tx=mvcc</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[2016-08-10 08:55:11,689] [info] WorkflowManagerActor submitWorkflow input id = None, effective id = c8368e89-78c9-4f93-98ae-a37ee3a0b075</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 .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 .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[2016-08-10 08:55:15,249] [info] WorkflowActor [c8368e89]: persisting status of TaskAliasingWorkflow.$final_call$copy_workflow_outputs to Done.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[2016-08-10 08:55:15,257] [info] WorkflowActor [c8368e89]: Beginning transition from Running to Succeeded.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highlight w:val="yellow"/>
                <w:rtl w:val="0"/>
              </w:rPr>
              <w:t xml:space="preserve">2016-08-10 08:55:15,265] [info] WorkflowActor [c8368e89]: transitioning from Running to Succeeded.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highlight w:val="yellow"/>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highlight w:val="yellow"/>
                <w:rtl w:val="0"/>
              </w:rPr>
              <w:t xml:space="preserve">  "TaskAliasingWorkflow.SecondAdder.outNum": "7",</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highlight w:val="yellow"/>
                <w:rtl w:val="0"/>
              </w:rPr>
              <w:t xml:space="preserve">  "TaskAliasingWorkflow.addNumsTask.outFile": "/Users/birger/Workshop_Exercises/cromwell-executions/TaskAliasingWorkflow/c8368e89-78c9-4f93-98ae-a37ee3a0b075/call-addNumsTask/outFile.txt",</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highlight w:val="yellow"/>
                <w:rtl w:val="0"/>
              </w:rPr>
              <w:t xml:space="preserve">  "TaskAliasingWorkflow.addNumsTask.outNum": "10",</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highlight w:val="yellow"/>
                <w:rtl w:val="0"/>
              </w:rPr>
              <w:t xml:space="preserve">  "TaskAliasingWorkflow.addNumsTask.log": "/Users/birger/Workshop_Exercises/cromwell-executions/TaskAliasingWorkflow/c8368e89-78c9-4f93-98ae-a37ee3a0b075/call-addNumsTask/log.txt",</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highlight w:val="yellow"/>
                <w:rtl w:val="0"/>
              </w:rPr>
              <w:t xml:space="preserve">  "TaskAliasingWorkflow.FirstAdder.outNum": "3"</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highlight w:val="yellow"/>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[2016-08-10 08:55:15,282] [info] SingleWorkflowRunnerActor workflow finished with status 'Succeeded'.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wm8b6-23c:Workshop_Exercises birger$ </w:t>
            </w:r>
          </w:p>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ind w:left="720" w:firstLine="0"/>
        <w:contextualSpacing w:val="0"/>
      </w:pPr>
      <w:r w:rsidDel="00000000" w:rsidR="00000000" w:rsidRPr="00000000">
        <w:rPr>
          <w:rtl w:val="0"/>
        </w:rPr>
        <w:t xml:space="preserve">Note the three outputs of the addNumsTask: outFile, outNum and log.  The output files are written to the host file system.  If running this workflow in FireCloud, the output files are written to the workspace’s Google Cloud Storage bucket.</w:t>
      </w:r>
    </w:p>
    <w:p w:rsidR="00000000" w:rsidDel="00000000" w:rsidP="00000000" w:rsidRDefault="00000000" w:rsidRPr="00000000">
      <w:pPr>
        <w:spacing w:line="276" w:lineRule="auto"/>
        <w:ind w:left="720" w:firstLine="0"/>
        <w:contextualSpacing w:val="0"/>
      </w:pPr>
      <w:r w:rsidDel="00000000" w:rsidR="00000000" w:rsidRPr="00000000">
        <w:rPr>
          <w:rtl w:val="0"/>
        </w:rPr>
      </w:r>
    </w:p>
    <w:p w:rsidR="00000000" w:rsidDel="00000000" w:rsidP="00000000" w:rsidRDefault="00000000" w:rsidRPr="00000000">
      <w:pPr>
        <w:pStyle w:val="Heading1"/>
        <w:spacing w:line="276" w:lineRule="auto"/>
        <w:contextualSpacing w:val="0"/>
      </w:pPr>
      <w:bookmarkStart w:colFirst="0" w:colLast="0" w:name="h.n97tv6ul76n7" w:id="6"/>
      <w:bookmarkEnd w:id="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line="276" w:lineRule="auto"/>
        <w:contextualSpacing w:val="0"/>
      </w:pPr>
      <w:bookmarkStart w:colFirst="0" w:colLast="0" w:name="h.wzuwdcucoe9f" w:id="7"/>
      <w:bookmarkEnd w:id="7"/>
      <w:r w:rsidDel="00000000" w:rsidR="00000000" w:rsidRPr="00000000">
        <w:rPr>
          <w:rtl w:val="0"/>
        </w:rPr>
      </w:r>
    </w:p>
    <w:p w:rsidR="00000000" w:rsidDel="00000000" w:rsidP="00000000" w:rsidRDefault="00000000" w:rsidRPr="00000000">
      <w:pPr>
        <w:pStyle w:val="Heading1"/>
        <w:spacing w:line="276" w:lineRule="auto"/>
        <w:contextualSpacing w:val="0"/>
      </w:pPr>
      <w:bookmarkStart w:colFirst="0" w:colLast="0" w:name="h.gdlwisrqyu7" w:id="8"/>
      <w:bookmarkEnd w:id="8"/>
      <w:r w:rsidDel="00000000" w:rsidR="00000000" w:rsidRPr="00000000">
        <w:rPr>
          <w:rtl w:val="0"/>
        </w:rPr>
        <w:t xml:space="preserve">4. Scatter/Gather Example</w:t>
      </w:r>
    </w:p>
    <w:p w:rsidR="00000000" w:rsidDel="00000000" w:rsidP="00000000" w:rsidRDefault="00000000" w:rsidRPr="00000000">
      <w:pPr>
        <w:spacing w:line="276" w:lineRule="auto"/>
        <w:contextualSpacing w:val="0"/>
      </w:pPr>
      <w:r w:rsidDel="00000000" w:rsidR="00000000" w:rsidRPr="00000000">
        <w:rPr>
          <w:rtl w:val="0"/>
        </w:rPr>
        <w:t xml:space="preserve">One may implement scatter/gather workflows in FireCloud using WDL’s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hd w:fill="d9d9d9" w:val="clear"/>
          <w:rtl w:val="0"/>
        </w:rPr>
        <w:t xml:space="preserve">scatter</w:t>
      </w:r>
      <w:r w:rsidDel="00000000" w:rsidR="00000000" w:rsidRPr="00000000">
        <w:rPr>
          <w:rtl w:val="0"/>
        </w:rPr>
        <w:t xml:space="preserve"> function.  Using the scatter function, one can instruct FireCloud to produce parallelizable jobs running the same task on each input of an input array.  The outputs produced are passed along to the next task as an array, without ever having to make an explicit declaration that the output is an array.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Courier New" w:cs="Courier New" w:eastAsia="Courier New" w:hAnsi="Courier New"/>
          <w:rtl w:val="0"/>
        </w:rPr>
        <w:t xml:space="preserve">workflow scatter_gather_example {</w:t>
      </w:r>
    </w:p>
    <w:p w:rsidR="00000000" w:rsidDel="00000000" w:rsidP="00000000" w:rsidRDefault="00000000" w:rsidRPr="00000000">
      <w:pPr>
        <w:spacing w:line="276" w:lineRule="auto"/>
        <w:contextualSpacing w:val="0"/>
      </w:pPr>
      <w:r w:rsidDel="00000000" w:rsidR="00000000" w:rsidRPr="00000000">
        <w:rPr>
          <w:rFonts w:ascii="Courier New" w:cs="Courier New" w:eastAsia="Courier New" w:hAnsi="Courier New"/>
          <w:rtl w:val="0"/>
        </w:rPr>
        <w:t xml:space="preserve">  call prepare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Courier New" w:cs="Courier New" w:eastAsia="Courier New" w:hAnsi="Courier New"/>
          <w:highlight w:val="yellow"/>
          <w:rtl w:val="0"/>
        </w:rPr>
        <w:t xml:space="preserve">  scatter (x in prepare.array) {</w:t>
      </w:r>
    </w:p>
    <w:p w:rsidR="00000000" w:rsidDel="00000000" w:rsidP="00000000" w:rsidRDefault="00000000" w:rsidRPr="00000000">
      <w:pPr>
        <w:spacing w:line="276" w:lineRule="auto"/>
        <w:contextualSpacing w:val="0"/>
      </w:pPr>
      <w:r w:rsidDel="00000000" w:rsidR="00000000" w:rsidRPr="00000000">
        <w:rPr>
          <w:rFonts w:ascii="Courier New" w:cs="Courier New" w:eastAsia="Courier New" w:hAnsi="Courier New"/>
          <w:highlight w:val="yellow"/>
          <w:rtl w:val="0"/>
        </w:rPr>
        <w:t xml:space="preserve">    call analysis {</w:t>
      </w:r>
    </w:p>
    <w:p w:rsidR="00000000" w:rsidDel="00000000" w:rsidP="00000000" w:rsidRDefault="00000000" w:rsidRPr="00000000">
      <w:pPr>
        <w:spacing w:line="276" w:lineRule="auto"/>
        <w:contextualSpacing w:val="0"/>
      </w:pPr>
      <w:r w:rsidDel="00000000" w:rsidR="00000000" w:rsidRPr="00000000">
        <w:rPr>
          <w:rFonts w:ascii="Courier New" w:cs="Courier New" w:eastAsia="Courier New" w:hAnsi="Courier New"/>
          <w:highlight w:val="yellow"/>
          <w:rtl w:val="0"/>
        </w:rPr>
        <w:t xml:space="preserve">      input: str=x</w:t>
      </w:r>
    </w:p>
    <w:p w:rsidR="00000000" w:rsidDel="00000000" w:rsidP="00000000" w:rsidRDefault="00000000" w:rsidRPr="00000000">
      <w:pPr>
        <w:spacing w:line="276" w:lineRule="auto"/>
        <w:contextualSpacing w:val="0"/>
      </w:pPr>
      <w:r w:rsidDel="00000000" w:rsidR="00000000" w:rsidRPr="00000000">
        <w:rPr>
          <w:rFonts w:ascii="Courier New" w:cs="Courier New" w:eastAsia="Courier New" w:hAnsi="Courier New"/>
          <w:highlight w:val="yellow"/>
          <w:rtl w:val="0"/>
        </w:rPr>
        <w:t xml:space="preserve">    }</w:t>
      </w:r>
    </w:p>
    <w:p w:rsidR="00000000" w:rsidDel="00000000" w:rsidP="00000000" w:rsidRDefault="00000000" w:rsidRPr="00000000">
      <w:pPr>
        <w:spacing w:line="276" w:lineRule="auto"/>
        <w:contextualSpacing w:val="0"/>
      </w:pPr>
      <w:r w:rsidDel="00000000" w:rsidR="00000000" w:rsidRPr="00000000">
        <w:rPr>
          <w:rFonts w:ascii="Courier New" w:cs="Courier New" w:eastAsia="Courier New" w:hAnsi="Courier New"/>
          <w:highlight w:val="yellow"/>
          <w:rtl w:val="0"/>
        </w:rPr>
        <w:t xml:space="preserve">  }</w:t>
      </w:r>
    </w:p>
    <w:p w:rsidR="00000000" w:rsidDel="00000000" w:rsidP="00000000" w:rsidRDefault="00000000" w:rsidRPr="00000000">
      <w:pPr>
        <w:spacing w:line="276" w:lineRule="auto"/>
        <w:contextualSpacing w:val="0"/>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76" w:lineRule="auto"/>
        <w:contextualSpacing w:val="0"/>
      </w:pPr>
      <w:r w:rsidDel="00000000" w:rsidR="00000000" w:rsidRPr="00000000">
        <w:rPr>
          <w:rFonts w:ascii="Courier New" w:cs="Courier New" w:eastAsia="Courier New" w:hAnsi="Courier New"/>
          <w:rtl w:val="0"/>
        </w:rPr>
        <w:t xml:space="preserve">  call gather {</w:t>
      </w:r>
    </w:p>
    <w:p w:rsidR="00000000" w:rsidDel="00000000" w:rsidP="00000000" w:rsidRDefault="00000000" w:rsidRPr="00000000">
      <w:pPr>
        <w:spacing w:line="276" w:lineRule="auto"/>
        <w:contextualSpacing w:val="0"/>
      </w:pPr>
      <w:r w:rsidDel="00000000" w:rsidR="00000000" w:rsidRPr="00000000">
        <w:rPr>
          <w:rFonts w:ascii="Courier New" w:cs="Courier New" w:eastAsia="Courier New" w:hAnsi="Courier New"/>
          <w:rtl w:val="0"/>
        </w:rPr>
        <w:t xml:space="preserve">    input: array=analysis.out</w:t>
      </w:r>
    </w:p>
    <w:p w:rsidR="00000000" w:rsidDel="00000000" w:rsidP="00000000" w:rsidRDefault="00000000" w:rsidRPr="00000000">
      <w:pPr>
        <w:spacing w:line="276" w:lineRule="auto"/>
        <w:contextualSpacing w:val="0"/>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Courier New" w:cs="Courier New" w:eastAsia="Courier New" w:hAnsi="Courier New"/>
          <w:rtl w:val="0"/>
        </w:rPr>
        <w:t xml:space="preserve">  output {</w:t>
      </w:r>
    </w:p>
    <w:p w:rsidR="00000000" w:rsidDel="00000000" w:rsidP="00000000" w:rsidRDefault="00000000" w:rsidRPr="00000000">
      <w:pPr>
        <w:spacing w:line="276" w:lineRule="auto"/>
        <w:contextualSpacing w:val="0"/>
      </w:pPr>
      <w:r w:rsidDel="00000000" w:rsidR="00000000" w:rsidRPr="00000000">
        <w:rPr>
          <w:rFonts w:ascii="Courier New" w:cs="Courier New" w:eastAsia="Courier New" w:hAnsi="Courier New"/>
          <w:rtl w:val="0"/>
        </w:rPr>
        <w:t xml:space="preserve">    gather.str</w:t>
      </w:r>
    </w:p>
    <w:p w:rsidR="00000000" w:rsidDel="00000000" w:rsidP="00000000" w:rsidRDefault="00000000" w:rsidRPr="00000000">
      <w:pPr>
        <w:spacing w:line="276" w:lineRule="auto"/>
        <w:contextualSpacing w:val="0"/>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spacing w:line="276" w:lineRule="auto"/>
        <w:contextualSpacing w:val="0"/>
      </w:pPr>
      <w:r w:rsidDel="00000000" w:rsidR="00000000" w:rsidRPr="00000000">
        <w:rPr>
          <w:rFonts w:ascii="Courier New" w:cs="Courier New" w:eastAsia="Courier New" w:hAnsi="Courier New"/>
          <w:rtl w:val="0"/>
        </w:rPr>
        <w:t xml:space="preserv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4.1 Create a new workspace titled “test_scatter_gather_&lt;your name&gt;”</w:t>
      </w:r>
    </w:p>
    <w:p w:rsidR="00000000" w:rsidDel="00000000" w:rsidP="00000000" w:rsidRDefault="00000000" w:rsidRPr="00000000">
      <w:pPr>
        <w:spacing w:line="276" w:lineRule="auto"/>
        <w:contextualSpacing w:val="0"/>
      </w:pPr>
      <w:r w:rsidDel="00000000" w:rsidR="00000000" w:rsidRPr="00000000">
        <w:rPr>
          <w:rtl w:val="0"/>
        </w:rPr>
        <w:t xml:space="preserve">4.2 Upload the participant.tsv file, located in the Workshop_Materials/scatter_gatehr_wdl/ directory of your expanded zip file.</w:t>
      </w:r>
    </w:p>
    <w:p w:rsidR="00000000" w:rsidDel="00000000" w:rsidP="00000000" w:rsidRDefault="00000000" w:rsidRPr="00000000">
      <w:pPr>
        <w:spacing w:line="276" w:lineRule="auto"/>
        <w:contextualSpacing w:val="0"/>
      </w:pPr>
      <w:r w:rsidDel="00000000" w:rsidR="00000000" w:rsidRPr="00000000">
        <w:rPr>
          <w:rtl w:val="0"/>
        </w:rPr>
        <w:t xml:space="preserve">4.3 Click on the Method Configurations tab, and then click on </w:t>
      </w:r>
      <w:r w:rsidDel="00000000" w:rsidR="00000000" w:rsidRPr="00000000">
        <w:rPr>
          <w:u w:val="single"/>
          <w:rtl w:val="0"/>
        </w:rPr>
        <w:t xml:space="preserve">Import Configuration….</w:t>
      </w:r>
    </w:p>
    <w:p w:rsidR="00000000" w:rsidDel="00000000" w:rsidP="00000000" w:rsidRDefault="00000000" w:rsidRPr="00000000">
      <w:pPr>
        <w:spacing w:line="276" w:lineRule="auto"/>
        <w:contextualSpacing w:val="0"/>
      </w:pPr>
      <w:r w:rsidDel="00000000" w:rsidR="00000000" w:rsidRPr="00000000">
        <w:rPr>
          <w:rtl w:val="0"/>
        </w:rPr>
        <w:t xml:space="preserve">4.4 Filter on “scatter” and select the workflow </w:t>
      </w:r>
      <w:r w:rsidDel="00000000" w:rsidR="00000000" w:rsidRPr="00000000">
        <w:rPr>
          <w:u w:val="single"/>
          <w:rtl w:val="0"/>
        </w:rPr>
        <w:t xml:space="preserve">birger/scatter_gather_example Snapshot ID: 1</w:t>
      </w:r>
    </w:p>
    <w:p w:rsidR="00000000" w:rsidDel="00000000" w:rsidP="00000000" w:rsidRDefault="00000000" w:rsidRPr="00000000">
      <w:pPr>
        <w:spacing w:line="276" w:lineRule="auto"/>
        <w:contextualSpacing w:val="0"/>
      </w:pPr>
      <w:r w:rsidDel="00000000" w:rsidR="00000000" w:rsidRPr="00000000">
        <w:rPr>
          <w:rtl w:val="0"/>
        </w:rPr>
        <w:t xml:space="preserve">4.5 Click on Import</w:t>
      </w:r>
    </w:p>
    <w:p w:rsidR="00000000" w:rsidDel="00000000" w:rsidP="00000000" w:rsidRDefault="00000000" w:rsidRPr="00000000">
      <w:pPr>
        <w:spacing w:line="276" w:lineRule="auto"/>
        <w:contextualSpacing w:val="0"/>
      </w:pPr>
      <w:r w:rsidDel="00000000" w:rsidR="00000000" w:rsidRPr="00000000">
        <w:rPr>
          <w:rtl w:val="0"/>
        </w:rPr>
        <w:t xml:space="preserve">4.6 Click on Edit this page, and make the following edits to the method config</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drawing>
          <wp:inline distB="114300" distT="114300" distL="114300" distR="114300">
            <wp:extent cx="6653213" cy="4179582"/>
            <wp:effectExtent b="0" l="0" r="0" t="0"/>
            <wp:docPr descr="Screen Shot 2016-08-11 at 12.17.35 PM.png" id="1" name="image02.png"/>
            <a:graphic>
              <a:graphicData uri="http://schemas.openxmlformats.org/drawingml/2006/picture">
                <pic:pic>
                  <pic:nvPicPr>
                    <pic:cNvPr descr="Screen Shot 2016-08-11 at 12.17.35 PM.png" id="0" name="image02.png"/>
                    <pic:cNvPicPr preferRelativeResize="0"/>
                  </pic:nvPicPr>
                  <pic:blipFill>
                    <a:blip r:embed="rId22"/>
                    <a:srcRect b="0" l="0" r="0" t="0"/>
                    <a:stretch>
                      <a:fillRect/>
                    </a:stretch>
                  </pic:blipFill>
                  <pic:spPr>
                    <a:xfrm>
                      <a:off x="0" y="0"/>
                      <a:ext cx="6653213" cy="4179582"/>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4.6 Launch the Method Configuration against the participant any of the participants in the workspace’s data model.  Note that in this example workflow, no inputs are drawn from the data model, but to run a workflow, it still needs to target a data model entity.</w:t>
      </w:r>
    </w:p>
    <w:p w:rsidR="00000000" w:rsidDel="00000000" w:rsidP="00000000" w:rsidRDefault="00000000" w:rsidRPr="00000000">
      <w:pPr>
        <w:spacing w:line="276" w:lineRule="auto"/>
        <w:contextualSpacing w:val="0"/>
      </w:pPr>
      <w:r w:rsidDel="00000000" w:rsidR="00000000" w:rsidRPr="00000000">
        <w:rPr>
          <w:rtl w:val="0"/>
        </w:rPr>
        <w:t xml:space="preserve">4.7  Monitor the workflow from the monitor tab.  You should see four instances of the analysis task.  This is the scattering operation.  When all four analysis instances are completed, the gather task will launch and its input will be an array of the four outputs from the four analysis tasks.</w:t>
      </w:r>
    </w:p>
    <w:p w:rsidR="00000000" w:rsidDel="00000000" w:rsidP="00000000" w:rsidRDefault="00000000" w:rsidRPr="00000000">
      <w:r w:rsidDel="00000000" w:rsidR="00000000" w:rsidRPr="00000000">
        <w:br w:type="page"/>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mc:AlternateContent>
          <mc:Choice Requires="wpg">
            <w:drawing>
              <wp:inline distB="114300" distT="114300" distL="114300" distR="114300">
                <wp:extent cx="5943600" cy="3238500"/>
                <wp:effectExtent b="0" l="0" r="0" t="0"/>
                <wp:docPr id="11" name=""/>
                <a:graphic>
                  <a:graphicData uri="http://schemas.microsoft.com/office/word/2010/wordprocessingGroup">
                    <wpg:wgp>
                      <wpg:cNvGrpSpPr/>
                      <wpg:grpSpPr>
                        <a:xfrm>
                          <a:off x="0" y="709171"/>
                          <a:ext cx="5943600" cy="3238500"/>
                          <a:chOff x="0" y="709171"/>
                          <a:chExt cx="6858001" cy="3725157"/>
                        </a:xfrm>
                      </wpg:grpSpPr>
                      <pic:pic>
                        <pic:nvPicPr>
                          <pic:cNvPr descr="Screen Shot 2016-06-14 at 1.27.13 PM.png" id="9" name="Shape 9"/>
                          <pic:cNvPicPr preferRelativeResize="0"/>
                        </pic:nvPicPr>
                        <pic:blipFill/>
                        <pic:spPr>
                          <a:xfrm>
                            <a:off x="0" y="709171"/>
                            <a:ext cx="6858001" cy="3725157"/>
                          </a:xfrm>
                          <a:prstGeom prst="rect">
                            <a:avLst/>
                          </a:prstGeom>
                          <a:noFill/>
                          <a:ln>
                            <a:noFill/>
                          </a:ln>
                        </pic:spPr>
                      </pic:pic>
                    </wpg:wgp>
                  </a:graphicData>
                </a:graphic>
              </wp:inline>
            </w:drawing>
          </mc:Choice>
          <mc:Fallback>
            <w:drawing>
              <wp:inline distB="114300" distT="114300" distL="114300" distR="114300">
                <wp:extent cx="5943600" cy="3238500"/>
                <wp:effectExtent b="0" l="0" r="0" t="0"/>
                <wp:docPr id="11" name="image21.png"/>
                <a:graphic>
                  <a:graphicData uri="http://schemas.openxmlformats.org/drawingml/2006/picture">
                    <pic:pic>
                      <pic:nvPicPr>
                        <pic:cNvPr id="0" name="image21.png"/>
                        <pic:cNvPicPr preferRelativeResize="0"/>
                      </pic:nvPicPr>
                      <pic:blipFill>
                        <a:blip r:embed="rId23"/>
                        <a:srcRect/>
                        <a:stretch>
                          <a:fillRect/>
                        </a:stretch>
                      </pic:blipFill>
                      <pic:spPr>
                        <a:xfrm>
                          <a:off x="0" y="0"/>
                          <a:ext cx="5943600" cy="3238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1"/>
        <w:spacing w:line="276" w:lineRule="auto"/>
        <w:contextualSpacing w:val="0"/>
      </w:pPr>
      <w:bookmarkStart w:colFirst="0" w:colLast="0" w:name="h.xjuidnrunycj" w:id="9"/>
      <w:bookmarkEnd w:id="9"/>
      <w:r w:rsidDel="00000000" w:rsidR="00000000" w:rsidRPr="00000000">
        <w:rPr>
          <w:rtl w:val="0"/>
        </w:rPr>
        <w:t xml:space="preserve">5. Setting Runtime Parameters in the Method Configuration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The runtime block in a WDL task definition contains specifications of runtime attributes that customize the environment when the task is called.  This table lists the currently available runtime attributes for cromwell:</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tbl>
      <w:tblPr>
        <w:tblStyle w:val="Table1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020"/>
        <w:gridCol w:w="1605"/>
        <w:gridCol w:w="4200"/>
        <w:tblGridChange w:id="0">
          <w:tblGrid>
            <w:gridCol w:w="2535"/>
            <w:gridCol w:w="1020"/>
            <w:gridCol w:w="1605"/>
            <w:gridCol w:w="420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Runtime Attribute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LOCAL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JES (FireCloud)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continueOnReturnCode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OPTIONAL</w:t>
            </w:r>
          </w:p>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Normally a non-zero return code indicates a failure.  You can override this behavior by specifying the </w:t>
            </w:r>
            <w:r w:rsidDel="00000000" w:rsidR="00000000" w:rsidRPr="00000000">
              <w:rPr>
                <w:rFonts w:ascii="Courier New" w:cs="Courier New" w:eastAsia="Courier New" w:hAnsi="Courier New"/>
                <w:sz w:val="16"/>
                <w:szCs w:val="16"/>
                <w:rtl w:val="0"/>
              </w:rPr>
              <w:t xml:space="preserve">continueOnReturnCode</w:t>
            </w:r>
            <w:r w:rsidDel="00000000" w:rsidR="00000000" w:rsidRPr="00000000">
              <w:rPr>
                <w:sz w:val="16"/>
                <w:szCs w:val="16"/>
                <w:rtl w:val="0"/>
              </w:rPr>
              <w:t xml:space="preserve"> attribute.  When set to false (the default), any non-zero return code will be considered a failure,  When set to true, all return codes will be considered successful.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You may also set this to an integer (e.g., 1) or an array of integers (e.g., [0, 1]), and only those integers will be considered successful return codes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Defaults to </w:t>
            </w:r>
            <w:r w:rsidDel="00000000" w:rsidR="00000000" w:rsidRPr="00000000">
              <w:rPr>
                <w:rFonts w:ascii="Courier New" w:cs="Courier New" w:eastAsia="Courier New" w:hAnsi="Courier New"/>
                <w:sz w:val="16"/>
                <w:szCs w:val="16"/>
                <w:rtl w:val="0"/>
              </w:rPr>
              <w:t xml:space="preserve">false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cpu</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OPTIONAL</w:t>
            </w:r>
          </w:p>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Minimum number of processor cores to use.  Defaults to 1.</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disks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OPTIONAL</w:t>
            </w:r>
          </w:p>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Disks to attach to docker container.   Disks are specified as a comma separate list; each disk is represented as a space-delimited triplet: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local-disk &lt;disk size in GB&gt; [SSD | HDD]</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For example:</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runtime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    disks: “local-disk 100 HDD”</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Defaults to </w:t>
            </w:r>
            <w:r w:rsidDel="00000000" w:rsidR="00000000" w:rsidRPr="00000000">
              <w:rPr>
                <w:rFonts w:ascii="Courier New" w:cs="Courier New" w:eastAsia="Courier New" w:hAnsi="Courier New"/>
                <w:sz w:val="16"/>
                <w:szCs w:val="16"/>
                <w:rtl w:val="0"/>
              </w:rPr>
              <w:t xml:space="preserve">local-disk 10 HDD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docker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MANDATORY</w:t>
            </w:r>
          </w:p>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Specifies the docker image.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failOnStderr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OPTIONAL</w:t>
            </w:r>
          </w:p>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Some programs write to stderr when there is an error, but still return a zero exit code.  Set this attribute to true for these programs if you want a task to be viewed as failing if anything is written to stderr.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Defaults to </w:t>
            </w:r>
            <w:r w:rsidDel="00000000" w:rsidR="00000000" w:rsidRPr="00000000">
              <w:rPr>
                <w:rFonts w:ascii="Courier New" w:cs="Courier New" w:eastAsia="Courier New" w:hAnsi="Courier New"/>
                <w:sz w:val="16"/>
                <w:szCs w:val="16"/>
                <w:rtl w:val="0"/>
              </w:rPr>
              <w:t xml:space="preserve">false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memory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OPTIONAL</w:t>
            </w:r>
          </w:p>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Minimum amount of RAM required by the task.  JES will allocate a VM with at least this amount of RAM.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Example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runtime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    Memory: “4 GB”</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preemptible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OPTIONAL</w:t>
            </w:r>
          </w:p>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Set this to a nonzero integer if you want to use preemptible VMs, which cost a third of whan non-preemptible machines cost.  The integer value indicates the maximum number of times Cromwell shoudl request a preemptible machine for a task before defaulting back to a non-preemptible one.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Defaults 0</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bootDiskSizeGb</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OPTIONAL</w:t>
            </w:r>
          </w:p>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Specifies the boot disk size.  This is the disk where the the docker image itself is booted, not the working directory of your task on the VM.  Its primary purpose is to ensure larger docker images can fit on the boot disk.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 </w:t>
            </w:r>
            <w:r w:rsidDel="00000000" w:rsidR="00000000" w:rsidRPr="00000000">
              <w:rPr>
                <w:rFonts w:ascii="Courier New" w:cs="Courier New" w:eastAsia="Courier New" w:hAnsi="Courier New"/>
                <w:sz w:val="16"/>
                <w:szCs w:val="16"/>
                <w:rtl w:val="0"/>
              </w:rPr>
              <w:t xml:space="preserve">runtime {</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    bootDiskSizeBg: 50</w:t>
            </w:r>
          </w:p>
          <w:p w:rsidR="00000000" w:rsidDel="00000000" w:rsidP="00000000" w:rsidRDefault="00000000" w:rsidRPr="00000000">
            <w:pPr>
              <w:widowControl w:val="0"/>
              <w:spacing w:line="240" w:lineRule="auto"/>
              <w:contextualSpacing w:val="0"/>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16"/>
                <w:szCs w:val="16"/>
                <w:rtl w:val="0"/>
              </w:rPr>
              <w:t xml:space="preserve">Defaults to 10 GB</w:t>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Many of these you may want to hardcode in your WDL.  For example, if your docker image is greater than 10 GB size, you will want to set the bootDiskSizeGb.  Similarly, continueOnReturnCode and failOnStderr are tied to the program.  Other attributes, however, may depend on the input data or your budget, and in these cases you may want to be able to set them through the method config.  Attributes that fall into this category include memory, disk and preemptible.  In the following example, we run a WDL workflow whose runtime attributes are set within the method configuration.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5.1 Create a new workspace titled “test_runtime_env_&lt;your name&gt;”</w:t>
      </w:r>
    </w:p>
    <w:p w:rsidR="00000000" w:rsidDel="00000000" w:rsidP="00000000" w:rsidRDefault="00000000" w:rsidRPr="00000000">
      <w:pPr>
        <w:spacing w:line="276" w:lineRule="auto"/>
        <w:contextualSpacing w:val="0"/>
      </w:pPr>
      <w:r w:rsidDel="00000000" w:rsidR="00000000" w:rsidRPr="00000000">
        <w:rPr>
          <w:rtl w:val="0"/>
        </w:rPr>
        <w:t xml:space="preserve">5.2 Upload the participant.tsv and the participant_set_membership.tsv files.  Both are located in the Workshop_Materials/runtime_attributes_wdl/ directory of your expanded zip file.</w:t>
      </w:r>
    </w:p>
    <w:p w:rsidR="00000000" w:rsidDel="00000000" w:rsidP="00000000" w:rsidRDefault="00000000" w:rsidRPr="00000000">
      <w:pPr>
        <w:spacing w:line="276" w:lineRule="auto"/>
        <w:contextualSpacing w:val="0"/>
      </w:pPr>
      <w:r w:rsidDel="00000000" w:rsidR="00000000" w:rsidRPr="00000000">
        <w:rPr>
          <w:rtl w:val="0"/>
        </w:rPr>
        <w:t xml:space="preserve">5.3 Click on the Method Configurations tab, and then click on </w:t>
      </w:r>
      <w:r w:rsidDel="00000000" w:rsidR="00000000" w:rsidRPr="00000000">
        <w:rPr>
          <w:u w:val="single"/>
          <w:rtl w:val="0"/>
        </w:rPr>
        <w:t xml:space="preserve">Import Configuration….</w:t>
      </w:r>
    </w:p>
    <w:p w:rsidR="00000000" w:rsidDel="00000000" w:rsidP="00000000" w:rsidRDefault="00000000" w:rsidRPr="00000000">
      <w:pPr>
        <w:spacing w:line="276" w:lineRule="auto"/>
        <w:contextualSpacing w:val="0"/>
      </w:pPr>
      <w:r w:rsidDel="00000000" w:rsidR="00000000" w:rsidRPr="00000000">
        <w:rPr>
          <w:rtl w:val="0"/>
        </w:rPr>
        <w:t xml:space="preserve">5.4 Filter on “runtime” and select the workflow </w:t>
      </w:r>
      <w:r w:rsidDel="00000000" w:rsidR="00000000" w:rsidRPr="00000000">
        <w:rPr>
          <w:u w:val="single"/>
          <w:rtl w:val="0"/>
        </w:rPr>
        <w:t xml:space="preserve">birger/print_runtime_env Snapshot ID: 6</w:t>
      </w:r>
    </w:p>
    <w:p w:rsidR="00000000" w:rsidDel="00000000" w:rsidP="00000000" w:rsidRDefault="00000000" w:rsidRPr="00000000">
      <w:pPr>
        <w:spacing w:line="276" w:lineRule="auto"/>
        <w:contextualSpacing w:val="0"/>
      </w:pPr>
      <w:r w:rsidDel="00000000" w:rsidR="00000000" w:rsidRPr="00000000">
        <w:rPr>
          <w:rtl w:val="0"/>
        </w:rPr>
        <w:t xml:space="preserve">5.5 Click on Import</w:t>
      </w:r>
    </w:p>
    <w:p w:rsidR="00000000" w:rsidDel="00000000" w:rsidP="00000000" w:rsidRDefault="00000000" w:rsidRPr="00000000">
      <w:pPr>
        <w:spacing w:line="276" w:lineRule="auto"/>
        <w:contextualSpacing w:val="0"/>
      </w:pPr>
      <w:r w:rsidDel="00000000" w:rsidR="00000000" w:rsidRPr="00000000">
        <w:rPr>
          <w:rtl w:val="0"/>
        </w:rPr>
        <w:t xml:space="preserve">5.6 Click on </w:t>
      </w:r>
      <w:r w:rsidDel="00000000" w:rsidR="00000000" w:rsidRPr="00000000">
        <w:rPr>
          <w:u w:val="single"/>
          <w:rtl w:val="0"/>
        </w:rPr>
        <w:t xml:space="preserve">Edit this page</w:t>
      </w:r>
      <w:r w:rsidDel="00000000" w:rsidR="00000000" w:rsidRPr="00000000">
        <w:rPr>
          <w:rtl w:val="0"/>
        </w:rPr>
        <w:t xml:space="preserve">, and make the following edits to the method config</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drawing>
          <wp:inline distB="114300" distT="114300" distL="114300" distR="114300">
            <wp:extent cx="5943600" cy="5410200"/>
            <wp:effectExtent b="0" l="0" r="0" t="0"/>
            <wp:docPr descr="Screen Shot 2016-08-11 at 8.47.23 AM.png" id="5" name="image09.png"/>
            <a:graphic>
              <a:graphicData uri="http://schemas.openxmlformats.org/drawingml/2006/picture">
                <pic:pic>
                  <pic:nvPicPr>
                    <pic:cNvPr descr="Screen Shot 2016-08-11 at 8.47.23 AM.png" id="0" name="image09.png"/>
                    <pic:cNvPicPr preferRelativeResize="0"/>
                  </pic:nvPicPr>
                  <pic:blipFill>
                    <a:blip r:embed="rId24"/>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5.6 Launch the Method Configuration against the participant set </w:t>
      </w:r>
      <w:r w:rsidDel="00000000" w:rsidR="00000000" w:rsidRPr="00000000">
        <w:rPr>
          <w:i w:val="1"/>
          <w:rtl w:val="0"/>
        </w:rPr>
        <w:t xml:space="preserve">test_set</w:t>
      </w:r>
      <w:r w:rsidDel="00000000" w:rsidR="00000000" w:rsidRPr="00000000">
        <w:rPr>
          <w:rtl w:val="0"/>
        </w:rPr>
        <w:t xml:space="preserve">.  Be sure to set the “Define Expression” field to </w:t>
      </w:r>
      <w:r w:rsidDel="00000000" w:rsidR="00000000" w:rsidRPr="00000000">
        <w:rPr>
          <w:rFonts w:ascii="Courier New" w:cs="Courier New" w:eastAsia="Courier New" w:hAnsi="Courier New"/>
          <w:rtl w:val="0"/>
        </w:rPr>
        <w:t xml:space="preserve">this.participants</w:t>
      </w:r>
      <w:r w:rsidDel="00000000" w:rsidR="00000000" w:rsidRPr="00000000">
        <w:rPr>
          <w:rtl w:val="0"/>
        </w:rPr>
        <w:t xml:space="preserve">.  Five workflows will be launched, one for each participant in the set.  Each workflow draws its Disk and Mem runtime parameters from the data model.</w:t>
      </w:r>
    </w:p>
    <w:p w:rsidR="00000000" w:rsidDel="00000000" w:rsidP="00000000" w:rsidRDefault="00000000" w:rsidRPr="00000000">
      <w:pPr>
        <w:spacing w:line="276" w:lineRule="auto"/>
        <w:contextualSpacing w:val="0"/>
      </w:pPr>
      <w:r w:rsidDel="00000000" w:rsidR="00000000" w:rsidRPr="00000000">
        <w:rPr>
          <w:rtl w:val="0"/>
        </w:rPr>
        <w:t xml:space="preserve">5.7  When all five workflows are Done, view the runtime_info output file (bucket URL for these output files are written back to the data model) to see the Disk and Memory allocated to the VM in each workflow.</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2"/>
        <w:spacing w:line="276" w:lineRule="auto"/>
        <w:contextualSpacing w:val="0"/>
      </w:pPr>
      <w:r w:rsidDel="00000000" w:rsidR="00000000" w:rsidRPr="00000000">
        <w:rPr>
          <w:rtl w:val="0"/>
        </w:rPr>
        <w:t xml:space="preserve">SUPPLEMENTARY Material:</w:t>
      </w:r>
    </w:p>
    <w:p w:rsidR="00000000" w:rsidDel="00000000" w:rsidP="00000000" w:rsidRDefault="00000000" w:rsidRPr="00000000">
      <w:pPr>
        <w:pStyle w:val="Heading4"/>
        <w:numPr>
          <w:ilvl w:val="0"/>
          <w:numId w:val="6"/>
        </w:numPr>
        <w:spacing w:before="80" w:line="240" w:lineRule="auto"/>
        <w:ind w:left="720" w:hanging="360"/>
        <w:contextualSpacing w:val="1"/>
        <w:rPr/>
      </w:pPr>
      <w:r w:rsidDel="00000000" w:rsidR="00000000" w:rsidRPr="00000000">
        <w:rPr>
          <w:rtl w:val="0"/>
        </w:rPr>
        <w:t xml:space="preserve">How to set up a New FireCloud Billing Project</w:t>
      </w:r>
    </w:p>
    <w:p w:rsidR="00000000" w:rsidDel="00000000" w:rsidP="00000000" w:rsidRDefault="00000000" w:rsidRPr="00000000">
      <w:pPr>
        <w:pStyle w:val="Heading4"/>
        <w:numPr>
          <w:ilvl w:val="0"/>
          <w:numId w:val="6"/>
        </w:numPr>
        <w:spacing w:before="80" w:line="240" w:lineRule="auto"/>
        <w:ind w:left="720" w:hanging="360"/>
        <w:contextualSpacing w:val="1"/>
        <w:rPr/>
      </w:pPr>
      <w:r w:rsidDel="00000000" w:rsidR="00000000" w:rsidRPr="00000000">
        <w:rPr>
          <w:color w:val="666666"/>
          <w:sz w:val="24"/>
          <w:szCs w:val="24"/>
          <w:rtl w:val="0"/>
        </w:rPr>
        <w:t xml:space="preserve">Run ‘Workshop_MiniMutationCalling’ via the command line</w:t>
      </w:r>
      <w:r w:rsidDel="00000000" w:rsidR="00000000" w:rsidRPr="00000000">
        <w:rPr>
          <w:rtl w:val="0"/>
        </w:rPr>
      </w:r>
    </w:p>
    <w:p w:rsidR="00000000" w:rsidDel="00000000" w:rsidP="00000000" w:rsidRDefault="00000000" w:rsidRPr="00000000">
      <w:pPr>
        <w:pStyle w:val="Heading4"/>
        <w:numPr>
          <w:ilvl w:val="0"/>
          <w:numId w:val="6"/>
        </w:numPr>
        <w:spacing w:before="80" w:line="240" w:lineRule="auto"/>
        <w:ind w:left="720" w:hanging="360"/>
        <w:contextualSpacing w:val="1"/>
        <w:rPr/>
      </w:pPr>
      <w:r w:rsidDel="00000000" w:rsidR="00000000" w:rsidRPr="00000000">
        <w:rPr>
          <w:rtl w:val="0"/>
        </w:rPr>
        <w:t xml:space="preserve">Glossary</w:t>
      </w:r>
    </w:p>
    <w:p w:rsidR="00000000" w:rsidDel="00000000" w:rsidP="00000000" w:rsidRDefault="00000000" w:rsidRPr="00000000">
      <w:pPr>
        <w:contextualSpacing w:val="0"/>
      </w:pPr>
      <w:r w:rsidDel="00000000" w:rsidR="00000000" w:rsidRPr="00000000">
        <w:rPr>
          <w:rtl w:val="0"/>
        </w:rPr>
        <w:t xml:space="preserve">___________________________________________________________________</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line="276" w:lineRule="auto"/>
        <w:contextualSpacing w:val="0"/>
      </w:pPr>
      <w:r w:rsidDel="00000000" w:rsidR="00000000" w:rsidRPr="00000000">
        <w:rPr>
          <w:rtl w:val="0"/>
        </w:rPr>
        <w:t xml:space="preserve">1. How to set up a New FireCloud Billing Project</w:t>
      </w:r>
      <w:r w:rsidDel="00000000" w:rsidR="00000000" w:rsidRPr="00000000">
        <w:rPr>
          <w:rtl w:val="0"/>
        </w:rPr>
      </w:r>
    </w:p>
    <w:p w:rsidR="00000000" w:rsidDel="00000000" w:rsidP="00000000" w:rsidRDefault="00000000" w:rsidRPr="00000000">
      <w:pPr>
        <w:spacing w:after="140" w:line="324.00000000000006" w:lineRule="auto"/>
        <w:contextualSpacing w:val="0"/>
      </w:pPr>
      <w:r w:rsidDel="00000000" w:rsidR="00000000" w:rsidRPr="00000000">
        <w:rPr>
          <w:color w:val="333333"/>
          <w:highlight w:val="white"/>
          <w:rtl w:val="0"/>
        </w:rPr>
        <w:t xml:space="preserve">In order for a FireCloud Administrator to create a </w:t>
      </w:r>
      <w:r w:rsidDel="00000000" w:rsidR="00000000" w:rsidRPr="00000000">
        <w:rPr>
          <w:b w:val="1"/>
          <w:color w:val="333333"/>
          <w:highlight w:val="white"/>
          <w:rtl w:val="0"/>
        </w:rPr>
        <w:t xml:space="preserve">new</w:t>
      </w:r>
      <w:r w:rsidDel="00000000" w:rsidR="00000000" w:rsidRPr="00000000">
        <w:rPr>
          <w:color w:val="333333"/>
          <w:highlight w:val="white"/>
          <w:rtl w:val="0"/>
        </w:rPr>
        <w:t xml:space="preserve"> FireCloud Billing Project, you must first:</w:t>
      </w:r>
      <w:r w:rsidDel="00000000" w:rsidR="00000000" w:rsidRPr="00000000">
        <w:rPr>
          <w:rtl w:val="0"/>
        </w:rPr>
      </w:r>
    </w:p>
    <w:p w:rsidR="00000000" w:rsidDel="00000000" w:rsidP="00000000" w:rsidRDefault="00000000" w:rsidRPr="00000000">
      <w:pPr>
        <w:spacing w:after="140" w:line="324.00000000000006" w:lineRule="auto"/>
        <w:contextualSpacing w:val="0"/>
      </w:pPr>
      <w:r w:rsidDel="00000000" w:rsidR="00000000" w:rsidRPr="00000000">
        <w:rPr>
          <w:b w:val="1"/>
          <w:color w:val="333333"/>
          <w:highlight w:val="white"/>
          <w:rtl w:val="0"/>
        </w:rPr>
        <w:t xml:space="preserve">1.</w:t>
      </w:r>
      <w:r w:rsidDel="00000000" w:rsidR="00000000" w:rsidRPr="00000000">
        <w:rPr>
          <w:color w:val="333333"/>
          <w:highlight w:val="white"/>
          <w:rtl w:val="0"/>
        </w:rPr>
        <w:t xml:space="preserve"> Set up a Google Billing Account, using one of the options below:</w:t>
      </w:r>
      <w:r w:rsidDel="00000000" w:rsidR="00000000" w:rsidRPr="00000000">
        <w:rPr>
          <w:rtl w:val="0"/>
        </w:rPr>
      </w:r>
    </w:p>
    <w:p w:rsidR="00000000" w:rsidDel="00000000" w:rsidP="00000000" w:rsidRDefault="00000000" w:rsidRPr="00000000">
      <w:pPr>
        <w:numPr>
          <w:ilvl w:val="0"/>
          <w:numId w:val="36"/>
        </w:numPr>
        <w:spacing w:after="280" w:before="0" w:line="324.00000000000006" w:lineRule="auto"/>
        <w:ind w:left="1100" w:hanging="360"/>
        <w:contextualSpacing w:val="1"/>
        <w:rPr/>
      </w:pPr>
      <w:r w:rsidDel="00000000" w:rsidR="00000000" w:rsidRPr="00000000">
        <w:rPr>
          <w:color w:val="333333"/>
          <w:highlight w:val="white"/>
          <w:rtl w:val="0"/>
        </w:rPr>
        <w:t xml:space="preserve">Create your own Google Billing Account using a credit card or bank account.</w:t>
      </w:r>
      <w:r w:rsidDel="00000000" w:rsidR="00000000" w:rsidRPr="00000000">
        <w:rPr>
          <w:rtl w:val="0"/>
        </w:rPr>
      </w:r>
    </w:p>
    <w:p w:rsidR="00000000" w:rsidDel="00000000" w:rsidP="00000000" w:rsidRDefault="00000000" w:rsidRPr="00000000">
      <w:pPr>
        <w:numPr>
          <w:ilvl w:val="0"/>
          <w:numId w:val="36"/>
        </w:numPr>
        <w:spacing w:after="280" w:before="0" w:line="324.00000000000006" w:lineRule="auto"/>
        <w:ind w:left="1100" w:hanging="360"/>
        <w:contextualSpacing w:val="1"/>
        <w:rPr/>
      </w:pPr>
      <w:r w:rsidDel="00000000" w:rsidR="00000000" w:rsidRPr="00000000">
        <w:rPr>
          <w:color w:val="333333"/>
          <w:highlight w:val="white"/>
          <w:rtl w:val="0"/>
        </w:rPr>
        <w:t xml:space="preserve">Talk to your institutional procurement office and see if they have a preferred account set up method with Google (such as a third party reseller or an existing account).</w:t>
      </w:r>
      <w:r w:rsidDel="00000000" w:rsidR="00000000" w:rsidRPr="00000000">
        <w:rPr>
          <w:rtl w:val="0"/>
        </w:rPr>
      </w:r>
    </w:p>
    <w:p w:rsidR="00000000" w:rsidDel="00000000" w:rsidP="00000000" w:rsidRDefault="00000000" w:rsidRPr="00000000">
      <w:pPr>
        <w:numPr>
          <w:ilvl w:val="0"/>
          <w:numId w:val="36"/>
        </w:numPr>
        <w:spacing w:after="140" w:before="0" w:line="324.00000000000006" w:lineRule="auto"/>
        <w:ind w:left="1100" w:hanging="360"/>
        <w:contextualSpacing w:val="1"/>
        <w:rPr/>
      </w:pPr>
      <w:r w:rsidDel="00000000" w:rsidR="00000000" w:rsidRPr="00000000">
        <w:rPr>
          <w:color w:val="333333"/>
          <w:highlight w:val="white"/>
          <w:rtl w:val="0"/>
        </w:rPr>
        <w:t xml:space="preserve">Set up a Google Billing Account through a third party reseller. There are many options and two examples are: </w:t>
      </w:r>
      <w:hyperlink r:id="rId25">
        <w:r w:rsidDel="00000000" w:rsidR="00000000" w:rsidRPr="00000000">
          <w:rPr>
            <w:b w:val="1"/>
            <w:color w:val="269abc"/>
            <w:highlight w:val="white"/>
            <w:rtl w:val="0"/>
          </w:rPr>
          <w:t xml:space="preserve">Onix Networking</w:t>
        </w:r>
      </w:hyperlink>
      <w:r w:rsidDel="00000000" w:rsidR="00000000" w:rsidRPr="00000000">
        <w:rPr>
          <w:color w:val="333333"/>
          <w:highlight w:val="white"/>
          <w:rtl w:val="0"/>
        </w:rPr>
        <w:t xml:space="preserve"> or </w:t>
      </w:r>
      <w:hyperlink r:id="rId26">
        <w:r w:rsidDel="00000000" w:rsidR="00000000" w:rsidRPr="00000000">
          <w:rPr>
            <w:b w:val="1"/>
            <w:color w:val="269abc"/>
            <w:highlight w:val="white"/>
            <w:rtl w:val="0"/>
          </w:rPr>
          <w:t xml:space="preserve">Sada Systems</w:t>
        </w:r>
      </w:hyperlink>
      <w:r w:rsidDel="00000000" w:rsidR="00000000" w:rsidRPr="00000000">
        <w:rPr>
          <w:color w:val="333333"/>
          <w:highlight w:val="white"/>
          <w:rtl w:val="0"/>
        </w:rPr>
        <w:t xml:space="preserve">. Third party resellers provide additional billing options at no extra cost.</w:t>
      </w:r>
      <w:r w:rsidDel="00000000" w:rsidR="00000000" w:rsidRPr="00000000">
        <w:rPr>
          <w:rtl w:val="0"/>
        </w:rPr>
      </w:r>
    </w:p>
    <w:p w:rsidR="00000000" w:rsidDel="00000000" w:rsidP="00000000" w:rsidRDefault="00000000" w:rsidRPr="00000000">
      <w:pPr>
        <w:spacing w:after="140" w:line="324.00000000000006" w:lineRule="auto"/>
        <w:contextualSpacing w:val="0"/>
      </w:pPr>
      <w:r w:rsidDel="00000000" w:rsidR="00000000" w:rsidRPr="00000000">
        <w:rPr>
          <w:b w:val="1"/>
          <w:color w:val="333333"/>
          <w:highlight w:val="white"/>
          <w:rtl w:val="0"/>
        </w:rPr>
        <w:t xml:space="preserve">2.</w:t>
      </w:r>
      <w:r w:rsidDel="00000000" w:rsidR="00000000" w:rsidRPr="00000000">
        <w:rPr>
          <w:color w:val="333333"/>
          <w:highlight w:val="white"/>
          <w:rtl w:val="0"/>
        </w:rPr>
        <w:t xml:space="preserve"> Add </w:t>
      </w:r>
      <w:r w:rsidDel="00000000" w:rsidR="00000000" w:rsidRPr="00000000">
        <w:rPr>
          <w:b w:val="1"/>
          <w:color w:val="269abc"/>
          <w:highlight w:val="white"/>
          <w:rtl w:val="0"/>
        </w:rPr>
        <w:t xml:space="preserve">Google@broadinstitute.com</w:t>
      </w:r>
      <w:r w:rsidDel="00000000" w:rsidR="00000000" w:rsidRPr="00000000">
        <w:rPr>
          <w:color w:val="333333"/>
          <w:highlight w:val="white"/>
          <w:rtl w:val="0"/>
        </w:rPr>
        <w:t xml:space="preserve"> as a Billing Administrator to your Google Billing Account.</w:t>
      </w:r>
      <w:r w:rsidDel="00000000" w:rsidR="00000000" w:rsidRPr="00000000">
        <w:rPr>
          <w:rtl w:val="0"/>
        </w:rPr>
      </w:r>
    </w:p>
    <w:p w:rsidR="00000000" w:rsidDel="00000000" w:rsidP="00000000" w:rsidRDefault="00000000" w:rsidRPr="00000000">
      <w:pPr>
        <w:spacing w:after="140" w:line="324.00000000000006" w:lineRule="auto"/>
        <w:contextualSpacing w:val="0"/>
      </w:pPr>
      <w:r w:rsidDel="00000000" w:rsidR="00000000" w:rsidRPr="00000000">
        <w:rPr>
          <w:b w:val="1"/>
          <w:color w:val="333333"/>
          <w:highlight w:val="white"/>
          <w:rtl w:val="0"/>
        </w:rPr>
        <w:t xml:space="preserve">3.</w:t>
      </w:r>
      <w:r w:rsidDel="00000000" w:rsidR="00000000" w:rsidRPr="00000000">
        <w:rPr>
          <w:color w:val="333333"/>
          <w:highlight w:val="white"/>
          <w:rtl w:val="0"/>
        </w:rPr>
        <w:t xml:space="preserve"> Request a new FireCloud Billing Project by submitting an </w:t>
      </w:r>
      <w:hyperlink r:id="rId27">
        <w:r w:rsidDel="00000000" w:rsidR="00000000" w:rsidRPr="00000000">
          <w:rPr>
            <w:b w:val="1"/>
            <w:color w:val="269abc"/>
            <w:rtl w:val="0"/>
          </w:rPr>
          <w:t xml:space="preserve">Internal Broad Request Form</w:t>
        </w:r>
      </w:hyperlink>
      <w:r w:rsidDel="00000000" w:rsidR="00000000" w:rsidRPr="00000000">
        <w:rPr>
          <w:color w:val="333333"/>
          <w:rtl w:val="0"/>
        </w:rPr>
        <w:t xml:space="preserve"> or </w:t>
      </w:r>
      <w:hyperlink r:id="rId28">
        <w:r w:rsidDel="00000000" w:rsidR="00000000" w:rsidRPr="00000000">
          <w:rPr>
            <w:b w:val="1"/>
            <w:color w:val="269abc"/>
            <w:highlight w:val="white"/>
            <w:rtl w:val="0"/>
          </w:rPr>
          <w:t xml:space="preserve">FireCloud Billing Project Request Form</w:t>
        </w:r>
      </w:hyperlink>
      <w:r w:rsidDel="00000000" w:rsidR="00000000" w:rsidRPr="00000000">
        <w:rPr>
          <w:color w:val="333333"/>
          <w:highlight w:val="white"/>
          <w:rtl w:val="0"/>
        </w:rPr>
        <w:t xml:space="preserve">. This request should include your Google Billing Account ID. You can can remove </w:t>
      </w:r>
      <w:r w:rsidDel="00000000" w:rsidR="00000000" w:rsidRPr="00000000">
        <w:rPr>
          <w:b w:val="1"/>
          <w:color w:val="269abc"/>
          <w:highlight w:val="white"/>
          <w:rtl w:val="0"/>
        </w:rPr>
        <w:t xml:space="preserve">Google@broadinstitute.com</w:t>
      </w:r>
      <w:r w:rsidDel="00000000" w:rsidR="00000000" w:rsidRPr="00000000">
        <w:rPr>
          <w:color w:val="333333"/>
          <w:highlight w:val="white"/>
          <w:rtl w:val="0"/>
        </w:rPr>
        <w:t xml:space="preserve"> as a Billing Administrator after you receive confirmation that your FireCloud Billing Project has been created.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Go </w:t>
      </w:r>
      <w:hyperlink r:id="rId29">
        <w:r w:rsidDel="00000000" w:rsidR="00000000" w:rsidRPr="00000000">
          <w:rPr>
            <w:b w:val="1"/>
            <w:color w:val="1155cc"/>
            <w:u w:val="single"/>
            <w:rtl w:val="0"/>
          </w:rPr>
          <w:t xml:space="preserve">here</w:t>
        </w:r>
      </w:hyperlink>
      <w:r w:rsidDel="00000000" w:rsidR="00000000" w:rsidRPr="00000000">
        <w:rPr>
          <w:rtl w:val="0"/>
        </w:rPr>
        <w:t xml:space="preserve"> for more information. You can also email </w:t>
      </w:r>
      <w:hyperlink r:id="rId30">
        <w:r w:rsidDel="00000000" w:rsidR="00000000" w:rsidRPr="00000000">
          <w:rPr>
            <w:color w:val="1155cc"/>
            <w:u w:val="single"/>
            <w:rtl w:val="0"/>
          </w:rPr>
          <w:t xml:space="preserve">Help@FireCloud.org</w:t>
        </w:r>
      </w:hyperlink>
      <w:r w:rsidDel="00000000" w:rsidR="00000000" w:rsidRPr="00000000">
        <w:rPr>
          <w:rtl w:val="0"/>
        </w:rPr>
        <w:t xml:space="preserve"> if you have any questions or problems.</w:t>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2. Run ‘Workshop_MiniMutationCalling’ via the command line</w:t>
      </w:r>
    </w:p>
    <w:p w:rsidR="00000000" w:rsidDel="00000000" w:rsidP="00000000" w:rsidRDefault="00000000" w:rsidRPr="00000000">
      <w:pPr>
        <w:contextualSpacing w:val="0"/>
      </w:pPr>
      <w:r w:rsidDel="00000000" w:rsidR="00000000" w:rsidRPr="00000000">
        <w:rPr>
          <w:b w:val="1"/>
          <w:rtl w:val="0"/>
        </w:rPr>
        <w:t xml:space="preserve">Note:</w:t>
      </w:r>
      <w:r w:rsidDel="00000000" w:rsidR="00000000" w:rsidRPr="00000000">
        <w:rPr>
          <w:rtl w:val="0"/>
        </w:rPr>
        <w:t xml:space="preserve"> this does not include the steps to upload TSVs.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wm8b1-75c:May24Workshop esalinas$ cat mini_mutation_calling_script.sh </w:t>
      </w:r>
    </w:p>
    <w:p w:rsidR="00000000" w:rsidDel="00000000" w:rsidP="00000000" w:rsidRDefault="00000000" w:rsidRPr="00000000">
      <w:pPr>
        <w:contextualSpacing w:val="0"/>
      </w:pPr>
      <w:r w:rsidDel="00000000" w:rsidR="00000000" w:rsidRPr="00000000">
        <w:rPr>
          <w:rtl w:val="0"/>
        </w:rPr>
        <w:t xml:space="preserve">#!/bin/bash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#set verbosity</w:t>
      </w:r>
    </w:p>
    <w:p w:rsidR="00000000" w:rsidDel="00000000" w:rsidP="00000000" w:rsidRDefault="00000000" w:rsidRPr="00000000">
      <w:pPr>
        <w:contextualSpacing w:val="0"/>
      </w:pPr>
      <w:r w:rsidDel="00000000" w:rsidR="00000000" w:rsidRPr="00000000">
        <w:rPr>
          <w:rtl w:val="0"/>
        </w:rPr>
        <w:t xml:space="preserve">set -x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#define paths for software</w:t>
      </w:r>
    </w:p>
    <w:p w:rsidR="00000000" w:rsidDel="00000000" w:rsidP="00000000" w:rsidRDefault="00000000" w:rsidRPr="00000000">
      <w:pPr>
        <w:contextualSpacing w:val="0"/>
      </w:pPr>
      <w:r w:rsidDel="00000000" w:rsidR="00000000" w:rsidRPr="00000000">
        <w:rPr>
          <w:rtl w:val="0"/>
        </w:rPr>
        <w:t xml:space="preserve">FISSFC_PATH=/usr/local/bin/fissfc</w:t>
      </w:r>
    </w:p>
    <w:p w:rsidR="00000000" w:rsidDel="00000000" w:rsidP="00000000" w:rsidRDefault="00000000" w:rsidRPr="00000000">
      <w:pPr>
        <w:contextualSpacing w:val="0"/>
      </w:pPr>
      <w:r w:rsidDel="00000000" w:rsidR="00000000" w:rsidRPr="00000000">
        <w:rPr>
          <w:rtl w:val="0"/>
        </w:rPr>
        <w:t xml:space="preserve">PYTHON_PATH=/usr/local/bin/python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REQUIREMENTS</w:t>
      </w:r>
    </w:p>
    <w:p w:rsidR="00000000" w:rsidDel="00000000" w:rsidP="00000000" w:rsidRDefault="00000000" w:rsidRPr="00000000">
      <w:pPr>
        <w:contextualSpacing w:val="0"/>
      </w:pPr>
      <w:r w:rsidDel="00000000" w:rsidR="00000000" w:rsidRPr="00000000">
        <w:rPr>
          <w:color w:val="222222"/>
          <w:rtl w:val="0"/>
        </w:rPr>
        <w:t xml:space="preserve"># 1) Google Cloud SDK is required </w:t>
      </w:r>
      <w:hyperlink r:id="rId31">
        <w:r w:rsidDel="00000000" w:rsidR="00000000" w:rsidRPr="00000000">
          <w:rPr>
            <w:color w:val="1155cc"/>
            <w:u w:val="single"/>
            <w:rtl w:val="0"/>
          </w:rPr>
          <w:t xml:space="preserve">https://cloud.google.com/sdk/</w:t>
        </w:r>
      </w:hyperlink>
      <w:hyperlink r:id="rId32">
        <w:r w:rsidDel="00000000" w:rsidR="00000000" w:rsidRPr="00000000">
          <w:rPr>
            <w:rtl w:val="0"/>
          </w:rPr>
        </w:r>
      </w:hyperlink>
    </w:p>
    <w:p w:rsidR="00000000" w:rsidDel="00000000" w:rsidP="00000000" w:rsidRDefault="00000000" w:rsidRPr="00000000">
      <w:pPr>
        <w:contextualSpacing w:val="0"/>
      </w:pPr>
      <w:r w:rsidDel="00000000" w:rsidR="00000000" w:rsidRPr="00000000">
        <w:rPr>
          <w:rtl w:val="0"/>
        </w:rPr>
        <w:t xml:space="preserve"># 2) Having logged in with 'gcloud auth login'</w:t>
      </w:r>
    </w:p>
    <w:p w:rsidR="00000000" w:rsidDel="00000000" w:rsidP="00000000" w:rsidRDefault="00000000" w:rsidRPr="00000000">
      <w:pPr>
        <w:contextualSpacing w:val="0"/>
      </w:pPr>
      <w:r w:rsidDel="00000000" w:rsidR="00000000" w:rsidRPr="00000000">
        <w:rPr>
          <w:rtl w:val="0"/>
        </w:rPr>
        <w:t xml:space="preserve"># (using the google cloud SDK) is also required</w:t>
      </w:r>
    </w:p>
    <w:p w:rsidR="00000000" w:rsidDel="00000000" w:rsidP="00000000" w:rsidRDefault="00000000" w:rsidRPr="00000000">
      <w:pPr>
        <w:contextualSpacing w:val="0"/>
      </w:pPr>
      <w:r w:rsidDel="00000000" w:rsidR="00000000" w:rsidRPr="00000000">
        <w:rPr>
          <w:color w:val="222222"/>
          <w:rtl w:val="0"/>
        </w:rPr>
        <w:t xml:space="preserve"># 3) fissfc is required (</w:t>
      </w:r>
      <w:hyperlink r:id="rId33">
        <w:r w:rsidDel="00000000" w:rsidR="00000000" w:rsidRPr="00000000">
          <w:rPr>
            <w:color w:val="1155cc"/>
            <w:u w:val="single"/>
            <w:rtl w:val="0"/>
          </w:rPr>
          <w:t xml:space="preserve">https://pypi.python.org/pypi/fissfc/0.6.0</w:t>
        </w:r>
      </w:hyperlink>
      <w:r w:rsidDel="00000000" w:rsidR="00000000" w:rsidRPr="00000000">
        <w:rPr>
          <w:color w:val="222222"/>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4) Python required to have a compatible and sufficiently recent openssl</w:t>
      </w:r>
    </w:p>
    <w:p w:rsidR="00000000" w:rsidDel="00000000" w:rsidP="00000000" w:rsidRDefault="00000000" w:rsidRPr="00000000">
      <w:pPr>
        <w:contextualSpacing w:val="0"/>
      </w:pPr>
      <w:r w:rsidDel="00000000" w:rsidR="00000000" w:rsidRPr="00000000">
        <w:rPr>
          <w:rtl w:val="0"/>
        </w:rPr>
        <w:t xml:space="preserve">#</w:t>
        <w:tab/>
        <w:tab/>
        <w:t xml:space="preserve">OpenSSL 1.0.2e 3 Dec 2015 or newer should suffice</w:t>
      </w:r>
    </w:p>
    <w:p w:rsidR="00000000" w:rsidDel="00000000" w:rsidP="00000000" w:rsidRDefault="00000000" w:rsidRPr="00000000">
      <w:pPr>
        <w:contextualSpacing w:val="0"/>
      </w:pPr>
      <w:r w:rsidDel="00000000" w:rsidR="00000000" w:rsidRPr="00000000">
        <w:rPr>
          <w:rtl w:val="0"/>
        </w:rPr>
        <w:t xml:space="preserve">echo -ne "import ssl\nprint(ssl.OPENSSL_VERSION)"|$PYTHON_PATH</w:t>
      </w:r>
    </w:p>
    <w:p w:rsidR="00000000" w:rsidDel="00000000" w:rsidP="00000000" w:rsidRDefault="00000000" w:rsidRPr="00000000">
      <w:pPr>
        <w:contextualSpacing w:val="0"/>
      </w:pPr>
      <w:r w:rsidDel="00000000" w:rsidR="00000000" w:rsidRPr="00000000">
        <w:rPr>
          <w:rtl w:val="0"/>
        </w:rPr>
        <w:t xml:space="preserve">#This script was developed using OpenSSL 1.0.2e 3 Dec 2015</w:t>
      </w:r>
    </w:p>
    <w:p w:rsidR="00000000" w:rsidDel="00000000" w:rsidP="00000000" w:rsidRDefault="00000000" w:rsidRPr="00000000">
      <w:pPr>
        <w:contextualSpacing w:val="0"/>
      </w:pPr>
      <w:r w:rsidDel="00000000" w:rsidR="00000000" w:rsidRPr="00000000">
        <w:rPr>
          <w:rtl w:val="0"/>
        </w:rPr>
        <w:t xml:space="preserve">#With some older versions of OpenSSL an error </w:t>
      </w:r>
    </w:p>
    <w:p w:rsidR="00000000" w:rsidDel="00000000" w:rsidP="00000000" w:rsidRDefault="00000000" w:rsidRPr="00000000">
      <w:pPr>
        <w:contextualSpacing w:val="0"/>
      </w:pPr>
      <w:r w:rsidDel="00000000" w:rsidR="00000000" w:rsidRPr="00000000">
        <w:rPr>
          <w:rtl w:val="0"/>
        </w:rPr>
        <w:t xml:space="preserve">#</w:t>
        <w:tab/>
        <w:tab/>
        <w:t xml:space="preserve">'httplib2.SSLHandshakeError: </w:t>
      </w:r>
    </w:p>
    <w:p w:rsidR="00000000" w:rsidDel="00000000" w:rsidP="00000000" w:rsidRDefault="00000000" w:rsidRPr="00000000">
      <w:pPr>
        <w:contextualSpacing w:val="0"/>
      </w:pPr>
      <w:r w:rsidDel="00000000" w:rsidR="00000000" w:rsidRPr="00000000">
        <w:rPr>
          <w:rtl w:val="0"/>
        </w:rPr>
        <w:t xml:space="preserve">#</w:t>
        <w:tab/>
        <w:tab/>
        <w:t xml:space="preserve">[SSL: TLSV1_ALERT_PROTOCOL_VERSION] </w:t>
      </w:r>
    </w:p>
    <w:p w:rsidR="00000000" w:rsidDel="00000000" w:rsidP="00000000" w:rsidRDefault="00000000" w:rsidRPr="00000000">
      <w:pPr>
        <w:contextualSpacing w:val="0"/>
      </w:pPr>
      <w:r w:rsidDel="00000000" w:rsidR="00000000" w:rsidRPr="00000000">
        <w:rPr>
          <w:rtl w:val="0"/>
        </w:rPr>
        <w:t xml:space="preserve">#</w:t>
        <w:tab/>
        <w:tab/>
        <w:t xml:space="preserve">tlsv1 alert protocol version (_ssl.c:590)' may arise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#test connectivity</w:t>
      </w:r>
    </w:p>
    <w:p w:rsidR="00000000" w:rsidDel="00000000" w:rsidP="00000000" w:rsidRDefault="00000000" w:rsidRPr="00000000">
      <w:pPr>
        <w:contextualSpacing w:val="0"/>
      </w:pPr>
      <w:r w:rsidDel="00000000" w:rsidR="00000000" w:rsidRPr="00000000">
        <w:rPr>
          <w:rtl w:val="0"/>
        </w:rPr>
        <w:t xml:space="preserve">$FISSFC_PATH ping</w:t>
      </w:r>
    </w:p>
    <w:p w:rsidR="00000000" w:rsidDel="00000000" w:rsidP="00000000" w:rsidRDefault="00000000" w:rsidRPr="00000000">
      <w:pPr>
        <w:contextualSpacing w:val="0"/>
      </w:pPr>
      <w:r w:rsidDel="00000000" w:rsidR="00000000" w:rsidRPr="00000000">
        <w:rPr>
          <w:rtl w:val="0"/>
        </w:rPr>
        <w:t xml:space="preserve">#2016-05-18T15:11:08.220+0000</w:t>
      </w:r>
    </w:p>
    <w:p w:rsidR="00000000" w:rsidDel="00000000" w:rsidP="00000000" w:rsidRDefault="00000000" w:rsidRPr="00000000">
      <w:pPr>
        <w:contextualSpacing w:val="0"/>
      </w:pPr>
      <w:r w:rsidDel="00000000" w:rsidR="00000000" w:rsidRPr="00000000">
        <w:rPr>
          <w:rtl w:val="0"/>
        </w:rPr>
        <w:t xml:space="preserve">CONN=`/usr/local/bin/fissfc ping 2&gt;/dev/null |perl -ne 'print "success"  if /^\d{4}\-\d{2}\-[A-Za-z0-9]{5}:\d+:\d+\.\d+\+\d+$/'|tail -1` ; </w:t>
      </w:r>
    </w:p>
    <w:p w:rsidR="00000000" w:rsidDel="00000000" w:rsidP="00000000" w:rsidRDefault="00000000" w:rsidRPr="00000000">
      <w:pPr>
        <w:contextualSpacing w:val="0"/>
      </w:pPr>
      <w:r w:rsidDel="00000000" w:rsidR="00000000" w:rsidRPr="00000000">
        <w:rPr>
          <w:rtl w:val="0"/>
        </w:rPr>
        <w:t xml:space="preserve">if [ "$CONN" = "success" ] ; then</w:t>
      </w:r>
    </w:p>
    <w:p w:rsidR="00000000" w:rsidDel="00000000" w:rsidP="00000000" w:rsidRDefault="00000000" w:rsidRPr="00000000">
      <w:pPr>
        <w:contextualSpacing w:val="0"/>
      </w:pPr>
      <w:r w:rsidDel="00000000" w:rsidR="00000000" w:rsidRPr="00000000">
        <w:rPr>
          <w:rtl w:val="0"/>
        </w:rPr>
        <w:tab/>
        <w:t xml:space="preserve">echo "Ping seems to have been successful!" ; </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#list workspaces</w:t>
      </w:r>
    </w:p>
    <w:p w:rsidR="00000000" w:rsidDel="00000000" w:rsidP="00000000" w:rsidRDefault="00000000" w:rsidRPr="00000000">
      <w:pPr>
        <w:contextualSpacing w:val="0"/>
      </w:pPr>
      <w:r w:rsidDel="00000000" w:rsidR="00000000" w:rsidRPr="00000000">
        <w:rPr>
          <w:rtl w:val="0"/>
        </w:rPr>
        <w:tab/>
        <w:t xml:space="preserve">$FISSFC_PATH space_list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#define workspace names and namespaces</w:t>
      </w:r>
    </w:p>
    <w:p w:rsidR="00000000" w:rsidDel="00000000" w:rsidP="00000000" w:rsidRDefault="00000000" w:rsidRPr="00000000">
      <w:pPr>
        <w:contextualSpacing w:val="0"/>
      </w:pPr>
      <w:r w:rsidDel="00000000" w:rsidR="00000000" w:rsidRPr="00000000">
        <w:rPr>
          <w:rtl w:val="0"/>
        </w:rPr>
        <w:tab/>
        <w:t xml:space="preserve">TUTORIAL_WSNS="broad-firecloud-tutorials"</w:t>
      </w:r>
    </w:p>
    <w:p w:rsidR="00000000" w:rsidDel="00000000" w:rsidP="00000000" w:rsidRDefault="00000000" w:rsidRPr="00000000">
      <w:pPr>
        <w:contextualSpacing w:val="0"/>
      </w:pPr>
      <w:r w:rsidDel="00000000" w:rsidR="00000000" w:rsidRPr="00000000">
        <w:rPr>
          <w:rtl w:val="0"/>
        </w:rPr>
        <w:tab/>
        <w:t xml:space="preserve">TUTORIAL_WS="Workshop_MiniMutationCalling"</w:t>
      </w:r>
    </w:p>
    <w:p w:rsidR="00000000" w:rsidDel="00000000" w:rsidP="00000000" w:rsidRDefault="00000000" w:rsidRPr="00000000">
      <w:pPr>
        <w:contextualSpacing w:val="0"/>
      </w:pPr>
      <w:r w:rsidDel="00000000" w:rsidR="00000000" w:rsidRPr="00000000">
        <w:rPr>
          <w:rtl w:val="0"/>
        </w:rPr>
        <w:tab/>
        <w:t xml:space="preserve">TARGET_WSNS="broad-firecloud-testing"</w:t>
      </w:r>
    </w:p>
    <w:p w:rsidR="00000000" w:rsidDel="00000000" w:rsidP="00000000" w:rsidRDefault="00000000" w:rsidRPr="00000000">
      <w:pPr>
        <w:contextualSpacing w:val="0"/>
      </w:pPr>
      <w:r w:rsidDel="00000000" w:rsidR="00000000" w:rsidRPr="00000000">
        <w:rPr>
          <w:rtl w:val="0"/>
        </w:rPr>
        <w:tab/>
        <w:t xml:space="preserve">TARGET_WS="eddie_mmc2"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#clone the mini mutation workspace</w:t>
      </w:r>
    </w:p>
    <w:p w:rsidR="00000000" w:rsidDel="00000000" w:rsidP="00000000" w:rsidRDefault="00000000" w:rsidRPr="00000000">
      <w:pPr>
        <w:contextualSpacing w:val="0"/>
      </w:pPr>
      <w:r w:rsidDel="00000000" w:rsidR="00000000" w:rsidRPr="00000000">
        <w:rPr>
          <w:rtl w:val="0"/>
        </w:rPr>
        <w:tab/>
        <w:t xml:space="preserve">echo -ne "To clone $TUTORIAL_WSNS / $TUTORIAL_WS to $TARGET_WSNS / $TARGET_WS ..." ; </w:t>
      </w:r>
    </w:p>
    <w:p w:rsidR="00000000" w:rsidDel="00000000" w:rsidP="00000000" w:rsidRDefault="00000000" w:rsidRPr="00000000">
      <w:pPr>
        <w:contextualSpacing w:val="0"/>
      </w:pPr>
      <w:r w:rsidDel="00000000" w:rsidR="00000000" w:rsidRPr="00000000">
        <w:rPr>
          <w:rtl w:val="0"/>
        </w:rPr>
        <w:tab/>
        <w:t xml:space="preserve">$FISSFC_PATH space_clone $TUTORIAL_WSNS $TUTORIAL_WS $TARGET_WSNS $TARGET_WS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#list data in the workspace</w:t>
      </w:r>
    </w:p>
    <w:p w:rsidR="00000000" w:rsidDel="00000000" w:rsidP="00000000" w:rsidRDefault="00000000" w:rsidRPr="00000000">
      <w:pPr>
        <w:contextualSpacing w:val="0"/>
      </w:pPr>
      <w:r w:rsidDel="00000000" w:rsidR="00000000" w:rsidRPr="00000000">
        <w:rPr>
          <w:rtl w:val="0"/>
        </w:rPr>
        <w:tab/>
        <w:t xml:space="preserve">echo -ne "import firecloud.api as fapi\nr,c=fapi.get_entities_with_type(\"$TARGET_WSNS\",\"$TARGET_WS\")\nprint c"| $PYTHON_PATH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#submit a job!</w:t>
      </w:r>
    </w:p>
    <w:p w:rsidR="00000000" w:rsidDel="00000000" w:rsidP="00000000" w:rsidRDefault="00000000" w:rsidRPr="00000000">
      <w:pPr>
        <w:contextualSpacing w:val="0"/>
      </w:pPr>
      <w:r w:rsidDel="00000000" w:rsidR="00000000" w:rsidRPr="00000000">
        <w:rPr>
          <w:rtl w:val="0"/>
        </w:rPr>
        <w:tab/>
        <w:t xml:space="preserve">#against the HCC_pairs</w:t>
      </w:r>
    </w:p>
    <w:p w:rsidR="00000000" w:rsidDel="00000000" w:rsidP="00000000" w:rsidRDefault="00000000" w:rsidRPr="00000000">
      <w:pPr>
        <w:contextualSpacing w:val="0"/>
      </w:pPr>
      <w:r w:rsidDel="00000000" w:rsidR="00000000" w:rsidRPr="00000000">
        <w:rPr>
          <w:rtl w:val="0"/>
        </w:rPr>
        <w:tab/>
        <w:t xml:space="preserve">echo -ne "import firecloud.api as fapi\nfapi.create_submission(\"$TARGET_WSNS\",\"$TARGET_WS\",\"workshop\",\"MiniMutationCalling_Cfg\",\"HCC1954_100_gene_pair\",\"pair\",None)"|$PYTHON_PATH ; </w:t>
        <w:tab/>
      </w:r>
    </w:p>
    <w:p w:rsidR="00000000" w:rsidDel="00000000" w:rsidP="00000000" w:rsidRDefault="00000000" w:rsidRPr="00000000">
      <w:pPr>
        <w:contextualSpacing w:val="0"/>
      </w:pPr>
      <w:r w:rsidDel="00000000" w:rsidR="00000000" w:rsidRPr="00000000">
        <w:rPr>
          <w:rtl w:val="0"/>
        </w:rPr>
        <w:tab/>
        <w:t xml:space="preserve">echo -ne "import firecloud.api as fapi\nfapi.create_submission(\"$TARGET_WSNS\",\"$TARGET_WS\",\"workshop\",\"MiniMutationCalling_Cfg\",\"HCC1143_WE_pair\",\"pair\",None)"|$PYTHON_PATH ; </w:t>
        <w:tab/>
      </w:r>
    </w:p>
    <w:p w:rsidR="00000000" w:rsidDel="00000000" w:rsidP="00000000" w:rsidRDefault="00000000" w:rsidRPr="00000000">
      <w:pPr>
        <w:contextualSpacing w:val="0"/>
      </w:pPr>
      <w:r w:rsidDel="00000000" w:rsidR="00000000" w:rsidRPr="00000000">
        <w:rPr>
          <w:rtl w:val="0"/>
        </w:rPr>
        <w:tab/>
        <w:t xml:space="preserve">#polling, polling, polling....for submission status! </w:t>
      </w:r>
    </w:p>
    <w:p w:rsidR="00000000" w:rsidDel="00000000" w:rsidP="00000000" w:rsidRDefault="00000000" w:rsidRPr="00000000">
      <w:pPr>
        <w:contextualSpacing w:val="0"/>
      </w:pPr>
      <w:r w:rsidDel="00000000" w:rsidR="00000000" w:rsidRPr="00000000">
        <w:rPr>
          <w:rtl w:val="0"/>
        </w:rPr>
        <w:tab/>
        <w:t xml:space="preserve">DONE_COUNT=0</w:t>
      </w:r>
    </w:p>
    <w:p w:rsidR="00000000" w:rsidDel="00000000" w:rsidP="00000000" w:rsidRDefault="00000000" w:rsidRPr="00000000">
      <w:pPr>
        <w:contextualSpacing w:val="0"/>
      </w:pPr>
      <w:r w:rsidDel="00000000" w:rsidR="00000000" w:rsidRPr="00000000">
        <w:rPr>
          <w:rtl w:val="0"/>
        </w:rPr>
        <w:tab/>
        <w:t xml:space="preserve">until [ "$DONE_COUNT" == "2" ] ; do</w:t>
      </w:r>
    </w:p>
    <w:p w:rsidR="00000000" w:rsidDel="00000000" w:rsidP="00000000" w:rsidRDefault="00000000" w:rsidRPr="00000000">
      <w:pPr>
        <w:contextualSpacing w:val="0"/>
      </w:pPr>
      <w:r w:rsidDel="00000000" w:rsidR="00000000" w:rsidRPr="00000000">
        <w:rPr>
          <w:rtl w:val="0"/>
        </w:rPr>
        <w:tab/>
        <w:tab/>
        <w:t xml:space="preserve">TOKEN=`gcloud auth print-access-token`</w:t>
      </w:r>
    </w:p>
    <w:p w:rsidR="00000000" w:rsidDel="00000000" w:rsidP="00000000" w:rsidRDefault="00000000" w:rsidRPr="00000000">
      <w:pPr>
        <w:contextualSpacing w:val="0"/>
      </w:pPr>
      <w:r w:rsidDel="00000000" w:rsidR="00000000" w:rsidRPr="00000000">
        <w:rPr>
          <w:rtl w:val="0"/>
        </w:rPr>
        <w:tab/>
        <w:tab/>
        <w:t xml:space="preserve">echo "Sleep a bit, then poll for submission status...." ;</w:t>
      </w:r>
    </w:p>
    <w:p w:rsidR="00000000" w:rsidDel="00000000" w:rsidP="00000000" w:rsidRDefault="00000000" w:rsidRPr="00000000">
      <w:pPr>
        <w:contextualSpacing w:val="0"/>
      </w:pPr>
      <w:r w:rsidDel="00000000" w:rsidR="00000000" w:rsidRPr="00000000">
        <w:rPr>
          <w:rtl w:val="0"/>
        </w:rPr>
        <w:tab/>
        <w:tab/>
        <w:t xml:space="preserve">sleep 30</w:t>
      </w:r>
    </w:p>
    <w:p w:rsidR="00000000" w:rsidDel="00000000" w:rsidP="00000000" w:rsidRDefault="00000000" w:rsidRPr="00000000">
      <w:pPr>
        <w:contextualSpacing w:val="0"/>
      </w:pPr>
      <w:r w:rsidDel="00000000" w:rsidR="00000000" w:rsidRPr="00000000">
        <w:rPr>
          <w:color w:val="222222"/>
          <w:rtl w:val="0"/>
        </w:rPr>
        <w:tab/>
        <w:tab/>
        <w:t xml:space="preserve">DONE_COUNT=`curl -X GET --header "Accept: application/json" --header "Authorization: Bearer $TOKEN" "</w:t>
      </w:r>
      <w:hyperlink r:id="rId34">
        <w:r w:rsidDel="00000000" w:rsidR="00000000" w:rsidRPr="00000000">
          <w:rPr>
            <w:color w:val="1155cc"/>
            <w:u w:val="single"/>
            <w:rtl w:val="0"/>
          </w:rPr>
          <w:t xml:space="preserve">https://api.firecloud.org/api/workspaces/${TARGET_WSNS}/${TARGET_WS}/submissions</w:t>
        </w:r>
      </w:hyperlink>
      <w:r w:rsidDel="00000000" w:rsidR="00000000" w:rsidRPr="00000000">
        <w:rPr>
          <w:color w:val="222222"/>
          <w:rtl w:val="0"/>
        </w:rPr>
        <w:t xml:space="preserve">" 2&gt;/dev/null |grep -i 'status'|grep -ic 'done'`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 xml:space="preserve">echo "DONE COUNT IS $DONE_COUNT" ; </w:t>
      </w:r>
    </w:p>
    <w:p w:rsidR="00000000" w:rsidDel="00000000" w:rsidP="00000000" w:rsidRDefault="00000000" w:rsidRPr="00000000">
      <w:pPr>
        <w:contextualSpacing w:val="0"/>
      </w:pPr>
      <w:r w:rsidDel="00000000" w:rsidR="00000000" w:rsidRPr="00000000">
        <w:rPr>
          <w:rtl w:val="0"/>
        </w:rPr>
        <w:tab/>
        <w:tab/>
        <w:t xml:space="preserve">date </w:t>
      </w:r>
    </w:p>
    <w:p w:rsidR="00000000" w:rsidDel="00000000" w:rsidP="00000000" w:rsidRDefault="00000000" w:rsidRPr="00000000">
      <w:pPr>
        <w:contextualSpacing w:val="0"/>
      </w:pPr>
      <w:r w:rsidDel="00000000" w:rsidR="00000000" w:rsidRPr="00000000">
        <w:rPr>
          <w:rtl w:val="0"/>
        </w:rPr>
        <w:tab/>
        <w:t xml:space="preserve">done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#list data in the workspace</w:t>
      </w:r>
    </w:p>
    <w:p w:rsidR="00000000" w:rsidDel="00000000" w:rsidP="00000000" w:rsidRDefault="00000000" w:rsidRPr="00000000">
      <w:pPr>
        <w:contextualSpacing w:val="0"/>
      </w:pPr>
      <w:r w:rsidDel="00000000" w:rsidR="00000000" w:rsidRPr="00000000">
        <w:rPr>
          <w:rtl w:val="0"/>
        </w:rPr>
        <w:tab/>
        <w:t xml:space="preserve">echo -ne "import firecloud.api as fapi\nr,c=fapi.get_entities_with_type(\"$TARGET_WSNS\",\"$TARGET_WS\")\nprint c"| $PYTHON_PATH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else </w:t>
      </w:r>
    </w:p>
    <w:p w:rsidR="00000000" w:rsidDel="00000000" w:rsidP="00000000" w:rsidRDefault="00000000" w:rsidRPr="00000000">
      <w:pPr>
        <w:contextualSpacing w:val="0"/>
      </w:pPr>
      <w:r w:rsidDel="00000000" w:rsidR="00000000" w:rsidRPr="00000000">
        <w:rPr>
          <w:rtl w:val="0"/>
        </w:rPr>
        <w:tab/>
        <w:t xml:space="preserve">echo "Ping seems to have been unsuccessful... abort!" ; </w:t>
      </w:r>
    </w:p>
    <w:p w:rsidR="00000000" w:rsidDel="00000000" w:rsidP="00000000" w:rsidRDefault="00000000" w:rsidRPr="00000000">
      <w:pPr>
        <w:contextualSpacing w:val="0"/>
      </w:pPr>
      <w:r w:rsidDel="00000000" w:rsidR="00000000" w:rsidRPr="00000000">
        <w:rPr>
          <w:rtl w:val="0"/>
        </w:rPr>
        <w:t xml:space="preserve">fi ;</w:t>
      </w:r>
    </w:p>
    <w:p w:rsidR="00000000" w:rsidDel="00000000" w:rsidP="00000000" w:rsidRDefault="00000000" w:rsidRPr="00000000">
      <w:pPr>
        <w:pStyle w:val="Heading2"/>
        <w:contextualSpacing w:val="0"/>
      </w:pPr>
      <w:r w:rsidDel="00000000" w:rsidR="00000000" w:rsidRPr="00000000">
        <w:rPr>
          <w:rtl w:val="0"/>
        </w:rPr>
        <w:t xml:space="preserve">3. Glossary</w:t>
      </w:r>
    </w:p>
    <w:p w:rsidR="00000000" w:rsidDel="00000000" w:rsidP="00000000" w:rsidRDefault="00000000" w:rsidRPr="00000000">
      <w:pPr>
        <w:pStyle w:val="Heading3"/>
        <w:spacing w:after="0" w:before="0" w:lineRule="auto"/>
        <w:contextualSpacing w:val="0"/>
      </w:pPr>
      <w:r w:rsidDel="00000000" w:rsidR="00000000" w:rsidRPr="00000000">
        <w:rPr>
          <w:rtl w:val="0"/>
        </w:rPr>
        <w:t xml:space="preserve">Basic Concepts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Analysis Submission</w:t>
      </w:r>
      <w:r w:rsidDel="00000000" w:rsidR="00000000" w:rsidRPr="00000000">
        <w:rPr>
          <w:rtl w:val="0"/>
        </w:rPr>
      </w:r>
    </w:p>
    <w:p w:rsidR="00000000" w:rsidDel="00000000" w:rsidP="00000000" w:rsidRDefault="00000000" w:rsidRPr="00000000">
      <w:pPr>
        <w:contextualSpacing w:val="0"/>
      </w:pPr>
      <w:r w:rsidDel="00000000" w:rsidR="00000000" w:rsidRPr="00000000">
        <w:rPr>
          <w:color w:val="050e1a"/>
          <w:highlight w:val="white"/>
          <w:rtl w:val="0"/>
        </w:rPr>
        <w:t xml:space="preserve">A user submits an Analysis Submission to the workspace service when launching a method configuration against an entity set. An analysis submission is a combination of a method config and entity set; this combination identifies the method that will run, the number of times it will be run (the number of entities in the set), and the inputs and outputs for each run. </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BAM file</w:t>
      </w:r>
      <w:r w:rsidDel="00000000" w:rsidR="00000000" w:rsidRPr="00000000">
        <w:rPr>
          <w:rtl w:val="0"/>
        </w:rPr>
        <w:t xml:space="preserve"> </w:t>
      </w:r>
    </w:p>
    <w:p w:rsidR="00000000" w:rsidDel="00000000" w:rsidP="00000000" w:rsidRDefault="00000000" w:rsidRPr="00000000">
      <w:pPr>
        <w:widowControl w:val="0"/>
        <w:contextualSpacing w:val="0"/>
      </w:pPr>
      <w:r w:rsidDel="00000000" w:rsidR="00000000" w:rsidRPr="00000000">
        <w:rPr>
          <w:rtl w:val="0"/>
        </w:rPr>
        <w:t xml:space="preserve">An input unit consisting of tab-delimited text that contains sequence alignment data. It is the binary version of a SAM file.</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b w:val="1"/>
          <w:color w:val="222222"/>
          <w:rtl w:val="0"/>
        </w:rPr>
        <w:t xml:space="preserve">Controlled Access </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color w:val="222222"/>
          <w:rtl w:val="0"/>
        </w:rPr>
        <w:t xml:space="preserve">De-identified data that may be unique to individuals. FireCloud users with dbGaP-authorization and a l</w:t>
      </w:r>
      <w:r w:rsidDel="00000000" w:rsidR="00000000" w:rsidRPr="00000000">
        <w:rPr>
          <w:rtl w:val="0"/>
        </w:rPr>
        <w:t xml:space="preserve">inked eRA Commons account can access TCGA controlled access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Data Model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Organizes data and meta-data for workspaces and analysis runs. The data model includes predefined entity types (e.g., participants and sample sets), relationships, and entity attributes. For your convenience, results from analysis runs are populated directly to the data model. Currently, the data model is tailored to TCGA data, but will be extensible to non-TCGA projects with a germline or cell-line focus.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Entity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Refers to physical items (e.g., participants) or collections of physical items (e.g., participant sets). Entities provide organization and hierarchical structure for data. For example, a participant entity refers to a participant. A sample entity refers to a sample that may belong to that participant.</w:t>
      </w:r>
    </w:p>
    <w:p w:rsidR="00000000" w:rsidDel="00000000" w:rsidP="00000000" w:rsidRDefault="00000000" w:rsidRPr="00000000">
      <w:pPr>
        <w:contextualSpacing w:val="0"/>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Entity Attributes</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FireCloud uses entity attributes to describe data entities (e.g., a participant identifier) and reference entity file locations (e.g., the URL to a Google Cloud Storage bucket). Entity attributes can be fed into and populated from a workflow analysis.</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FireCloud RESTful API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All functionality presented through the user interface is also available to users through a public-facing secure RESTful API. Comprehensive on-line documentation for this API is available at </w:t>
      </w:r>
      <w:hyperlink r:id="rId35">
        <w:r w:rsidDel="00000000" w:rsidR="00000000" w:rsidRPr="00000000">
          <w:rPr>
            <w:color w:val="1155cc"/>
            <w:u w:val="single"/>
            <w:rtl w:val="0"/>
          </w:rPr>
          <w:t xml:space="preserve">https://api.firecloud.org</w:t>
        </w:r>
      </w:hyperlink>
      <w:r w:rsidDel="00000000" w:rsidR="00000000" w:rsidRPr="00000000">
        <w:rPr>
          <w:rtl w:val="0"/>
        </w:rPr>
        <w:t xml:space="preserve">. This online documentation employs the Swagger representation of RESTful APIs. The FireCloud RESTful API’s endpoints are organized into the following categories:</w:t>
      </w:r>
    </w:p>
    <w:p w:rsidR="00000000" w:rsidDel="00000000" w:rsidP="00000000" w:rsidRDefault="00000000" w:rsidRPr="00000000">
      <w:pPr>
        <w:numPr>
          <w:ilvl w:val="0"/>
          <w:numId w:val="1"/>
        </w:numPr>
        <w:spacing w:before="0" w:lineRule="auto"/>
        <w:ind w:left="720" w:hanging="360"/>
        <w:contextualSpacing w:val="1"/>
        <w:rPr/>
      </w:pPr>
      <w:hyperlink r:id="rId36">
        <w:r w:rsidDel="00000000" w:rsidR="00000000" w:rsidRPr="00000000">
          <w:rPr>
            <w:rtl w:val="0"/>
          </w:rPr>
          <w:t xml:space="preserve">Entities</w:t>
        </w:r>
      </w:hyperlink>
    </w:p>
    <w:p w:rsidR="00000000" w:rsidDel="00000000" w:rsidP="00000000" w:rsidRDefault="00000000" w:rsidRPr="00000000">
      <w:pPr>
        <w:numPr>
          <w:ilvl w:val="0"/>
          <w:numId w:val="1"/>
        </w:numPr>
        <w:spacing w:before="0" w:lineRule="auto"/>
        <w:ind w:left="720" w:hanging="360"/>
        <w:contextualSpacing w:val="1"/>
        <w:rPr/>
      </w:pPr>
      <w:hyperlink r:id="rId37">
        <w:r w:rsidDel="00000000" w:rsidR="00000000" w:rsidRPr="00000000">
          <w:rPr>
            <w:rtl w:val="0"/>
          </w:rPr>
          <w:t xml:space="preserve">Method Configurations</w:t>
        </w:r>
      </w:hyperlink>
    </w:p>
    <w:p w:rsidR="00000000" w:rsidDel="00000000" w:rsidP="00000000" w:rsidRDefault="00000000" w:rsidRPr="00000000">
      <w:pPr>
        <w:numPr>
          <w:ilvl w:val="0"/>
          <w:numId w:val="1"/>
        </w:numPr>
        <w:spacing w:before="0" w:lineRule="auto"/>
        <w:ind w:left="720" w:hanging="360"/>
        <w:contextualSpacing w:val="1"/>
        <w:rPr/>
      </w:pPr>
      <w:hyperlink r:id="rId38">
        <w:r w:rsidDel="00000000" w:rsidR="00000000" w:rsidRPr="00000000">
          <w:rPr>
            <w:rtl w:val="0"/>
          </w:rPr>
          <w:t xml:space="preserve">Method Repository</w:t>
        </w:r>
      </w:hyperlink>
    </w:p>
    <w:p w:rsidR="00000000" w:rsidDel="00000000" w:rsidP="00000000" w:rsidRDefault="00000000" w:rsidRPr="00000000">
      <w:pPr>
        <w:numPr>
          <w:ilvl w:val="0"/>
          <w:numId w:val="1"/>
        </w:numPr>
        <w:spacing w:before="0" w:lineRule="auto"/>
        <w:ind w:left="720" w:hanging="360"/>
        <w:contextualSpacing w:val="1"/>
        <w:rPr/>
      </w:pPr>
      <w:hyperlink r:id="rId39">
        <w:r w:rsidDel="00000000" w:rsidR="00000000" w:rsidRPr="00000000">
          <w:rPr>
            <w:rtl w:val="0"/>
          </w:rPr>
          <w:t xml:space="preserve">NIH</w:t>
        </w:r>
      </w:hyperlink>
    </w:p>
    <w:p w:rsidR="00000000" w:rsidDel="00000000" w:rsidP="00000000" w:rsidRDefault="00000000" w:rsidRPr="00000000">
      <w:pPr>
        <w:numPr>
          <w:ilvl w:val="0"/>
          <w:numId w:val="1"/>
        </w:numPr>
        <w:spacing w:before="0" w:lineRule="auto"/>
        <w:ind w:left="720" w:hanging="360"/>
        <w:contextualSpacing w:val="1"/>
        <w:rPr/>
      </w:pPr>
      <w:hyperlink r:id="rId40">
        <w:r w:rsidDel="00000000" w:rsidR="00000000" w:rsidRPr="00000000">
          <w:rPr>
            <w:rtl w:val="0"/>
          </w:rPr>
          <w:t xml:space="preserve">OAuth</w:t>
        </w:r>
      </w:hyperlink>
    </w:p>
    <w:p w:rsidR="00000000" w:rsidDel="00000000" w:rsidP="00000000" w:rsidRDefault="00000000" w:rsidRPr="00000000">
      <w:pPr>
        <w:numPr>
          <w:ilvl w:val="0"/>
          <w:numId w:val="1"/>
        </w:numPr>
        <w:spacing w:before="0" w:lineRule="auto"/>
        <w:ind w:left="720" w:hanging="360"/>
        <w:contextualSpacing w:val="1"/>
        <w:rPr/>
      </w:pPr>
      <w:hyperlink r:id="rId41">
        <w:r w:rsidDel="00000000" w:rsidR="00000000" w:rsidRPr="00000000">
          <w:rPr>
            <w:rtl w:val="0"/>
          </w:rPr>
          <w:t xml:space="preserve">Profile</w:t>
        </w:r>
      </w:hyperlink>
    </w:p>
    <w:p w:rsidR="00000000" w:rsidDel="00000000" w:rsidP="00000000" w:rsidRDefault="00000000" w:rsidRPr="00000000">
      <w:pPr>
        <w:numPr>
          <w:ilvl w:val="0"/>
          <w:numId w:val="1"/>
        </w:numPr>
        <w:spacing w:before="0" w:lineRule="auto"/>
        <w:ind w:left="720" w:hanging="360"/>
        <w:contextualSpacing w:val="1"/>
        <w:rPr/>
      </w:pPr>
      <w:hyperlink r:id="rId42">
        <w:r w:rsidDel="00000000" w:rsidR="00000000" w:rsidRPr="00000000">
          <w:rPr>
            <w:rtl w:val="0"/>
          </w:rPr>
          <w:t xml:space="preserve">Storage</w:t>
        </w:r>
      </w:hyperlink>
    </w:p>
    <w:p w:rsidR="00000000" w:rsidDel="00000000" w:rsidP="00000000" w:rsidRDefault="00000000" w:rsidRPr="00000000">
      <w:pPr>
        <w:numPr>
          <w:ilvl w:val="0"/>
          <w:numId w:val="1"/>
        </w:numPr>
        <w:spacing w:before="0" w:lineRule="auto"/>
        <w:ind w:left="720" w:hanging="360"/>
        <w:contextualSpacing w:val="1"/>
        <w:rPr/>
      </w:pPr>
      <w:hyperlink r:id="rId43">
        <w:r w:rsidDel="00000000" w:rsidR="00000000" w:rsidRPr="00000000">
          <w:rPr>
            <w:rtl w:val="0"/>
          </w:rPr>
          <w:t xml:space="preserve">Submissions</w:t>
        </w:r>
      </w:hyperlink>
    </w:p>
    <w:p w:rsidR="00000000" w:rsidDel="00000000" w:rsidP="00000000" w:rsidRDefault="00000000" w:rsidRPr="00000000">
      <w:pPr>
        <w:numPr>
          <w:ilvl w:val="0"/>
          <w:numId w:val="1"/>
        </w:numPr>
        <w:spacing w:before="0" w:lineRule="auto"/>
        <w:ind w:left="720" w:hanging="360"/>
        <w:contextualSpacing w:val="1"/>
        <w:rPr/>
      </w:pPr>
      <w:hyperlink r:id="rId44">
        <w:r w:rsidDel="00000000" w:rsidR="00000000" w:rsidRPr="00000000">
          <w:rPr>
            <w:rtl w:val="0"/>
          </w:rPr>
          <w:t xml:space="preserve">Workspaces</w:t>
        </w:r>
      </w:hyperlink>
    </w:p>
    <w:p w:rsidR="00000000" w:rsidDel="00000000" w:rsidP="00000000" w:rsidRDefault="00000000" w:rsidRPr="00000000">
      <w:pPr>
        <w:widowControl w:val="0"/>
        <w:contextualSpacing w:val="0"/>
      </w:pPr>
      <w:hyperlink r:id="rId45">
        <w:r w:rsidDel="00000000" w:rsidR="00000000" w:rsidRPr="00000000">
          <w:rPr>
            <w:rtl w:val="0"/>
          </w:rPr>
        </w:r>
      </w:hyperlink>
    </w:p>
    <w:p w:rsidR="00000000" w:rsidDel="00000000" w:rsidP="00000000" w:rsidRDefault="00000000" w:rsidRPr="00000000">
      <w:pPr>
        <w:contextualSpacing w:val="0"/>
      </w:pPr>
      <w:r w:rsidDel="00000000" w:rsidR="00000000" w:rsidRPr="00000000">
        <w:rPr>
          <w:b w:val="1"/>
          <w:rtl w:val="0"/>
        </w:rPr>
        <w:t xml:space="preserve">Load Files (TSV Files)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FireCloud uses tab-separated-value (TSV) files to import entities and entity attributes into the Data tab. Each line in the TSV file corresponds to an entity and must reference entities of the same type. The FireCloud Data Model supports the following entity types:</w:t>
      </w:r>
    </w:p>
    <w:p w:rsidR="00000000" w:rsidDel="00000000" w:rsidP="00000000" w:rsidRDefault="00000000" w:rsidRPr="00000000">
      <w:pPr>
        <w:numPr>
          <w:ilvl w:val="0"/>
          <w:numId w:val="3"/>
        </w:numPr>
        <w:spacing w:before="0" w:lineRule="auto"/>
        <w:ind w:left="720" w:hanging="360"/>
        <w:contextualSpacing w:val="1"/>
        <w:rPr/>
      </w:pPr>
      <w:r w:rsidDel="00000000" w:rsidR="00000000" w:rsidRPr="00000000">
        <w:rPr>
          <w:rtl w:val="0"/>
        </w:rPr>
        <w:t xml:space="preserve">Participant </w:t>
      </w:r>
    </w:p>
    <w:p w:rsidR="00000000" w:rsidDel="00000000" w:rsidP="00000000" w:rsidRDefault="00000000" w:rsidRPr="00000000">
      <w:pPr>
        <w:numPr>
          <w:ilvl w:val="0"/>
          <w:numId w:val="3"/>
        </w:numPr>
        <w:spacing w:before="0" w:lineRule="auto"/>
        <w:ind w:left="720" w:hanging="360"/>
        <w:contextualSpacing w:val="1"/>
        <w:rPr/>
      </w:pPr>
      <w:r w:rsidDel="00000000" w:rsidR="00000000" w:rsidRPr="00000000">
        <w:rPr>
          <w:rtl w:val="0"/>
        </w:rPr>
        <w:t xml:space="preserve">Sample</w:t>
      </w:r>
    </w:p>
    <w:p w:rsidR="00000000" w:rsidDel="00000000" w:rsidP="00000000" w:rsidRDefault="00000000" w:rsidRPr="00000000">
      <w:pPr>
        <w:numPr>
          <w:ilvl w:val="0"/>
          <w:numId w:val="3"/>
        </w:numPr>
        <w:spacing w:before="0" w:lineRule="auto"/>
        <w:ind w:left="720" w:hanging="360"/>
        <w:contextualSpacing w:val="1"/>
        <w:rPr/>
      </w:pPr>
      <w:r w:rsidDel="00000000" w:rsidR="00000000" w:rsidRPr="00000000">
        <w:rPr>
          <w:rtl w:val="0"/>
        </w:rPr>
        <w:t xml:space="preserve">Pair</w:t>
      </w:r>
    </w:p>
    <w:p w:rsidR="00000000" w:rsidDel="00000000" w:rsidP="00000000" w:rsidRDefault="00000000" w:rsidRPr="00000000">
      <w:pPr>
        <w:numPr>
          <w:ilvl w:val="0"/>
          <w:numId w:val="3"/>
        </w:numPr>
        <w:spacing w:before="0" w:lineRule="auto"/>
        <w:ind w:left="720" w:hanging="360"/>
        <w:contextualSpacing w:val="1"/>
        <w:rPr/>
      </w:pPr>
      <w:r w:rsidDel="00000000" w:rsidR="00000000" w:rsidRPr="00000000">
        <w:rPr>
          <w:rtl w:val="0"/>
        </w:rPr>
        <w:t xml:space="preserve">Participant Set</w:t>
      </w:r>
    </w:p>
    <w:p w:rsidR="00000000" w:rsidDel="00000000" w:rsidP="00000000" w:rsidRDefault="00000000" w:rsidRPr="00000000">
      <w:pPr>
        <w:numPr>
          <w:ilvl w:val="0"/>
          <w:numId w:val="3"/>
        </w:numPr>
        <w:spacing w:before="0" w:lineRule="auto"/>
        <w:ind w:left="720" w:hanging="360"/>
        <w:contextualSpacing w:val="1"/>
        <w:rPr/>
      </w:pPr>
      <w:r w:rsidDel="00000000" w:rsidR="00000000" w:rsidRPr="00000000">
        <w:rPr>
          <w:rtl w:val="0"/>
        </w:rPr>
        <w:t xml:space="preserve">Sample Set</w:t>
      </w:r>
    </w:p>
    <w:p w:rsidR="00000000" w:rsidDel="00000000" w:rsidP="00000000" w:rsidRDefault="00000000" w:rsidRPr="00000000">
      <w:pPr>
        <w:numPr>
          <w:ilvl w:val="0"/>
          <w:numId w:val="3"/>
        </w:numPr>
        <w:spacing w:before="0" w:lineRule="auto"/>
        <w:ind w:left="720" w:hanging="360"/>
        <w:contextualSpacing w:val="1"/>
        <w:rPr/>
      </w:pPr>
      <w:r w:rsidDel="00000000" w:rsidR="00000000" w:rsidRPr="00000000">
        <w:rPr>
          <w:rtl w:val="0"/>
        </w:rPr>
        <w:t xml:space="preserve">Pair Set</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b w:val="1"/>
          <w:rtl w:val="0"/>
        </w:rPr>
        <w:t xml:space="preserve">Methods</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A WDL description of a task or workflow in FireCloud.</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b w:val="1"/>
          <w:rtl w:val="0"/>
        </w:rPr>
        <w:t xml:space="preserve">Method Configurations (Method Configs)</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Bind data to Methods and specify which attributes to use as inputs and outputs to an analysis runs. You can specify attributes in Method Config output fields that will get updated with results from an analysis run.</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b w:val="1"/>
          <w:rtl w:val="0"/>
        </w:rPr>
        <w:t xml:space="preserve">Method Repository</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Contains methods for analyzing data (workflows and their constituent tasks), and method configs. Tool developers can upload their own methods using the FireCloud Command Line Interface (CLI).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b w:val="1"/>
          <w:rtl w:val="0"/>
        </w:rPr>
        <w:t xml:space="preserve">Open Access</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Public de-identified data that </w:t>
      </w:r>
      <w:r w:rsidDel="00000000" w:rsidR="00000000" w:rsidRPr="00000000">
        <w:rPr>
          <w:i w:val="1"/>
          <w:rtl w:val="0"/>
        </w:rPr>
        <w:t xml:space="preserve">is</w:t>
      </w:r>
      <w:r w:rsidDel="00000000" w:rsidR="00000000" w:rsidRPr="00000000">
        <w:rPr>
          <w:rtl w:val="0"/>
        </w:rPr>
        <w:t xml:space="preserve"> </w:t>
      </w:r>
      <w:r w:rsidDel="00000000" w:rsidR="00000000" w:rsidRPr="00000000">
        <w:rPr>
          <w:i w:val="1"/>
          <w:rtl w:val="0"/>
        </w:rPr>
        <w:t xml:space="preserve">not </w:t>
      </w:r>
      <w:r w:rsidDel="00000000" w:rsidR="00000000" w:rsidRPr="00000000">
        <w:rPr>
          <w:rtl w:val="0"/>
        </w:rPr>
        <w:t xml:space="preserve">unique to individuals. All FireCloud users can access open access TCGA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Task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FireCloud methods and WDL, tasks refer to executable programs that are bundled into a Docker image.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Workflow</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Workflows are comprised of one or more tasks and contain the method and the method input parameters. FireCloud submits both tasks and workflows to Google Job Execution System (JES) when you run an analysis.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Workspace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Computational sandbox in which a FireCloud user organizes genomic data and metadata into a data model.</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b w:val="1"/>
          <w:color w:val="222222"/>
          <w:rtl w:val="0"/>
        </w:rPr>
        <w:t xml:space="preserve">Workspace Access Controls (ACLs)</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color w:val="222222"/>
          <w:rtl w:val="0"/>
        </w:rPr>
        <w:t xml:space="preserve">Define permissions and enable the secure sharing of workspaces among FireCloud users. ACLs contain three access levels: READER, WRITER, and OWNER where each access level represents an expanded set of permissions from the previous.</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b w:val="1"/>
          <w:color w:val="222222"/>
          <w:rtl w:val="0"/>
        </w:rPr>
        <w:t xml:space="preserve">Workspace Attributes</w:t>
      </w: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rtl w:val="0"/>
        </w:rPr>
        <w:t xml:space="preserve">Globally accessible input values within a workspace. If you enter workspace attributes in the workspac</w:t>
      </w:r>
      <w:r w:rsidDel="00000000" w:rsidR="00000000" w:rsidRPr="00000000">
        <w:rPr>
          <w:b w:val="1"/>
          <w:color w:val="222222"/>
          <w:rtl w:val="0"/>
        </w:rPr>
        <w:t xml:space="preserve">e Summary </w:t>
      </w:r>
      <w:r w:rsidDel="00000000" w:rsidR="00000000" w:rsidRPr="00000000">
        <w:rPr>
          <w:color w:val="222222"/>
          <w:rtl w:val="0"/>
        </w:rPr>
        <w:t xml:space="preserve">tab, they can serve as inputs for any Method Config within your workspace.</w:t>
      </w:r>
      <w:r w:rsidDel="00000000" w:rsidR="00000000" w:rsidRPr="00000000">
        <w:rPr>
          <w:rtl w:val="0"/>
        </w:rPr>
      </w:r>
    </w:p>
    <w:p w:rsidR="00000000" w:rsidDel="00000000" w:rsidP="00000000" w:rsidRDefault="00000000" w:rsidRPr="00000000">
      <w:pPr>
        <w:pStyle w:val="Heading3"/>
        <w:widowControl w:val="0"/>
        <w:contextualSpacing w:val="0"/>
      </w:pPr>
      <w:r w:rsidDel="00000000" w:rsidR="00000000" w:rsidRPr="00000000">
        <w:rPr>
          <w:rtl w:val="0"/>
        </w:rPr>
        <w:t xml:space="preserve">Google Cloud Platform Concepts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Google Billing Account</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In order for a FireCloud Administrator to create a new FireCloud Google Project, you must first create a Google Billing Account. Google Billing Accounts are billed for cloud storage and compute costs that are tracked through FireCloud Google Projects. You will need to provide a bank account or credit card to set up a Google Billing Account, or use a Google Reseller for alternative payment options (e.g., cost objects).</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b w:val="1"/>
          <w:color w:val="222222"/>
          <w:rtl w:val="0"/>
        </w:rPr>
        <w:t xml:space="preserve">Google Cloud Stor</w:t>
      </w:r>
      <w:r w:rsidDel="00000000" w:rsidR="00000000" w:rsidRPr="00000000">
        <w:rPr>
          <w:b w:val="1"/>
          <w:rtl w:val="0"/>
        </w:rPr>
        <w:t xml:space="preserve">age </w:t>
      </w:r>
      <w:r w:rsidDel="00000000" w:rsidR="00000000" w:rsidRPr="00000000">
        <w:rPr>
          <w:b w:val="1"/>
          <w:color w:val="222222"/>
          <w:rtl w:val="0"/>
        </w:rPr>
        <w:t xml:space="preserve">Bucket</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color w:val="222222"/>
          <w:rtl w:val="0"/>
        </w:rPr>
        <w:t xml:space="preserve">Each workspace is associated with a single dedicated Google Cloud Stor</w:t>
      </w:r>
      <w:r w:rsidDel="00000000" w:rsidR="00000000" w:rsidRPr="00000000">
        <w:rPr>
          <w:rtl w:val="0"/>
        </w:rPr>
        <w:t xml:space="preserve">age bucket, cr</w:t>
      </w:r>
      <w:r w:rsidDel="00000000" w:rsidR="00000000" w:rsidRPr="00000000">
        <w:rPr>
          <w:color w:val="222222"/>
          <w:rtl w:val="0"/>
        </w:rPr>
        <w:t xml:space="preserve">eated under the Google Project with which the workspace is created.</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Google Developers Console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Google Developers Console is the user interface for Google Cloud Platform. You can view buckets and bucket data and Google Project information through the Google Developers Console.</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b w:val="1"/>
          <w:rtl w:val="0"/>
        </w:rPr>
        <w:t xml:space="preserve">Google Project </w:t>
      </w:r>
      <w:r w:rsidDel="00000000" w:rsidR="00000000" w:rsidRPr="00000000">
        <w:rPr>
          <w:rtl w:val="0"/>
        </w:rPr>
        <w:br w:type="textWrapping"/>
        <w:t xml:space="preserve">Every workspace is linked to a single Google Project that tracks all cloud storage and cloud compute costs incurred within that workspace. Only FireCloud administrators can create and grant you access to Google Projects for use in FireCloud.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GSUTIL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Google Cloud Storage’s command line utility. Use this to upload data and files to Google buckets.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after="0" w:before="0" w:lineRule="auto"/>
        <w:contextualSpacing w:val="0"/>
      </w:pPr>
      <w:r w:rsidDel="00000000" w:rsidR="00000000" w:rsidRPr="00000000">
        <w:rPr>
          <w:rtl w:val="0"/>
        </w:rPr>
        <w:t xml:space="preserve">Tool Developer Concepts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Cromwell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Cromwell is the workflow execution service used to run and test WDL workflows. When creating WDL workflows, you can test on a local installation of the Cromwell execution engine prior to uploading and testing on FireCloud. Cromwell reads WDL, which describes executable tasks packaged into docker containers. Cromwell then calls Google’s Job Execution System to run the executable tasks packaged into docker containers.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Docker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FireCloud uses </w:t>
      </w:r>
      <w:hyperlink r:id="rId46">
        <w:r w:rsidDel="00000000" w:rsidR="00000000" w:rsidRPr="00000000">
          <w:rPr>
            <w:rtl w:val="0"/>
          </w:rPr>
          <w:t xml:space="preserve">Docker</w:t>
        </w:r>
      </w:hyperlink>
      <w:r w:rsidDel="00000000" w:rsidR="00000000" w:rsidRPr="00000000">
        <w:rPr>
          <w:rtl w:val="0"/>
        </w:rPr>
        <w:t xml:space="preserve"> to distribute tools and applications for use in its methods. Docker allows applications and their dependencies to be packaged into discrete runtime environments, called Docker containers.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Docker Container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Docker containers wrap software in a file system that can contain the dependencies to run your tools on FireCloud. These dependencies can include code, system tools, system libraries and anything you can install on a server, thus enabling portability of tools across operating systems.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Docker Host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Virtual machine on which containers are launched, managed with ‘docker-machine.’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DockerHub</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DockerHub is a cloud-based registry service for Docker images. You can store and share your Docker images through repositories (repos), both public and private for use on FireCloud.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Docker Image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Docker images store software and operating systems.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FireCloud Command Line Interface (CLI)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FireCloud CLI enables tool developers to push methods and method configurations to FireCloud.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FireCloud Cookbook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newly developed tool that allows users to run most processes available in the FireCloud user interface through the command line. You can run Hands-on exercises from the workshop using this tool.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FISSfc</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Contains bindings to the FireCloud RESTful API and allows users to script FireCloud tasks through the command line, bypassing the FireCloud user interface.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WDL (Workflow Description Language)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Workflow Description Language (WDL) is a language specifically designed for expressing genomics workflows. WDL workflows are represented in a way that can be read by humans and understood by Cromwell, the Workflow Execution Service that will run the specified tools to analyze data.</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sectPr>
      <w:footerReference r:id="rId47"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 w:name="Courier New"/>
  <w:font w:name="Nova Mono">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lineRule="auto"/>
      <w:contextualSpacing w:val="0"/>
      <w:jc w:val="center"/>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lvl w:ilvl="0">
      <w:start w:val="6"/>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lvl w:ilvl="0">
      <w:start w:val="1"/>
      <w:numFmt w:val="bullet"/>
      <w:lvlText w:val="●"/>
      <w:lvlJc w:val="left"/>
      <w:pPr>
        <w:ind w:left="720" w:firstLine="1080"/>
      </w:pPr>
      <w:rPr>
        <w:rFonts w:ascii="Arial" w:cs="Arial" w:eastAsia="Arial" w:hAnsi="Arial"/>
        <w:color w:val="333333"/>
        <w:sz w:val="20"/>
        <w:szCs w:val="20"/>
        <w:highlight w:val="white"/>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7">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00" w:line="276" w:lineRule="auto"/>
      <w:ind w:left="0" w:right="0" w:firstLine="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1"/>
      <w:spacing w:after="120" w:before="360" w:line="276" w:lineRule="auto"/>
      <w:ind w:left="0" w:right="0" w:firstLine="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1"/>
      <w:spacing w:after="80" w:before="320" w:line="276"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1"/>
      <w:spacing w:after="80" w:before="280" w:line="276"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1"/>
      <w:spacing w:after="80" w:before="240" w:line="276"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spacing w:after="80" w:before="240" w:line="276"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spacing w:after="60" w:before="0" w:line="276"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1"/>
      <w:spacing w:after="320" w:before="0" w:line="276" w:lineRule="auto"/>
      <w:ind w:left="0" w:right="0" w:firstLine="0"/>
      <w:jc w:val="left"/>
    </w:pPr>
    <w:rPr>
      <w:rFonts w:ascii="Arial" w:cs="Arial" w:eastAsia="Arial" w:hAnsi="Arial"/>
      <w:b w:val="0"/>
      <w:i w:val="0"/>
      <w:smallCaps w:val="0"/>
      <w:strike w:val="0"/>
      <w:color w:val="666666"/>
      <w:sz w:val="30"/>
      <w:szCs w:val="30"/>
      <w:u w:val="none"/>
      <w:vertAlign w:val="baseline"/>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api.firecloud.org/#!/OAuth" TargetMode="External"/><Relationship Id="rId20" Type="http://schemas.openxmlformats.org/officeDocument/2006/relationships/image" Target="media/image33.png"/><Relationship Id="rId42" Type="http://schemas.openxmlformats.org/officeDocument/2006/relationships/hyperlink" Target="https://api.firecloud.org/#!/Storage" TargetMode="External"/><Relationship Id="rId41" Type="http://schemas.openxmlformats.org/officeDocument/2006/relationships/hyperlink" Target="https://api.firecloud.org/#!/Profile" TargetMode="External"/><Relationship Id="rId22" Type="http://schemas.openxmlformats.org/officeDocument/2006/relationships/image" Target="media/image02.png"/><Relationship Id="rId44" Type="http://schemas.openxmlformats.org/officeDocument/2006/relationships/hyperlink" Target="https://api.firecloud.org/#!/Workspaces" TargetMode="External"/><Relationship Id="rId21" Type="http://schemas.openxmlformats.org/officeDocument/2006/relationships/image" Target="media/image19.png"/><Relationship Id="rId43" Type="http://schemas.openxmlformats.org/officeDocument/2006/relationships/hyperlink" Target="https://api.firecloud.org/#!/Submissions" TargetMode="External"/><Relationship Id="rId24" Type="http://schemas.openxmlformats.org/officeDocument/2006/relationships/image" Target="media/image09.png"/><Relationship Id="rId46" Type="http://schemas.openxmlformats.org/officeDocument/2006/relationships/hyperlink" Target="http://www.docker.com/" TargetMode="External"/><Relationship Id="rId23" Type="http://schemas.openxmlformats.org/officeDocument/2006/relationships/image" Target="media/image21.png"/><Relationship Id="rId45" Type="http://schemas.openxmlformats.org/officeDocument/2006/relationships/hyperlink" Target="https://api.firecloud.org/#!/Workspaces"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7.png"/><Relationship Id="rId26" Type="http://schemas.openxmlformats.org/officeDocument/2006/relationships/hyperlink" Target="https://drive.google.com/a/broadinstitute.org/file/d/0B3ze6VAAKcukenM1YlRRQWRTeG9kQXQ2a2FPdlZNOW5mcFVN/view?ts=5743a0d4" TargetMode="External"/><Relationship Id="rId25" Type="http://schemas.openxmlformats.org/officeDocument/2006/relationships/hyperlink" Target="https://docs.google.com/document/d/1wfXx2QB981bbNJbTzxerHrZ-hScjdQL0SQxqwnmcK30/edit?ts=573f80d7" TargetMode="External"/><Relationship Id="rId47" Type="http://schemas.openxmlformats.org/officeDocument/2006/relationships/footer" Target="footer1.xml"/><Relationship Id="rId28" Type="http://schemas.openxmlformats.org/officeDocument/2006/relationships/hyperlink" Target="https://docs.google.com/forms/d/1GVw8-W9NHqWI_Ce2I7iuNlriIm8vD1ty48d86xBUhhk/viewform" TargetMode="External"/><Relationship Id="rId27" Type="http://schemas.openxmlformats.org/officeDocument/2006/relationships/hyperlink" Target="https://broadinstitute.atlassian.net/secure/CreateIssue.jspa?pid=13201&amp;issuetype=11400" TargetMode="External"/><Relationship Id="rId5" Type="http://schemas.openxmlformats.org/officeDocument/2006/relationships/hyperlink" Target="https://docs.google.com/document/d/1tnj0FjJQ4dM5__HaoDeC-O65FIcwGyYxpG2qczGZfI4/" TargetMode="External"/><Relationship Id="rId6" Type="http://schemas.openxmlformats.org/officeDocument/2006/relationships/image" Target="media/image07.png"/><Relationship Id="rId29" Type="http://schemas.openxmlformats.org/officeDocument/2006/relationships/hyperlink" Target="https://software.broadinstitute.org/firecloud/guide/topic?name=firecloud-google" TargetMode="External"/><Relationship Id="rId7" Type="http://schemas.openxmlformats.org/officeDocument/2006/relationships/image" Target="media/image08.png"/><Relationship Id="rId8" Type="http://schemas.openxmlformats.org/officeDocument/2006/relationships/image" Target="media/image25.png"/><Relationship Id="rId31" Type="http://schemas.openxmlformats.org/officeDocument/2006/relationships/hyperlink" Target="https://cloud.google.com/sdk/" TargetMode="External"/><Relationship Id="rId30" Type="http://schemas.openxmlformats.org/officeDocument/2006/relationships/hyperlink" Target="mailto:Help@FireCloud.org" TargetMode="External"/><Relationship Id="rId11" Type="http://schemas.openxmlformats.org/officeDocument/2006/relationships/image" Target="media/image03.png"/><Relationship Id="rId33" Type="http://schemas.openxmlformats.org/officeDocument/2006/relationships/hyperlink" Target="https://pypi.python.org/pypi/fissfc/0.6.0" TargetMode="External"/><Relationship Id="rId10" Type="http://schemas.openxmlformats.org/officeDocument/2006/relationships/hyperlink" Target="https://api.firecloud.org/api" TargetMode="External"/><Relationship Id="rId32" Type="http://schemas.openxmlformats.org/officeDocument/2006/relationships/hyperlink" Target="https://cloud.google.com/sdk/" TargetMode="External"/><Relationship Id="rId13" Type="http://schemas.openxmlformats.org/officeDocument/2006/relationships/image" Target="media/image31.png"/><Relationship Id="rId35" Type="http://schemas.openxmlformats.org/officeDocument/2006/relationships/hyperlink" Target="https://api.firecloud.org" TargetMode="External"/><Relationship Id="rId12" Type="http://schemas.openxmlformats.org/officeDocument/2006/relationships/image" Target="media/image17.png"/><Relationship Id="rId34" Type="http://schemas.openxmlformats.org/officeDocument/2006/relationships/hyperlink" Target="https://api.firecloud.org/api/workspaces/$%7BTARGET_WSNS%7D/$%7BTARGET_WS%7D/submissions" TargetMode="External"/><Relationship Id="rId15" Type="http://schemas.openxmlformats.org/officeDocument/2006/relationships/image" Target="media/image29.png"/><Relationship Id="rId37" Type="http://schemas.openxmlformats.org/officeDocument/2006/relationships/hyperlink" Target="https://api.firecloud.org/#!/Method_Configurations" TargetMode="External"/><Relationship Id="rId14" Type="http://schemas.openxmlformats.org/officeDocument/2006/relationships/image" Target="media/image11.png"/><Relationship Id="rId36" Type="http://schemas.openxmlformats.org/officeDocument/2006/relationships/hyperlink" Target="https://api.firecloud.org/#!/Entities" TargetMode="External"/><Relationship Id="rId17" Type="http://schemas.openxmlformats.org/officeDocument/2006/relationships/image" Target="media/image35.png"/><Relationship Id="rId39" Type="http://schemas.openxmlformats.org/officeDocument/2006/relationships/hyperlink" Target="https://api.firecloud.org/#!/NIH" TargetMode="External"/><Relationship Id="rId16" Type="http://schemas.openxmlformats.org/officeDocument/2006/relationships/image" Target="media/image13.png"/><Relationship Id="rId38" Type="http://schemas.openxmlformats.org/officeDocument/2006/relationships/hyperlink" Target="https://api.firecloud.org/#!/Method_Repository" TargetMode="External"/><Relationship Id="rId19" Type="http://schemas.openxmlformats.org/officeDocument/2006/relationships/image" Target="media/image15.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