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9C30" w14:textId="314E35F6" w:rsidR="00E56E81" w:rsidRDefault="000C76E5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ProFun</w:t>
      </w:r>
      <w:proofErr w:type="spellEnd"/>
      <w:r>
        <w:rPr>
          <w:rFonts w:hint="eastAsia"/>
        </w:rPr>
        <w:t xml:space="preserve">: </w:t>
      </w:r>
    </w:p>
    <w:p w14:paraId="64C17C96" w14:textId="77777777" w:rsidR="000C76E5" w:rsidRDefault="000C76E5">
      <w:pPr>
        <w:rPr>
          <w:rFonts w:hint="eastAsia"/>
        </w:rPr>
      </w:pPr>
    </w:p>
    <w:p w14:paraId="4B62F9CF" w14:textId="77777777" w:rsidR="00826C59" w:rsidRPr="00826C59" w:rsidRDefault="00826C59" w:rsidP="00826C59">
      <w:pPr>
        <w:pBdr>
          <w:bottom w:val="single" w:sz="6" w:space="4" w:color="EAECEF"/>
        </w:pBdr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26C5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An </w:t>
      </w:r>
      <w:r w:rsidRPr="00826C59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</w:rPr>
        <w:t>i</w:t>
      </w:r>
      <w:r w:rsidRPr="00826C5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ntegrative analysis tool to screen for </w:t>
      </w:r>
      <w:proofErr w:type="spellStart"/>
      <w:r w:rsidRPr="00826C59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</w:rPr>
        <w:t>Pro</w:t>
      </w:r>
      <w:r w:rsidRPr="00826C5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teogenomic</w:t>
      </w:r>
      <w:proofErr w:type="spellEnd"/>
      <w:r w:rsidRPr="00826C5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</w:t>
      </w:r>
      <w:r w:rsidRPr="00826C59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</w:rPr>
        <w:t>Fun</w:t>
      </w:r>
      <w:r w:rsidRPr="00826C5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ctional traits perturbed by DNA copy number alterations (CNA) and DNA methylation</w:t>
      </w:r>
    </w:p>
    <w:p w14:paraId="2F16535E" w14:textId="77777777" w:rsidR="00826C59" w:rsidRPr="00826C59" w:rsidRDefault="00826C59" w:rsidP="00826C59">
      <w:pPr>
        <w:spacing w:after="240"/>
        <w:rPr>
          <w:rFonts w:ascii="Segoe UI" w:hAnsi="Segoe UI" w:cs="Segoe UI"/>
          <w:color w:val="24292E"/>
        </w:rPr>
      </w:pPr>
      <w:r w:rsidRPr="00826C59">
        <w:rPr>
          <w:rFonts w:ascii="Segoe UI" w:hAnsi="Segoe UI" w:cs="Segoe UI"/>
          <w:color w:val="24292E"/>
        </w:rPr>
        <w:t>The goal of </w:t>
      </w:r>
      <w:proofErr w:type="spellStart"/>
      <w:r w:rsidRPr="00826C59">
        <w:rPr>
          <w:rFonts w:ascii="Segoe UI" w:hAnsi="Segoe UI" w:cs="Segoe UI"/>
          <w:b/>
          <w:bCs/>
          <w:color w:val="24292E"/>
        </w:rPr>
        <w:t>iProFun</w:t>
      </w:r>
      <w:proofErr w:type="spellEnd"/>
      <w:r w:rsidRPr="00826C59">
        <w:rPr>
          <w:rFonts w:ascii="Segoe UI" w:hAnsi="Segoe UI" w:cs="Segoe UI"/>
          <w:color w:val="24292E"/>
        </w:rPr>
        <w:t> is to</w:t>
      </w:r>
    </w:p>
    <w:p w14:paraId="0688F679" w14:textId="77777777" w:rsidR="00826C59" w:rsidRPr="00826C59" w:rsidRDefault="00826C59" w:rsidP="00826C59">
      <w:pPr>
        <w:numPr>
          <w:ilvl w:val="0"/>
          <w:numId w:val="1"/>
        </w:numPr>
        <w:spacing w:before="240" w:after="240"/>
        <w:rPr>
          <w:rFonts w:ascii="Segoe UI" w:hAnsi="Segoe UI" w:cs="Segoe UI"/>
          <w:color w:val="24292E"/>
        </w:rPr>
      </w:pPr>
      <w:r w:rsidRPr="00826C59">
        <w:rPr>
          <w:rFonts w:ascii="Segoe UI" w:hAnsi="Segoe UI" w:cs="Segoe UI"/>
          <w:color w:val="24292E"/>
        </w:rPr>
        <w:t>characterize functional consequences of DNA copy number and methylation alterations in tumors</w:t>
      </w:r>
    </w:p>
    <w:p w14:paraId="4F6431B5" w14:textId="77777777" w:rsidR="00826C59" w:rsidRPr="00826C59" w:rsidRDefault="00826C59" w:rsidP="00826C59">
      <w:pPr>
        <w:numPr>
          <w:ilvl w:val="0"/>
          <w:numId w:val="1"/>
        </w:numPr>
        <w:spacing w:before="240" w:after="240"/>
        <w:rPr>
          <w:rFonts w:ascii="Segoe UI" w:hAnsi="Segoe UI" w:cs="Segoe UI"/>
          <w:color w:val="24292E"/>
        </w:rPr>
      </w:pPr>
      <w:r w:rsidRPr="00826C59">
        <w:rPr>
          <w:rFonts w:ascii="Segoe UI" w:hAnsi="Segoe UI" w:cs="Segoe UI"/>
          <w:color w:val="24292E"/>
        </w:rPr>
        <w:t>facilitate screening for cancer drivers contributing to tumor initiation and progression, since CNAs and DNA methylations that preserve functional consequences are more likely to be cancer drivers.</w:t>
      </w:r>
    </w:p>
    <w:p w14:paraId="51D3DDF8" w14:textId="77777777" w:rsidR="00826C59" w:rsidRPr="00826C59" w:rsidRDefault="00826C59" w:rsidP="00826C59">
      <w:pPr>
        <w:rPr>
          <w:rFonts w:ascii="Segoe UI" w:hAnsi="Segoe UI" w:cs="Segoe UI"/>
          <w:color w:val="24292E"/>
        </w:rPr>
      </w:pPr>
      <w:r w:rsidRPr="00826C59">
        <w:rPr>
          <w:rFonts w:ascii="Segoe UI" w:hAnsi="Segoe UI" w:cs="Segoe UI"/>
          <w:color w:val="24292E"/>
        </w:rPr>
        <w:t xml:space="preserve">This package implement </w:t>
      </w:r>
      <w:proofErr w:type="spellStart"/>
      <w:r w:rsidRPr="00826C59">
        <w:rPr>
          <w:rFonts w:ascii="Segoe UI" w:hAnsi="Segoe UI" w:cs="Segoe UI"/>
          <w:color w:val="24292E"/>
        </w:rPr>
        <w:t>iProFun</w:t>
      </w:r>
      <w:proofErr w:type="spellEnd"/>
      <w:r w:rsidRPr="00826C59">
        <w:rPr>
          <w:rFonts w:ascii="Segoe UI" w:hAnsi="Segoe UI" w:cs="Segoe UI"/>
          <w:color w:val="24292E"/>
        </w:rPr>
        <w:t xml:space="preserve"> using 2 main functions. The primary function is (surprise!) </w:t>
      </w:r>
      <w:proofErr w:type="spellStart"/>
      <w:r w:rsidRPr="00826C59">
        <w:rPr>
          <w:rFonts w:ascii="Consolas" w:hAnsi="Consolas" w:cs="Courier New"/>
          <w:color w:val="24292E"/>
          <w:sz w:val="20"/>
          <w:szCs w:val="20"/>
        </w:rPr>
        <w:t>iProFun</w:t>
      </w:r>
      <w:proofErr w:type="spellEnd"/>
      <w:r w:rsidRPr="00826C59">
        <w:rPr>
          <w:rFonts w:ascii="Segoe UI" w:hAnsi="Segoe UI" w:cs="Segoe UI"/>
          <w:color w:val="24292E"/>
        </w:rPr>
        <w:t>, which first fit gene-level multiple linear regression to obtain summary statistics and then run Primo for detecting joint associations of DNA alternations with multi-omics traits. False discovery rate assessment is supported by </w:t>
      </w:r>
      <w:proofErr w:type="spellStart"/>
      <w:r w:rsidRPr="00826C59">
        <w:rPr>
          <w:rFonts w:ascii="Consolas" w:hAnsi="Consolas" w:cs="Courier New"/>
          <w:color w:val="24292E"/>
          <w:sz w:val="20"/>
          <w:szCs w:val="20"/>
        </w:rPr>
        <w:t>iProFun_permutate</w:t>
      </w:r>
      <w:proofErr w:type="spellEnd"/>
      <w:r w:rsidRPr="00826C59">
        <w:rPr>
          <w:rFonts w:ascii="Segoe UI" w:hAnsi="Segoe UI" w:cs="Segoe UI"/>
          <w:color w:val="24292E"/>
        </w:rPr>
        <w:t> function. A full description of the method can be found in our </w:t>
      </w:r>
      <w:hyperlink r:id="rId5" w:history="1">
        <w:r w:rsidRPr="00826C59">
          <w:rPr>
            <w:rFonts w:ascii="Segoe UI" w:hAnsi="Segoe UI" w:cs="Segoe UI"/>
            <w:color w:val="0366D6"/>
          </w:rPr>
          <w:t>pa</w:t>
        </w:r>
        <w:r w:rsidRPr="00826C59">
          <w:rPr>
            <w:rFonts w:ascii="Segoe UI" w:hAnsi="Segoe UI" w:cs="Segoe UI"/>
            <w:color w:val="0366D6"/>
          </w:rPr>
          <w:t>p</w:t>
        </w:r>
        <w:r w:rsidRPr="00826C59">
          <w:rPr>
            <w:rFonts w:ascii="Segoe UI" w:hAnsi="Segoe UI" w:cs="Segoe UI"/>
            <w:color w:val="0366D6"/>
          </w:rPr>
          <w:t>er</w:t>
        </w:r>
      </w:hyperlink>
      <w:r w:rsidRPr="00826C59">
        <w:rPr>
          <w:rFonts w:ascii="Segoe UI" w:hAnsi="Segoe UI" w:cs="Segoe UI"/>
          <w:color w:val="24292E"/>
        </w:rPr>
        <w:t>.</w:t>
      </w:r>
    </w:p>
    <w:p w14:paraId="71FFB3F2" w14:textId="77777777" w:rsidR="00826C59" w:rsidRDefault="00826C59">
      <w:pPr>
        <w:rPr>
          <w:rFonts w:hint="eastAsia"/>
        </w:rPr>
      </w:pPr>
    </w:p>
    <w:p w14:paraId="79A74AD0" w14:textId="77777777" w:rsidR="00826C59" w:rsidRDefault="00826C59">
      <w:pPr>
        <w:rPr>
          <w:rFonts w:hint="eastAsia"/>
        </w:rPr>
      </w:pPr>
    </w:p>
    <w:p w14:paraId="32557B15" w14:textId="5C669475" w:rsidR="000C76E5" w:rsidRDefault="000C76E5">
      <w:pPr>
        <w:rPr>
          <w:rFonts w:hint="eastAsia"/>
        </w:rPr>
      </w:pPr>
      <w:r>
        <w:rPr>
          <w:rFonts w:hint="eastAsia"/>
        </w:rPr>
        <w:t xml:space="preserve">Reference: </w:t>
      </w:r>
    </w:p>
    <w:p w14:paraId="2078FBF4" w14:textId="77777777" w:rsidR="000C76E5" w:rsidRDefault="000C76E5">
      <w:pPr>
        <w:rPr>
          <w:rFonts w:hint="eastAsia"/>
        </w:rPr>
      </w:pPr>
    </w:p>
    <w:p w14:paraId="665A3E05" w14:textId="337E556B" w:rsidR="000C76E5" w:rsidRDefault="000C76E5">
      <w:pPr>
        <w:rPr>
          <w:rFonts w:hint="eastAsia"/>
        </w:rPr>
      </w:pPr>
      <w:r>
        <w:rPr>
          <w:rFonts w:hint="eastAsia"/>
        </w:rPr>
        <w:t xml:space="preserve">Contact: </w:t>
      </w:r>
    </w:p>
    <w:p w14:paraId="2F0A26C6" w14:textId="77777777" w:rsidR="000C76E5" w:rsidRDefault="000C76E5">
      <w:pPr>
        <w:rPr>
          <w:rFonts w:hint="eastAsia"/>
        </w:rPr>
      </w:pPr>
    </w:p>
    <w:p w14:paraId="109FBB65" w14:textId="5AE4DD25" w:rsidR="000C76E5" w:rsidRDefault="000C76E5">
      <w:pPr>
        <w:rPr>
          <w:rFonts w:hint="eastAsia"/>
        </w:rPr>
      </w:pPr>
      <w:r>
        <w:rPr>
          <w:rFonts w:hint="eastAsia"/>
        </w:rPr>
        <w:t xml:space="preserve">Acknowledgement: </w:t>
      </w:r>
      <w:bookmarkStart w:id="0" w:name="_GoBack"/>
      <w:bookmarkEnd w:id="0"/>
    </w:p>
    <w:sectPr w:rsidR="000C76E5" w:rsidSect="006A351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25AF0"/>
    <w:multiLevelType w:val="multilevel"/>
    <w:tmpl w:val="DA3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BD"/>
    <w:rsid w:val="000C76E5"/>
    <w:rsid w:val="006A351F"/>
    <w:rsid w:val="00826C59"/>
    <w:rsid w:val="009068BD"/>
    <w:rsid w:val="00E2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AFD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6C5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C59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26C59"/>
  </w:style>
  <w:style w:type="character" w:styleId="Emphasis">
    <w:name w:val="Emphasis"/>
    <w:basedOn w:val="DefaultParagraphFont"/>
    <w:uiPriority w:val="20"/>
    <w:qFormat/>
    <w:rsid w:val="00826C5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26C5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26C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6C59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26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8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iorxiv.org/content/early/2018/12/06/48883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855</Characters>
  <Application>Microsoft Macintosh Word</Application>
  <DocSecurity>0</DocSecurity>
  <Lines>7</Lines>
  <Paragraphs>2</Paragraphs>
  <ScaleCrop>false</ScaleCrop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Xiaoyu</dc:creator>
  <cp:keywords/>
  <dc:description/>
  <cp:lastModifiedBy>Song, Xiaoyu</cp:lastModifiedBy>
  <cp:revision>3</cp:revision>
  <dcterms:created xsi:type="dcterms:W3CDTF">2019-01-24T16:20:00Z</dcterms:created>
  <dcterms:modified xsi:type="dcterms:W3CDTF">2019-01-24T16:22:00Z</dcterms:modified>
</cp:coreProperties>
</file>