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1759C" w14:textId="77777777" w:rsidR="00345F6A" w:rsidRPr="00B23778" w:rsidRDefault="00345F6A" w:rsidP="00345F6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23778">
        <w:rPr>
          <w:rFonts w:ascii="Times New Roman" w:hAnsi="Times New Roman" w:cs="Times New Roman"/>
          <w:b/>
          <w:bCs/>
          <w:sz w:val="28"/>
          <w:szCs w:val="28"/>
        </w:rPr>
        <w:t>SERIAL</w:t>
      </w:r>
    </w:p>
    <w:p w14:paraId="518C6866" w14:textId="7BE2CB3B" w:rsidR="00345F6A" w:rsidRDefault="00345F6A" w:rsidP="00345F6A">
      <w:pPr>
        <w:pStyle w:val="a3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четырёхбайтное целое с </w:t>
      </w:r>
      <w:proofErr w:type="spellStart"/>
      <w:r>
        <w:rPr>
          <w:rFonts w:ascii="Roboto" w:hAnsi="Roboto"/>
          <w:color w:val="000000"/>
          <w:shd w:val="clear" w:color="auto" w:fill="FFFFFF"/>
        </w:rPr>
        <w:t>автоувеличением</w:t>
      </w:r>
      <w:proofErr w:type="spellEnd"/>
    </w:p>
    <w:p w14:paraId="0C4F4BAE" w14:textId="77777777" w:rsidR="00345F6A" w:rsidRDefault="00345F6A" w:rsidP="00345F6A">
      <w:pPr>
        <w:pStyle w:val="a3"/>
        <w:rPr>
          <w:rFonts w:ascii="Roboto" w:hAnsi="Roboto"/>
          <w:color w:val="000000"/>
          <w:shd w:val="clear" w:color="auto" w:fill="FFFFFF"/>
        </w:rPr>
      </w:pPr>
    </w:p>
    <w:p w14:paraId="5B9AD9A0" w14:textId="520A6DC9" w:rsidR="00345F6A" w:rsidRDefault="00345F6A" w:rsidP="00345F6A">
      <w:pPr>
        <w:pStyle w:val="a3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Типы данных </w:t>
      </w:r>
      <w:proofErr w:type="spellStart"/>
      <w:r>
        <w:rPr>
          <w:rStyle w:val="HTML"/>
          <w:rFonts w:eastAsiaTheme="minorHAnsi"/>
          <w:color w:val="000000"/>
          <w:sz w:val="24"/>
          <w:szCs w:val="24"/>
          <w:shd w:val="clear" w:color="auto" w:fill="FFFFFF"/>
        </w:rPr>
        <w:t>smallserial</w:t>
      </w:r>
      <w:proofErr w:type="spellEnd"/>
      <w:r>
        <w:rPr>
          <w:rFonts w:ascii="Roboto" w:hAnsi="Roboto"/>
          <w:color w:val="000000"/>
          <w:shd w:val="clear" w:color="auto" w:fill="FFFFFF"/>
        </w:rPr>
        <w:t>, </w:t>
      </w:r>
      <w:proofErr w:type="spellStart"/>
      <w:r>
        <w:rPr>
          <w:rStyle w:val="HTML"/>
          <w:rFonts w:eastAsiaTheme="minorHAnsi"/>
          <w:color w:val="000000"/>
          <w:sz w:val="24"/>
          <w:szCs w:val="24"/>
          <w:shd w:val="clear" w:color="auto" w:fill="FFFFFF"/>
        </w:rPr>
        <w:t>serial</w:t>
      </w:r>
      <w:proofErr w:type="spellEnd"/>
      <w:r>
        <w:rPr>
          <w:rFonts w:ascii="Roboto" w:hAnsi="Roboto"/>
          <w:color w:val="000000"/>
          <w:shd w:val="clear" w:color="auto" w:fill="FFFFFF"/>
        </w:rPr>
        <w:t> и </w:t>
      </w:r>
      <w:proofErr w:type="spellStart"/>
      <w:r>
        <w:rPr>
          <w:rStyle w:val="HTML"/>
          <w:rFonts w:eastAsiaTheme="minorHAnsi"/>
          <w:color w:val="000000"/>
          <w:sz w:val="24"/>
          <w:szCs w:val="24"/>
          <w:shd w:val="clear" w:color="auto" w:fill="FFFFFF"/>
        </w:rPr>
        <w:t>bigserial</w:t>
      </w:r>
      <w:proofErr w:type="spellEnd"/>
      <w:r>
        <w:rPr>
          <w:rFonts w:ascii="Roboto" w:hAnsi="Roboto"/>
          <w:color w:val="000000"/>
          <w:shd w:val="clear" w:color="auto" w:fill="FFFFFF"/>
        </w:rPr>
        <w:t> не являются настоящими типами, а представляют собой просто удобное средство для создания колонок с уникальными идентификаторами (подобное свойству </w:t>
      </w:r>
      <w:r>
        <w:rPr>
          <w:rStyle w:val="HTML"/>
          <w:rFonts w:eastAsiaTheme="minorHAnsi"/>
          <w:color w:val="000000"/>
          <w:sz w:val="24"/>
          <w:szCs w:val="24"/>
          <w:shd w:val="clear" w:color="auto" w:fill="FFFFFF"/>
        </w:rPr>
        <w:t>AUTO_INCREMENT</w:t>
      </w:r>
      <w:r>
        <w:rPr>
          <w:rFonts w:ascii="Roboto" w:hAnsi="Roboto"/>
          <w:color w:val="000000"/>
          <w:shd w:val="clear" w:color="auto" w:fill="FFFFFF"/>
        </w:rPr>
        <w:t> в некоторых СУБД). </w:t>
      </w:r>
    </w:p>
    <w:p w14:paraId="3F54BB26" w14:textId="77777777" w:rsidR="00345F6A" w:rsidRDefault="00345F6A" w:rsidP="00345F6A">
      <w:pPr>
        <w:pStyle w:val="a3"/>
        <w:rPr>
          <w:rFonts w:ascii="Roboto" w:hAnsi="Roboto"/>
          <w:color w:val="000000"/>
          <w:shd w:val="clear" w:color="auto" w:fill="FFFFFF"/>
        </w:rPr>
      </w:pPr>
    </w:p>
    <w:p w14:paraId="556F7DCE" w14:textId="77777777" w:rsidR="00AC6AA0" w:rsidRPr="00AC6AA0" w:rsidRDefault="00AC6AA0" w:rsidP="00AC6AA0">
      <w:pPr>
        <w:pStyle w:val="a3"/>
        <w:rPr>
          <w:rFonts w:ascii="Roboto" w:hAnsi="Roboto"/>
          <w:color w:val="000000"/>
          <w:shd w:val="clear" w:color="auto" w:fill="FFFFFF"/>
        </w:rPr>
      </w:pPr>
      <w:proofErr w:type="spellStart"/>
      <w:r w:rsidRPr="00AC6AA0">
        <w:rPr>
          <w:rFonts w:ascii="Roboto" w:hAnsi="Roboto"/>
          <w:color w:val="000000"/>
          <w:shd w:val="clear" w:color="auto" w:fill="FFFFFF"/>
        </w:rPr>
        <w:t>PostgreSQL</w:t>
      </w:r>
      <w:proofErr w:type="spellEnd"/>
      <w:r w:rsidRPr="00AC6AA0">
        <w:rPr>
          <w:rFonts w:ascii="Roboto" w:hAnsi="Roboto"/>
          <w:color w:val="000000"/>
          <w:shd w:val="clear" w:color="auto" w:fill="FFFFFF"/>
        </w:rPr>
        <w:t xml:space="preserve"> имеется особый тип для таких номеров — SERIAL. В основе этого типа лежит тип INTEGER, однако значением по умолчанию для величин этого типа является не NULL, а следующее целое число. Таким образом, если добавлять записи в таблицу, не указывая для полей типа SERIAL, эти значения будут присваиваться автоматически как порядковые целые числа. На значения типа SERIAL накладывается ещё одно ограничение — они не могут быть NULL.</w:t>
      </w:r>
    </w:p>
    <w:p w14:paraId="313A1BAF" w14:textId="77777777" w:rsidR="00AC6AA0" w:rsidRPr="00AC6AA0" w:rsidRDefault="00AC6AA0" w:rsidP="00AC6AA0">
      <w:pPr>
        <w:pStyle w:val="a3"/>
        <w:rPr>
          <w:rFonts w:ascii="Roboto" w:hAnsi="Roboto"/>
          <w:color w:val="000000"/>
          <w:shd w:val="clear" w:color="auto" w:fill="FFFFFF"/>
        </w:rPr>
      </w:pPr>
    </w:p>
    <w:p w14:paraId="6A20DDC5" w14:textId="1564FD7E" w:rsidR="00345F6A" w:rsidRDefault="00AC6AA0" w:rsidP="00AC6AA0">
      <w:pPr>
        <w:pStyle w:val="a3"/>
        <w:rPr>
          <w:rFonts w:ascii="Roboto" w:hAnsi="Roboto"/>
          <w:color w:val="000000"/>
          <w:shd w:val="clear" w:color="auto" w:fill="FFFFFF"/>
        </w:rPr>
      </w:pPr>
      <w:r w:rsidRPr="00AC6AA0">
        <w:rPr>
          <w:rFonts w:ascii="Roboto" w:hAnsi="Roboto"/>
          <w:color w:val="000000"/>
          <w:shd w:val="clear" w:color="auto" w:fill="FFFFFF"/>
        </w:rPr>
        <w:t xml:space="preserve">Тип SERIAL в </w:t>
      </w:r>
      <w:proofErr w:type="spellStart"/>
      <w:r w:rsidRPr="00AC6AA0">
        <w:rPr>
          <w:rFonts w:ascii="Roboto" w:hAnsi="Roboto"/>
          <w:color w:val="000000"/>
          <w:shd w:val="clear" w:color="auto" w:fill="FFFFFF"/>
        </w:rPr>
        <w:t>PostgreSQL</w:t>
      </w:r>
      <w:proofErr w:type="spellEnd"/>
      <w:r w:rsidRPr="00AC6AA0">
        <w:rPr>
          <w:rFonts w:ascii="Roboto" w:hAnsi="Roboto"/>
          <w:color w:val="000000"/>
          <w:shd w:val="clear" w:color="auto" w:fill="FFFFFF"/>
        </w:rPr>
        <w:t xml:space="preserve"> реализуется с помощью специального механизма — последовательностей. Для каждого поля этого типа создаётся таблица, которая содержит, помимо прочего, текущее число из последовательности. При извлечении очередного номера из последовательности текущее число увеличивается.</w:t>
      </w:r>
    </w:p>
    <w:p w14:paraId="42541F59" w14:textId="77777777" w:rsidR="00AC6AA0" w:rsidRPr="00AC6AA0" w:rsidRDefault="00AC6AA0" w:rsidP="00AC6AA0">
      <w:pPr>
        <w:pStyle w:val="a3"/>
        <w:rPr>
          <w:rFonts w:ascii="Roboto" w:hAnsi="Roboto"/>
          <w:color w:val="000000"/>
          <w:shd w:val="clear" w:color="auto" w:fill="FFFFFF"/>
        </w:rPr>
      </w:pPr>
    </w:p>
    <w:p w14:paraId="01857B4A" w14:textId="65D8F3EC" w:rsidR="00AC6AA0" w:rsidRPr="00B23778" w:rsidRDefault="00AC6AA0" w:rsidP="00AC6AA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23778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345F6A" w:rsidRPr="00B23778">
        <w:rPr>
          <w:rFonts w:ascii="Times New Roman" w:hAnsi="Times New Roman" w:cs="Times New Roman"/>
          <w:b/>
          <w:bCs/>
          <w:sz w:val="28"/>
          <w:szCs w:val="28"/>
        </w:rPr>
        <w:t>equence</w:t>
      </w:r>
      <w:proofErr w:type="spellEnd"/>
      <w:r w:rsidRPr="00B2377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</w:t>
      </w:r>
      <w:r w:rsidRPr="00B23778">
        <w:rPr>
          <w:rFonts w:ascii="Times New Roman" w:hAnsi="Times New Roman" w:cs="Times New Roman"/>
          <w:b/>
          <w:bCs/>
          <w:sz w:val="28"/>
          <w:szCs w:val="28"/>
        </w:rPr>
        <w:t>генератор последовательности</w:t>
      </w:r>
    </w:p>
    <w:p w14:paraId="2486E91A" w14:textId="1087398B" w:rsidR="00AC6AA0" w:rsidRDefault="00AC6AA0" w:rsidP="00AC6AA0">
      <w:pPr>
        <w:pStyle w:val="a3"/>
        <w:rPr>
          <w:rFonts w:ascii="Roboto" w:hAnsi="Roboto"/>
          <w:color w:val="000000"/>
          <w:shd w:val="clear" w:color="auto" w:fill="FFFFFF"/>
        </w:rPr>
      </w:pPr>
      <w:r>
        <w:rPr>
          <w:rStyle w:val="HTML0"/>
          <w:rFonts w:eastAsiaTheme="minorHAnsi"/>
          <w:color w:val="000000"/>
          <w:sz w:val="24"/>
          <w:szCs w:val="24"/>
        </w:rPr>
        <w:t>CREATE SEQUENCE</w:t>
      </w:r>
      <w:r>
        <w:rPr>
          <w:rFonts w:ascii="Roboto" w:hAnsi="Roboto"/>
          <w:color w:val="000000"/>
          <w:shd w:val="clear" w:color="auto" w:fill="FFFFFF"/>
        </w:rPr>
        <w:t> создаёт генератор последовательности. Эта операция включает создание и инициализацию специальной таблицы </w:t>
      </w:r>
      <w:r>
        <w:rPr>
          <w:rStyle w:val="HTML0"/>
          <w:rFonts w:eastAsiaTheme="minorHAnsi"/>
          <w:b/>
          <w:bCs/>
          <w:i/>
          <w:iCs/>
          <w:color w:val="000000"/>
          <w:sz w:val="24"/>
          <w:szCs w:val="24"/>
          <w:shd w:val="clear" w:color="auto" w:fill="FFFFFF"/>
        </w:rPr>
        <w:t>имя</w:t>
      </w:r>
      <w:r>
        <w:rPr>
          <w:rFonts w:ascii="Roboto" w:hAnsi="Roboto"/>
          <w:color w:val="000000"/>
          <w:shd w:val="clear" w:color="auto" w:fill="FFFFFF"/>
        </w:rPr>
        <w:t>, содержащей одну строку. Владельцем генератора будет пользователь, выполняющий эту команду.</w:t>
      </w:r>
    </w:p>
    <w:p w14:paraId="22CBF306" w14:textId="77777777" w:rsidR="00AC6AA0" w:rsidRDefault="00AC6AA0" w:rsidP="00AC6AA0">
      <w:pPr>
        <w:pStyle w:val="a3"/>
        <w:rPr>
          <w:rFonts w:ascii="Roboto" w:hAnsi="Roboto"/>
          <w:color w:val="000000"/>
          <w:shd w:val="clear" w:color="auto" w:fill="FFFFFF"/>
        </w:rPr>
      </w:pPr>
    </w:p>
    <w:p w14:paraId="594435A5" w14:textId="0BBE86E3" w:rsidR="00AC6AA0" w:rsidRDefault="00AC6AA0" w:rsidP="00AC6AA0">
      <w:pPr>
        <w:pStyle w:val="a3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После создания последовательности работать с ней можно, вызывая функции:</w:t>
      </w:r>
    </w:p>
    <w:p w14:paraId="4723315A" w14:textId="46AA1416" w:rsidR="00AC6AA0" w:rsidRDefault="00AC6AA0" w:rsidP="00AC6AA0">
      <w:pPr>
        <w:pStyle w:val="a3"/>
        <w:rPr>
          <w:rFonts w:ascii="Roboto" w:hAnsi="Roboto"/>
          <w:color w:val="000000"/>
          <w:shd w:val="clear" w:color="auto" w:fill="FFFFFF"/>
        </w:rPr>
      </w:pPr>
      <w:proofErr w:type="spellStart"/>
      <w:r>
        <w:rPr>
          <w:rStyle w:val="HTML0"/>
          <w:rFonts w:eastAsiaTheme="minorHAnsi"/>
          <w:color w:val="000000"/>
          <w:sz w:val="24"/>
          <w:szCs w:val="24"/>
        </w:rPr>
        <w:t>nextval</w:t>
      </w:r>
      <w:proofErr w:type="spellEnd"/>
      <w:r>
        <w:rPr>
          <w:rStyle w:val="HTML0"/>
          <w:rFonts w:eastAsiaTheme="minorHAnsi"/>
          <w:color w:val="000000"/>
          <w:sz w:val="24"/>
          <w:szCs w:val="24"/>
        </w:rPr>
        <w:t>-</w:t>
      </w:r>
      <w:r w:rsidRPr="00AC6AA0">
        <w:rPr>
          <w:rStyle w:val="HTML0"/>
          <w:rFonts w:eastAsiaTheme="minorHAnsi"/>
          <w:color w:val="000000"/>
          <w:sz w:val="24"/>
          <w:szCs w:val="24"/>
        </w:rPr>
        <w:t xml:space="preserve"> </w:t>
      </w:r>
      <w:r>
        <w:rPr>
          <w:rFonts w:ascii="Roboto" w:hAnsi="Roboto"/>
          <w:color w:val="000000"/>
          <w:shd w:val="clear" w:color="auto" w:fill="FFFFFF"/>
        </w:rPr>
        <w:t>Продвигает последовательность к следующему значению и возвращает его</w:t>
      </w:r>
    </w:p>
    <w:p w14:paraId="4E939984" w14:textId="7D7D1A47" w:rsidR="00AC6AA0" w:rsidRPr="00AC6AA0" w:rsidRDefault="00AC6AA0" w:rsidP="00AC6AA0">
      <w:pPr>
        <w:pStyle w:val="a3"/>
        <w:rPr>
          <w:rFonts w:ascii="Roboto" w:hAnsi="Roboto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lastval</w:t>
      </w:r>
      <w:proofErr w:type="spellEnd"/>
      <w:r>
        <w:rPr>
          <w:rStyle w:val="HTML0"/>
          <w:rFonts w:eastAsiaTheme="minorHAnsi"/>
          <w:color w:val="000000"/>
          <w:sz w:val="24"/>
          <w:szCs w:val="24"/>
        </w:rPr>
        <w:t>-</w:t>
      </w:r>
      <w:r w:rsidRPr="00AC6AA0">
        <w:rPr>
          <w:rStyle w:val="HTML0"/>
          <w:rFonts w:eastAsiaTheme="minorHAnsi"/>
          <w:color w:val="000000"/>
          <w:sz w:val="24"/>
          <w:szCs w:val="24"/>
        </w:rPr>
        <w:t xml:space="preserve"> </w:t>
      </w:r>
      <w:r>
        <w:rPr>
          <w:rFonts w:ascii="Roboto" w:hAnsi="Roboto"/>
          <w:color w:val="000000"/>
          <w:shd w:val="clear" w:color="auto" w:fill="FFFFFF"/>
        </w:rPr>
        <w:t>Выдаёт значение любой последовательности, которое было возвращено при последнем вызове функции </w:t>
      </w:r>
      <w:proofErr w:type="spellStart"/>
      <w:r>
        <w:rPr>
          <w:rStyle w:val="HTML0"/>
          <w:rFonts w:eastAsiaTheme="minorHAnsi"/>
          <w:color w:val="000000"/>
          <w:sz w:val="24"/>
          <w:szCs w:val="24"/>
          <w:shd w:val="clear" w:color="auto" w:fill="FFFFFF"/>
        </w:rPr>
        <w:t>nextval</w:t>
      </w:r>
      <w:proofErr w:type="spellEnd"/>
    </w:p>
    <w:p w14:paraId="71591E8A" w14:textId="258ACB0C" w:rsidR="00AC6AA0" w:rsidRDefault="00AC6AA0" w:rsidP="00AC6AA0">
      <w:pPr>
        <w:pStyle w:val="a3"/>
        <w:rPr>
          <w:rFonts w:ascii="Roboto" w:hAnsi="Roboto"/>
          <w:color w:val="000000"/>
          <w:shd w:val="clear" w:color="auto" w:fill="FFFFFF"/>
        </w:rPr>
      </w:pPr>
      <w:proofErr w:type="spellStart"/>
      <w:r>
        <w:rPr>
          <w:rStyle w:val="HTML0"/>
          <w:rFonts w:eastAsiaTheme="minorHAnsi"/>
          <w:color w:val="000000"/>
          <w:sz w:val="24"/>
          <w:szCs w:val="24"/>
        </w:rPr>
        <w:t>currval</w:t>
      </w:r>
      <w:proofErr w:type="spellEnd"/>
      <w:r>
        <w:rPr>
          <w:rStyle w:val="HTML0"/>
          <w:rFonts w:eastAsiaTheme="minorHAnsi"/>
          <w:color w:val="000000"/>
          <w:sz w:val="24"/>
          <w:szCs w:val="24"/>
        </w:rPr>
        <w:t>-</w:t>
      </w:r>
      <w:r w:rsidRPr="00AC6AA0">
        <w:rPr>
          <w:rStyle w:val="HTML0"/>
          <w:rFonts w:eastAsiaTheme="minorHAnsi"/>
          <w:color w:val="000000"/>
          <w:sz w:val="24"/>
          <w:szCs w:val="24"/>
        </w:rPr>
        <w:t xml:space="preserve"> </w:t>
      </w:r>
      <w:r>
        <w:rPr>
          <w:rFonts w:ascii="Roboto" w:hAnsi="Roboto"/>
          <w:color w:val="000000"/>
          <w:shd w:val="clear" w:color="auto" w:fill="FFFFFF"/>
        </w:rPr>
        <w:t>Выдаёт значение заданной последовательности, которое было возвращено при последнем вызове функции </w:t>
      </w:r>
      <w:proofErr w:type="spellStart"/>
      <w:r>
        <w:rPr>
          <w:rStyle w:val="HTML0"/>
          <w:rFonts w:eastAsiaTheme="minorHAnsi"/>
          <w:color w:val="000000"/>
          <w:sz w:val="24"/>
          <w:szCs w:val="24"/>
          <w:shd w:val="clear" w:color="auto" w:fill="FFFFFF"/>
        </w:rPr>
        <w:t>nextval</w:t>
      </w:r>
      <w:proofErr w:type="spellEnd"/>
    </w:p>
    <w:p w14:paraId="1414AD14" w14:textId="4E3C2F59" w:rsidR="00AC6AA0" w:rsidRPr="006F380B" w:rsidRDefault="00AC6AA0" w:rsidP="006F380B">
      <w:pPr>
        <w:pStyle w:val="a3"/>
        <w:rPr>
          <w:rFonts w:ascii="Roboto" w:hAnsi="Roboto"/>
          <w:color w:val="000000"/>
          <w:shd w:val="clear" w:color="auto" w:fill="FFFFFF"/>
        </w:rPr>
      </w:pPr>
      <w:proofErr w:type="spellStart"/>
      <w:r>
        <w:rPr>
          <w:rStyle w:val="HTML0"/>
          <w:rFonts w:eastAsiaTheme="minorHAnsi"/>
          <w:color w:val="000000"/>
          <w:sz w:val="24"/>
          <w:szCs w:val="24"/>
        </w:rPr>
        <w:t>setva</w:t>
      </w:r>
      <w:proofErr w:type="spellEnd"/>
      <w:r>
        <w:rPr>
          <w:rStyle w:val="HTML0"/>
          <w:rFonts w:eastAsiaTheme="minorHAnsi"/>
          <w:color w:val="000000"/>
          <w:sz w:val="24"/>
          <w:szCs w:val="24"/>
          <w:lang w:val="en-US"/>
        </w:rPr>
        <w:t>l-</w:t>
      </w:r>
      <w:r>
        <w:rPr>
          <w:rFonts w:ascii="Roboto" w:hAnsi="Roboto"/>
          <w:color w:val="000000"/>
          <w:shd w:val="clear" w:color="auto" w:fill="FFFFFF"/>
        </w:rPr>
        <w:t xml:space="preserve"> Устанавливает текущее значение последовательности</w:t>
      </w:r>
    </w:p>
    <w:p w14:paraId="29409192" w14:textId="77777777" w:rsidR="00AC6AA0" w:rsidRPr="00345F6A" w:rsidRDefault="00AC6AA0" w:rsidP="00AC6AA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5AA69A3" w14:textId="4D34E652" w:rsidR="006F380B" w:rsidRPr="00B23778" w:rsidRDefault="006F380B" w:rsidP="006F380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23778">
        <w:rPr>
          <w:rFonts w:ascii="Times New Roman" w:hAnsi="Times New Roman" w:cs="Times New Roman"/>
          <w:b/>
          <w:bCs/>
          <w:sz w:val="28"/>
          <w:szCs w:val="28"/>
        </w:rPr>
        <w:t>З</w:t>
      </w:r>
      <w:r w:rsidR="00345F6A" w:rsidRPr="00B23778">
        <w:rPr>
          <w:rFonts w:ascii="Times New Roman" w:hAnsi="Times New Roman" w:cs="Times New Roman"/>
          <w:b/>
          <w:bCs/>
          <w:sz w:val="28"/>
          <w:szCs w:val="28"/>
        </w:rPr>
        <w:t>апросы</w:t>
      </w:r>
    </w:p>
    <w:p w14:paraId="2DD9813C" w14:textId="77777777" w:rsidR="000316D1" w:rsidRPr="000316D1" w:rsidRDefault="000316D1" w:rsidP="000316D1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0316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WHERE </w:t>
      </w:r>
      <w:proofErr w:type="spellStart"/>
      <w:r w:rsidRPr="000316D1">
        <w:rPr>
          <w:rFonts w:ascii="Courier New" w:eastAsia="Times New Roman" w:hAnsi="Courier New" w:cs="Courier New"/>
          <w:b/>
          <w:bCs/>
          <w:i/>
          <w:iCs/>
          <w:color w:val="000000"/>
          <w:kern w:val="0"/>
          <w:sz w:val="20"/>
          <w:szCs w:val="20"/>
          <w:lang w:eastAsia="ru-RU"/>
          <w14:ligatures w14:val="none"/>
        </w:rPr>
        <w:t>условие_ограничения</w:t>
      </w:r>
      <w:proofErr w:type="spellEnd"/>
    </w:p>
    <w:p w14:paraId="0C3F9B2A" w14:textId="3309FCC4" w:rsidR="000316D1" w:rsidRDefault="000316D1" w:rsidP="000316D1">
      <w:pPr>
        <w:pStyle w:val="a3"/>
        <w:shd w:val="clear" w:color="auto" w:fill="FFFFFF"/>
        <w:spacing w:after="100" w:afterAutospacing="1" w:line="360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316D1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ru-RU"/>
          <w14:ligatures w14:val="none"/>
        </w:rPr>
        <w:t>где </w:t>
      </w:r>
      <w:proofErr w:type="spellStart"/>
      <w:r w:rsidRPr="000316D1">
        <w:rPr>
          <w:rFonts w:ascii="Courier New" w:eastAsia="Times New Roman" w:hAnsi="Courier New" w:cs="Courier New"/>
          <w:b/>
          <w:bCs/>
          <w:i/>
          <w:iCs/>
          <w:color w:val="000000"/>
          <w:kern w:val="0"/>
          <w:sz w:val="20"/>
          <w:szCs w:val="20"/>
          <w:lang w:eastAsia="ru-RU"/>
          <w14:ligatures w14:val="none"/>
        </w:rPr>
        <w:t>условие_ограничения</w:t>
      </w:r>
      <w:proofErr w:type="spellEnd"/>
      <w:r w:rsidRPr="000316D1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ru-RU"/>
          <w14:ligatures w14:val="none"/>
        </w:rPr>
        <w:t> — любое выражение значения, выдающее результат типа </w:t>
      </w:r>
      <w:proofErr w:type="spellStart"/>
      <w:r w:rsidRPr="000316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boolean</w:t>
      </w:r>
      <w:proofErr w:type="spellEnd"/>
      <w:r w:rsidRPr="000316D1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2FD5B5AD" w14:textId="77777777" w:rsidR="000316D1" w:rsidRDefault="000316D1" w:rsidP="000316D1">
      <w:pPr>
        <w:pStyle w:val="a3"/>
        <w:shd w:val="clear" w:color="auto" w:fill="FFFFFF"/>
        <w:spacing w:after="100" w:afterAutospacing="1" w:line="360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166FA641" w14:textId="7CD61DAD" w:rsidR="000316D1" w:rsidRDefault="000316D1" w:rsidP="000316D1">
      <w:pPr>
        <w:pStyle w:val="a3"/>
        <w:shd w:val="clear" w:color="auto" w:fill="FFFFFF"/>
        <w:spacing w:after="100" w:afterAutospacing="1" w:line="360" w:lineRule="atLeast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Строки порождённой входной таблицы, прошедшие фильтр </w:t>
      </w:r>
      <w:r>
        <w:rPr>
          <w:rStyle w:val="HTML0"/>
          <w:rFonts w:eastAsiaTheme="minorHAnsi"/>
          <w:color w:val="000000"/>
          <w:sz w:val="24"/>
          <w:szCs w:val="24"/>
        </w:rPr>
        <w:t>WHERE</w:t>
      </w:r>
      <w:r>
        <w:rPr>
          <w:rFonts w:ascii="Roboto" w:hAnsi="Roboto"/>
          <w:color w:val="000000"/>
          <w:shd w:val="clear" w:color="auto" w:fill="FFFFFF"/>
        </w:rPr>
        <w:t>, можно сгруппировать с помощью предложения </w:t>
      </w:r>
      <w:r>
        <w:rPr>
          <w:rStyle w:val="HTML0"/>
          <w:rFonts w:eastAsiaTheme="minorHAnsi"/>
          <w:color w:val="000000"/>
          <w:sz w:val="24"/>
          <w:szCs w:val="24"/>
        </w:rPr>
        <w:t>GROUP BY</w:t>
      </w:r>
      <w:r>
        <w:rPr>
          <w:rFonts w:ascii="Roboto" w:hAnsi="Roboto"/>
          <w:color w:val="000000"/>
          <w:shd w:val="clear" w:color="auto" w:fill="FFFFFF"/>
        </w:rPr>
        <w:t>, а затем оставить в результате только нужные группы строк, используя предложение </w:t>
      </w:r>
      <w:r>
        <w:rPr>
          <w:rStyle w:val="HTML0"/>
          <w:rFonts w:eastAsiaTheme="minorHAnsi"/>
          <w:color w:val="000000"/>
          <w:sz w:val="24"/>
          <w:szCs w:val="24"/>
        </w:rPr>
        <w:t>HAVING</w:t>
      </w:r>
      <w:r>
        <w:rPr>
          <w:rFonts w:ascii="Roboto" w:hAnsi="Roboto"/>
          <w:color w:val="000000"/>
          <w:shd w:val="clear" w:color="auto" w:fill="FFFFFF"/>
        </w:rPr>
        <w:t>.</w:t>
      </w:r>
    </w:p>
    <w:p w14:paraId="27C1EA61" w14:textId="77777777" w:rsidR="000316D1" w:rsidRDefault="000316D1" w:rsidP="000316D1">
      <w:pPr>
        <w:pStyle w:val="a3"/>
        <w:shd w:val="clear" w:color="auto" w:fill="FFFFFF"/>
        <w:spacing w:after="100" w:afterAutospacing="1" w:line="360" w:lineRule="atLeast"/>
        <w:rPr>
          <w:rFonts w:ascii="Roboto" w:hAnsi="Roboto"/>
          <w:color w:val="000000"/>
          <w:shd w:val="clear" w:color="auto" w:fill="FFFFFF"/>
        </w:rPr>
      </w:pPr>
    </w:p>
    <w:p w14:paraId="266BCC85" w14:textId="77777777" w:rsidR="000316D1" w:rsidRDefault="000316D1" w:rsidP="000316D1">
      <w:pPr>
        <w:pStyle w:val="a3"/>
        <w:shd w:val="clear" w:color="auto" w:fill="FFFFFF"/>
        <w:spacing w:after="100" w:afterAutospacing="1" w:line="360" w:lineRule="atLeast"/>
        <w:rPr>
          <w:rFonts w:ascii="Roboto" w:hAnsi="Roboto"/>
          <w:color w:val="000000"/>
          <w:shd w:val="clear" w:color="auto" w:fill="FFFFFF"/>
        </w:rPr>
      </w:pPr>
    </w:p>
    <w:p w14:paraId="76A71C43" w14:textId="3393E4FF" w:rsidR="000316D1" w:rsidRPr="000316D1" w:rsidRDefault="000316D1" w:rsidP="000316D1">
      <w:pPr>
        <w:pStyle w:val="a3"/>
        <w:shd w:val="clear" w:color="auto" w:fill="FFFFFF"/>
        <w:spacing w:after="100" w:afterAutospacing="1" w:line="360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ru-RU"/>
          <w14:ligatures w14:val="none"/>
        </w:rPr>
      </w:pPr>
      <w:r>
        <w:rPr>
          <w:rStyle w:val="HTML0"/>
          <w:rFonts w:eastAsiaTheme="minorHAnsi"/>
          <w:color w:val="000000"/>
          <w:sz w:val="24"/>
          <w:szCs w:val="24"/>
        </w:rPr>
        <w:t>GROUP BY</w:t>
      </w:r>
      <w:r>
        <w:rPr>
          <w:rFonts w:ascii="Roboto" w:hAnsi="Roboto"/>
          <w:color w:val="000000"/>
          <w:shd w:val="clear" w:color="auto" w:fill="FFFFFF"/>
        </w:rPr>
        <w:t> собирает в одну строку все выбранные строки, выдающие одинаковые значения для выражений группировки. В качестве </w:t>
      </w:r>
      <w:r>
        <w:rPr>
          <w:rStyle w:val="HTML0"/>
          <w:rFonts w:eastAsiaTheme="minorHAnsi"/>
          <w:b/>
          <w:bCs/>
          <w:i/>
          <w:iCs/>
          <w:color w:val="000000"/>
          <w:sz w:val="24"/>
          <w:szCs w:val="24"/>
          <w:shd w:val="clear" w:color="auto" w:fill="FFFFFF"/>
        </w:rPr>
        <w:t>выражения</w:t>
      </w:r>
      <w:r>
        <w:rPr>
          <w:rFonts w:ascii="Roboto" w:hAnsi="Roboto"/>
          <w:color w:val="000000"/>
          <w:shd w:val="clear" w:color="auto" w:fill="FFFFFF"/>
        </w:rPr>
        <w:t> внутри </w:t>
      </w:r>
      <w:proofErr w:type="spellStart"/>
      <w:r>
        <w:rPr>
          <w:rStyle w:val="HTML0"/>
          <w:rFonts w:eastAsiaTheme="minorHAnsi"/>
          <w:b/>
          <w:bCs/>
          <w:i/>
          <w:iCs/>
          <w:color w:val="000000"/>
          <w:sz w:val="24"/>
          <w:szCs w:val="24"/>
          <w:shd w:val="clear" w:color="auto" w:fill="FFFFFF"/>
        </w:rPr>
        <w:t>элемента_группирования</w:t>
      </w:r>
      <w:proofErr w:type="spellEnd"/>
      <w:r>
        <w:rPr>
          <w:rFonts w:ascii="Roboto" w:hAnsi="Roboto"/>
          <w:color w:val="000000"/>
          <w:shd w:val="clear" w:color="auto" w:fill="FFFFFF"/>
        </w:rPr>
        <w:t> может выступать имя входного столбца, либо имя или порядковый номер выходного столбца (из списка элементов </w:t>
      </w:r>
      <w:r>
        <w:rPr>
          <w:rStyle w:val="HTML0"/>
          <w:rFonts w:eastAsiaTheme="minorHAnsi"/>
          <w:color w:val="000000"/>
          <w:sz w:val="24"/>
          <w:szCs w:val="24"/>
        </w:rPr>
        <w:t>SELECT</w:t>
      </w:r>
      <w:r>
        <w:rPr>
          <w:rFonts w:ascii="Roboto" w:hAnsi="Roboto"/>
          <w:color w:val="000000"/>
          <w:shd w:val="clear" w:color="auto" w:fill="FFFFFF"/>
        </w:rPr>
        <w:t>), либо произвольное значение, вычисляемое по значениям входных столбцов. В случае неоднозначности имя в </w:t>
      </w:r>
      <w:r>
        <w:rPr>
          <w:rStyle w:val="HTML0"/>
          <w:rFonts w:eastAsiaTheme="minorHAnsi"/>
          <w:color w:val="000000"/>
          <w:sz w:val="24"/>
          <w:szCs w:val="24"/>
        </w:rPr>
        <w:t>GROUP BY</w:t>
      </w:r>
      <w:r>
        <w:rPr>
          <w:rFonts w:ascii="Roboto" w:hAnsi="Roboto"/>
          <w:color w:val="000000"/>
          <w:shd w:val="clear" w:color="auto" w:fill="FFFFFF"/>
        </w:rPr>
        <w:t> будет восприниматься как имя входного, а не выходного столбца.</w:t>
      </w:r>
    </w:p>
    <w:p w14:paraId="253AF99B" w14:textId="77777777" w:rsidR="000316D1" w:rsidRDefault="000316D1" w:rsidP="000316D1">
      <w:pPr>
        <w:pStyle w:val="a4"/>
        <w:shd w:val="clear" w:color="auto" w:fill="FFFFFF"/>
        <w:spacing w:before="0" w:beforeAutospacing="0" w:line="360" w:lineRule="atLeast"/>
        <w:ind w:left="708"/>
        <w:rPr>
          <w:rFonts w:ascii="Roboto" w:hAnsi="Roboto"/>
          <w:color w:val="000000"/>
        </w:rPr>
      </w:pPr>
      <w:r>
        <w:rPr>
          <w:rStyle w:val="HTML0"/>
          <w:color w:val="000000"/>
          <w:sz w:val="24"/>
          <w:szCs w:val="24"/>
        </w:rPr>
        <w:t>HAVING</w:t>
      </w:r>
      <w:r>
        <w:rPr>
          <w:rFonts w:ascii="Roboto" w:hAnsi="Roboto"/>
          <w:color w:val="000000"/>
        </w:rPr>
        <w:t> исключает из результата строки групп, не удовлетворяющих условию. </w:t>
      </w:r>
      <w:r>
        <w:rPr>
          <w:rStyle w:val="HTML0"/>
          <w:color w:val="000000"/>
          <w:sz w:val="24"/>
          <w:szCs w:val="24"/>
        </w:rPr>
        <w:t>HAVING</w:t>
      </w:r>
      <w:r>
        <w:rPr>
          <w:rFonts w:ascii="Roboto" w:hAnsi="Roboto"/>
          <w:color w:val="000000"/>
        </w:rPr>
        <w:t> отличается от </w:t>
      </w:r>
      <w:r>
        <w:rPr>
          <w:rStyle w:val="HTML0"/>
          <w:color w:val="000000"/>
          <w:sz w:val="24"/>
          <w:szCs w:val="24"/>
        </w:rPr>
        <w:t>WHERE</w:t>
      </w:r>
      <w:r>
        <w:rPr>
          <w:rFonts w:ascii="Roboto" w:hAnsi="Roboto"/>
          <w:color w:val="000000"/>
        </w:rPr>
        <w:t>: </w:t>
      </w:r>
      <w:r>
        <w:rPr>
          <w:rStyle w:val="HTML0"/>
          <w:color w:val="000000"/>
          <w:sz w:val="24"/>
          <w:szCs w:val="24"/>
        </w:rPr>
        <w:t>WHERE</w:t>
      </w:r>
      <w:r>
        <w:rPr>
          <w:rFonts w:ascii="Roboto" w:hAnsi="Roboto"/>
          <w:color w:val="000000"/>
        </w:rPr>
        <w:t> фильтрует отдельные строки до применения </w:t>
      </w:r>
      <w:r>
        <w:rPr>
          <w:rStyle w:val="HTML0"/>
          <w:color w:val="000000"/>
          <w:sz w:val="24"/>
          <w:szCs w:val="24"/>
        </w:rPr>
        <w:t>GROUP BY</w:t>
      </w:r>
      <w:r>
        <w:rPr>
          <w:rFonts w:ascii="Roboto" w:hAnsi="Roboto"/>
          <w:color w:val="000000"/>
        </w:rPr>
        <w:t>, а </w:t>
      </w:r>
      <w:r>
        <w:rPr>
          <w:rStyle w:val="HTML0"/>
          <w:color w:val="000000"/>
          <w:sz w:val="24"/>
          <w:szCs w:val="24"/>
        </w:rPr>
        <w:t>HAVING</w:t>
      </w:r>
      <w:r>
        <w:rPr>
          <w:rFonts w:ascii="Roboto" w:hAnsi="Roboto"/>
          <w:color w:val="000000"/>
        </w:rPr>
        <w:t> фильтрует строки групп, созданных предложением </w:t>
      </w:r>
      <w:r>
        <w:rPr>
          <w:rStyle w:val="HTML0"/>
          <w:color w:val="000000"/>
          <w:sz w:val="24"/>
          <w:szCs w:val="24"/>
        </w:rPr>
        <w:t>GROUP BY</w:t>
      </w:r>
      <w:r>
        <w:rPr>
          <w:rFonts w:ascii="Roboto" w:hAnsi="Roboto"/>
          <w:color w:val="000000"/>
        </w:rPr>
        <w:t>. Каждый столбец, фигурирующий в </w:t>
      </w:r>
      <w:r>
        <w:rPr>
          <w:rStyle w:val="HTML0"/>
          <w:b/>
          <w:bCs/>
          <w:i/>
          <w:iCs/>
          <w:color w:val="000000"/>
          <w:sz w:val="24"/>
          <w:szCs w:val="24"/>
        </w:rPr>
        <w:t>условии</w:t>
      </w:r>
      <w:r>
        <w:rPr>
          <w:rFonts w:ascii="Roboto" w:hAnsi="Roboto"/>
          <w:color w:val="000000"/>
        </w:rPr>
        <w:t xml:space="preserve">, должен однозначно ссылаться на группируемый столбец, за исключением случаев, когда эта ссылка находится внутри агрегатной функции или </w:t>
      </w:r>
      <w:proofErr w:type="spellStart"/>
      <w:r>
        <w:rPr>
          <w:rFonts w:ascii="Roboto" w:hAnsi="Roboto"/>
          <w:color w:val="000000"/>
        </w:rPr>
        <w:t>негруппируемый</w:t>
      </w:r>
      <w:proofErr w:type="spellEnd"/>
      <w:r>
        <w:rPr>
          <w:rFonts w:ascii="Roboto" w:hAnsi="Roboto"/>
          <w:color w:val="000000"/>
        </w:rPr>
        <w:t xml:space="preserve"> столбец функционально зависит от группируемых.</w:t>
      </w:r>
    </w:p>
    <w:p w14:paraId="74C0DFCE" w14:textId="6E32238D" w:rsidR="006F380B" w:rsidRPr="00B23778" w:rsidRDefault="000316D1" w:rsidP="00B23778">
      <w:pPr>
        <w:pStyle w:val="a4"/>
        <w:shd w:val="clear" w:color="auto" w:fill="FFFFFF"/>
        <w:spacing w:before="0" w:beforeAutospacing="0" w:line="360" w:lineRule="atLeast"/>
        <w:ind w:left="708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В присутствие </w:t>
      </w:r>
      <w:r>
        <w:rPr>
          <w:rStyle w:val="HTML0"/>
          <w:color w:val="000000"/>
          <w:sz w:val="24"/>
          <w:szCs w:val="24"/>
        </w:rPr>
        <w:t>HAVING</w:t>
      </w:r>
      <w:r>
        <w:rPr>
          <w:rFonts w:ascii="Roboto" w:hAnsi="Roboto"/>
          <w:color w:val="000000"/>
        </w:rPr>
        <w:t> запрос превращается в группируемый, даже если </w:t>
      </w:r>
      <w:r>
        <w:rPr>
          <w:rStyle w:val="HTML0"/>
          <w:color w:val="000000"/>
          <w:sz w:val="24"/>
          <w:szCs w:val="24"/>
        </w:rPr>
        <w:t>GROUP BY</w:t>
      </w:r>
      <w:r>
        <w:rPr>
          <w:rFonts w:ascii="Roboto" w:hAnsi="Roboto"/>
          <w:color w:val="000000"/>
        </w:rPr>
        <w:t> отсутствует.</w:t>
      </w:r>
    </w:p>
    <w:p w14:paraId="6B6FF644" w14:textId="3CFF7EB6" w:rsidR="006F380B" w:rsidRPr="00B23778" w:rsidRDefault="00B23778" w:rsidP="006F380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</w:t>
      </w:r>
      <w:r w:rsidR="006F380B" w:rsidRPr="00B23778">
        <w:rPr>
          <w:rFonts w:ascii="Times New Roman" w:hAnsi="Times New Roman" w:cs="Times New Roman"/>
          <w:b/>
          <w:bCs/>
          <w:sz w:val="28"/>
          <w:szCs w:val="28"/>
        </w:rPr>
        <w:t>оррелированные</w:t>
      </w:r>
      <w:r w:rsidR="00345F6A" w:rsidRPr="00B237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36B67" w:rsidRPr="00B23778">
        <w:rPr>
          <w:rFonts w:ascii="Times New Roman" w:hAnsi="Times New Roman" w:cs="Times New Roman"/>
          <w:b/>
          <w:bCs/>
          <w:sz w:val="28"/>
          <w:szCs w:val="28"/>
        </w:rPr>
        <w:t>под</w:t>
      </w:r>
      <w:r w:rsidR="00345F6A" w:rsidRPr="00B23778">
        <w:rPr>
          <w:rFonts w:ascii="Times New Roman" w:hAnsi="Times New Roman" w:cs="Times New Roman"/>
          <w:b/>
          <w:bCs/>
          <w:sz w:val="28"/>
          <w:szCs w:val="28"/>
        </w:rPr>
        <w:t>запросы и чем отличаются от обычных</w:t>
      </w:r>
    </w:p>
    <w:p w14:paraId="2FCC5830" w14:textId="156B093D" w:rsidR="006F380B" w:rsidRDefault="00F36B67" w:rsidP="006F380B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такого подзапроса зависит от строк, которые извлекаются в основном запросе.</w:t>
      </w:r>
    </w:p>
    <w:p w14:paraId="65A7F18B" w14:textId="6240C599" w:rsidR="00F36B67" w:rsidRDefault="00F36B67" w:rsidP="00B23778">
      <w:pPr>
        <w:ind w:left="708"/>
        <w:rPr>
          <w:rFonts w:ascii="Times New Roman" w:hAnsi="Times New Roman" w:cs="Times New Roman"/>
          <w:sz w:val="28"/>
          <w:szCs w:val="28"/>
        </w:rPr>
      </w:pPr>
      <w:r w:rsidRPr="00F36B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743024" wp14:editId="40640175">
            <wp:extent cx="2500064" cy="1356052"/>
            <wp:effectExtent l="0" t="0" r="0" b="0"/>
            <wp:docPr id="125993898" name="Рисунок 1" descr="Изображение выглядит как текст, снимок экрана, диспле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3898" name="Рисунок 1" descr="Изображение выглядит как текст, снимок экрана, дисплей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4057" cy="136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C28D" w14:textId="77777777" w:rsidR="00F36B67" w:rsidRPr="006F380B" w:rsidRDefault="00F36B67" w:rsidP="006F380B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4302625B" w14:textId="5B4E347F" w:rsidR="00345F6A" w:rsidRPr="00B23778" w:rsidRDefault="00B23778" w:rsidP="00345F6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="00345F6A" w:rsidRPr="00B23778">
        <w:rPr>
          <w:rFonts w:ascii="Times New Roman" w:hAnsi="Times New Roman" w:cs="Times New Roman"/>
          <w:b/>
          <w:bCs/>
          <w:sz w:val="28"/>
          <w:szCs w:val="28"/>
        </w:rPr>
        <w:t>одзапросы</w:t>
      </w:r>
    </w:p>
    <w:p w14:paraId="68AB6581" w14:textId="32C68E61" w:rsidR="006F380B" w:rsidRDefault="00D36211" w:rsidP="006F380B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EXISTS </w:t>
      </w:r>
    </w:p>
    <w:tbl>
      <w:tblPr>
        <w:tblW w:w="7931" w:type="dxa"/>
        <w:tblInd w:w="7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31"/>
      </w:tblGrid>
      <w:tr w:rsidR="00D36211" w:rsidRPr="00D36211" w14:paraId="19E9B60A" w14:textId="77777777" w:rsidTr="00D36211">
        <w:trPr>
          <w:trHeight w:val="1074"/>
        </w:trPr>
        <w:tc>
          <w:tcPr>
            <w:tcW w:w="79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26EB2E9" w14:textId="77777777" w:rsidR="00D36211" w:rsidRPr="00D36211" w:rsidRDefault="00D36211" w:rsidP="00D36211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36211">
              <w:rPr>
                <w:rFonts w:ascii="inherit" w:eastAsia="Times New Roman" w:hAnsi="inherit" w:cs="Courier New"/>
                <w:color w:val="80008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SELECT</w:t>
            </w:r>
            <w:r w:rsidRPr="00D36211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 xml:space="preserve"> </w:t>
            </w:r>
            <w:r w:rsidRPr="00D36211"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*</w:t>
            </w:r>
          </w:p>
          <w:p w14:paraId="3BD256BB" w14:textId="77777777" w:rsidR="00D36211" w:rsidRPr="00D36211" w:rsidRDefault="00D36211" w:rsidP="00D36211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36211">
              <w:rPr>
                <w:rFonts w:ascii="inherit" w:eastAsia="Times New Roman" w:hAnsi="inherit" w:cs="Courier New"/>
                <w:color w:val="80008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FROM</w:t>
            </w:r>
            <w:r w:rsidRPr="00D36211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 xml:space="preserve"> </w:t>
            </w:r>
            <w:r w:rsidRPr="00D36211"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products</w:t>
            </w:r>
          </w:p>
          <w:p w14:paraId="0F5625B8" w14:textId="77777777" w:rsidR="00D36211" w:rsidRPr="00D36211" w:rsidRDefault="00D36211" w:rsidP="00D36211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36211">
              <w:rPr>
                <w:rFonts w:ascii="inherit" w:eastAsia="Times New Roman" w:hAnsi="inherit" w:cs="Courier New"/>
                <w:color w:val="80008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WHERE</w:t>
            </w:r>
            <w:r w:rsidRPr="00D36211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 xml:space="preserve"> </w:t>
            </w:r>
            <w:r w:rsidRPr="00D36211">
              <w:rPr>
                <w:rFonts w:ascii="inherit" w:eastAsia="Times New Roman" w:hAnsi="inherit" w:cs="Courier New"/>
                <w:color w:val="80008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EXISTS</w:t>
            </w:r>
            <w:r w:rsidRPr="00D36211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 xml:space="preserve"> </w:t>
            </w:r>
            <w:r w:rsidRPr="00D36211"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(</w:t>
            </w:r>
            <w:r w:rsidRPr="00D36211">
              <w:rPr>
                <w:rFonts w:ascii="inherit" w:eastAsia="Times New Roman" w:hAnsi="inherit" w:cs="Courier New"/>
                <w:color w:val="80008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SELECT</w:t>
            </w:r>
            <w:r w:rsidRPr="00D36211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 xml:space="preserve"> </w:t>
            </w:r>
            <w:r w:rsidRPr="00D36211"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1</w:t>
            </w:r>
          </w:p>
          <w:p w14:paraId="76F1B8E4" w14:textId="77777777" w:rsidR="00D36211" w:rsidRPr="00D36211" w:rsidRDefault="00D36211" w:rsidP="00D36211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36211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              </w:t>
            </w:r>
            <w:r w:rsidRPr="00D36211">
              <w:rPr>
                <w:rFonts w:ascii="inherit" w:eastAsia="Times New Roman" w:hAnsi="inherit" w:cs="Courier New"/>
                <w:color w:val="80008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FROM</w:t>
            </w:r>
            <w:r w:rsidRPr="00D36211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 xml:space="preserve"> </w:t>
            </w:r>
            <w:r w:rsidRPr="00D36211"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inventory</w:t>
            </w:r>
          </w:p>
          <w:p w14:paraId="324EF3BF" w14:textId="77777777" w:rsidR="00D36211" w:rsidRPr="00D36211" w:rsidRDefault="00D36211" w:rsidP="00D36211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36211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              </w:t>
            </w:r>
            <w:r w:rsidRPr="00D36211">
              <w:rPr>
                <w:rFonts w:ascii="inherit" w:eastAsia="Times New Roman" w:hAnsi="inherit" w:cs="Courier New"/>
                <w:color w:val="80008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WHERE</w:t>
            </w:r>
            <w:r w:rsidRPr="00D36211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 xml:space="preserve"> </w:t>
            </w:r>
            <w:r w:rsidRPr="00D36211"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products.product_id</w:t>
            </w:r>
            <w:r w:rsidRPr="00D36211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 xml:space="preserve"> </w:t>
            </w:r>
            <w:r w:rsidRPr="00D36211"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=</w:t>
            </w:r>
            <w:r w:rsidRPr="00D36211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 xml:space="preserve"> </w:t>
            </w:r>
            <w:r w:rsidRPr="00D36211"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inventory.product_id);</w:t>
            </w:r>
          </w:p>
        </w:tc>
      </w:tr>
    </w:tbl>
    <w:p w14:paraId="35F95455" w14:textId="77777777" w:rsidR="00D36211" w:rsidRDefault="00D36211" w:rsidP="00D36211">
      <w:pPr>
        <w:shd w:val="clear" w:color="auto" w:fill="FFFFFF"/>
        <w:spacing w:after="0" w:line="240" w:lineRule="auto"/>
        <w:ind w:left="708"/>
        <w:textAlignment w:val="baseline"/>
        <w:rPr>
          <w:rFonts w:ascii="PT Serif" w:eastAsia="Times New Roman" w:hAnsi="PT Serif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D36211">
        <w:rPr>
          <w:rFonts w:ascii="PT Serif" w:eastAsia="Times New Roman" w:hAnsi="PT Serif" w:cs="Times New Roman"/>
          <w:color w:val="404040"/>
          <w:kern w:val="0"/>
          <w:sz w:val="24"/>
          <w:szCs w:val="24"/>
          <w:lang w:eastAsia="ru-RU"/>
          <w14:ligatures w14:val="none"/>
        </w:rPr>
        <w:t xml:space="preserve">В этом </w:t>
      </w:r>
      <w:proofErr w:type="spellStart"/>
      <w:r w:rsidRPr="00D36211">
        <w:rPr>
          <w:rFonts w:ascii="PT Serif" w:eastAsia="Times New Roman" w:hAnsi="PT Serif" w:cs="Times New Roman"/>
          <w:color w:val="404040"/>
          <w:kern w:val="0"/>
          <w:sz w:val="24"/>
          <w:szCs w:val="24"/>
          <w:lang w:eastAsia="ru-RU"/>
          <w14:ligatures w14:val="none"/>
        </w:rPr>
        <w:t>PostgreSQL</w:t>
      </w:r>
      <w:proofErr w:type="spellEnd"/>
      <w:r w:rsidRPr="00D36211">
        <w:rPr>
          <w:rFonts w:ascii="PT Serif" w:eastAsia="Times New Roman" w:hAnsi="PT Serif" w:cs="Times New Roman"/>
          <w:color w:val="404040"/>
          <w:kern w:val="0"/>
          <w:sz w:val="24"/>
          <w:szCs w:val="24"/>
          <w:lang w:eastAsia="ru-RU"/>
          <w14:ligatures w14:val="none"/>
        </w:rPr>
        <w:t xml:space="preserve"> примере условия EXISTS будут возвращены все записи из таблицы </w:t>
      </w:r>
      <w:proofErr w:type="spellStart"/>
      <w:r w:rsidRPr="00D36211">
        <w:rPr>
          <w:rFonts w:ascii="inherit" w:eastAsia="Times New Roman" w:hAnsi="inherit" w:cs="Times New Roman"/>
          <w:color w:val="404040"/>
          <w:kern w:val="0"/>
          <w:sz w:val="24"/>
          <w:szCs w:val="24"/>
          <w:bdr w:val="single" w:sz="6" w:space="0" w:color="E6E6E6" w:frame="1"/>
          <w:shd w:val="clear" w:color="auto" w:fill="EEEEEE"/>
          <w:lang w:eastAsia="ru-RU"/>
          <w14:ligatures w14:val="none"/>
        </w:rPr>
        <w:t>products</w:t>
      </w:r>
      <w:proofErr w:type="spellEnd"/>
      <w:r w:rsidRPr="00D36211">
        <w:rPr>
          <w:rFonts w:ascii="PT Serif" w:eastAsia="Times New Roman" w:hAnsi="PT Serif" w:cs="Times New Roman"/>
          <w:color w:val="404040"/>
          <w:kern w:val="0"/>
          <w:sz w:val="24"/>
          <w:szCs w:val="24"/>
          <w:lang w:eastAsia="ru-RU"/>
          <w14:ligatures w14:val="none"/>
        </w:rPr>
        <w:t>, где в таблице </w:t>
      </w:r>
      <w:proofErr w:type="spellStart"/>
      <w:r w:rsidRPr="00D36211">
        <w:rPr>
          <w:rFonts w:ascii="inherit" w:eastAsia="Times New Roman" w:hAnsi="inherit" w:cs="Times New Roman"/>
          <w:color w:val="404040"/>
          <w:kern w:val="0"/>
          <w:sz w:val="24"/>
          <w:szCs w:val="24"/>
          <w:bdr w:val="single" w:sz="6" w:space="0" w:color="E6E6E6" w:frame="1"/>
          <w:shd w:val="clear" w:color="auto" w:fill="EEEEEE"/>
          <w:lang w:eastAsia="ru-RU"/>
          <w14:ligatures w14:val="none"/>
        </w:rPr>
        <w:t>inventory</w:t>
      </w:r>
      <w:proofErr w:type="spellEnd"/>
      <w:r w:rsidRPr="00D36211">
        <w:rPr>
          <w:rFonts w:ascii="PT Serif" w:eastAsia="Times New Roman" w:hAnsi="PT Serif" w:cs="Times New Roman"/>
          <w:color w:val="404040"/>
          <w:kern w:val="0"/>
          <w:sz w:val="24"/>
          <w:szCs w:val="24"/>
          <w:lang w:eastAsia="ru-RU"/>
          <w14:ligatures w14:val="none"/>
        </w:rPr>
        <w:t> есть хотя бы одна запись с совпадающим </w:t>
      </w:r>
      <w:proofErr w:type="spellStart"/>
      <w:r w:rsidRPr="00D36211">
        <w:rPr>
          <w:rFonts w:ascii="inherit" w:eastAsia="Times New Roman" w:hAnsi="inherit" w:cs="Times New Roman"/>
          <w:color w:val="404040"/>
          <w:kern w:val="0"/>
          <w:sz w:val="24"/>
          <w:szCs w:val="24"/>
          <w:bdr w:val="single" w:sz="6" w:space="0" w:color="E6E6E6" w:frame="1"/>
          <w:shd w:val="clear" w:color="auto" w:fill="EEEEEE"/>
          <w:lang w:eastAsia="ru-RU"/>
          <w14:ligatures w14:val="none"/>
        </w:rPr>
        <w:t>product_id</w:t>
      </w:r>
      <w:proofErr w:type="spellEnd"/>
      <w:r w:rsidRPr="00D36211">
        <w:rPr>
          <w:rFonts w:ascii="PT Serif" w:eastAsia="Times New Roman" w:hAnsi="PT Serif" w:cs="Times New Roman"/>
          <w:color w:val="404040"/>
          <w:kern w:val="0"/>
          <w:sz w:val="24"/>
          <w:szCs w:val="24"/>
          <w:lang w:eastAsia="ru-RU"/>
          <w14:ligatures w14:val="none"/>
        </w:rPr>
        <w:t>. Мы использовали SELECT 1 в подзапросе для повышения производительности, поскольку результирующий набор столбцов не имеет отношения к условию EXISTS (имеет значение только наличие возвращенной строки).</w:t>
      </w:r>
    </w:p>
    <w:p w14:paraId="79B44BE9" w14:textId="77777777" w:rsidR="00D36211" w:rsidRDefault="00D36211" w:rsidP="00D36211">
      <w:pPr>
        <w:shd w:val="clear" w:color="auto" w:fill="FFFFFF"/>
        <w:spacing w:after="0" w:line="240" w:lineRule="auto"/>
        <w:ind w:left="708"/>
        <w:textAlignment w:val="baseline"/>
        <w:rPr>
          <w:rFonts w:ascii="PT Serif" w:eastAsia="Times New Roman" w:hAnsi="PT Serif" w:cs="Times New Roman"/>
          <w:color w:val="404040"/>
          <w:kern w:val="0"/>
          <w:sz w:val="24"/>
          <w:szCs w:val="24"/>
          <w:lang w:eastAsia="ru-RU"/>
          <w14:ligatures w14:val="none"/>
        </w:rPr>
      </w:pPr>
    </w:p>
    <w:tbl>
      <w:tblPr>
        <w:tblpPr w:leftFromText="180" w:rightFromText="180" w:vertAnchor="text" w:horzAnchor="page" w:tblpX="2386" w:tblpY="410"/>
        <w:tblW w:w="486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9"/>
      </w:tblGrid>
      <w:tr w:rsidR="00D36211" w:rsidRPr="00D36211" w14:paraId="3BF3DA32" w14:textId="77777777" w:rsidTr="00D36211">
        <w:trPr>
          <w:trHeight w:val="701"/>
        </w:trPr>
        <w:tc>
          <w:tcPr>
            <w:tcW w:w="48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A56F44C" w14:textId="77777777" w:rsidR="00D36211" w:rsidRPr="00D36211" w:rsidRDefault="00D36211" w:rsidP="00D36211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36211">
              <w:rPr>
                <w:rFonts w:ascii="inherit" w:eastAsia="Times New Roman" w:hAnsi="inherit" w:cs="Courier New"/>
                <w:color w:val="80008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SELECT</w:t>
            </w:r>
            <w:r w:rsidRPr="00D36211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 xml:space="preserve"> </w:t>
            </w:r>
            <w:r w:rsidRPr="00D36211"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*</w:t>
            </w:r>
          </w:p>
          <w:p w14:paraId="14E6BD1C" w14:textId="77777777" w:rsidR="00D36211" w:rsidRPr="00D36211" w:rsidRDefault="00D36211" w:rsidP="00D36211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36211">
              <w:rPr>
                <w:rFonts w:ascii="inherit" w:eastAsia="Times New Roman" w:hAnsi="inherit" w:cs="Courier New"/>
                <w:color w:val="80008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FROM</w:t>
            </w:r>
            <w:r w:rsidRPr="00D36211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 xml:space="preserve"> </w:t>
            </w:r>
            <w:r w:rsidRPr="00D36211"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suppliers</w:t>
            </w:r>
          </w:p>
          <w:p w14:paraId="72F1A92B" w14:textId="77777777" w:rsidR="00D36211" w:rsidRPr="00D36211" w:rsidRDefault="00D36211" w:rsidP="00D36211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36211">
              <w:rPr>
                <w:rFonts w:ascii="inherit" w:eastAsia="Times New Roman" w:hAnsi="inherit" w:cs="Courier New"/>
                <w:color w:val="80008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WHERE</w:t>
            </w:r>
            <w:r w:rsidRPr="00D36211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 xml:space="preserve"> </w:t>
            </w:r>
            <w:r w:rsidRPr="00D36211"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supplier_name</w:t>
            </w:r>
            <w:r w:rsidRPr="00D36211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 xml:space="preserve"> </w:t>
            </w:r>
            <w:r w:rsidRPr="00D36211">
              <w:rPr>
                <w:rFonts w:ascii="inherit" w:eastAsia="Times New Roman" w:hAnsi="inherit" w:cs="Courier New"/>
                <w:color w:val="80008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IN</w:t>
            </w:r>
            <w:r w:rsidRPr="00D36211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 xml:space="preserve"> </w:t>
            </w:r>
            <w:r w:rsidRPr="00D36211"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(</w:t>
            </w:r>
            <w:r w:rsidRPr="00D36211">
              <w:rPr>
                <w:rFonts w:ascii="inherit" w:eastAsia="Times New Roman" w:hAnsi="inherit" w:cs="Courier New"/>
                <w:color w:val="00800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'Apple'</w:t>
            </w:r>
            <w:r w:rsidRPr="00D36211"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  <w:r w:rsidRPr="00D36211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 xml:space="preserve"> </w:t>
            </w:r>
            <w:r w:rsidRPr="00D36211">
              <w:rPr>
                <w:rFonts w:ascii="inherit" w:eastAsia="Times New Roman" w:hAnsi="inherit" w:cs="Courier New"/>
                <w:color w:val="00800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'Samsung'</w:t>
            </w:r>
            <w:r w:rsidRPr="00D36211"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  <w:r w:rsidRPr="00D36211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 xml:space="preserve"> </w:t>
            </w:r>
            <w:r w:rsidRPr="00D36211">
              <w:rPr>
                <w:rFonts w:ascii="inherit" w:eastAsia="Times New Roman" w:hAnsi="inherit" w:cs="Courier New"/>
                <w:color w:val="00800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'Asus'</w:t>
            </w:r>
            <w:r w:rsidRPr="00D36211"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);</w:t>
            </w:r>
          </w:p>
        </w:tc>
      </w:tr>
    </w:tbl>
    <w:p w14:paraId="6887C76E" w14:textId="15068882" w:rsidR="00D36211" w:rsidRDefault="00D36211" w:rsidP="006F380B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IN</w:t>
      </w:r>
    </w:p>
    <w:p w14:paraId="0A185ED9" w14:textId="77777777" w:rsidR="00D36211" w:rsidRDefault="00D36211" w:rsidP="00D36211">
      <w:pPr>
        <w:shd w:val="clear" w:color="auto" w:fill="FFFFFF"/>
        <w:spacing w:after="0" w:line="240" w:lineRule="auto"/>
        <w:textAlignment w:val="baseline"/>
        <w:rPr>
          <w:rFonts w:ascii="PT Serif" w:eastAsia="Times New Roman" w:hAnsi="PT Serif" w:cs="Times New Roman"/>
          <w:color w:val="404040"/>
          <w:kern w:val="0"/>
          <w:sz w:val="24"/>
          <w:szCs w:val="24"/>
          <w:lang w:eastAsia="ru-RU"/>
          <w14:ligatures w14:val="none"/>
        </w:rPr>
      </w:pPr>
    </w:p>
    <w:p w14:paraId="40408D22" w14:textId="77777777" w:rsidR="00D36211" w:rsidRDefault="00D36211" w:rsidP="00D36211">
      <w:pPr>
        <w:shd w:val="clear" w:color="auto" w:fill="FFFFFF"/>
        <w:spacing w:after="0" w:line="240" w:lineRule="auto"/>
        <w:textAlignment w:val="baseline"/>
        <w:rPr>
          <w:rFonts w:ascii="PT Serif" w:eastAsia="Times New Roman" w:hAnsi="PT Serif" w:cs="Times New Roman"/>
          <w:color w:val="404040"/>
          <w:kern w:val="0"/>
          <w:sz w:val="24"/>
          <w:szCs w:val="24"/>
          <w:lang w:eastAsia="ru-RU"/>
          <w14:ligatures w14:val="none"/>
        </w:rPr>
      </w:pPr>
    </w:p>
    <w:p w14:paraId="5C1DC012" w14:textId="2349B298" w:rsidR="00D36211" w:rsidRDefault="00D36211" w:rsidP="00B23778">
      <w:pPr>
        <w:shd w:val="clear" w:color="auto" w:fill="FFFFFF"/>
        <w:spacing w:after="0" w:line="240" w:lineRule="auto"/>
        <w:ind w:left="708"/>
        <w:textAlignment w:val="baseline"/>
        <w:rPr>
          <w:rFonts w:ascii="PT Serif" w:eastAsia="Times New Roman" w:hAnsi="PT Serif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D36211">
        <w:rPr>
          <w:rFonts w:ascii="PT Serif" w:eastAsia="Times New Roman" w:hAnsi="PT Serif" w:cs="Times New Roman"/>
          <w:color w:val="404040"/>
          <w:kern w:val="0"/>
          <w:sz w:val="24"/>
          <w:szCs w:val="24"/>
          <w:lang w:eastAsia="ru-RU"/>
          <w14:ligatures w14:val="none"/>
        </w:rPr>
        <w:t xml:space="preserve">В этом </w:t>
      </w:r>
      <w:r w:rsidRPr="00D36211">
        <w:rPr>
          <w:rFonts w:ascii="PT Serif" w:eastAsia="Times New Roman" w:hAnsi="PT Serif" w:cs="Times New Roman"/>
          <w:color w:val="404040"/>
          <w:kern w:val="0"/>
          <w:sz w:val="24"/>
          <w:szCs w:val="24"/>
          <w:lang w:val="en-US" w:eastAsia="ru-RU"/>
          <w14:ligatures w14:val="none"/>
        </w:rPr>
        <w:t>PostgreSQL</w:t>
      </w:r>
      <w:r w:rsidRPr="00D36211">
        <w:rPr>
          <w:rFonts w:ascii="PT Serif" w:eastAsia="Times New Roman" w:hAnsi="PT Serif" w:cs="Times New Roman"/>
          <w:color w:val="404040"/>
          <w:kern w:val="0"/>
          <w:sz w:val="24"/>
          <w:szCs w:val="24"/>
          <w:lang w:eastAsia="ru-RU"/>
          <w14:ligatures w14:val="none"/>
        </w:rPr>
        <w:t xml:space="preserve"> примере условия </w:t>
      </w:r>
      <w:r w:rsidRPr="00D36211">
        <w:rPr>
          <w:rFonts w:ascii="PT Serif" w:eastAsia="Times New Roman" w:hAnsi="PT Serif" w:cs="Times New Roman"/>
          <w:color w:val="404040"/>
          <w:kern w:val="0"/>
          <w:sz w:val="24"/>
          <w:szCs w:val="24"/>
          <w:lang w:val="en-US" w:eastAsia="ru-RU"/>
          <w14:ligatures w14:val="none"/>
        </w:rPr>
        <w:t>IN</w:t>
      </w:r>
      <w:r w:rsidRPr="00D36211">
        <w:rPr>
          <w:rFonts w:ascii="PT Serif" w:eastAsia="Times New Roman" w:hAnsi="PT Serif" w:cs="Times New Roman"/>
          <w:color w:val="404040"/>
          <w:kern w:val="0"/>
          <w:sz w:val="24"/>
          <w:szCs w:val="24"/>
          <w:lang w:eastAsia="ru-RU"/>
          <w14:ligatures w14:val="none"/>
        </w:rPr>
        <w:t xml:space="preserve"> будут возвращены все строки из таблицы</w:t>
      </w:r>
      <w:r w:rsidRPr="00D36211">
        <w:rPr>
          <w:rFonts w:ascii="PT Serif" w:eastAsia="Times New Roman" w:hAnsi="PT Serif" w:cs="Times New Roman"/>
          <w:color w:val="404040"/>
          <w:kern w:val="0"/>
          <w:sz w:val="24"/>
          <w:szCs w:val="24"/>
          <w:lang w:val="en-US" w:eastAsia="ru-RU"/>
          <w14:ligatures w14:val="none"/>
        </w:rPr>
        <w:t> </w:t>
      </w:r>
      <w:r w:rsidRPr="00D36211">
        <w:rPr>
          <w:rFonts w:ascii="inherit" w:eastAsia="Times New Roman" w:hAnsi="inherit" w:cs="Times New Roman"/>
          <w:color w:val="404040"/>
          <w:kern w:val="0"/>
          <w:sz w:val="24"/>
          <w:szCs w:val="24"/>
          <w:bdr w:val="single" w:sz="6" w:space="0" w:color="E6E6E6" w:frame="1"/>
          <w:shd w:val="clear" w:color="auto" w:fill="EEEEEE"/>
          <w:lang w:val="en-US" w:eastAsia="ru-RU"/>
          <w14:ligatures w14:val="none"/>
        </w:rPr>
        <w:t>suppliers</w:t>
      </w:r>
      <w:r w:rsidRPr="00D36211">
        <w:rPr>
          <w:rFonts w:ascii="PT Serif" w:eastAsia="Times New Roman" w:hAnsi="PT Serif" w:cs="Times New Roman"/>
          <w:color w:val="404040"/>
          <w:kern w:val="0"/>
          <w:sz w:val="24"/>
          <w:szCs w:val="24"/>
          <w:lang w:eastAsia="ru-RU"/>
          <w14:ligatures w14:val="none"/>
        </w:rPr>
        <w:t>, где</w:t>
      </w:r>
      <w:r w:rsidRPr="00D36211">
        <w:rPr>
          <w:rFonts w:ascii="PT Serif" w:eastAsia="Times New Roman" w:hAnsi="PT Serif" w:cs="Times New Roman"/>
          <w:color w:val="404040"/>
          <w:kern w:val="0"/>
          <w:sz w:val="24"/>
          <w:szCs w:val="24"/>
          <w:lang w:val="en-US" w:eastAsia="ru-RU"/>
          <w14:ligatures w14:val="none"/>
        </w:rPr>
        <w:t> </w:t>
      </w:r>
      <w:r w:rsidRPr="00D36211">
        <w:rPr>
          <w:rFonts w:ascii="inherit" w:eastAsia="Times New Roman" w:hAnsi="inherit" w:cs="Times New Roman"/>
          <w:color w:val="404040"/>
          <w:kern w:val="0"/>
          <w:sz w:val="24"/>
          <w:szCs w:val="24"/>
          <w:bdr w:val="single" w:sz="6" w:space="0" w:color="E6E6E6" w:frame="1"/>
          <w:shd w:val="clear" w:color="auto" w:fill="EEEEEE"/>
          <w:lang w:val="en-US" w:eastAsia="ru-RU"/>
          <w14:ligatures w14:val="none"/>
        </w:rPr>
        <w:t>supplier</w:t>
      </w:r>
      <w:r w:rsidRPr="00D36211">
        <w:rPr>
          <w:rFonts w:ascii="inherit" w:eastAsia="Times New Roman" w:hAnsi="inherit" w:cs="Times New Roman"/>
          <w:color w:val="404040"/>
          <w:kern w:val="0"/>
          <w:sz w:val="24"/>
          <w:szCs w:val="24"/>
          <w:bdr w:val="single" w:sz="6" w:space="0" w:color="E6E6E6" w:frame="1"/>
          <w:shd w:val="clear" w:color="auto" w:fill="EEEEEE"/>
          <w:lang w:eastAsia="ru-RU"/>
          <w14:ligatures w14:val="none"/>
        </w:rPr>
        <w:t>_</w:t>
      </w:r>
      <w:r w:rsidRPr="00D36211">
        <w:rPr>
          <w:rFonts w:ascii="inherit" w:eastAsia="Times New Roman" w:hAnsi="inherit" w:cs="Times New Roman"/>
          <w:color w:val="404040"/>
          <w:kern w:val="0"/>
          <w:sz w:val="24"/>
          <w:szCs w:val="24"/>
          <w:bdr w:val="single" w:sz="6" w:space="0" w:color="E6E6E6" w:frame="1"/>
          <w:shd w:val="clear" w:color="auto" w:fill="EEEEEE"/>
          <w:lang w:val="en-US" w:eastAsia="ru-RU"/>
          <w14:ligatures w14:val="none"/>
        </w:rPr>
        <w:t>name</w:t>
      </w:r>
      <w:r w:rsidRPr="00D36211">
        <w:rPr>
          <w:rFonts w:ascii="PT Serif" w:eastAsia="Times New Roman" w:hAnsi="PT Serif" w:cs="Times New Roman"/>
          <w:color w:val="404040"/>
          <w:kern w:val="0"/>
          <w:sz w:val="24"/>
          <w:szCs w:val="24"/>
          <w:lang w:val="en-US" w:eastAsia="ru-RU"/>
          <w14:ligatures w14:val="none"/>
        </w:rPr>
        <w:t> </w:t>
      </w:r>
      <w:r w:rsidRPr="00D36211">
        <w:rPr>
          <w:rFonts w:ascii="PT Serif" w:eastAsia="Times New Roman" w:hAnsi="PT Serif" w:cs="Times New Roman"/>
          <w:color w:val="404040"/>
          <w:kern w:val="0"/>
          <w:sz w:val="24"/>
          <w:szCs w:val="24"/>
          <w:lang w:eastAsia="ru-RU"/>
          <w14:ligatures w14:val="none"/>
        </w:rPr>
        <w:t>равно «</w:t>
      </w:r>
      <w:r w:rsidRPr="00D36211">
        <w:rPr>
          <w:rFonts w:ascii="PT Serif" w:eastAsia="Times New Roman" w:hAnsi="PT Serif" w:cs="Times New Roman"/>
          <w:color w:val="404040"/>
          <w:kern w:val="0"/>
          <w:sz w:val="24"/>
          <w:szCs w:val="24"/>
          <w:lang w:val="en-US" w:eastAsia="ru-RU"/>
          <w14:ligatures w14:val="none"/>
        </w:rPr>
        <w:t>Apple</w:t>
      </w:r>
      <w:r w:rsidRPr="00D36211">
        <w:rPr>
          <w:rFonts w:ascii="PT Serif" w:eastAsia="Times New Roman" w:hAnsi="PT Serif" w:cs="Times New Roman"/>
          <w:color w:val="404040"/>
          <w:kern w:val="0"/>
          <w:sz w:val="24"/>
          <w:szCs w:val="24"/>
          <w:lang w:eastAsia="ru-RU"/>
          <w14:ligatures w14:val="none"/>
        </w:rPr>
        <w:t>», «</w:t>
      </w:r>
      <w:r w:rsidRPr="00D36211">
        <w:rPr>
          <w:rFonts w:ascii="PT Serif" w:eastAsia="Times New Roman" w:hAnsi="PT Serif" w:cs="Times New Roman"/>
          <w:color w:val="404040"/>
          <w:kern w:val="0"/>
          <w:sz w:val="24"/>
          <w:szCs w:val="24"/>
          <w:lang w:val="en-US" w:eastAsia="ru-RU"/>
          <w14:ligatures w14:val="none"/>
        </w:rPr>
        <w:t>Samsung</w:t>
      </w:r>
      <w:r w:rsidRPr="00D36211">
        <w:rPr>
          <w:rFonts w:ascii="PT Serif" w:eastAsia="Times New Roman" w:hAnsi="PT Serif" w:cs="Times New Roman"/>
          <w:color w:val="404040"/>
          <w:kern w:val="0"/>
          <w:sz w:val="24"/>
          <w:szCs w:val="24"/>
          <w:lang w:eastAsia="ru-RU"/>
          <w14:ligatures w14:val="none"/>
        </w:rPr>
        <w:t>» или «</w:t>
      </w:r>
      <w:r w:rsidRPr="00D36211">
        <w:rPr>
          <w:rFonts w:ascii="PT Serif" w:eastAsia="Times New Roman" w:hAnsi="PT Serif" w:cs="Times New Roman"/>
          <w:color w:val="404040"/>
          <w:kern w:val="0"/>
          <w:sz w:val="24"/>
          <w:szCs w:val="24"/>
          <w:lang w:val="en-US" w:eastAsia="ru-RU"/>
          <w14:ligatures w14:val="none"/>
        </w:rPr>
        <w:t>Asus</w:t>
      </w:r>
      <w:r w:rsidRPr="00D36211">
        <w:rPr>
          <w:rFonts w:ascii="PT Serif" w:eastAsia="Times New Roman" w:hAnsi="PT Serif" w:cs="Times New Roman"/>
          <w:color w:val="404040"/>
          <w:kern w:val="0"/>
          <w:sz w:val="24"/>
          <w:szCs w:val="24"/>
          <w:lang w:eastAsia="ru-RU"/>
          <w14:ligatures w14:val="none"/>
        </w:rPr>
        <w:t>». Поскольку в SELECT используется </w:t>
      </w:r>
      <w:r w:rsidRPr="00D36211">
        <w:rPr>
          <w:rFonts w:ascii="inherit" w:eastAsia="Times New Roman" w:hAnsi="inherit" w:cs="Times New Roman"/>
          <w:color w:val="404040"/>
          <w:kern w:val="0"/>
          <w:sz w:val="24"/>
          <w:szCs w:val="24"/>
          <w:bdr w:val="single" w:sz="6" w:space="0" w:color="E6E6E6" w:frame="1"/>
          <w:shd w:val="clear" w:color="auto" w:fill="EEEEEE"/>
          <w:lang w:eastAsia="ru-RU"/>
          <w14:ligatures w14:val="none"/>
        </w:rPr>
        <w:t>*</w:t>
      </w:r>
      <w:r w:rsidRPr="00D36211">
        <w:rPr>
          <w:rFonts w:ascii="PT Serif" w:eastAsia="Times New Roman" w:hAnsi="PT Serif" w:cs="Times New Roman"/>
          <w:color w:val="404040"/>
          <w:kern w:val="0"/>
          <w:sz w:val="24"/>
          <w:szCs w:val="24"/>
          <w:lang w:eastAsia="ru-RU"/>
          <w14:ligatures w14:val="none"/>
        </w:rPr>
        <w:t>, то все поля из таблицы </w:t>
      </w:r>
      <w:proofErr w:type="spellStart"/>
      <w:r w:rsidRPr="00D36211">
        <w:rPr>
          <w:rFonts w:ascii="inherit" w:eastAsia="Times New Roman" w:hAnsi="inherit" w:cs="Times New Roman"/>
          <w:color w:val="404040"/>
          <w:kern w:val="0"/>
          <w:sz w:val="24"/>
          <w:szCs w:val="24"/>
          <w:bdr w:val="single" w:sz="6" w:space="0" w:color="E6E6E6" w:frame="1"/>
          <w:shd w:val="clear" w:color="auto" w:fill="EEEEEE"/>
          <w:lang w:eastAsia="ru-RU"/>
          <w14:ligatures w14:val="none"/>
        </w:rPr>
        <w:t>suppliers</w:t>
      </w:r>
      <w:proofErr w:type="spellEnd"/>
      <w:r w:rsidRPr="00D36211">
        <w:rPr>
          <w:rFonts w:ascii="PT Serif" w:eastAsia="Times New Roman" w:hAnsi="PT Serif" w:cs="Times New Roman"/>
          <w:color w:val="404040"/>
          <w:kern w:val="0"/>
          <w:sz w:val="24"/>
          <w:szCs w:val="24"/>
          <w:lang w:eastAsia="ru-RU"/>
          <w14:ligatures w14:val="none"/>
        </w:rPr>
        <w:t> будут отображаться в результирующем наборе.</w:t>
      </w:r>
      <w:r w:rsidRPr="00D36211">
        <w:rPr>
          <w:rFonts w:ascii="PT Serif" w:eastAsia="Times New Roman" w:hAnsi="PT Serif" w:cs="Times New Roman"/>
          <w:color w:val="404040"/>
          <w:kern w:val="0"/>
          <w:sz w:val="24"/>
          <w:szCs w:val="24"/>
          <w:lang w:eastAsia="ru-RU"/>
          <w14:ligatures w14:val="none"/>
        </w:rPr>
        <w:br/>
        <w:t>Приведенный выше пример IN эквивалентен следующему оператору SELECT:</w:t>
      </w:r>
    </w:p>
    <w:p w14:paraId="2681B16F" w14:textId="77777777" w:rsidR="00B23778" w:rsidRPr="00B23778" w:rsidRDefault="00B23778" w:rsidP="00B23778">
      <w:pPr>
        <w:shd w:val="clear" w:color="auto" w:fill="FFFFFF"/>
        <w:spacing w:after="0" w:line="240" w:lineRule="auto"/>
        <w:ind w:left="708"/>
        <w:textAlignment w:val="baseline"/>
        <w:rPr>
          <w:rFonts w:ascii="PT Serif" w:eastAsia="Times New Roman" w:hAnsi="PT Serif" w:cs="Times New Roman"/>
          <w:color w:val="404040"/>
          <w:kern w:val="0"/>
          <w:sz w:val="24"/>
          <w:szCs w:val="24"/>
          <w:lang w:eastAsia="ru-RU"/>
          <w14:ligatures w14:val="none"/>
        </w:rPr>
      </w:pPr>
    </w:p>
    <w:p w14:paraId="794EC1B0" w14:textId="1FB90C52" w:rsidR="006F380B" w:rsidRPr="00B23778" w:rsidRDefault="00B23778" w:rsidP="006F380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="00345F6A" w:rsidRPr="00B23778">
        <w:rPr>
          <w:rFonts w:ascii="Times New Roman" w:hAnsi="Times New Roman" w:cs="Times New Roman"/>
          <w:b/>
          <w:bCs/>
          <w:sz w:val="28"/>
          <w:szCs w:val="28"/>
        </w:rPr>
        <w:t>екурсия</w:t>
      </w:r>
    </w:p>
    <w:p w14:paraId="0359DAE8" w14:textId="0D7554BD" w:rsidR="007568E0" w:rsidRDefault="007568E0" w:rsidP="007568E0">
      <w:pPr>
        <w:pStyle w:val="a4"/>
        <w:shd w:val="clear" w:color="auto" w:fill="FFFFFF"/>
        <w:spacing w:before="0" w:beforeAutospacing="0" w:line="360" w:lineRule="atLeast"/>
        <w:ind w:left="708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В общем виде рекурсивный запрос </w:t>
      </w:r>
      <w:r>
        <w:rPr>
          <w:rStyle w:val="HTML0"/>
          <w:color w:val="000000"/>
          <w:sz w:val="24"/>
          <w:szCs w:val="24"/>
        </w:rPr>
        <w:t>WITH</w:t>
      </w:r>
      <w:r>
        <w:rPr>
          <w:rFonts w:ascii="Roboto" w:hAnsi="Roboto"/>
          <w:color w:val="000000"/>
        </w:rPr>
        <w:t> всегда записывается как </w:t>
      </w:r>
      <w:r>
        <w:rPr>
          <w:rStyle w:val="a6"/>
          <w:rFonts w:ascii="Roboto" w:hAnsi="Roboto"/>
          <w:color w:val="000000"/>
        </w:rPr>
        <w:t>не рекурсивная часть</w:t>
      </w:r>
      <w:r>
        <w:rPr>
          <w:rFonts w:ascii="Roboto" w:hAnsi="Roboto"/>
          <w:color w:val="000000"/>
        </w:rPr>
        <w:t>, потом </w:t>
      </w:r>
      <w:r>
        <w:rPr>
          <w:rStyle w:val="HTML0"/>
          <w:color w:val="000000"/>
          <w:sz w:val="24"/>
          <w:szCs w:val="24"/>
        </w:rPr>
        <w:t>UNION</w:t>
      </w:r>
      <w:r>
        <w:rPr>
          <w:rFonts w:ascii="Roboto" w:hAnsi="Roboto"/>
          <w:color w:val="000000"/>
        </w:rPr>
        <w:t> (или </w:t>
      </w:r>
      <w:r>
        <w:rPr>
          <w:rStyle w:val="HTML0"/>
          <w:color w:val="000000"/>
          <w:sz w:val="24"/>
          <w:szCs w:val="24"/>
        </w:rPr>
        <w:t>UNION ALL</w:t>
      </w:r>
      <w:r>
        <w:rPr>
          <w:rFonts w:ascii="Roboto" w:hAnsi="Roboto"/>
          <w:color w:val="000000"/>
        </w:rPr>
        <w:t>), а затем </w:t>
      </w:r>
      <w:r>
        <w:rPr>
          <w:rStyle w:val="a6"/>
          <w:rFonts w:ascii="Roboto" w:hAnsi="Roboto"/>
          <w:color w:val="000000"/>
        </w:rPr>
        <w:t>рекурсивная часть</w:t>
      </w:r>
      <w:r>
        <w:rPr>
          <w:rFonts w:ascii="Roboto" w:hAnsi="Roboto"/>
          <w:color w:val="000000"/>
        </w:rPr>
        <w:t>, где только в рекурсивной части можно обратиться к результату запроса. Такой запрос выполняется следующим образом:</w:t>
      </w:r>
    </w:p>
    <w:p w14:paraId="292FAEC7" w14:textId="77777777" w:rsidR="007568E0" w:rsidRDefault="007568E0" w:rsidP="007568E0">
      <w:pPr>
        <w:pStyle w:val="1"/>
        <w:shd w:val="clear" w:color="auto" w:fill="FFFFFF"/>
        <w:spacing w:before="0" w:beforeAutospacing="0" w:line="360" w:lineRule="atLeast"/>
        <w:ind w:left="708"/>
        <w:rPr>
          <w:rFonts w:ascii="Roboto" w:hAnsi="Roboto"/>
          <w:color w:val="000000"/>
        </w:rPr>
      </w:pPr>
      <w:r>
        <w:rPr>
          <w:rStyle w:val="a7"/>
          <w:rFonts w:ascii="Roboto" w:hAnsi="Roboto"/>
          <w:color w:val="000000"/>
        </w:rPr>
        <w:t>Вычисление рекурсивного запроса</w:t>
      </w:r>
    </w:p>
    <w:p w14:paraId="2550E07C" w14:textId="77777777" w:rsidR="007568E0" w:rsidRDefault="007568E0" w:rsidP="007568E0">
      <w:pPr>
        <w:pStyle w:val="a4"/>
        <w:numPr>
          <w:ilvl w:val="0"/>
          <w:numId w:val="2"/>
        </w:numPr>
        <w:shd w:val="clear" w:color="auto" w:fill="FFFFFF"/>
        <w:tabs>
          <w:tab w:val="clear" w:pos="720"/>
          <w:tab w:val="num" w:pos="1428"/>
        </w:tabs>
        <w:spacing w:before="0" w:beforeAutospacing="0" w:line="360" w:lineRule="atLeast"/>
        <w:ind w:left="1428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Вычисляется не рекурсивная часть. Для </w:t>
      </w:r>
      <w:r>
        <w:rPr>
          <w:rStyle w:val="HTML0"/>
          <w:color w:val="000000"/>
          <w:sz w:val="24"/>
          <w:szCs w:val="24"/>
        </w:rPr>
        <w:t>UNION</w:t>
      </w:r>
      <w:r>
        <w:rPr>
          <w:rFonts w:ascii="Roboto" w:hAnsi="Roboto"/>
          <w:color w:val="000000"/>
        </w:rPr>
        <w:t> (но не </w:t>
      </w:r>
      <w:r>
        <w:rPr>
          <w:rStyle w:val="HTML0"/>
          <w:color w:val="000000"/>
          <w:sz w:val="24"/>
          <w:szCs w:val="24"/>
        </w:rPr>
        <w:t>UNION ALL</w:t>
      </w:r>
      <w:r>
        <w:rPr>
          <w:rFonts w:ascii="Roboto" w:hAnsi="Roboto"/>
          <w:color w:val="000000"/>
        </w:rPr>
        <w:t xml:space="preserve">) отбрасываются </w:t>
      </w:r>
      <w:proofErr w:type="spellStart"/>
      <w:r>
        <w:rPr>
          <w:rFonts w:ascii="Roboto" w:hAnsi="Roboto"/>
          <w:color w:val="000000"/>
        </w:rPr>
        <w:t>дублирующиеся</w:t>
      </w:r>
      <w:proofErr w:type="spellEnd"/>
      <w:r>
        <w:rPr>
          <w:rFonts w:ascii="Roboto" w:hAnsi="Roboto"/>
          <w:color w:val="000000"/>
        </w:rPr>
        <w:t xml:space="preserve"> строки. Все оставшиеся строки включаются в результат рекурсивного запроса и также помещаются во временную </w:t>
      </w:r>
      <w:r>
        <w:rPr>
          <w:rStyle w:val="a6"/>
          <w:rFonts w:ascii="Roboto" w:hAnsi="Roboto"/>
          <w:color w:val="000000"/>
        </w:rPr>
        <w:t>рабочую таблицу</w:t>
      </w:r>
      <w:r>
        <w:rPr>
          <w:rFonts w:ascii="Roboto" w:hAnsi="Roboto"/>
          <w:color w:val="000000"/>
        </w:rPr>
        <w:t>.</w:t>
      </w:r>
    </w:p>
    <w:p w14:paraId="2AC0C6DF" w14:textId="77777777" w:rsidR="007568E0" w:rsidRDefault="007568E0" w:rsidP="007568E0">
      <w:pPr>
        <w:pStyle w:val="a4"/>
        <w:numPr>
          <w:ilvl w:val="0"/>
          <w:numId w:val="2"/>
        </w:numPr>
        <w:shd w:val="clear" w:color="auto" w:fill="FFFFFF"/>
        <w:tabs>
          <w:tab w:val="clear" w:pos="720"/>
          <w:tab w:val="num" w:pos="1068"/>
        </w:tabs>
        <w:spacing w:before="0" w:beforeAutospacing="0" w:line="360" w:lineRule="atLeast"/>
        <w:ind w:left="1428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Пока рабочая таблица не пуста, повторяются следующие действия:</w:t>
      </w:r>
    </w:p>
    <w:p w14:paraId="409A19FA" w14:textId="77777777" w:rsidR="007568E0" w:rsidRDefault="007568E0" w:rsidP="007568E0">
      <w:pPr>
        <w:pStyle w:val="a4"/>
        <w:numPr>
          <w:ilvl w:val="1"/>
          <w:numId w:val="2"/>
        </w:numPr>
        <w:shd w:val="clear" w:color="auto" w:fill="FFFFFF"/>
        <w:tabs>
          <w:tab w:val="clear" w:pos="1440"/>
          <w:tab w:val="num" w:pos="1788"/>
        </w:tabs>
        <w:spacing w:before="0" w:beforeAutospacing="0" w:line="360" w:lineRule="atLeast"/>
        <w:ind w:left="2148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Вычисляется рекурсивная часть так, что рекурсивная ссылка на сам запрос обращается к текущему содержимому рабочей таблицы. Для </w:t>
      </w:r>
      <w:r>
        <w:rPr>
          <w:rStyle w:val="HTML0"/>
          <w:color w:val="000000"/>
          <w:sz w:val="24"/>
          <w:szCs w:val="24"/>
        </w:rPr>
        <w:t>UNION</w:t>
      </w:r>
      <w:r>
        <w:rPr>
          <w:rFonts w:ascii="Roboto" w:hAnsi="Roboto"/>
          <w:color w:val="000000"/>
        </w:rPr>
        <w:t> (но не </w:t>
      </w:r>
      <w:r>
        <w:rPr>
          <w:rStyle w:val="HTML0"/>
          <w:color w:val="000000"/>
          <w:sz w:val="24"/>
          <w:szCs w:val="24"/>
        </w:rPr>
        <w:t>UNION ALL</w:t>
      </w:r>
      <w:r>
        <w:rPr>
          <w:rFonts w:ascii="Roboto" w:hAnsi="Roboto"/>
          <w:color w:val="000000"/>
        </w:rPr>
        <w:t xml:space="preserve">) отбрасываются </w:t>
      </w:r>
      <w:proofErr w:type="spellStart"/>
      <w:r>
        <w:rPr>
          <w:rFonts w:ascii="Roboto" w:hAnsi="Roboto"/>
          <w:color w:val="000000"/>
        </w:rPr>
        <w:t>дублирующиеся</w:t>
      </w:r>
      <w:proofErr w:type="spellEnd"/>
      <w:r>
        <w:rPr>
          <w:rFonts w:ascii="Roboto" w:hAnsi="Roboto"/>
          <w:color w:val="000000"/>
        </w:rPr>
        <w:t xml:space="preserve"> строки и строки, дублирующие ранее полученные. Все оставшиеся строки включаются в результат рекурсивного запроса и также помещаются во временную </w:t>
      </w:r>
      <w:r>
        <w:rPr>
          <w:rStyle w:val="a6"/>
          <w:rFonts w:ascii="Roboto" w:hAnsi="Roboto"/>
          <w:color w:val="000000"/>
        </w:rPr>
        <w:t>промежуточную таблицу</w:t>
      </w:r>
      <w:r>
        <w:rPr>
          <w:rFonts w:ascii="Roboto" w:hAnsi="Roboto"/>
          <w:color w:val="000000"/>
        </w:rPr>
        <w:t>.</w:t>
      </w:r>
    </w:p>
    <w:p w14:paraId="72E351CD" w14:textId="77777777" w:rsidR="007568E0" w:rsidRDefault="007568E0" w:rsidP="007568E0">
      <w:pPr>
        <w:pStyle w:val="a4"/>
        <w:numPr>
          <w:ilvl w:val="1"/>
          <w:numId w:val="2"/>
        </w:numPr>
        <w:shd w:val="clear" w:color="auto" w:fill="FFFFFF"/>
        <w:tabs>
          <w:tab w:val="clear" w:pos="1440"/>
          <w:tab w:val="num" w:pos="1788"/>
        </w:tabs>
        <w:spacing w:before="0" w:beforeAutospacing="0" w:line="360" w:lineRule="atLeast"/>
        <w:ind w:left="2148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Содержимое рабочей таблицы заменяется содержимым промежуточной таблицы, а затем промежуточная таблица очищается.</w:t>
      </w:r>
    </w:p>
    <w:p w14:paraId="27BF0EBA" w14:textId="42D28256" w:rsidR="006F380B" w:rsidRDefault="007568E0" w:rsidP="007568E0">
      <w:pPr>
        <w:tabs>
          <w:tab w:val="left" w:pos="1107"/>
        </w:tabs>
        <w:ind w:left="708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Рекурсивные запросы обычно применяются для работы с иерархическими или древовидными структурами данных.</w:t>
      </w:r>
    </w:p>
    <w:p w14:paraId="011968B6" w14:textId="77777777" w:rsidR="00871D38" w:rsidRPr="006F380B" w:rsidRDefault="00871D38" w:rsidP="007568E0">
      <w:pPr>
        <w:tabs>
          <w:tab w:val="left" w:pos="1107"/>
        </w:tabs>
        <w:ind w:left="708"/>
        <w:rPr>
          <w:rFonts w:ascii="Times New Roman" w:hAnsi="Times New Roman" w:cs="Times New Roman"/>
          <w:sz w:val="28"/>
          <w:szCs w:val="28"/>
        </w:rPr>
      </w:pPr>
    </w:p>
    <w:p w14:paraId="1C5A0CEA" w14:textId="3091B972" w:rsidR="00871D38" w:rsidRPr="00B23778" w:rsidRDefault="00345F6A" w:rsidP="00B2377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23778">
        <w:rPr>
          <w:rFonts w:ascii="Times New Roman" w:hAnsi="Times New Roman" w:cs="Times New Roman"/>
          <w:b/>
          <w:bCs/>
          <w:sz w:val="28"/>
          <w:szCs w:val="28"/>
        </w:rPr>
        <w:t xml:space="preserve">виды </w:t>
      </w:r>
      <w:proofErr w:type="spellStart"/>
      <w:r w:rsidRPr="00B23778">
        <w:rPr>
          <w:rFonts w:ascii="Times New Roman" w:hAnsi="Times New Roman" w:cs="Times New Roman"/>
          <w:b/>
          <w:bCs/>
          <w:sz w:val="28"/>
          <w:szCs w:val="28"/>
        </w:rPr>
        <w:t>джоинов</w:t>
      </w:r>
      <w:proofErr w:type="spellEnd"/>
      <w:r w:rsidRPr="00B23778">
        <w:rPr>
          <w:rFonts w:ascii="Times New Roman" w:hAnsi="Times New Roman" w:cs="Times New Roman"/>
          <w:b/>
          <w:bCs/>
          <w:sz w:val="28"/>
          <w:szCs w:val="28"/>
        </w:rPr>
        <w:t xml:space="preserve"> и их особенности</w:t>
      </w:r>
      <w:r w:rsidR="00F36B67" w:rsidRPr="00B23778">
        <w:rPr>
          <w:rFonts w:ascii="Times New Roman" w:hAnsi="Times New Roman" w:cs="Times New Roman"/>
          <w:b/>
          <w:bCs/>
          <w:sz w:val="28"/>
          <w:szCs w:val="28"/>
        </w:rPr>
        <w:t xml:space="preserve"> минимальное и максимально количество строк в </w:t>
      </w:r>
      <w:proofErr w:type="spellStart"/>
      <w:r w:rsidR="00F36B67" w:rsidRPr="00B23778">
        <w:rPr>
          <w:rFonts w:ascii="Times New Roman" w:hAnsi="Times New Roman" w:cs="Times New Roman"/>
          <w:b/>
          <w:bCs/>
          <w:sz w:val="28"/>
          <w:szCs w:val="28"/>
        </w:rPr>
        <w:t>джоинах</w:t>
      </w:r>
      <w:proofErr w:type="spellEnd"/>
    </w:p>
    <w:p w14:paraId="5696DA77" w14:textId="0E40ECDF" w:rsidR="00B23778" w:rsidRPr="00B23778" w:rsidRDefault="00B23778" w:rsidP="00B23778">
      <w:pPr>
        <w:pStyle w:val="a3"/>
        <w:rPr>
          <w:rFonts w:ascii="Roboto" w:hAnsi="Roboto"/>
          <w:color w:val="000000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CROSS</w:t>
      </w:r>
      <w:r w:rsidRPr="0087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JOIN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-</w:t>
      </w:r>
      <w:r w:rsidR="00871D38" w:rsidRPr="00871D38">
        <w:rPr>
          <w:rFonts w:ascii="Roboto" w:hAnsi="Roboto"/>
          <w:color w:val="000000"/>
          <w:shd w:val="clear" w:color="auto" w:fill="FFFFFF"/>
        </w:rPr>
        <w:t xml:space="preserve"> </w:t>
      </w:r>
      <w:r w:rsidR="00871D38">
        <w:rPr>
          <w:rFonts w:ascii="Roboto" w:hAnsi="Roboto"/>
          <w:color w:val="000000"/>
          <w:shd w:val="clear" w:color="auto" w:fill="FFFFFF"/>
        </w:rPr>
        <w:t>Соединённую таблицу образуют все возможные сочетания строк из </w:t>
      </w:r>
      <w:r w:rsidR="00871D38">
        <w:rPr>
          <w:rStyle w:val="HTML0"/>
          <w:rFonts w:eastAsiaTheme="minorHAnsi"/>
          <w:b/>
          <w:bCs/>
          <w:i/>
          <w:iCs/>
          <w:color w:val="000000"/>
          <w:sz w:val="24"/>
          <w:szCs w:val="24"/>
          <w:shd w:val="clear" w:color="auto" w:fill="FFFFFF"/>
        </w:rPr>
        <w:t>T1</w:t>
      </w:r>
      <w:r w:rsidR="00871D38">
        <w:rPr>
          <w:rFonts w:ascii="Roboto" w:hAnsi="Roboto"/>
          <w:color w:val="000000"/>
          <w:shd w:val="clear" w:color="auto" w:fill="FFFFFF"/>
        </w:rPr>
        <w:t> и </w:t>
      </w:r>
      <w:r w:rsidR="00871D38">
        <w:rPr>
          <w:rStyle w:val="HTML0"/>
          <w:rFonts w:eastAsiaTheme="minorHAnsi"/>
          <w:b/>
          <w:bCs/>
          <w:i/>
          <w:iCs/>
          <w:color w:val="000000"/>
          <w:sz w:val="24"/>
          <w:szCs w:val="24"/>
          <w:shd w:val="clear" w:color="auto" w:fill="FFFFFF"/>
        </w:rPr>
        <w:t>T2</w:t>
      </w:r>
      <w:r w:rsidR="00871D38">
        <w:rPr>
          <w:rFonts w:ascii="Roboto" w:hAnsi="Roboto"/>
          <w:color w:val="000000"/>
          <w:shd w:val="clear" w:color="auto" w:fill="FFFFFF"/>
        </w:rPr>
        <w:t> (т. е. их декартово произведение), а набор её столбцов объединяет в себе столбцы </w:t>
      </w:r>
      <w:r w:rsidR="00871D38">
        <w:rPr>
          <w:rStyle w:val="HTML0"/>
          <w:rFonts w:eastAsiaTheme="minorHAnsi"/>
          <w:b/>
          <w:bCs/>
          <w:i/>
          <w:iCs/>
          <w:color w:val="000000"/>
          <w:sz w:val="24"/>
          <w:szCs w:val="24"/>
          <w:shd w:val="clear" w:color="auto" w:fill="FFFFFF"/>
        </w:rPr>
        <w:t>T1</w:t>
      </w:r>
      <w:r w:rsidR="00871D38">
        <w:rPr>
          <w:rFonts w:ascii="Roboto" w:hAnsi="Roboto"/>
          <w:color w:val="000000"/>
          <w:shd w:val="clear" w:color="auto" w:fill="FFFFFF"/>
        </w:rPr>
        <w:t> со следующими за ними столбцами </w:t>
      </w:r>
      <w:r w:rsidR="00871D38">
        <w:rPr>
          <w:rStyle w:val="HTML0"/>
          <w:rFonts w:eastAsiaTheme="minorHAnsi"/>
          <w:b/>
          <w:bCs/>
          <w:i/>
          <w:iCs/>
          <w:color w:val="000000"/>
          <w:sz w:val="24"/>
          <w:szCs w:val="24"/>
          <w:shd w:val="clear" w:color="auto" w:fill="FFFFFF"/>
        </w:rPr>
        <w:t>T2</w:t>
      </w:r>
      <w:r w:rsidR="00871D38">
        <w:rPr>
          <w:rFonts w:ascii="Roboto" w:hAnsi="Roboto"/>
          <w:color w:val="000000"/>
          <w:shd w:val="clear" w:color="auto" w:fill="FFFFFF"/>
        </w:rPr>
        <w:t>. Если таблицы содержат N и M строк, соединённая таблица будет содержать N * M строк.</w:t>
      </w:r>
    </w:p>
    <w:p w14:paraId="33A14226" w14:textId="553C55CC" w:rsidR="00871D38" w:rsidRDefault="00871D38" w:rsidP="00B23778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87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INNER JOIN</w:t>
      </w:r>
      <w:r w:rsidRPr="00871D3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- </w:t>
      </w:r>
      <w:r w:rsidRPr="00871D38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ru-RU"/>
          <w14:ligatures w14:val="none"/>
        </w:rPr>
        <w:t>Для каждой строки R1 из T1 в результирующей таблице содержится строка для каждой строки в T2, удовлетворяющей условию соединения с R1.</w:t>
      </w:r>
    </w:p>
    <w:p w14:paraId="5145F1ED" w14:textId="77777777" w:rsidR="00B23778" w:rsidRPr="00B23778" w:rsidRDefault="00B23778" w:rsidP="00B23778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</w:p>
    <w:p w14:paraId="324DF4BF" w14:textId="3DB8C5E8" w:rsidR="00871D38" w:rsidRDefault="00871D38" w:rsidP="00B23778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7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LEFT OUTER JOIN - </w:t>
      </w:r>
      <w:r w:rsidRPr="00871D38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ru-RU"/>
          <w14:ligatures w14:val="none"/>
        </w:rPr>
        <w:t>Сначала выполняется внутреннее соединение (INNER JOIN). Затем в результат добавляются все строки из T1, которым не соответствуют никакие строки в T2, а вместо значений столбцов T2 вставляются NULL. Таким образом, в результирующей таблице всегда будет минимум одна строка для каждой строки из T1.</w:t>
      </w:r>
    </w:p>
    <w:p w14:paraId="691BB57F" w14:textId="77777777" w:rsidR="00B23778" w:rsidRPr="00B23778" w:rsidRDefault="00B23778" w:rsidP="00B23778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32C2A9D4" w14:textId="3DF75AA7" w:rsidR="00871D38" w:rsidRDefault="00B23778" w:rsidP="00B23778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B237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RIGHT OUTER JOIN</w:t>
      </w:r>
      <w:r w:rsidRPr="00B237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- </w:t>
      </w:r>
      <w:r w:rsidRPr="00B23778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ru-RU"/>
          <w14:ligatures w14:val="none"/>
        </w:rPr>
        <w:t>Сначала выполняется внутреннее соединение (INNER JOIN). Затем в результат добавляются все строки из T2, которым не соответствуют никакие строки в T1, а вместо значений столбцов T1 вставляются NULL. Это соединение является обратным к левому (LEFT JOIN): в результирующей таблице всегда будет минимум одна строка для каждой строки из T2.</w:t>
      </w:r>
    </w:p>
    <w:p w14:paraId="022C1281" w14:textId="77777777" w:rsidR="00B23778" w:rsidRPr="00B23778" w:rsidRDefault="00B23778" w:rsidP="00B23778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</w:p>
    <w:p w14:paraId="703ECC79" w14:textId="0A45C123" w:rsidR="00B23778" w:rsidRPr="00B23778" w:rsidRDefault="00B23778" w:rsidP="00B23778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B237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FULL OUTER JOIN</w:t>
      </w:r>
      <w:r w:rsidRPr="00B237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- </w:t>
      </w:r>
      <w:r w:rsidRPr="00B23778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ru-RU"/>
          <w14:ligatures w14:val="none"/>
        </w:rPr>
        <w:t>Сначала выполняется внутреннее соединение. Затем в результат добавляются все строки из T1, которым не соответствуют никакие строки в T2, а вместо значений столбцов T2 вставляются NULL. И наконец, в результат включаются все строки из T2, которым не соответствуют никакие строки в T1, а вместо значений столбцов T1 вставляются NULL.</w:t>
      </w:r>
    </w:p>
    <w:p w14:paraId="724C97B9" w14:textId="77777777" w:rsidR="00B23778" w:rsidRPr="00F36B67" w:rsidRDefault="00B23778" w:rsidP="00F36B67">
      <w:pPr>
        <w:rPr>
          <w:rFonts w:ascii="Times New Roman" w:hAnsi="Times New Roman" w:cs="Times New Roman"/>
          <w:sz w:val="28"/>
          <w:szCs w:val="28"/>
        </w:rPr>
      </w:pPr>
    </w:p>
    <w:p w14:paraId="656BBBF6" w14:textId="238431FB" w:rsidR="007568E0" w:rsidRPr="00B23778" w:rsidRDefault="00B23778" w:rsidP="00B2377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="00345F6A" w:rsidRPr="00B23778">
        <w:rPr>
          <w:rFonts w:ascii="Times New Roman" w:hAnsi="Times New Roman" w:cs="Times New Roman"/>
          <w:b/>
          <w:bCs/>
          <w:sz w:val="28"/>
          <w:szCs w:val="28"/>
        </w:rPr>
        <w:t>редставление</w:t>
      </w:r>
    </w:p>
    <w:p w14:paraId="28EE9F8D" w14:textId="29202462" w:rsidR="007568E0" w:rsidRDefault="007568E0" w:rsidP="007568E0">
      <w:pPr>
        <w:pStyle w:val="a3"/>
        <w:rPr>
          <w:rFonts w:ascii="Roboto" w:hAnsi="Roboto"/>
          <w:color w:val="000000"/>
          <w:shd w:val="clear" w:color="auto" w:fill="FFFFFF"/>
        </w:rPr>
      </w:pPr>
      <w:r>
        <w:rPr>
          <w:rStyle w:val="HTML0"/>
          <w:rFonts w:eastAsiaTheme="minorHAnsi"/>
          <w:color w:val="000000"/>
          <w:sz w:val="24"/>
          <w:szCs w:val="24"/>
        </w:rPr>
        <w:t>CREATE VIEW</w:t>
      </w:r>
      <w:r>
        <w:rPr>
          <w:rFonts w:ascii="Roboto" w:hAnsi="Roboto"/>
          <w:color w:val="000000"/>
          <w:shd w:val="clear" w:color="auto" w:fill="FFFFFF"/>
        </w:rPr>
        <w:t> создаёт представление запроса. Создаваемое представление лишено физической материализации, поэтому указанный запрос будет выполняться при каждом обращении к представлению.</w:t>
      </w:r>
    </w:p>
    <w:p w14:paraId="6F3B2244" w14:textId="77777777" w:rsidR="007568E0" w:rsidRDefault="007568E0" w:rsidP="007568E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144B533" w14:textId="1D5ABACB" w:rsidR="006F380B" w:rsidRDefault="007568E0" w:rsidP="00B23778">
      <w:pPr>
        <w:pStyle w:val="a3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Команда </w:t>
      </w:r>
      <w:r>
        <w:rPr>
          <w:rStyle w:val="HTML0"/>
          <w:rFonts w:eastAsiaTheme="minorHAnsi"/>
          <w:color w:val="000000"/>
          <w:sz w:val="24"/>
          <w:szCs w:val="24"/>
        </w:rPr>
        <w:t>CREATE OR REPLACE VIEW</w:t>
      </w:r>
      <w:r>
        <w:rPr>
          <w:rFonts w:ascii="Roboto" w:hAnsi="Roboto"/>
          <w:color w:val="000000"/>
          <w:shd w:val="clear" w:color="auto" w:fill="FFFFFF"/>
        </w:rPr>
        <w:t> действует подобным образом,</w:t>
      </w:r>
      <w:r w:rsidRPr="007568E0">
        <w:rPr>
          <w:rFonts w:ascii="Roboto" w:hAnsi="Roboto"/>
          <w:color w:val="000000"/>
          <w:shd w:val="clear" w:color="auto" w:fill="FFFFFF"/>
        </w:rPr>
        <w:t xml:space="preserve"> </w:t>
      </w:r>
      <w:r>
        <w:rPr>
          <w:rFonts w:ascii="Roboto" w:hAnsi="Roboto"/>
          <w:color w:val="000000"/>
          <w:shd w:val="clear" w:color="auto" w:fill="FFFFFF"/>
        </w:rPr>
        <w:t>но если представление с этим именем уже существует, оно заменяется. Новый запрос должен выдавать те же столбцы, что выдавал запрос, ранее определённый для этого представления (то есть, столбцы с такими же именами должны иметь те же типы данных и следовать в том же порядке), но может добавить несколько новых столбцов в конце списка. Вычисления, в результате которых формируются столбцы представления, могут быть совершенно другими.</w:t>
      </w:r>
    </w:p>
    <w:p w14:paraId="3179C041" w14:textId="77777777" w:rsidR="00B23778" w:rsidRPr="00B23778" w:rsidRDefault="00B23778" w:rsidP="00B23778">
      <w:pPr>
        <w:pStyle w:val="a3"/>
        <w:rPr>
          <w:rFonts w:ascii="Roboto" w:hAnsi="Roboto"/>
          <w:color w:val="000000"/>
          <w:shd w:val="clear" w:color="auto" w:fill="FFFFFF"/>
        </w:rPr>
      </w:pPr>
    </w:p>
    <w:p w14:paraId="4BCEE871" w14:textId="41EE0553" w:rsidR="00345F6A" w:rsidRPr="00B23778" w:rsidRDefault="00B562FC" w:rsidP="00345F6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23778">
        <w:rPr>
          <w:rFonts w:ascii="Times New Roman" w:hAnsi="Times New Roman" w:cs="Times New Roman"/>
          <w:b/>
          <w:bCs/>
          <w:sz w:val="28"/>
          <w:szCs w:val="28"/>
        </w:rPr>
        <w:t>материализованные</w:t>
      </w:r>
      <w:r w:rsidR="00345F6A" w:rsidRPr="00B23778">
        <w:rPr>
          <w:rFonts w:ascii="Times New Roman" w:hAnsi="Times New Roman" w:cs="Times New Roman"/>
          <w:b/>
          <w:bCs/>
          <w:sz w:val="28"/>
          <w:szCs w:val="28"/>
        </w:rPr>
        <w:t xml:space="preserve"> представления и отличие от обычного представления</w:t>
      </w:r>
    </w:p>
    <w:p w14:paraId="5E9EBCC1" w14:textId="77777777" w:rsidR="00B562FC" w:rsidRDefault="00B562FC" w:rsidP="00B562FC">
      <w:pPr>
        <w:pStyle w:val="a4"/>
        <w:shd w:val="clear" w:color="auto" w:fill="FFFFFF"/>
        <w:spacing w:before="0" w:beforeAutospacing="0" w:line="360" w:lineRule="atLeast"/>
        <w:ind w:left="708"/>
        <w:rPr>
          <w:rFonts w:ascii="Roboto" w:hAnsi="Roboto"/>
          <w:color w:val="000000"/>
        </w:rPr>
      </w:pPr>
      <w:r>
        <w:rPr>
          <w:rStyle w:val="HTML0"/>
          <w:color w:val="000000"/>
          <w:sz w:val="24"/>
          <w:szCs w:val="24"/>
        </w:rPr>
        <w:t>CREATE MATERIALIZED VIEW</w:t>
      </w:r>
      <w:r>
        <w:rPr>
          <w:rFonts w:ascii="Roboto" w:hAnsi="Roboto"/>
          <w:color w:val="000000"/>
        </w:rPr>
        <w:t> определяет материализованное представление запроса. Заданный запрос выполняется и наполняет представление в момент вызова команды (если только не указано </w:t>
      </w:r>
      <w:r>
        <w:rPr>
          <w:rStyle w:val="HTML0"/>
          <w:color w:val="000000"/>
          <w:sz w:val="24"/>
          <w:szCs w:val="24"/>
        </w:rPr>
        <w:t>WITH NO DATA</w:t>
      </w:r>
      <w:r>
        <w:rPr>
          <w:rFonts w:ascii="Roboto" w:hAnsi="Roboto"/>
          <w:color w:val="000000"/>
        </w:rPr>
        <w:t>). Обновить представление позже можно, выполнив </w:t>
      </w:r>
      <w:r>
        <w:rPr>
          <w:rStyle w:val="HTML0"/>
          <w:color w:val="000000"/>
          <w:sz w:val="24"/>
          <w:szCs w:val="24"/>
        </w:rPr>
        <w:t>REFRESH MATERIALIZED VIEW</w:t>
      </w:r>
      <w:r>
        <w:rPr>
          <w:rFonts w:ascii="Roboto" w:hAnsi="Roboto"/>
          <w:color w:val="000000"/>
        </w:rPr>
        <w:t>.</w:t>
      </w:r>
    </w:p>
    <w:p w14:paraId="0ABC134E" w14:textId="77777777" w:rsidR="00B562FC" w:rsidRDefault="00B562FC" w:rsidP="00B562FC">
      <w:pPr>
        <w:pStyle w:val="a4"/>
        <w:shd w:val="clear" w:color="auto" w:fill="FFFFFF"/>
        <w:spacing w:before="0" w:beforeAutospacing="0" w:line="360" w:lineRule="atLeast"/>
        <w:ind w:left="72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Команда </w:t>
      </w:r>
      <w:r>
        <w:rPr>
          <w:rStyle w:val="HTML0"/>
          <w:color w:val="000000"/>
          <w:sz w:val="24"/>
          <w:szCs w:val="24"/>
        </w:rPr>
        <w:t>CREATE MATERIALIZED VIEW</w:t>
      </w:r>
      <w:r>
        <w:rPr>
          <w:rFonts w:ascii="Roboto" w:hAnsi="Roboto"/>
          <w:color w:val="000000"/>
        </w:rPr>
        <w:t> подобна </w:t>
      </w:r>
      <w:r>
        <w:rPr>
          <w:rStyle w:val="HTML0"/>
          <w:color w:val="000000"/>
          <w:sz w:val="24"/>
          <w:szCs w:val="24"/>
        </w:rPr>
        <w:t>CREATE TABLE AS</w:t>
      </w:r>
      <w:r>
        <w:rPr>
          <w:rFonts w:ascii="Roboto" w:hAnsi="Roboto"/>
          <w:color w:val="000000"/>
        </w:rPr>
        <w:t>, за исключением того, что она запоминает запрос, порождающий представление, так что это представление можно позже обновить по требованию. Материализованные представления сходны с таблицами во многом, но не во всём; например, не поддерживаются временные материализованные представления и автоматическая генерация OID.</w:t>
      </w:r>
    </w:p>
    <w:p w14:paraId="5BCBF391" w14:textId="5853D167" w:rsidR="00161B94" w:rsidRDefault="00C72C11" w:rsidP="00B562FC">
      <w:pPr>
        <w:pStyle w:val="a4"/>
        <w:shd w:val="clear" w:color="auto" w:fill="FFFFFF"/>
        <w:spacing w:before="0" w:beforeAutospacing="0" w:line="360" w:lineRule="atLeast"/>
        <w:ind w:left="720"/>
        <w:rPr>
          <w:rFonts w:ascii="Roboto" w:hAnsi="Roboto"/>
          <w:color w:val="000000"/>
        </w:rPr>
      </w:pPr>
      <w:r w:rsidRPr="00C72C11">
        <w:rPr>
          <w:rFonts w:ascii="Roboto" w:hAnsi="Roboto"/>
          <w:color w:val="000000"/>
        </w:rPr>
        <w:t>Материализованные представления (</w:t>
      </w:r>
      <w:proofErr w:type="spellStart"/>
      <w:r w:rsidRPr="00C72C11">
        <w:rPr>
          <w:rFonts w:ascii="Roboto" w:hAnsi="Roboto"/>
          <w:color w:val="000000"/>
        </w:rPr>
        <w:t>materialized</w:t>
      </w:r>
      <w:proofErr w:type="spellEnd"/>
      <w:r w:rsidRPr="00C72C11">
        <w:rPr>
          <w:rFonts w:ascii="Roboto" w:hAnsi="Roboto"/>
          <w:color w:val="000000"/>
        </w:rPr>
        <w:t xml:space="preserve"> </w:t>
      </w:r>
      <w:proofErr w:type="spellStart"/>
      <w:r w:rsidRPr="00C72C11">
        <w:rPr>
          <w:rFonts w:ascii="Roboto" w:hAnsi="Roboto"/>
          <w:color w:val="000000"/>
        </w:rPr>
        <w:t>views</w:t>
      </w:r>
      <w:proofErr w:type="spellEnd"/>
      <w:r w:rsidRPr="00C72C11">
        <w:rPr>
          <w:rFonts w:ascii="Roboto" w:hAnsi="Roboto"/>
          <w:color w:val="000000"/>
        </w:rPr>
        <w:t xml:space="preserve">) в </w:t>
      </w:r>
      <w:proofErr w:type="spellStart"/>
      <w:r w:rsidRPr="00C72C11">
        <w:rPr>
          <w:rFonts w:ascii="Roboto" w:hAnsi="Roboto"/>
          <w:color w:val="000000"/>
        </w:rPr>
        <w:t>PostgreSQL</w:t>
      </w:r>
      <w:proofErr w:type="spellEnd"/>
      <w:r w:rsidRPr="00C72C11">
        <w:rPr>
          <w:rFonts w:ascii="Roboto" w:hAnsi="Roboto"/>
          <w:color w:val="000000"/>
        </w:rPr>
        <w:t xml:space="preserve"> – это представления, которые фактически хранят результаты запросов, как если бы это были реальные таблицы. Это означает, что при обращении к материализованному представлению не требуется повторно выполнять исходный запрос; вместо этого </w:t>
      </w:r>
      <w:proofErr w:type="spellStart"/>
      <w:r w:rsidRPr="00C72C11">
        <w:rPr>
          <w:rFonts w:ascii="Roboto" w:hAnsi="Roboto"/>
          <w:color w:val="000000"/>
        </w:rPr>
        <w:t>PostgreSQL</w:t>
      </w:r>
      <w:proofErr w:type="spellEnd"/>
      <w:r w:rsidRPr="00C72C11">
        <w:rPr>
          <w:rFonts w:ascii="Roboto" w:hAnsi="Roboto"/>
          <w:color w:val="000000"/>
        </w:rPr>
        <w:t xml:space="preserve"> может просто вернуть сохранённые результаты.</w:t>
      </w:r>
    </w:p>
    <w:p w14:paraId="52F300C4" w14:textId="0465F696" w:rsidR="00C72C11" w:rsidRDefault="00C72C11" w:rsidP="00B562FC">
      <w:pPr>
        <w:pStyle w:val="a4"/>
        <w:shd w:val="clear" w:color="auto" w:fill="FFFFFF"/>
        <w:spacing w:before="0" w:beforeAutospacing="0" w:line="360" w:lineRule="atLeast"/>
        <w:ind w:left="720"/>
        <w:rPr>
          <w:rFonts w:ascii="Roboto" w:hAnsi="Roboto"/>
          <w:color w:val="000000"/>
        </w:rPr>
      </w:pPr>
      <w:r w:rsidRPr="00C72C11">
        <w:rPr>
          <w:rFonts w:ascii="Roboto" w:hAnsi="Roboto"/>
          <w:color w:val="000000"/>
        </w:rPr>
        <w:t>Одно из основных отличий заключается в том, что материализованные представления не обновляются автоматически при изменении исходных данных. Для обновления данных в материализованном представлении требуется явно выполнить операцию REFRESH MATERIALIZED VIEW.</w:t>
      </w:r>
    </w:p>
    <w:p w14:paraId="73437A86" w14:textId="38463449" w:rsidR="00C72C11" w:rsidRPr="00C72C11" w:rsidRDefault="00C72C11" w:rsidP="00C72C11">
      <w:pPr>
        <w:pStyle w:val="a4"/>
        <w:shd w:val="clear" w:color="auto" w:fill="FFFFFF"/>
        <w:spacing w:line="360" w:lineRule="atLeast"/>
        <w:ind w:left="720"/>
        <w:rPr>
          <w:rFonts w:ascii="Roboto" w:hAnsi="Roboto"/>
          <w:color w:val="000000"/>
        </w:rPr>
      </w:pPr>
      <w:r w:rsidRPr="00C72C11">
        <w:rPr>
          <w:rFonts w:ascii="Roboto" w:hAnsi="Roboto"/>
          <w:color w:val="000000"/>
        </w:rPr>
        <w:t xml:space="preserve">Таблицы в </w:t>
      </w:r>
      <w:proofErr w:type="spellStart"/>
      <w:r w:rsidRPr="00C72C11">
        <w:rPr>
          <w:rFonts w:ascii="Roboto" w:hAnsi="Roboto"/>
          <w:color w:val="000000"/>
        </w:rPr>
        <w:t>PostgreSQL</w:t>
      </w:r>
      <w:proofErr w:type="spellEnd"/>
      <w:r w:rsidRPr="00C72C11">
        <w:rPr>
          <w:rFonts w:ascii="Roboto" w:hAnsi="Roboto"/>
          <w:color w:val="000000"/>
        </w:rPr>
        <w:t>, с другой стороны, отражают текущее состояние хранимых данных в реальном времени.</w:t>
      </w:r>
    </w:p>
    <w:p w14:paraId="45B75088" w14:textId="40E8B681" w:rsidR="00C72C11" w:rsidRDefault="00C72C11" w:rsidP="00C72C11">
      <w:pPr>
        <w:pStyle w:val="a4"/>
        <w:shd w:val="clear" w:color="auto" w:fill="FFFFFF"/>
        <w:spacing w:before="0" w:beforeAutospacing="0" w:line="360" w:lineRule="atLeast"/>
        <w:ind w:left="720"/>
        <w:rPr>
          <w:rFonts w:ascii="Roboto" w:hAnsi="Roboto"/>
          <w:color w:val="000000"/>
        </w:rPr>
      </w:pPr>
      <w:r w:rsidRPr="00C72C11">
        <w:rPr>
          <w:rFonts w:ascii="Roboto" w:hAnsi="Roboto"/>
          <w:color w:val="000000"/>
        </w:rPr>
        <w:t>Кроме того, таблицы обеспечивают больше возможностей для операций обновления и вставки</w:t>
      </w:r>
    </w:p>
    <w:p w14:paraId="503BE871" w14:textId="5525F88F" w:rsidR="00C72C11" w:rsidRPr="00C72C11" w:rsidRDefault="00C72C11" w:rsidP="00C72C11">
      <w:pPr>
        <w:pStyle w:val="a4"/>
        <w:shd w:val="clear" w:color="auto" w:fill="FFFFFF"/>
        <w:spacing w:line="360" w:lineRule="atLeast"/>
        <w:ind w:left="720"/>
        <w:rPr>
          <w:rFonts w:ascii="Roboto" w:hAnsi="Roboto"/>
          <w:color w:val="000000"/>
        </w:rPr>
      </w:pPr>
      <w:r w:rsidRPr="00C72C11">
        <w:rPr>
          <w:rFonts w:ascii="Roboto" w:hAnsi="Roboto"/>
          <w:color w:val="000000"/>
        </w:rPr>
        <w:t>Материализованные представления обычно предпочтительнее, когда запросы к базе данных занимают много времени и ресурсов, и нет необходимости в наиболее актуальных данных.</w:t>
      </w:r>
    </w:p>
    <w:p w14:paraId="7E7385AA" w14:textId="7FA14602" w:rsidR="006F380B" w:rsidRPr="00B23778" w:rsidRDefault="00C72C11" w:rsidP="00B23778">
      <w:pPr>
        <w:pStyle w:val="a4"/>
        <w:shd w:val="clear" w:color="auto" w:fill="FFFFFF"/>
        <w:spacing w:before="0" w:beforeAutospacing="0" w:line="360" w:lineRule="atLeast"/>
        <w:ind w:left="720"/>
        <w:rPr>
          <w:rFonts w:ascii="Roboto" w:hAnsi="Roboto"/>
          <w:color w:val="000000"/>
        </w:rPr>
      </w:pPr>
      <w:r w:rsidRPr="00C72C11">
        <w:rPr>
          <w:rFonts w:ascii="Roboto" w:hAnsi="Roboto"/>
          <w:color w:val="000000"/>
        </w:rPr>
        <w:t>Обычные представления обычно лучше подходят, когда нужны самые актуальные данные, и нет ограничений по производительности или времени выполнения запросов.</w:t>
      </w:r>
    </w:p>
    <w:p w14:paraId="22D5B6C6" w14:textId="5BB809C5" w:rsidR="0041491C" w:rsidRPr="00B23778" w:rsidRDefault="00345F6A" w:rsidP="00345F6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23778">
        <w:rPr>
          <w:rFonts w:ascii="Times New Roman" w:hAnsi="Times New Roman" w:cs="Times New Roman"/>
          <w:b/>
          <w:bCs/>
          <w:sz w:val="28"/>
          <w:szCs w:val="28"/>
        </w:rPr>
        <w:t>агрегатные функции</w:t>
      </w:r>
    </w:p>
    <w:p w14:paraId="64639374" w14:textId="13F7029D" w:rsidR="00C72C11" w:rsidRDefault="00C72C11" w:rsidP="00871D38">
      <w:pPr>
        <w:ind w:left="708"/>
        <w:rPr>
          <w:rFonts w:ascii="Roboto" w:hAnsi="Roboto"/>
          <w:color w:val="000000"/>
          <w:shd w:val="clear" w:color="auto" w:fill="FFFFFF"/>
        </w:rPr>
      </w:pPr>
      <w:r>
        <w:rPr>
          <w:rStyle w:val="a6"/>
          <w:rFonts w:ascii="Roboto" w:hAnsi="Roboto"/>
          <w:color w:val="000000"/>
          <w:shd w:val="clear" w:color="auto" w:fill="FFFFFF"/>
        </w:rPr>
        <w:t>Агрегатные функции</w:t>
      </w:r>
      <w:r>
        <w:rPr>
          <w:rFonts w:ascii="Roboto" w:hAnsi="Roboto"/>
          <w:color w:val="000000"/>
          <w:shd w:val="clear" w:color="auto" w:fill="FFFFFF"/>
        </w:rPr>
        <w:t> получают единственный результат из набора входных значений.</w:t>
      </w:r>
    </w:p>
    <w:p w14:paraId="5EA0BF26" w14:textId="45C374D8" w:rsidR="00871D38" w:rsidRDefault="00871D38" w:rsidP="00871D38">
      <w:pPr>
        <w:ind w:left="708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Агрегатная функция сводит множество входных значений к одному выходному, как например, сумма или среднее.</w:t>
      </w:r>
    </w:p>
    <w:p w14:paraId="50CA0AEF" w14:textId="151C21CF" w:rsidR="00871D38" w:rsidRDefault="00871D38" w:rsidP="00871D38">
      <w:pPr>
        <w:ind w:left="708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Большинство агрегатных функций игнорируют значения NULL, так что строки, для которых выражения выдают одно или несколько значений NULL, отбрасываются</w:t>
      </w:r>
    </w:p>
    <w:p w14:paraId="173CE4B7" w14:textId="6C9593A3" w:rsidR="00871D38" w:rsidRDefault="00871D38" w:rsidP="00871D38">
      <w:pPr>
        <w:ind w:left="708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Агрегатное выражение может фигурировать только в списке результатов или в предложении </w:t>
      </w:r>
      <w:r>
        <w:rPr>
          <w:rStyle w:val="HTML0"/>
          <w:rFonts w:eastAsiaTheme="minorHAnsi"/>
          <w:color w:val="000000"/>
          <w:sz w:val="24"/>
          <w:szCs w:val="24"/>
        </w:rPr>
        <w:t>HAVING</w:t>
      </w:r>
      <w:r>
        <w:rPr>
          <w:rFonts w:ascii="Roboto" w:hAnsi="Roboto"/>
          <w:color w:val="000000"/>
          <w:shd w:val="clear" w:color="auto" w:fill="FFFFFF"/>
        </w:rPr>
        <w:t> команды </w:t>
      </w:r>
      <w:r>
        <w:rPr>
          <w:rStyle w:val="HTML0"/>
          <w:rFonts w:eastAsiaTheme="minorHAnsi"/>
          <w:color w:val="000000"/>
          <w:sz w:val="24"/>
          <w:szCs w:val="24"/>
        </w:rPr>
        <w:t>SELECT</w:t>
      </w:r>
      <w:r>
        <w:rPr>
          <w:rFonts w:ascii="Roboto" w:hAnsi="Roboto"/>
          <w:color w:val="000000"/>
          <w:shd w:val="clear" w:color="auto" w:fill="FFFFFF"/>
        </w:rPr>
        <w:t>. Во всех остальных предложениях, например </w:t>
      </w:r>
      <w:r>
        <w:rPr>
          <w:rStyle w:val="HTML0"/>
          <w:rFonts w:eastAsiaTheme="minorHAnsi"/>
          <w:color w:val="000000"/>
          <w:sz w:val="24"/>
          <w:szCs w:val="24"/>
        </w:rPr>
        <w:t>WHERE</w:t>
      </w:r>
      <w:r>
        <w:rPr>
          <w:rFonts w:ascii="Roboto" w:hAnsi="Roboto"/>
          <w:color w:val="000000"/>
          <w:shd w:val="clear" w:color="auto" w:fill="FFFFFF"/>
        </w:rPr>
        <w:t>, они запрещены, так как эти предложения логически вычисляются до того, как формируются результаты агрегатных функций.</w:t>
      </w:r>
    </w:p>
    <w:p w14:paraId="0754C8A6" w14:textId="77777777" w:rsidR="00871D38" w:rsidRPr="00871D38" w:rsidRDefault="00871D38" w:rsidP="00871D38">
      <w:pPr>
        <w:ind w:left="708"/>
        <w:rPr>
          <w:rFonts w:ascii="Roboto" w:hAnsi="Roboto"/>
          <w:color w:val="000000"/>
          <w:shd w:val="clear" w:color="auto" w:fill="FFFFFF"/>
        </w:rPr>
      </w:pPr>
      <w:r w:rsidRPr="00871D38">
        <w:rPr>
          <w:rFonts w:ascii="Roboto" w:hAnsi="Roboto"/>
          <w:color w:val="000000"/>
          <w:shd w:val="clear" w:color="auto" w:fill="FFFFFF"/>
        </w:rPr>
        <w:t xml:space="preserve">AVG: находит среднее значение. Входной параметр должен представлять один из следующих типов: </w:t>
      </w:r>
      <w:proofErr w:type="spellStart"/>
      <w:r w:rsidRPr="00871D38">
        <w:rPr>
          <w:rFonts w:ascii="Roboto" w:hAnsi="Roboto"/>
          <w:color w:val="000000"/>
          <w:shd w:val="clear" w:color="auto" w:fill="FFFFFF"/>
        </w:rPr>
        <w:t>smallint</w:t>
      </w:r>
      <w:proofErr w:type="spellEnd"/>
      <w:r w:rsidRPr="00871D38">
        <w:rPr>
          <w:rFonts w:ascii="Roboto" w:hAnsi="Roboto"/>
          <w:color w:val="000000"/>
          <w:shd w:val="clear" w:color="auto" w:fill="FFFFFF"/>
        </w:rPr>
        <w:t xml:space="preserve">, </w:t>
      </w:r>
      <w:proofErr w:type="spellStart"/>
      <w:r w:rsidRPr="00871D38">
        <w:rPr>
          <w:rFonts w:ascii="Roboto" w:hAnsi="Roboto"/>
          <w:color w:val="000000"/>
          <w:shd w:val="clear" w:color="auto" w:fill="FFFFFF"/>
        </w:rPr>
        <w:t>int</w:t>
      </w:r>
      <w:proofErr w:type="spellEnd"/>
      <w:r w:rsidRPr="00871D38">
        <w:rPr>
          <w:rFonts w:ascii="Roboto" w:hAnsi="Roboto"/>
          <w:color w:val="000000"/>
          <w:shd w:val="clear" w:color="auto" w:fill="FFFFFF"/>
        </w:rPr>
        <w:t xml:space="preserve">, </w:t>
      </w:r>
      <w:proofErr w:type="spellStart"/>
      <w:r w:rsidRPr="00871D38">
        <w:rPr>
          <w:rFonts w:ascii="Roboto" w:hAnsi="Roboto"/>
          <w:color w:val="000000"/>
          <w:shd w:val="clear" w:color="auto" w:fill="FFFFFF"/>
        </w:rPr>
        <w:t>bigint</w:t>
      </w:r>
      <w:proofErr w:type="spellEnd"/>
      <w:r w:rsidRPr="00871D38">
        <w:rPr>
          <w:rFonts w:ascii="Roboto" w:hAnsi="Roboto"/>
          <w:color w:val="000000"/>
          <w:shd w:val="clear" w:color="auto" w:fill="FFFFFF"/>
        </w:rPr>
        <w:t xml:space="preserve">, </w:t>
      </w:r>
      <w:proofErr w:type="spellStart"/>
      <w:r w:rsidRPr="00871D38">
        <w:rPr>
          <w:rFonts w:ascii="Roboto" w:hAnsi="Roboto"/>
          <w:color w:val="000000"/>
          <w:shd w:val="clear" w:color="auto" w:fill="FFFFFF"/>
        </w:rPr>
        <w:t>real</w:t>
      </w:r>
      <w:proofErr w:type="spellEnd"/>
      <w:r w:rsidRPr="00871D38">
        <w:rPr>
          <w:rFonts w:ascii="Roboto" w:hAnsi="Roboto"/>
          <w:color w:val="000000"/>
          <w:shd w:val="clear" w:color="auto" w:fill="FFFFFF"/>
        </w:rPr>
        <w:t xml:space="preserve">, </w:t>
      </w:r>
      <w:proofErr w:type="spellStart"/>
      <w:r w:rsidRPr="00871D38">
        <w:rPr>
          <w:rFonts w:ascii="Roboto" w:hAnsi="Roboto"/>
          <w:color w:val="000000"/>
          <w:shd w:val="clear" w:color="auto" w:fill="FFFFFF"/>
        </w:rPr>
        <w:t>double</w:t>
      </w:r>
      <w:proofErr w:type="spellEnd"/>
      <w:r w:rsidRPr="00871D38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871D38">
        <w:rPr>
          <w:rFonts w:ascii="Roboto" w:hAnsi="Roboto"/>
          <w:color w:val="000000"/>
          <w:shd w:val="clear" w:color="auto" w:fill="FFFFFF"/>
        </w:rPr>
        <w:t>precision</w:t>
      </w:r>
      <w:proofErr w:type="spellEnd"/>
      <w:r w:rsidRPr="00871D38">
        <w:rPr>
          <w:rFonts w:ascii="Roboto" w:hAnsi="Roboto"/>
          <w:color w:val="000000"/>
          <w:shd w:val="clear" w:color="auto" w:fill="FFFFFF"/>
        </w:rPr>
        <w:t xml:space="preserve">, </w:t>
      </w:r>
      <w:proofErr w:type="spellStart"/>
      <w:r w:rsidRPr="00871D38">
        <w:rPr>
          <w:rFonts w:ascii="Roboto" w:hAnsi="Roboto"/>
          <w:color w:val="000000"/>
          <w:shd w:val="clear" w:color="auto" w:fill="FFFFFF"/>
        </w:rPr>
        <w:t>numeric</w:t>
      </w:r>
      <w:proofErr w:type="spellEnd"/>
      <w:r w:rsidRPr="00871D38">
        <w:rPr>
          <w:rFonts w:ascii="Roboto" w:hAnsi="Roboto"/>
          <w:color w:val="000000"/>
          <w:shd w:val="clear" w:color="auto" w:fill="FFFFFF"/>
        </w:rPr>
        <w:t xml:space="preserve">, </w:t>
      </w:r>
      <w:proofErr w:type="spellStart"/>
      <w:r w:rsidRPr="00871D38">
        <w:rPr>
          <w:rFonts w:ascii="Roboto" w:hAnsi="Roboto"/>
          <w:color w:val="000000"/>
          <w:shd w:val="clear" w:color="auto" w:fill="FFFFFF"/>
        </w:rPr>
        <w:t>interval</w:t>
      </w:r>
      <w:proofErr w:type="spellEnd"/>
      <w:r w:rsidRPr="00871D38">
        <w:rPr>
          <w:rFonts w:ascii="Roboto" w:hAnsi="Roboto"/>
          <w:color w:val="000000"/>
          <w:shd w:val="clear" w:color="auto" w:fill="FFFFFF"/>
        </w:rPr>
        <w:t xml:space="preserve">. Для </w:t>
      </w:r>
      <w:proofErr w:type="spellStart"/>
      <w:r w:rsidRPr="00871D38">
        <w:rPr>
          <w:rFonts w:ascii="Roboto" w:hAnsi="Roboto"/>
          <w:color w:val="000000"/>
          <w:shd w:val="clear" w:color="auto" w:fill="FFFFFF"/>
        </w:rPr>
        <w:t>целочисленнных</w:t>
      </w:r>
      <w:proofErr w:type="spellEnd"/>
      <w:r w:rsidRPr="00871D38">
        <w:rPr>
          <w:rFonts w:ascii="Roboto" w:hAnsi="Roboto"/>
          <w:color w:val="000000"/>
          <w:shd w:val="clear" w:color="auto" w:fill="FFFFFF"/>
        </w:rPr>
        <w:t xml:space="preserve"> параметров результатом будет значение типа </w:t>
      </w:r>
      <w:proofErr w:type="spellStart"/>
      <w:r w:rsidRPr="00871D38">
        <w:rPr>
          <w:rFonts w:ascii="Roboto" w:hAnsi="Roboto"/>
          <w:color w:val="000000"/>
          <w:shd w:val="clear" w:color="auto" w:fill="FFFFFF"/>
        </w:rPr>
        <w:t>numeric</w:t>
      </w:r>
      <w:proofErr w:type="spellEnd"/>
      <w:r w:rsidRPr="00871D38">
        <w:rPr>
          <w:rFonts w:ascii="Roboto" w:hAnsi="Roboto"/>
          <w:color w:val="000000"/>
          <w:shd w:val="clear" w:color="auto" w:fill="FFFFFF"/>
        </w:rPr>
        <w:t xml:space="preserve">, для параметров, которые представляют число с плавающей точкой, - значение типа </w:t>
      </w:r>
      <w:proofErr w:type="spellStart"/>
      <w:r w:rsidRPr="00871D38">
        <w:rPr>
          <w:rFonts w:ascii="Roboto" w:hAnsi="Roboto"/>
          <w:color w:val="000000"/>
          <w:shd w:val="clear" w:color="auto" w:fill="FFFFFF"/>
        </w:rPr>
        <w:t>double</w:t>
      </w:r>
      <w:proofErr w:type="spellEnd"/>
      <w:r w:rsidRPr="00871D38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871D38">
        <w:rPr>
          <w:rFonts w:ascii="Roboto" w:hAnsi="Roboto"/>
          <w:color w:val="000000"/>
          <w:shd w:val="clear" w:color="auto" w:fill="FFFFFF"/>
        </w:rPr>
        <w:t>precision</w:t>
      </w:r>
      <w:proofErr w:type="spellEnd"/>
      <w:r w:rsidRPr="00871D38">
        <w:rPr>
          <w:rFonts w:ascii="Roboto" w:hAnsi="Roboto"/>
          <w:color w:val="000000"/>
          <w:shd w:val="clear" w:color="auto" w:fill="FFFFFF"/>
        </w:rPr>
        <w:t>.</w:t>
      </w:r>
    </w:p>
    <w:p w14:paraId="5AA24824" w14:textId="77777777" w:rsidR="00871D38" w:rsidRPr="00871D38" w:rsidRDefault="00871D38" w:rsidP="00871D38">
      <w:pPr>
        <w:ind w:left="708"/>
        <w:rPr>
          <w:rFonts w:ascii="Roboto" w:hAnsi="Roboto"/>
          <w:color w:val="000000"/>
          <w:shd w:val="clear" w:color="auto" w:fill="FFFFFF"/>
        </w:rPr>
      </w:pPr>
    </w:p>
    <w:p w14:paraId="5AF264DD" w14:textId="3FCB91B3" w:rsidR="00871D38" w:rsidRPr="00871D38" w:rsidRDefault="00871D38" w:rsidP="00B23778">
      <w:pPr>
        <w:ind w:left="708"/>
        <w:rPr>
          <w:rFonts w:ascii="Roboto" w:hAnsi="Roboto"/>
          <w:color w:val="000000"/>
          <w:shd w:val="clear" w:color="auto" w:fill="FFFFFF"/>
        </w:rPr>
      </w:pPr>
      <w:r w:rsidRPr="00871D38">
        <w:rPr>
          <w:rFonts w:ascii="Roboto" w:hAnsi="Roboto"/>
          <w:color w:val="000000"/>
          <w:shd w:val="clear" w:color="auto" w:fill="FFFFFF"/>
        </w:rPr>
        <w:t xml:space="preserve">BIT_AND: выполняет операцию побитового умножения (операции логического И) для чисел следующих типов: </w:t>
      </w:r>
      <w:proofErr w:type="spellStart"/>
      <w:r w:rsidRPr="00871D38">
        <w:rPr>
          <w:rFonts w:ascii="Roboto" w:hAnsi="Roboto"/>
          <w:color w:val="000000"/>
          <w:shd w:val="clear" w:color="auto" w:fill="FFFFFF"/>
        </w:rPr>
        <w:t>smallint</w:t>
      </w:r>
      <w:proofErr w:type="spellEnd"/>
      <w:r w:rsidRPr="00871D38">
        <w:rPr>
          <w:rFonts w:ascii="Roboto" w:hAnsi="Roboto"/>
          <w:color w:val="000000"/>
          <w:shd w:val="clear" w:color="auto" w:fill="FFFFFF"/>
        </w:rPr>
        <w:t xml:space="preserve">, </w:t>
      </w:r>
      <w:proofErr w:type="spellStart"/>
      <w:r w:rsidRPr="00871D38">
        <w:rPr>
          <w:rFonts w:ascii="Roboto" w:hAnsi="Roboto"/>
          <w:color w:val="000000"/>
          <w:shd w:val="clear" w:color="auto" w:fill="FFFFFF"/>
        </w:rPr>
        <w:t>int</w:t>
      </w:r>
      <w:proofErr w:type="spellEnd"/>
      <w:r w:rsidRPr="00871D38">
        <w:rPr>
          <w:rFonts w:ascii="Roboto" w:hAnsi="Roboto"/>
          <w:color w:val="000000"/>
          <w:shd w:val="clear" w:color="auto" w:fill="FFFFFF"/>
        </w:rPr>
        <w:t xml:space="preserve">, </w:t>
      </w:r>
      <w:proofErr w:type="spellStart"/>
      <w:r w:rsidRPr="00871D38">
        <w:rPr>
          <w:rFonts w:ascii="Roboto" w:hAnsi="Roboto"/>
          <w:color w:val="000000"/>
          <w:shd w:val="clear" w:color="auto" w:fill="FFFFFF"/>
        </w:rPr>
        <w:t>bigint</w:t>
      </w:r>
      <w:proofErr w:type="spellEnd"/>
      <w:r w:rsidRPr="00871D38">
        <w:rPr>
          <w:rFonts w:ascii="Roboto" w:hAnsi="Roboto"/>
          <w:color w:val="000000"/>
          <w:shd w:val="clear" w:color="auto" w:fill="FFFFFF"/>
        </w:rPr>
        <w:t xml:space="preserve">, </w:t>
      </w:r>
      <w:proofErr w:type="spellStart"/>
      <w:r w:rsidRPr="00871D38">
        <w:rPr>
          <w:rFonts w:ascii="Roboto" w:hAnsi="Roboto"/>
          <w:color w:val="000000"/>
          <w:shd w:val="clear" w:color="auto" w:fill="FFFFFF"/>
        </w:rPr>
        <w:t>bit</w:t>
      </w:r>
      <w:proofErr w:type="spellEnd"/>
      <w:r w:rsidRPr="00871D38">
        <w:rPr>
          <w:rFonts w:ascii="Roboto" w:hAnsi="Roboto"/>
          <w:color w:val="000000"/>
          <w:shd w:val="clear" w:color="auto" w:fill="FFFFFF"/>
        </w:rPr>
        <w:t>. Если параметр содержит значение NULL, то возвращается NULL.</w:t>
      </w:r>
    </w:p>
    <w:p w14:paraId="477F64DD" w14:textId="4DEFBD7E" w:rsidR="00871D38" w:rsidRPr="00871D38" w:rsidRDefault="00871D38" w:rsidP="00B23778">
      <w:pPr>
        <w:ind w:left="708"/>
        <w:rPr>
          <w:rFonts w:ascii="Roboto" w:hAnsi="Roboto"/>
          <w:color w:val="000000"/>
          <w:shd w:val="clear" w:color="auto" w:fill="FFFFFF"/>
        </w:rPr>
      </w:pPr>
      <w:r w:rsidRPr="00871D38">
        <w:rPr>
          <w:rFonts w:ascii="Roboto" w:hAnsi="Roboto"/>
          <w:color w:val="000000"/>
          <w:shd w:val="clear" w:color="auto" w:fill="FFFFFF"/>
        </w:rPr>
        <w:t xml:space="preserve">BIT_OR: выполняет операцию побитового сложения (операции логического ИЛИ) для чисел следующих типов: </w:t>
      </w:r>
      <w:proofErr w:type="spellStart"/>
      <w:r w:rsidRPr="00871D38">
        <w:rPr>
          <w:rFonts w:ascii="Roboto" w:hAnsi="Roboto"/>
          <w:color w:val="000000"/>
          <w:shd w:val="clear" w:color="auto" w:fill="FFFFFF"/>
        </w:rPr>
        <w:t>smallint</w:t>
      </w:r>
      <w:proofErr w:type="spellEnd"/>
      <w:r w:rsidRPr="00871D38">
        <w:rPr>
          <w:rFonts w:ascii="Roboto" w:hAnsi="Roboto"/>
          <w:color w:val="000000"/>
          <w:shd w:val="clear" w:color="auto" w:fill="FFFFFF"/>
        </w:rPr>
        <w:t xml:space="preserve">, </w:t>
      </w:r>
      <w:proofErr w:type="spellStart"/>
      <w:r w:rsidRPr="00871D38">
        <w:rPr>
          <w:rFonts w:ascii="Roboto" w:hAnsi="Roboto"/>
          <w:color w:val="000000"/>
          <w:shd w:val="clear" w:color="auto" w:fill="FFFFFF"/>
        </w:rPr>
        <w:t>int</w:t>
      </w:r>
      <w:proofErr w:type="spellEnd"/>
      <w:r w:rsidRPr="00871D38">
        <w:rPr>
          <w:rFonts w:ascii="Roboto" w:hAnsi="Roboto"/>
          <w:color w:val="000000"/>
          <w:shd w:val="clear" w:color="auto" w:fill="FFFFFF"/>
        </w:rPr>
        <w:t xml:space="preserve">, </w:t>
      </w:r>
      <w:proofErr w:type="spellStart"/>
      <w:r w:rsidRPr="00871D38">
        <w:rPr>
          <w:rFonts w:ascii="Roboto" w:hAnsi="Roboto"/>
          <w:color w:val="000000"/>
          <w:shd w:val="clear" w:color="auto" w:fill="FFFFFF"/>
        </w:rPr>
        <w:t>bigint</w:t>
      </w:r>
      <w:proofErr w:type="spellEnd"/>
      <w:r w:rsidRPr="00871D38">
        <w:rPr>
          <w:rFonts w:ascii="Roboto" w:hAnsi="Roboto"/>
          <w:color w:val="000000"/>
          <w:shd w:val="clear" w:color="auto" w:fill="FFFFFF"/>
        </w:rPr>
        <w:t xml:space="preserve">, </w:t>
      </w:r>
      <w:proofErr w:type="spellStart"/>
      <w:r w:rsidRPr="00871D38">
        <w:rPr>
          <w:rFonts w:ascii="Roboto" w:hAnsi="Roboto"/>
          <w:color w:val="000000"/>
          <w:shd w:val="clear" w:color="auto" w:fill="FFFFFF"/>
        </w:rPr>
        <w:t>bit</w:t>
      </w:r>
      <w:proofErr w:type="spellEnd"/>
      <w:r w:rsidRPr="00871D38">
        <w:rPr>
          <w:rFonts w:ascii="Roboto" w:hAnsi="Roboto"/>
          <w:color w:val="000000"/>
          <w:shd w:val="clear" w:color="auto" w:fill="FFFFFF"/>
        </w:rPr>
        <w:t>. Если параметр содержит значение NULL, то возвращается NULL.</w:t>
      </w:r>
    </w:p>
    <w:p w14:paraId="19853844" w14:textId="0A17CBBD" w:rsidR="00871D38" w:rsidRPr="00871D38" w:rsidRDefault="00871D38" w:rsidP="00B23778">
      <w:pPr>
        <w:ind w:left="708"/>
        <w:rPr>
          <w:rFonts w:ascii="Roboto" w:hAnsi="Roboto"/>
          <w:color w:val="000000"/>
          <w:shd w:val="clear" w:color="auto" w:fill="FFFFFF"/>
        </w:rPr>
      </w:pPr>
      <w:r w:rsidRPr="00871D38">
        <w:rPr>
          <w:rFonts w:ascii="Roboto" w:hAnsi="Roboto"/>
          <w:color w:val="000000"/>
          <w:shd w:val="clear" w:color="auto" w:fill="FFFFFF"/>
        </w:rPr>
        <w:t xml:space="preserve">BOOL_AND: выполняет операцию логического умножения для значений типа </w:t>
      </w:r>
      <w:proofErr w:type="spellStart"/>
      <w:r w:rsidRPr="00871D38">
        <w:rPr>
          <w:rFonts w:ascii="Roboto" w:hAnsi="Roboto"/>
          <w:color w:val="000000"/>
          <w:shd w:val="clear" w:color="auto" w:fill="FFFFFF"/>
        </w:rPr>
        <w:t>bool</w:t>
      </w:r>
      <w:proofErr w:type="spellEnd"/>
      <w:r w:rsidRPr="00871D38">
        <w:rPr>
          <w:rFonts w:ascii="Roboto" w:hAnsi="Roboto"/>
          <w:color w:val="000000"/>
          <w:shd w:val="clear" w:color="auto" w:fill="FFFFFF"/>
        </w:rPr>
        <w:t xml:space="preserve">. Если входные все значения равны </w:t>
      </w:r>
      <w:proofErr w:type="spellStart"/>
      <w:r w:rsidRPr="00871D38">
        <w:rPr>
          <w:rFonts w:ascii="Roboto" w:hAnsi="Roboto"/>
          <w:color w:val="000000"/>
          <w:shd w:val="clear" w:color="auto" w:fill="FFFFFF"/>
        </w:rPr>
        <w:t>true</w:t>
      </w:r>
      <w:proofErr w:type="spellEnd"/>
      <w:r w:rsidRPr="00871D38">
        <w:rPr>
          <w:rFonts w:ascii="Roboto" w:hAnsi="Roboto"/>
          <w:color w:val="000000"/>
          <w:shd w:val="clear" w:color="auto" w:fill="FFFFFF"/>
        </w:rPr>
        <w:t xml:space="preserve">, то возвращается </w:t>
      </w:r>
      <w:proofErr w:type="spellStart"/>
      <w:r w:rsidRPr="00871D38">
        <w:rPr>
          <w:rFonts w:ascii="Roboto" w:hAnsi="Roboto"/>
          <w:color w:val="000000"/>
          <w:shd w:val="clear" w:color="auto" w:fill="FFFFFF"/>
        </w:rPr>
        <w:t>true</w:t>
      </w:r>
      <w:proofErr w:type="spellEnd"/>
      <w:r w:rsidRPr="00871D38">
        <w:rPr>
          <w:rFonts w:ascii="Roboto" w:hAnsi="Roboto"/>
          <w:color w:val="000000"/>
          <w:shd w:val="clear" w:color="auto" w:fill="FFFFFF"/>
        </w:rPr>
        <w:t xml:space="preserve">, иначе возвращается </w:t>
      </w:r>
      <w:proofErr w:type="spellStart"/>
      <w:r w:rsidRPr="00871D38">
        <w:rPr>
          <w:rFonts w:ascii="Roboto" w:hAnsi="Roboto"/>
          <w:color w:val="000000"/>
          <w:shd w:val="clear" w:color="auto" w:fill="FFFFFF"/>
        </w:rPr>
        <w:t>false</w:t>
      </w:r>
      <w:proofErr w:type="spellEnd"/>
      <w:r w:rsidRPr="00871D38">
        <w:rPr>
          <w:rFonts w:ascii="Roboto" w:hAnsi="Roboto"/>
          <w:color w:val="000000"/>
          <w:shd w:val="clear" w:color="auto" w:fill="FFFFFF"/>
        </w:rPr>
        <w:t>.</w:t>
      </w:r>
    </w:p>
    <w:p w14:paraId="04F0F998" w14:textId="07B6C7B3" w:rsidR="00871D38" w:rsidRPr="00871D38" w:rsidRDefault="00871D38" w:rsidP="00B23778">
      <w:pPr>
        <w:ind w:left="708"/>
        <w:rPr>
          <w:rFonts w:ascii="Roboto" w:hAnsi="Roboto"/>
          <w:color w:val="000000"/>
          <w:shd w:val="clear" w:color="auto" w:fill="FFFFFF"/>
        </w:rPr>
      </w:pPr>
      <w:r w:rsidRPr="00871D38">
        <w:rPr>
          <w:rFonts w:ascii="Roboto" w:hAnsi="Roboto"/>
          <w:color w:val="000000"/>
          <w:shd w:val="clear" w:color="auto" w:fill="FFFFFF"/>
        </w:rPr>
        <w:t xml:space="preserve">BOOL_OR: выполняет операцию логического сложения для значений типа </w:t>
      </w:r>
      <w:proofErr w:type="spellStart"/>
      <w:r w:rsidRPr="00871D38">
        <w:rPr>
          <w:rFonts w:ascii="Roboto" w:hAnsi="Roboto"/>
          <w:color w:val="000000"/>
          <w:shd w:val="clear" w:color="auto" w:fill="FFFFFF"/>
        </w:rPr>
        <w:t>bool</w:t>
      </w:r>
      <w:proofErr w:type="spellEnd"/>
      <w:r w:rsidRPr="00871D38">
        <w:rPr>
          <w:rFonts w:ascii="Roboto" w:hAnsi="Roboto"/>
          <w:color w:val="000000"/>
          <w:shd w:val="clear" w:color="auto" w:fill="FFFFFF"/>
        </w:rPr>
        <w:t xml:space="preserve">. Если входные хотя бы одно из значений равно </w:t>
      </w:r>
      <w:proofErr w:type="spellStart"/>
      <w:r w:rsidRPr="00871D38">
        <w:rPr>
          <w:rFonts w:ascii="Roboto" w:hAnsi="Roboto"/>
          <w:color w:val="000000"/>
          <w:shd w:val="clear" w:color="auto" w:fill="FFFFFF"/>
        </w:rPr>
        <w:t>true</w:t>
      </w:r>
      <w:proofErr w:type="spellEnd"/>
      <w:r w:rsidRPr="00871D38">
        <w:rPr>
          <w:rFonts w:ascii="Roboto" w:hAnsi="Roboto"/>
          <w:color w:val="000000"/>
          <w:shd w:val="clear" w:color="auto" w:fill="FFFFFF"/>
        </w:rPr>
        <w:t xml:space="preserve">, то возвращается </w:t>
      </w:r>
      <w:proofErr w:type="spellStart"/>
      <w:r w:rsidRPr="00871D38">
        <w:rPr>
          <w:rFonts w:ascii="Roboto" w:hAnsi="Roboto"/>
          <w:color w:val="000000"/>
          <w:shd w:val="clear" w:color="auto" w:fill="FFFFFF"/>
        </w:rPr>
        <w:t>true</w:t>
      </w:r>
      <w:proofErr w:type="spellEnd"/>
      <w:r w:rsidRPr="00871D38">
        <w:rPr>
          <w:rFonts w:ascii="Roboto" w:hAnsi="Roboto"/>
          <w:color w:val="000000"/>
          <w:shd w:val="clear" w:color="auto" w:fill="FFFFFF"/>
        </w:rPr>
        <w:t xml:space="preserve">, иначе возвращается </w:t>
      </w:r>
      <w:proofErr w:type="spellStart"/>
      <w:r w:rsidRPr="00871D38">
        <w:rPr>
          <w:rFonts w:ascii="Roboto" w:hAnsi="Roboto"/>
          <w:color w:val="000000"/>
          <w:shd w:val="clear" w:color="auto" w:fill="FFFFFF"/>
        </w:rPr>
        <w:t>false</w:t>
      </w:r>
      <w:proofErr w:type="spellEnd"/>
      <w:r w:rsidRPr="00871D38">
        <w:rPr>
          <w:rFonts w:ascii="Roboto" w:hAnsi="Roboto"/>
          <w:color w:val="000000"/>
          <w:shd w:val="clear" w:color="auto" w:fill="FFFFFF"/>
        </w:rPr>
        <w:t>.</w:t>
      </w:r>
    </w:p>
    <w:p w14:paraId="495DA649" w14:textId="24AFCF77" w:rsidR="00871D38" w:rsidRPr="00871D38" w:rsidRDefault="00871D38" w:rsidP="00B23778">
      <w:pPr>
        <w:ind w:left="708"/>
        <w:rPr>
          <w:rFonts w:ascii="Roboto" w:hAnsi="Roboto"/>
          <w:color w:val="000000"/>
          <w:shd w:val="clear" w:color="auto" w:fill="FFFFFF"/>
        </w:rPr>
      </w:pPr>
      <w:r w:rsidRPr="00871D38">
        <w:rPr>
          <w:rFonts w:ascii="Roboto" w:hAnsi="Roboto"/>
          <w:color w:val="000000"/>
          <w:shd w:val="clear" w:color="auto" w:fill="FFFFFF"/>
        </w:rPr>
        <w:t>COUNT(*): находит количество строк в запросе</w:t>
      </w:r>
    </w:p>
    <w:p w14:paraId="150F393B" w14:textId="2F558712" w:rsidR="00871D38" w:rsidRPr="00871D38" w:rsidRDefault="00871D38" w:rsidP="00B23778">
      <w:pPr>
        <w:ind w:left="708"/>
        <w:rPr>
          <w:rFonts w:ascii="Roboto" w:hAnsi="Roboto"/>
          <w:color w:val="000000"/>
          <w:shd w:val="clear" w:color="auto" w:fill="FFFFFF"/>
        </w:rPr>
      </w:pPr>
      <w:r w:rsidRPr="00871D38">
        <w:rPr>
          <w:rFonts w:ascii="Roboto" w:hAnsi="Roboto"/>
          <w:color w:val="000000"/>
          <w:shd w:val="clear" w:color="auto" w:fill="FFFFFF"/>
        </w:rPr>
        <w:t>COUNT(</w:t>
      </w:r>
      <w:proofErr w:type="spellStart"/>
      <w:r w:rsidRPr="00871D38">
        <w:rPr>
          <w:rFonts w:ascii="Roboto" w:hAnsi="Roboto"/>
          <w:color w:val="000000"/>
          <w:shd w:val="clear" w:color="auto" w:fill="FFFFFF"/>
        </w:rPr>
        <w:t>expression</w:t>
      </w:r>
      <w:proofErr w:type="spellEnd"/>
      <w:r w:rsidRPr="00871D38">
        <w:rPr>
          <w:rFonts w:ascii="Roboto" w:hAnsi="Roboto"/>
          <w:color w:val="000000"/>
          <w:shd w:val="clear" w:color="auto" w:fill="FFFFFF"/>
        </w:rPr>
        <w:t xml:space="preserve">): находит количество строк в запросе, для которых </w:t>
      </w:r>
      <w:proofErr w:type="spellStart"/>
      <w:r w:rsidRPr="00871D38">
        <w:rPr>
          <w:rFonts w:ascii="Roboto" w:hAnsi="Roboto"/>
          <w:color w:val="000000"/>
          <w:shd w:val="clear" w:color="auto" w:fill="FFFFFF"/>
        </w:rPr>
        <w:t>expression</w:t>
      </w:r>
      <w:proofErr w:type="spellEnd"/>
      <w:r w:rsidRPr="00871D38">
        <w:rPr>
          <w:rFonts w:ascii="Roboto" w:hAnsi="Roboto"/>
          <w:color w:val="000000"/>
          <w:shd w:val="clear" w:color="auto" w:fill="FFFFFF"/>
        </w:rPr>
        <w:t xml:space="preserve"> не содержит значение NULL.</w:t>
      </w:r>
    </w:p>
    <w:p w14:paraId="746D3DF3" w14:textId="508C3EE4" w:rsidR="00871D38" w:rsidRPr="00871D38" w:rsidRDefault="00871D38" w:rsidP="00B23778">
      <w:pPr>
        <w:ind w:left="708"/>
        <w:rPr>
          <w:rFonts w:ascii="Roboto" w:hAnsi="Roboto"/>
          <w:color w:val="000000"/>
          <w:shd w:val="clear" w:color="auto" w:fill="FFFFFF"/>
        </w:rPr>
      </w:pPr>
      <w:r w:rsidRPr="00871D38">
        <w:rPr>
          <w:rFonts w:ascii="Roboto" w:hAnsi="Roboto"/>
          <w:color w:val="000000"/>
          <w:shd w:val="clear" w:color="auto" w:fill="FFFFFF"/>
        </w:rPr>
        <w:t>SUM: находит сумму значений</w:t>
      </w:r>
    </w:p>
    <w:p w14:paraId="606F578A" w14:textId="72696673" w:rsidR="00871D38" w:rsidRPr="00871D38" w:rsidRDefault="00871D38" w:rsidP="00B23778">
      <w:pPr>
        <w:ind w:left="708"/>
        <w:rPr>
          <w:rFonts w:ascii="Roboto" w:hAnsi="Roboto"/>
          <w:color w:val="000000"/>
          <w:shd w:val="clear" w:color="auto" w:fill="FFFFFF"/>
        </w:rPr>
      </w:pPr>
      <w:r w:rsidRPr="00871D38">
        <w:rPr>
          <w:rFonts w:ascii="Roboto" w:hAnsi="Roboto"/>
          <w:color w:val="000000"/>
          <w:shd w:val="clear" w:color="auto" w:fill="FFFFFF"/>
        </w:rPr>
        <w:t>MIN: находит наименьшее значение</w:t>
      </w:r>
    </w:p>
    <w:p w14:paraId="44D11377" w14:textId="7F6575E9" w:rsidR="00871D38" w:rsidRPr="00871D38" w:rsidRDefault="00871D38" w:rsidP="00B23778">
      <w:pPr>
        <w:ind w:left="708"/>
        <w:rPr>
          <w:rFonts w:ascii="Roboto" w:hAnsi="Roboto"/>
          <w:color w:val="000000"/>
          <w:shd w:val="clear" w:color="auto" w:fill="FFFFFF"/>
        </w:rPr>
      </w:pPr>
      <w:r w:rsidRPr="00871D38">
        <w:rPr>
          <w:rFonts w:ascii="Roboto" w:hAnsi="Roboto"/>
          <w:color w:val="000000"/>
          <w:shd w:val="clear" w:color="auto" w:fill="FFFFFF"/>
        </w:rPr>
        <w:t>MAX: находит наибольшее значение</w:t>
      </w:r>
    </w:p>
    <w:p w14:paraId="26B6A836" w14:textId="23E48E0E" w:rsidR="00871D38" w:rsidRPr="00871D38" w:rsidRDefault="00871D38" w:rsidP="00871D38">
      <w:pPr>
        <w:ind w:left="708"/>
        <w:rPr>
          <w:rFonts w:ascii="Roboto" w:hAnsi="Roboto"/>
          <w:color w:val="000000"/>
          <w:shd w:val="clear" w:color="auto" w:fill="FFFFFF"/>
        </w:rPr>
      </w:pPr>
      <w:r w:rsidRPr="00871D38">
        <w:rPr>
          <w:rFonts w:ascii="Roboto" w:hAnsi="Roboto"/>
          <w:color w:val="000000"/>
          <w:shd w:val="clear" w:color="auto" w:fill="FFFFFF"/>
        </w:rPr>
        <w:t>STRING_AGG(</w:t>
      </w:r>
      <w:proofErr w:type="spellStart"/>
      <w:r w:rsidRPr="00871D38">
        <w:rPr>
          <w:rFonts w:ascii="Roboto" w:hAnsi="Roboto"/>
          <w:color w:val="000000"/>
          <w:shd w:val="clear" w:color="auto" w:fill="FFFFFF"/>
        </w:rPr>
        <w:t>expression</w:t>
      </w:r>
      <w:proofErr w:type="spellEnd"/>
      <w:r w:rsidRPr="00871D38">
        <w:rPr>
          <w:rFonts w:ascii="Roboto" w:hAnsi="Roboto"/>
          <w:color w:val="000000"/>
          <w:shd w:val="clear" w:color="auto" w:fill="FFFFFF"/>
        </w:rPr>
        <w:t xml:space="preserve">, </w:t>
      </w:r>
      <w:proofErr w:type="spellStart"/>
      <w:r w:rsidRPr="00871D38">
        <w:rPr>
          <w:rFonts w:ascii="Roboto" w:hAnsi="Roboto"/>
          <w:color w:val="000000"/>
          <w:shd w:val="clear" w:color="auto" w:fill="FFFFFF"/>
        </w:rPr>
        <w:t>delimiter</w:t>
      </w:r>
      <w:proofErr w:type="spellEnd"/>
      <w:r w:rsidRPr="00871D38">
        <w:rPr>
          <w:rFonts w:ascii="Roboto" w:hAnsi="Roboto"/>
          <w:color w:val="000000"/>
          <w:shd w:val="clear" w:color="auto" w:fill="FFFFFF"/>
        </w:rPr>
        <w:t xml:space="preserve">): соединяет с помощью </w:t>
      </w:r>
      <w:proofErr w:type="spellStart"/>
      <w:r w:rsidRPr="00871D38">
        <w:rPr>
          <w:rFonts w:ascii="Roboto" w:hAnsi="Roboto"/>
          <w:color w:val="000000"/>
          <w:shd w:val="clear" w:color="auto" w:fill="FFFFFF"/>
        </w:rPr>
        <w:t>delimiter</w:t>
      </w:r>
      <w:proofErr w:type="spellEnd"/>
      <w:r w:rsidRPr="00871D38">
        <w:rPr>
          <w:rFonts w:ascii="Roboto" w:hAnsi="Roboto"/>
          <w:color w:val="000000"/>
          <w:shd w:val="clear" w:color="auto" w:fill="FFFFFF"/>
        </w:rPr>
        <w:t xml:space="preserve"> все текстовые значения из </w:t>
      </w:r>
      <w:proofErr w:type="spellStart"/>
      <w:r w:rsidRPr="00871D38">
        <w:rPr>
          <w:rFonts w:ascii="Roboto" w:hAnsi="Roboto"/>
          <w:color w:val="000000"/>
          <w:shd w:val="clear" w:color="auto" w:fill="FFFFFF"/>
        </w:rPr>
        <w:t>expression</w:t>
      </w:r>
      <w:proofErr w:type="spellEnd"/>
      <w:r w:rsidRPr="00871D38">
        <w:rPr>
          <w:rFonts w:ascii="Roboto" w:hAnsi="Roboto"/>
          <w:color w:val="000000"/>
          <w:shd w:val="clear" w:color="auto" w:fill="FFFFFF"/>
        </w:rPr>
        <w:t xml:space="preserve"> в одну строку.</w:t>
      </w:r>
    </w:p>
    <w:sectPr w:rsidR="00871D38" w:rsidRPr="00871D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inherit">
    <w:altName w:val="Cambria"/>
    <w:charset w:val="00"/>
    <w:family w:val="roman"/>
    <w:notTrueType/>
    <w:pitch w:val="default"/>
  </w:font>
  <w:font w:name="PT Serif">
    <w:panose1 w:val="020A0603040505020204"/>
    <w:charset w:val="CC"/>
    <w:family w:val="roman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329FE"/>
    <w:multiLevelType w:val="multilevel"/>
    <w:tmpl w:val="4E520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2F7845"/>
    <w:multiLevelType w:val="hybridMultilevel"/>
    <w:tmpl w:val="90DCB7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1682357">
    <w:abstractNumId w:val="1"/>
  </w:num>
  <w:num w:numId="2" w16cid:durableId="83376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F6A"/>
    <w:rsid w:val="000228F9"/>
    <w:rsid w:val="000316D1"/>
    <w:rsid w:val="00161B94"/>
    <w:rsid w:val="002D6950"/>
    <w:rsid w:val="00345F6A"/>
    <w:rsid w:val="0041491C"/>
    <w:rsid w:val="006F380B"/>
    <w:rsid w:val="007568E0"/>
    <w:rsid w:val="00871D38"/>
    <w:rsid w:val="00AC6AA0"/>
    <w:rsid w:val="00B23778"/>
    <w:rsid w:val="00B562FC"/>
    <w:rsid w:val="00C72C11"/>
    <w:rsid w:val="00D36211"/>
    <w:rsid w:val="00F3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26CF6"/>
  <w15:chartTrackingRefBased/>
  <w15:docId w15:val="{6A3344FE-D398-4FC9-9606-0286B87B9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5F6A"/>
    <w:pPr>
      <w:ind w:left="720"/>
      <w:contextualSpacing/>
    </w:pPr>
  </w:style>
  <w:style w:type="character" w:styleId="HTML">
    <w:name w:val="HTML Typewriter"/>
    <w:basedOn w:val="a0"/>
    <w:uiPriority w:val="99"/>
    <w:semiHidden/>
    <w:unhideWhenUsed/>
    <w:rsid w:val="00345F6A"/>
    <w:rPr>
      <w:rFonts w:ascii="Courier New" w:eastAsia="Times New Roman" w:hAnsi="Courier New" w:cs="Courier New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AC6AA0"/>
    <w:rPr>
      <w:rFonts w:ascii="Courier New" w:eastAsia="Times New Roman" w:hAnsi="Courier New" w:cs="Courier New"/>
      <w:sz w:val="20"/>
      <w:szCs w:val="20"/>
    </w:rPr>
  </w:style>
  <w:style w:type="character" w:customStyle="1" w:styleId="crayon-st">
    <w:name w:val="crayon-st"/>
    <w:basedOn w:val="a0"/>
    <w:rsid w:val="00D36211"/>
  </w:style>
  <w:style w:type="character" w:customStyle="1" w:styleId="crayon-h">
    <w:name w:val="crayon-h"/>
    <w:basedOn w:val="a0"/>
    <w:rsid w:val="00D36211"/>
  </w:style>
  <w:style w:type="paragraph" w:styleId="a4">
    <w:name w:val="Normal (Web)"/>
    <w:basedOn w:val="a"/>
    <w:uiPriority w:val="99"/>
    <w:unhideWhenUsed/>
    <w:rsid w:val="00D36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rg">
    <w:name w:val="arg"/>
    <w:basedOn w:val="a0"/>
    <w:rsid w:val="00D36211"/>
  </w:style>
  <w:style w:type="character" w:customStyle="1" w:styleId="crayon-s">
    <w:name w:val="crayon-s"/>
    <w:basedOn w:val="a0"/>
    <w:rsid w:val="00D36211"/>
  </w:style>
  <w:style w:type="paragraph" w:styleId="HTML1">
    <w:name w:val="HTML Preformatted"/>
    <w:basedOn w:val="a"/>
    <w:link w:val="HTML2"/>
    <w:uiPriority w:val="99"/>
    <w:semiHidden/>
    <w:unhideWhenUsed/>
    <w:rsid w:val="00031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0316D1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5">
    <w:name w:val="Hyperlink"/>
    <w:basedOn w:val="a0"/>
    <w:uiPriority w:val="99"/>
    <w:semiHidden/>
    <w:unhideWhenUsed/>
    <w:rsid w:val="000316D1"/>
    <w:rPr>
      <w:color w:val="0000FF"/>
      <w:u w:val="single"/>
    </w:rPr>
  </w:style>
  <w:style w:type="character" w:styleId="a6">
    <w:name w:val="Emphasis"/>
    <w:basedOn w:val="a0"/>
    <w:uiPriority w:val="20"/>
    <w:qFormat/>
    <w:rsid w:val="007568E0"/>
    <w:rPr>
      <w:i/>
      <w:iCs/>
    </w:rPr>
  </w:style>
  <w:style w:type="paragraph" w:customStyle="1" w:styleId="1">
    <w:name w:val="Заголовок1"/>
    <w:basedOn w:val="a"/>
    <w:rsid w:val="007568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7">
    <w:name w:val="Strong"/>
    <w:basedOn w:val="a0"/>
    <w:uiPriority w:val="22"/>
    <w:qFormat/>
    <w:rsid w:val="007568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3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32001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</w:divsChild>
    </w:div>
    <w:div w:id="7093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73338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</w:divsChild>
    </w:div>
    <w:div w:id="8185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41437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1691</Words>
  <Characters>9643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Деревягин Егор Андреевич</dc:creator>
  <cp:keywords/>
  <dc:description/>
  <cp:lastModifiedBy>Егор Деревягин</cp:lastModifiedBy>
  <cp:revision>2</cp:revision>
  <dcterms:created xsi:type="dcterms:W3CDTF">2023-05-20T12:19:00Z</dcterms:created>
  <dcterms:modified xsi:type="dcterms:W3CDTF">2023-05-20T12:19:00Z</dcterms:modified>
</cp:coreProperties>
</file>