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DDF2B" w14:textId="77777777" w:rsidR="002E6500" w:rsidRPr="00E35677" w:rsidRDefault="002E6500" w:rsidP="004C2433">
      <w:pPr>
        <w:bidi w:val="0"/>
        <w:ind w:right="-382"/>
        <w:jc w:val="center"/>
        <w:rPr>
          <w:rFonts w:ascii="David" w:hAnsi="David" w:cs="David"/>
          <w:sz w:val="24"/>
          <w:szCs w:val="24"/>
          <w:rtl/>
        </w:rPr>
      </w:pPr>
      <w:r w:rsidRPr="00E35677">
        <w:rPr>
          <w:rFonts w:ascii="David" w:hAnsi="David" w:cs="David"/>
          <w:noProof/>
          <w:sz w:val="24"/>
          <w:szCs w:val="24"/>
          <w:rtl/>
          <w:lang w:val="he-IL"/>
        </w:rPr>
        <w:drawing>
          <wp:anchor distT="0" distB="0" distL="114300" distR="114300" simplePos="0" relativeHeight="251658240" behindDoc="0" locked="0" layoutInCell="1" allowOverlap="1" wp14:anchorId="761EAA53" wp14:editId="11792ED6">
            <wp:simplePos x="0" y="0"/>
            <wp:positionH relativeFrom="margin">
              <wp:align>center</wp:align>
            </wp:positionH>
            <wp:positionV relativeFrom="paragraph">
              <wp:posOffset>2540</wp:posOffset>
            </wp:positionV>
            <wp:extent cx="5808980" cy="1371600"/>
            <wp:effectExtent l="0" t="0" r="0" b="0"/>
            <wp:wrapSquare wrapText="bothSides"/>
            <wp:docPr id="206300989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898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7739F" w14:textId="77777777" w:rsidR="002E6500" w:rsidRPr="00E35677" w:rsidRDefault="002E6500" w:rsidP="004C2433">
      <w:pPr>
        <w:bidi w:val="0"/>
        <w:ind w:right="-382"/>
        <w:jc w:val="center"/>
        <w:rPr>
          <w:rFonts w:ascii="David" w:hAnsi="David" w:cs="David"/>
          <w:sz w:val="24"/>
          <w:szCs w:val="24"/>
          <w:rtl/>
        </w:rPr>
      </w:pPr>
    </w:p>
    <w:p w14:paraId="59F8D257" w14:textId="77777777" w:rsidR="00434C01" w:rsidRPr="00E35677" w:rsidRDefault="00434C01" w:rsidP="004C2433">
      <w:pPr>
        <w:bidi w:val="0"/>
        <w:ind w:right="-382"/>
        <w:jc w:val="center"/>
        <w:rPr>
          <w:rFonts w:ascii="David" w:hAnsi="David" w:cs="David"/>
          <w:kern w:val="0"/>
          <w:sz w:val="28"/>
          <w:szCs w:val="28"/>
        </w:rPr>
      </w:pPr>
    </w:p>
    <w:p w14:paraId="45A56F71" w14:textId="1E1711C3" w:rsidR="002E6500" w:rsidRPr="00E35677" w:rsidRDefault="00434C01" w:rsidP="004C2433">
      <w:pPr>
        <w:bidi w:val="0"/>
        <w:ind w:right="-382"/>
        <w:jc w:val="center"/>
        <w:rPr>
          <w:rFonts w:ascii="David" w:hAnsi="David" w:cs="David"/>
          <w:kern w:val="0"/>
          <w:sz w:val="28"/>
          <w:szCs w:val="28"/>
          <w:rtl/>
        </w:rPr>
      </w:pPr>
      <w:r w:rsidRPr="00E35677">
        <w:rPr>
          <w:rFonts w:ascii="David" w:hAnsi="David" w:cs="David"/>
          <w:kern w:val="0"/>
          <w:sz w:val="28"/>
          <w:szCs w:val="28"/>
        </w:rPr>
        <w:t>Software Engineering Department Braude College</w:t>
      </w:r>
    </w:p>
    <w:p w14:paraId="05584BB4" w14:textId="77777777" w:rsidR="00434C01" w:rsidRPr="00E35677" w:rsidRDefault="00434C01" w:rsidP="004C2433">
      <w:pPr>
        <w:bidi w:val="0"/>
        <w:ind w:right="-382"/>
        <w:jc w:val="center"/>
        <w:rPr>
          <w:rFonts w:ascii="David" w:hAnsi="David" w:cs="David"/>
          <w:kern w:val="0"/>
          <w:sz w:val="40"/>
          <w:szCs w:val="40"/>
        </w:rPr>
      </w:pPr>
    </w:p>
    <w:p w14:paraId="2A0F6101" w14:textId="15EB779C" w:rsidR="00AA4EBE" w:rsidRPr="00E35677" w:rsidRDefault="002E6500" w:rsidP="004C2433">
      <w:pPr>
        <w:bidi w:val="0"/>
        <w:ind w:right="-382"/>
        <w:jc w:val="center"/>
        <w:rPr>
          <w:rFonts w:ascii="David" w:hAnsi="David" w:cs="David"/>
          <w:kern w:val="0"/>
          <w:sz w:val="40"/>
          <w:szCs w:val="40"/>
        </w:rPr>
      </w:pPr>
      <w:r w:rsidRPr="00E35677">
        <w:rPr>
          <w:rFonts w:ascii="David" w:hAnsi="David" w:cs="David"/>
          <w:kern w:val="0"/>
          <w:sz w:val="40"/>
          <w:szCs w:val="40"/>
        </w:rPr>
        <w:t>Capstone Project Phase A</w:t>
      </w:r>
    </w:p>
    <w:p w14:paraId="5A61A238" w14:textId="77777777" w:rsidR="00AA4EBE" w:rsidRPr="00E35677" w:rsidRDefault="00AA4EBE" w:rsidP="004C2433">
      <w:pPr>
        <w:bidi w:val="0"/>
        <w:ind w:right="-382"/>
        <w:jc w:val="center"/>
        <w:rPr>
          <w:rFonts w:ascii="David" w:hAnsi="David" w:cs="David"/>
          <w:kern w:val="0"/>
          <w:sz w:val="36"/>
          <w:szCs w:val="36"/>
        </w:rPr>
      </w:pPr>
    </w:p>
    <w:p w14:paraId="10C06CFE" w14:textId="7804F7F1" w:rsidR="002E6500" w:rsidRPr="00E35677" w:rsidRDefault="00AA4EBE" w:rsidP="004C2433">
      <w:pPr>
        <w:bidi w:val="0"/>
        <w:ind w:right="-382"/>
        <w:jc w:val="center"/>
        <w:rPr>
          <w:rFonts w:ascii="David" w:hAnsi="David" w:cs="David"/>
          <w:kern w:val="0"/>
          <w:sz w:val="36"/>
          <w:szCs w:val="36"/>
        </w:rPr>
      </w:pPr>
      <w:r w:rsidRPr="00E35677">
        <w:rPr>
          <w:rFonts w:ascii="David" w:hAnsi="David" w:cs="David"/>
          <w:kern w:val="0"/>
          <w:sz w:val="36"/>
          <w:szCs w:val="36"/>
        </w:rPr>
        <w:t>24-2-R-4</w:t>
      </w:r>
    </w:p>
    <w:p w14:paraId="0FBA8AB4" w14:textId="77777777" w:rsidR="002779CB" w:rsidRPr="00E35677" w:rsidRDefault="002779CB" w:rsidP="004C2433">
      <w:pPr>
        <w:bidi w:val="0"/>
        <w:ind w:right="-382"/>
        <w:jc w:val="center"/>
        <w:rPr>
          <w:rFonts w:ascii="David" w:hAnsi="David" w:cs="David"/>
          <w:kern w:val="0"/>
          <w:sz w:val="60"/>
          <w:szCs w:val="60"/>
        </w:rPr>
      </w:pPr>
    </w:p>
    <w:p w14:paraId="53F51109" w14:textId="15991E37" w:rsidR="002E6500" w:rsidRPr="00E35677" w:rsidRDefault="00491020" w:rsidP="00491020">
      <w:pPr>
        <w:bidi w:val="0"/>
        <w:ind w:right="-382"/>
        <w:jc w:val="center"/>
        <w:rPr>
          <w:rFonts w:ascii="David" w:hAnsi="David" w:cs="David"/>
          <w:b/>
          <w:bCs/>
          <w:sz w:val="24"/>
          <w:szCs w:val="24"/>
          <w:rtl/>
        </w:rPr>
      </w:pPr>
      <w:r w:rsidRPr="00491020">
        <w:rPr>
          <w:rFonts w:ascii="David" w:hAnsi="David" w:cs="David"/>
          <w:b/>
          <w:bCs/>
          <w:sz w:val="60"/>
          <w:szCs w:val="60"/>
          <w:lang w:val="fr-FR"/>
        </w:rPr>
        <w:t xml:space="preserve">Citation Classification </w:t>
      </w:r>
      <w:proofErr w:type="spellStart"/>
      <w:r w:rsidRPr="00491020">
        <w:rPr>
          <w:rFonts w:ascii="David" w:hAnsi="David" w:cs="David"/>
          <w:b/>
          <w:bCs/>
          <w:sz w:val="60"/>
          <w:szCs w:val="60"/>
          <w:lang w:val="fr-FR"/>
        </w:rPr>
        <w:t>Using</w:t>
      </w:r>
      <w:proofErr w:type="spellEnd"/>
      <w:r w:rsidRPr="00491020">
        <w:rPr>
          <w:rFonts w:ascii="David" w:hAnsi="David" w:cs="David"/>
          <w:b/>
          <w:bCs/>
          <w:sz w:val="60"/>
          <w:szCs w:val="60"/>
          <w:lang w:val="fr-FR"/>
        </w:rPr>
        <w:t xml:space="preserve"> Graph Diffusion </w:t>
      </w:r>
      <w:proofErr w:type="spellStart"/>
      <w:r w:rsidRPr="00491020">
        <w:rPr>
          <w:rFonts w:ascii="David" w:hAnsi="David" w:cs="David"/>
          <w:b/>
          <w:bCs/>
          <w:sz w:val="60"/>
          <w:szCs w:val="60"/>
          <w:lang w:val="fr-FR"/>
        </w:rPr>
        <w:t>Models</w:t>
      </w:r>
      <w:proofErr w:type="spellEnd"/>
    </w:p>
    <w:p w14:paraId="66A12B07" w14:textId="77777777" w:rsidR="002373F6" w:rsidRDefault="002373F6" w:rsidP="004C2433">
      <w:pPr>
        <w:bidi w:val="0"/>
        <w:ind w:right="-382"/>
        <w:jc w:val="center"/>
        <w:rPr>
          <w:rFonts w:ascii="David" w:hAnsi="David" w:cs="David"/>
          <w:b/>
          <w:bCs/>
          <w:kern w:val="0"/>
          <w:sz w:val="36"/>
          <w:szCs w:val="36"/>
        </w:rPr>
      </w:pPr>
    </w:p>
    <w:p w14:paraId="77333957" w14:textId="76111797" w:rsidR="002373F6" w:rsidRPr="00E35677" w:rsidRDefault="002373F6" w:rsidP="004C2433">
      <w:pPr>
        <w:bidi w:val="0"/>
        <w:ind w:right="-382"/>
        <w:jc w:val="center"/>
        <w:rPr>
          <w:rFonts w:ascii="David" w:hAnsi="David" w:cs="David"/>
          <w:kern w:val="0"/>
          <w:sz w:val="36"/>
          <w:szCs w:val="36"/>
        </w:rPr>
      </w:pPr>
      <w:r>
        <w:rPr>
          <w:rFonts w:ascii="David" w:hAnsi="David" w:cs="David"/>
          <w:b/>
          <w:bCs/>
          <w:kern w:val="0"/>
          <w:sz w:val="36"/>
          <w:szCs w:val="36"/>
        </w:rPr>
        <w:t>Students</w:t>
      </w:r>
      <w:r w:rsidRPr="00E35677">
        <w:rPr>
          <w:rFonts w:ascii="David" w:hAnsi="David" w:cs="David"/>
          <w:b/>
          <w:bCs/>
          <w:kern w:val="0"/>
          <w:sz w:val="36"/>
          <w:szCs w:val="36"/>
        </w:rPr>
        <w:t>:</w:t>
      </w:r>
    </w:p>
    <w:p w14:paraId="032BBA17" w14:textId="79877A1C" w:rsidR="002373F6" w:rsidRPr="00E35677" w:rsidRDefault="002373F6" w:rsidP="004C2433">
      <w:pPr>
        <w:bidi w:val="0"/>
        <w:ind w:right="-382"/>
        <w:jc w:val="center"/>
        <w:rPr>
          <w:rFonts w:ascii="David" w:hAnsi="David" w:cs="David"/>
          <w:kern w:val="0"/>
          <w:sz w:val="36"/>
          <w:szCs w:val="36"/>
        </w:rPr>
      </w:pPr>
      <w:r w:rsidRPr="00E35677">
        <w:rPr>
          <w:rFonts w:ascii="David" w:hAnsi="David" w:cs="David"/>
          <w:kern w:val="0"/>
          <w:sz w:val="36"/>
          <w:szCs w:val="36"/>
        </w:rPr>
        <w:t xml:space="preserve">Roei Nizri – </w:t>
      </w:r>
      <w:hyperlink r:id="rId9" w:history="1">
        <w:r w:rsidR="00F95307" w:rsidRPr="00F37067">
          <w:rPr>
            <w:rStyle w:val="Hyperlink"/>
            <w:rFonts w:ascii="David" w:hAnsi="David" w:cs="David"/>
            <w:kern w:val="0"/>
            <w:sz w:val="36"/>
            <w:szCs w:val="36"/>
          </w:rPr>
          <w:t>RoeiNizri1@gmail.com</w:t>
        </w:r>
      </w:hyperlink>
      <w:r w:rsidR="00F95307">
        <w:rPr>
          <w:rFonts w:ascii="David" w:hAnsi="David" w:cs="David"/>
          <w:kern w:val="0"/>
          <w:sz w:val="36"/>
          <w:szCs w:val="36"/>
        </w:rPr>
        <w:t>, 318260742</w:t>
      </w:r>
    </w:p>
    <w:p w14:paraId="5E21F8D5" w14:textId="2274F8A8" w:rsidR="00B420DC" w:rsidRPr="00E35677" w:rsidRDefault="002373F6" w:rsidP="004C2433">
      <w:pPr>
        <w:bidi w:val="0"/>
        <w:ind w:right="-382"/>
        <w:jc w:val="center"/>
        <w:rPr>
          <w:rFonts w:ascii="David" w:hAnsi="David" w:cs="David"/>
          <w:b/>
          <w:bCs/>
          <w:sz w:val="24"/>
          <w:szCs w:val="24"/>
        </w:rPr>
      </w:pPr>
      <w:r w:rsidRPr="00E35677">
        <w:rPr>
          <w:rFonts w:ascii="David" w:hAnsi="David" w:cs="David"/>
          <w:kern w:val="0"/>
          <w:sz w:val="36"/>
          <w:szCs w:val="36"/>
        </w:rPr>
        <w:t xml:space="preserve">Ran </w:t>
      </w:r>
      <w:proofErr w:type="spellStart"/>
      <w:r w:rsidRPr="00E35677">
        <w:rPr>
          <w:rFonts w:ascii="David" w:hAnsi="David" w:cs="David"/>
          <w:kern w:val="0"/>
          <w:sz w:val="36"/>
          <w:szCs w:val="36"/>
        </w:rPr>
        <w:t>Polac</w:t>
      </w:r>
      <w:proofErr w:type="spellEnd"/>
      <w:r w:rsidRPr="00E35677">
        <w:rPr>
          <w:rFonts w:ascii="David" w:hAnsi="David" w:cs="David"/>
          <w:kern w:val="0"/>
          <w:sz w:val="36"/>
          <w:szCs w:val="36"/>
        </w:rPr>
        <w:t xml:space="preserve"> – </w:t>
      </w:r>
      <w:hyperlink r:id="rId10" w:history="1">
        <w:r w:rsidR="00F95307" w:rsidRPr="00F37067">
          <w:rPr>
            <w:rStyle w:val="Hyperlink"/>
            <w:rFonts w:ascii="David" w:hAnsi="David" w:cs="David"/>
            <w:kern w:val="0"/>
            <w:sz w:val="36"/>
            <w:szCs w:val="36"/>
          </w:rPr>
          <w:t>RanPolac@gmail.com</w:t>
        </w:r>
      </w:hyperlink>
      <w:r w:rsidR="00F95307">
        <w:rPr>
          <w:rFonts w:ascii="David" w:hAnsi="David" w:cs="David"/>
          <w:kern w:val="0"/>
          <w:sz w:val="36"/>
          <w:szCs w:val="36"/>
        </w:rPr>
        <w:t>, 318265808</w:t>
      </w:r>
    </w:p>
    <w:p w14:paraId="759BB557" w14:textId="77777777" w:rsidR="003F67AF" w:rsidRDefault="003F67AF" w:rsidP="004C2433">
      <w:pPr>
        <w:bidi w:val="0"/>
        <w:ind w:right="-382"/>
        <w:jc w:val="center"/>
        <w:rPr>
          <w:rFonts w:ascii="David" w:hAnsi="David" w:cs="David"/>
          <w:b/>
          <w:bCs/>
          <w:sz w:val="24"/>
          <w:szCs w:val="24"/>
        </w:rPr>
      </w:pPr>
    </w:p>
    <w:p w14:paraId="593005C1" w14:textId="77777777" w:rsidR="002373F6" w:rsidRPr="00E35677" w:rsidRDefault="002373F6" w:rsidP="004C2433">
      <w:pPr>
        <w:bidi w:val="0"/>
        <w:ind w:right="-382"/>
        <w:jc w:val="center"/>
        <w:rPr>
          <w:rFonts w:ascii="David" w:hAnsi="David" w:cs="David"/>
          <w:b/>
          <w:bCs/>
          <w:sz w:val="24"/>
          <w:szCs w:val="24"/>
        </w:rPr>
      </w:pPr>
    </w:p>
    <w:p w14:paraId="368AB4DB" w14:textId="08C2ED13" w:rsidR="00D40785" w:rsidRPr="00E35677" w:rsidRDefault="002373F6" w:rsidP="004C2433">
      <w:pPr>
        <w:bidi w:val="0"/>
        <w:ind w:left="-284" w:right="-1233"/>
        <w:jc w:val="center"/>
        <w:rPr>
          <w:rFonts w:ascii="David" w:hAnsi="David" w:cs="David"/>
          <w:kern w:val="0"/>
          <w:sz w:val="36"/>
          <w:szCs w:val="36"/>
        </w:rPr>
      </w:pPr>
      <w:r>
        <w:rPr>
          <w:rFonts w:ascii="David" w:hAnsi="David" w:cs="David"/>
          <w:b/>
          <w:bCs/>
          <w:kern w:val="0"/>
          <w:sz w:val="36"/>
          <w:szCs w:val="36"/>
        </w:rPr>
        <w:t>S</w:t>
      </w:r>
      <w:r w:rsidR="00D40785" w:rsidRPr="00E35677">
        <w:rPr>
          <w:rFonts w:ascii="David" w:hAnsi="David" w:cs="David"/>
          <w:b/>
          <w:bCs/>
          <w:kern w:val="0"/>
          <w:sz w:val="36"/>
          <w:szCs w:val="36"/>
        </w:rPr>
        <w:t>upervisors:</w:t>
      </w:r>
      <w:r w:rsidRPr="002373F6">
        <w:rPr>
          <w:rFonts w:ascii="David" w:hAnsi="David" w:cs="David"/>
          <w:kern w:val="0"/>
          <w:sz w:val="36"/>
          <w:szCs w:val="36"/>
        </w:rPr>
        <w:t xml:space="preserve"> </w:t>
      </w:r>
      <w:r w:rsidRPr="00E35677">
        <w:rPr>
          <w:rFonts w:ascii="David" w:hAnsi="David" w:cs="David"/>
          <w:kern w:val="0"/>
          <w:sz w:val="36"/>
          <w:szCs w:val="36"/>
        </w:rPr>
        <w:t xml:space="preserve">Dr. Renata </w:t>
      </w:r>
      <w:proofErr w:type="spellStart"/>
      <w:r w:rsidRPr="00E35677">
        <w:rPr>
          <w:rFonts w:ascii="David" w:hAnsi="David" w:cs="David"/>
          <w:kern w:val="0"/>
          <w:sz w:val="36"/>
          <w:szCs w:val="36"/>
        </w:rPr>
        <w:t>Avros</w:t>
      </w:r>
      <w:proofErr w:type="spellEnd"/>
      <w:r>
        <w:rPr>
          <w:rFonts w:ascii="David" w:hAnsi="David" w:cs="David"/>
          <w:kern w:val="0"/>
          <w:sz w:val="36"/>
          <w:szCs w:val="36"/>
        </w:rPr>
        <w:t>,</w:t>
      </w:r>
      <w:r w:rsidR="00D40785" w:rsidRPr="00E35677">
        <w:rPr>
          <w:rFonts w:ascii="David" w:hAnsi="David" w:cs="David"/>
          <w:kern w:val="0"/>
          <w:sz w:val="36"/>
          <w:szCs w:val="36"/>
        </w:rPr>
        <w:t xml:space="preserve"> </w:t>
      </w:r>
      <w:r w:rsidR="00434C01" w:rsidRPr="00E35677">
        <w:rPr>
          <w:rFonts w:ascii="David" w:hAnsi="David" w:cs="David"/>
          <w:kern w:val="0"/>
          <w:sz w:val="36"/>
          <w:szCs w:val="36"/>
        </w:rPr>
        <w:t>Prof</w:t>
      </w:r>
      <w:r w:rsidR="00D40785" w:rsidRPr="00E35677">
        <w:rPr>
          <w:rFonts w:ascii="David" w:hAnsi="David" w:cs="David"/>
          <w:kern w:val="0"/>
          <w:sz w:val="36"/>
          <w:szCs w:val="36"/>
        </w:rPr>
        <w:t>. Zeev Volkovich</w:t>
      </w:r>
    </w:p>
    <w:p w14:paraId="19D161A7" w14:textId="77777777" w:rsidR="00D40785" w:rsidRPr="00E35677" w:rsidRDefault="00D40785" w:rsidP="004C2433">
      <w:pPr>
        <w:bidi w:val="0"/>
        <w:ind w:right="-382"/>
        <w:jc w:val="both"/>
        <w:rPr>
          <w:rFonts w:ascii="David" w:hAnsi="David" w:cs="David"/>
          <w:kern w:val="0"/>
          <w:sz w:val="36"/>
          <w:szCs w:val="36"/>
        </w:rPr>
      </w:pPr>
    </w:p>
    <w:p w14:paraId="26238A74" w14:textId="66160E66" w:rsidR="00B420DC" w:rsidRPr="00E35677" w:rsidRDefault="00B420DC" w:rsidP="004C2433">
      <w:pPr>
        <w:bidi w:val="0"/>
        <w:ind w:right="-382"/>
        <w:jc w:val="both"/>
        <w:rPr>
          <w:rFonts w:ascii="David" w:hAnsi="David" w:cs="David"/>
          <w:b/>
          <w:bCs/>
          <w:sz w:val="24"/>
          <w:szCs w:val="24"/>
        </w:rPr>
      </w:pPr>
      <w:r w:rsidRPr="00E35677">
        <w:rPr>
          <w:rFonts w:ascii="David" w:hAnsi="David" w:cs="David"/>
          <w:b/>
          <w:bCs/>
          <w:sz w:val="24"/>
          <w:szCs w:val="24"/>
        </w:rPr>
        <w:br w:type="page"/>
      </w:r>
    </w:p>
    <w:sdt>
      <w:sdtPr>
        <w:rPr>
          <w:rFonts w:ascii="David" w:hAnsi="David" w:cs="David"/>
          <w:sz w:val="24"/>
          <w:szCs w:val="24"/>
          <w:lang w:val="he-IL"/>
        </w:rPr>
        <w:id w:val="-1252353388"/>
        <w:docPartObj>
          <w:docPartGallery w:val="Table of Contents"/>
          <w:docPartUnique/>
        </w:docPartObj>
      </w:sdtPr>
      <w:sdtEndPr>
        <w:rPr>
          <w:sz w:val="28"/>
          <w:szCs w:val="28"/>
          <w:lang w:val="en-US"/>
        </w:rPr>
      </w:sdtEndPr>
      <w:sdtContent>
        <w:p w14:paraId="0F1E1CCA" w14:textId="6FD18D73" w:rsidR="00B420DC" w:rsidRPr="004C2433" w:rsidRDefault="00B420DC" w:rsidP="004C2433">
          <w:pPr>
            <w:bidi w:val="0"/>
            <w:ind w:right="-382"/>
            <w:jc w:val="center"/>
            <w:rPr>
              <w:rFonts w:ascii="David" w:hAnsi="David" w:cs="David"/>
              <w:sz w:val="36"/>
              <w:szCs w:val="36"/>
            </w:rPr>
          </w:pPr>
          <w:r w:rsidRPr="004C2433">
            <w:rPr>
              <w:rFonts w:ascii="David" w:hAnsi="David" w:cs="David"/>
              <w:b/>
              <w:sz w:val="36"/>
              <w:szCs w:val="36"/>
            </w:rPr>
            <w:t>Table of Contents</w:t>
          </w:r>
        </w:p>
        <w:p w14:paraId="7EE7A230" w14:textId="4A945186" w:rsidR="002A04FF" w:rsidRPr="00027302" w:rsidRDefault="00B420DC" w:rsidP="004C2433">
          <w:pPr>
            <w:pStyle w:val="TOC1"/>
            <w:jc w:val="both"/>
            <w:rPr>
              <w:rFonts w:ascii="David" w:eastAsiaTheme="minorEastAsia" w:hAnsi="David" w:cs="David"/>
              <w:noProof/>
              <w:sz w:val="28"/>
              <w:szCs w:val="28"/>
              <w:rtl/>
            </w:rPr>
          </w:pPr>
          <w:r w:rsidRPr="004C2433">
            <w:rPr>
              <w:sz w:val="28"/>
              <w:szCs w:val="28"/>
              <w:highlight w:val="yellow"/>
            </w:rPr>
            <w:fldChar w:fldCharType="begin"/>
          </w:r>
          <w:r w:rsidRPr="004C2433">
            <w:rPr>
              <w:sz w:val="28"/>
              <w:szCs w:val="28"/>
              <w:highlight w:val="yellow"/>
            </w:rPr>
            <w:instrText xml:space="preserve"> TOC \o "1-3" \h \z \u </w:instrText>
          </w:r>
          <w:r w:rsidRPr="004C2433">
            <w:rPr>
              <w:sz w:val="28"/>
              <w:szCs w:val="28"/>
              <w:highlight w:val="yellow"/>
            </w:rPr>
            <w:fldChar w:fldCharType="separate"/>
          </w:r>
          <w:hyperlink w:anchor="_Toc172824509" w:history="1">
            <w:r w:rsidR="002A04FF" w:rsidRPr="00027302">
              <w:rPr>
                <w:rStyle w:val="Hyperlink"/>
                <w:rFonts w:ascii="David" w:hAnsi="David" w:cs="David"/>
                <w:noProof/>
                <w:sz w:val="28"/>
                <w:szCs w:val="28"/>
              </w:rPr>
              <w:t>Abstract</w:t>
            </w:r>
            <w:r w:rsidR="004C2433" w:rsidRPr="00027302">
              <w:rPr>
                <w:rStyle w:val="Hyperlink"/>
                <w:rFonts w:ascii="David" w:hAnsi="David" w:cs="David"/>
                <w:noProof/>
                <w:sz w:val="28"/>
                <w:szCs w:val="28"/>
              </w:rPr>
              <w:tab/>
            </w:r>
            <w:r w:rsidR="004C2433" w:rsidRPr="00027302">
              <w:rPr>
                <w:rStyle w:val="Hyperlink"/>
                <w:rFonts w:ascii="David" w:hAnsi="David" w:cs="David"/>
                <w:noProof/>
                <w:sz w:val="28"/>
                <w:szCs w:val="28"/>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Toc172824509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3</w:t>
            </w:r>
            <w:r w:rsidR="002A04FF" w:rsidRPr="00027302">
              <w:rPr>
                <w:rFonts w:ascii="David" w:hAnsi="David" w:cs="David"/>
                <w:noProof/>
                <w:webHidden/>
                <w:sz w:val="28"/>
                <w:szCs w:val="28"/>
                <w:rtl/>
              </w:rPr>
              <w:fldChar w:fldCharType="end"/>
            </w:r>
          </w:hyperlink>
        </w:p>
        <w:p w14:paraId="17460367" w14:textId="0FE97D51" w:rsidR="002A04FF" w:rsidRPr="00027302" w:rsidRDefault="00000000" w:rsidP="004C2433">
          <w:pPr>
            <w:pStyle w:val="TOC1"/>
            <w:jc w:val="both"/>
            <w:rPr>
              <w:rFonts w:ascii="David" w:eastAsiaTheme="minorEastAsia" w:hAnsi="David" w:cs="David"/>
              <w:noProof/>
              <w:sz w:val="28"/>
              <w:szCs w:val="28"/>
              <w:rtl/>
            </w:rPr>
          </w:pPr>
          <w:hyperlink w:anchor="_Toc172824510" w:history="1">
            <w:r w:rsidR="002A04FF" w:rsidRPr="00027302">
              <w:rPr>
                <w:rStyle w:val="Hyperlink"/>
                <w:rFonts w:ascii="David" w:hAnsi="David" w:cs="David"/>
                <w:noProof/>
                <w:sz w:val="28"/>
                <w:szCs w:val="28"/>
              </w:rPr>
              <w:t>1.Introduction and Background</w:t>
            </w:r>
            <w:r w:rsidR="00292918"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Toc172824510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3</w:t>
            </w:r>
            <w:r w:rsidR="002A04FF" w:rsidRPr="00027302">
              <w:rPr>
                <w:rFonts w:ascii="David" w:hAnsi="David" w:cs="David"/>
                <w:noProof/>
                <w:webHidden/>
                <w:sz w:val="28"/>
                <w:szCs w:val="28"/>
                <w:rtl/>
              </w:rPr>
              <w:fldChar w:fldCharType="end"/>
            </w:r>
          </w:hyperlink>
        </w:p>
        <w:p w14:paraId="73FD328C" w14:textId="45B7D10A" w:rsidR="002A04FF" w:rsidRPr="00027302" w:rsidRDefault="00000000" w:rsidP="004C2433">
          <w:pPr>
            <w:pStyle w:val="TOC1"/>
            <w:jc w:val="both"/>
            <w:rPr>
              <w:rFonts w:ascii="David" w:eastAsiaTheme="minorEastAsia" w:hAnsi="David" w:cs="David"/>
              <w:noProof/>
              <w:sz w:val="28"/>
              <w:szCs w:val="28"/>
              <w:rtl/>
            </w:rPr>
          </w:pPr>
          <w:hyperlink w:anchor="_Toc172824511" w:history="1">
            <w:r w:rsidR="002A04FF" w:rsidRPr="00027302">
              <w:rPr>
                <w:rStyle w:val="Hyperlink"/>
                <w:rFonts w:ascii="David" w:hAnsi="David" w:cs="David"/>
                <w:noProof/>
                <w:sz w:val="28"/>
                <w:szCs w:val="28"/>
              </w:rPr>
              <w:t>2. Related Work (Literature Review)</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Toc172824511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4</w:t>
            </w:r>
            <w:r w:rsidR="002A04FF" w:rsidRPr="00027302">
              <w:rPr>
                <w:rFonts w:ascii="David" w:hAnsi="David" w:cs="David"/>
                <w:noProof/>
                <w:webHidden/>
                <w:sz w:val="28"/>
                <w:szCs w:val="28"/>
                <w:rtl/>
              </w:rPr>
              <w:fldChar w:fldCharType="end"/>
            </w:r>
          </w:hyperlink>
        </w:p>
        <w:p w14:paraId="53892489" w14:textId="7070B58B" w:rsidR="002A04FF" w:rsidRPr="00027302" w:rsidRDefault="00000000" w:rsidP="004C2433">
          <w:pPr>
            <w:pStyle w:val="TOC2"/>
            <w:tabs>
              <w:tab w:val="right" w:leader="dot" w:pos="8255"/>
            </w:tabs>
            <w:bidi w:val="0"/>
            <w:jc w:val="both"/>
            <w:rPr>
              <w:rFonts w:ascii="David" w:eastAsiaTheme="minorEastAsia" w:hAnsi="David" w:cs="David"/>
              <w:noProof/>
              <w:sz w:val="28"/>
              <w:szCs w:val="28"/>
              <w:rtl/>
            </w:rPr>
          </w:pPr>
          <w:hyperlink w:anchor="_Toc172824512" w:history="1">
            <w:r w:rsidR="002A04FF" w:rsidRPr="00027302">
              <w:rPr>
                <w:rStyle w:val="Hyperlink"/>
                <w:rFonts w:ascii="David" w:eastAsia="Times New Roman" w:hAnsi="David" w:cs="David"/>
                <w:noProof/>
                <w:sz w:val="28"/>
                <w:szCs w:val="28"/>
              </w:rPr>
              <w:t>2.3 Generating Graph Structure</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Toc172824512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6</w:t>
            </w:r>
            <w:r w:rsidR="002A04FF" w:rsidRPr="00027302">
              <w:rPr>
                <w:rFonts w:ascii="David" w:hAnsi="David" w:cs="David"/>
                <w:noProof/>
                <w:webHidden/>
                <w:sz w:val="28"/>
                <w:szCs w:val="28"/>
                <w:rtl/>
              </w:rPr>
              <w:fldChar w:fldCharType="end"/>
            </w:r>
          </w:hyperlink>
        </w:p>
        <w:p w14:paraId="4F4B8964" w14:textId="0256E4D1" w:rsidR="002A04FF" w:rsidRPr="00027302" w:rsidRDefault="00000000" w:rsidP="004C2433">
          <w:pPr>
            <w:pStyle w:val="TOC2"/>
            <w:tabs>
              <w:tab w:val="right" w:leader="dot" w:pos="8255"/>
            </w:tabs>
            <w:bidi w:val="0"/>
            <w:jc w:val="both"/>
            <w:rPr>
              <w:rFonts w:ascii="David" w:eastAsiaTheme="minorEastAsia" w:hAnsi="David" w:cs="David"/>
              <w:noProof/>
              <w:sz w:val="28"/>
              <w:szCs w:val="28"/>
              <w:rtl/>
            </w:rPr>
          </w:pPr>
          <w:hyperlink w:anchor="_Toc172824513" w:history="1">
            <w:r w:rsidR="002A04FF" w:rsidRPr="00027302">
              <w:rPr>
                <w:rStyle w:val="Hyperlink"/>
                <w:rFonts w:ascii="David" w:eastAsia="Times New Roman" w:hAnsi="David" w:cs="David"/>
                <w:noProof/>
                <w:sz w:val="28"/>
                <w:szCs w:val="28"/>
              </w:rPr>
              <w:t>2.4 Timestamp Generation</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Toc172824513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7</w:t>
            </w:r>
            <w:r w:rsidR="002A04FF" w:rsidRPr="00027302">
              <w:rPr>
                <w:rFonts w:ascii="David" w:hAnsi="David" w:cs="David"/>
                <w:noProof/>
                <w:webHidden/>
                <w:sz w:val="28"/>
                <w:szCs w:val="28"/>
                <w:rtl/>
              </w:rPr>
              <w:fldChar w:fldCharType="end"/>
            </w:r>
          </w:hyperlink>
        </w:p>
        <w:p w14:paraId="1FE29134" w14:textId="1B1D3954" w:rsidR="002A04FF" w:rsidRPr="00027302" w:rsidRDefault="00000000" w:rsidP="004C2433">
          <w:pPr>
            <w:pStyle w:val="TOC2"/>
            <w:tabs>
              <w:tab w:val="right" w:leader="dot" w:pos="8255"/>
            </w:tabs>
            <w:bidi w:val="0"/>
            <w:jc w:val="both"/>
            <w:rPr>
              <w:rFonts w:ascii="David" w:eastAsiaTheme="minorEastAsia" w:hAnsi="David" w:cs="David"/>
              <w:noProof/>
              <w:sz w:val="28"/>
              <w:szCs w:val="28"/>
              <w:rtl/>
            </w:rPr>
          </w:pPr>
          <w:hyperlink w:anchor="_Toc172824514" w:history="1">
            <w:r w:rsidR="002A04FF" w:rsidRPr="00027302">
              <w:rPr>
                <w:rStyle w:val="Hyperlink"/>
                <w:rFonts w:ascii="David" w:eastAsia="Times New Roman" w:hAnsi="David" w:cs="David"/>
                <w:noProof/>
                <w:sz w:val="28"/>
                <w:szCs w:val="28"/>
              </w:rPr>
              <w:t>2.5 Diffusion models</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Toc172824514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7</w:t>
            </w:r>
            <w:r w:rsidR="002A04FF" w:rsidRPr="00027302">
              <w:rPr>
                <w:rFonts w:ascii="David" w:hAnsi="David" w:cs="David"/>
                <w:noProof/>
                <w:webHidden/>
                <w:sz w:val="28"/>
                <w:szCs w:val="28"/>
                <w:rtl/>
              </w:rPr>
              <w:fldChar w:fldCharType="end"/>
            </w:r>
          </w:hyperlink>
        </w:p>
        <w:p w14:paraId="51E9437E" w14:textId="19D195D8" w:rsidR="002A04FF" w:rsidRPr="00027302" w:rsidRDefault="00000000" w:rsidP="004C2433">
          <w:pPr>
            <w:pStyle w:val="TOC3"/>
            <w:tabs>
              <w:tab w:val="right" w:leader="dot" w:pos="8255"/>
            </w:tabs>
            <w:bidi w:val="0"/>
            <w:jc w:val="both"/>
            <w:rPr>
              <w:rFonts w:ascii="David" w:eastAsiaTheme="minorEastAsia" w:hAnsi="David" w:cs="David"/>
              <w:noProof/>
              <w:sz w:val="28"/>
              <w:szCs w:val="28"/>
              <w:rtl/>
            </w:rPr>
          </w:pPr>
          <w:hyperlink w:anchor="_Toc172824515" w:history="1">
            <w:r w:rsidR="002A04FF" w:rsidRPr="00027302">
              <w:rPr>
                <w:rStyle w:val="Hyperlink"/>
                <w:rFonts w:ascii="David" w:eastAsia="Times New Roman" w:hAnsi="David" w:cs="David"/>
                <w:noProof/>
                <w:sz w:val="28"/>
                <w:szCs w:val="28"/>
              </w:rPr>
              <w:t>2.5.1 Diffusion Models in Latent space</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Toc172824515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8</w:t>
            </w:r>
            <w:r w:rsidR="002A04FF" w:rsidRPr="00027302">
              <w:rPr>
                <w:rFonts w:ascii="David" w:hAnsi="David" w:cs="David"/>
                <w:noProof/>
                <w:webHidden/>
                <w:sz w:val="28"/>
                <w:szCs w:val="28"/>
                <w:rtl/>
              </w:rPr>
              <w:fldChar w:fldCharType="end"/>
            </w:r>
          </w:hyperlink>
        </w:p>
        <w:p w14:paraId="7CCF1D2D" w14:textId="565A82F3" w:rsidR="002A04FF" w:rsidRPr="00027302" w:rsidRDefault="00000000" w:rsidP="004C2433">
          <w:pPr>
            <w:pStyle w:val="TOC2"/>
            <w:tabs>
              <w:tab w:val="right" w:leader="dot" w:pos="8255"/>
            </w:tabs>
            <w:bidi w:val="0"/>
            <w:jc w:val="both"/>
            <w:rPr>
              <w:rFonts w:ascii="David" w:eastAsiaTheme="minorEastAsia" w:hAnsi="David" w:cs="David"/>
              <w:noProof/>
              <w:sz w:val="28"/>
              <w:szCs w:val="28"/>
              <w:rtl/>
            </w:rPr>
          </w:pPr>
          <w:hyperlink w:anchor="_Toc172824516" w:history="1">
            <w:r w:rsidR="002A04FF" w:rsidRPr="00027302">
              <w:rPr>
                <w:rStyle w:val="Hyperlink"/>
                <w:rFonts w:ascii="David" w:eastAsia="Times New Roman" w:hAnsi="David" w:cs="David"/>
                <w:noProof/>
                <w:sz w:val="28"/>
                <w:szCs w:val="28"/>
              </w:rPr>
              <w:t>2.6 DeepWalk and Node2Vec</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Toc172824516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9</w:t>
            </w:r>
            <w:r w:rsidR="002A04FF" w:rsidRPr="00027302">
              <w:rPr>
                <w:rFonts w:ascii="David" w:hAnsi="David" w:cs="David"/>
                <w:noProof/>
                <w:webHidden/>
                <w:sz w:val="28"/>
                <w:szCs w:val="28"/>
                <w:rtl/>
              </w:rPr>
              <w:fldChar w:fldCharType="end"/>
            </w:r>
          </w:hyperlink>
        </w:p>
        <w:p w14:paraId="309F3079" w14:textId="67D7250D" w:rsidR="002A04FF" w:rsidRPr="00027302" w:rsidRDefault="00000000" w:rsidP="004C2433">
          <w:pPr>
            <w:pStyle w:val="TOC2"/>
            <w:tabs>
              <w:tab w:val="right" w:leader="dot" w:pos="8255"/>
            </w:tabs>
            <w:bidi w:val="0"/>
            <w:jc w:val="both"/>
            <w:rPr>
              <w:rFonts w:ascii="David" w:eastAsiaTheme="minorEastAsia" w:hAnsi="David" w:cs="David"/>
              <w:noProof/>
              <w:sz w:val="28"/>
              <w:szCs w:val="28"/>
              <w:rtl/>
            </w:rPr>
          </w:pPr>
          <w:hyperlink w:anchor="_Toc172824517" w:history="1">
            <w:r w:rsidR="002A04FF" w:rsidRPr="00027302">
              <w:rPr>
                <w:rStyle w:val="Hyperlink"/>
                <w:rFonts w:ascii="David" w:eastAsia="Times New Roman" w:hAnsi="David" w:cs="David"/>
                <w:noProof/>
                <w:sz w:val="28"/>
                <w:szCs w:val="28"/>
              </w:rPr>
              <w:t>2.7 Generative Adversarial Networks (GANs)</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Toc172824517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9</w:t>
            </w:r>
            <w:r w:rsidR="002A04FF" w:rsidRPr="00027302">
              <w:rPr>
                <w:rFonts w:ascii="David" w:hAnsi="David" w:cs="David"/>
                <w:noProof/>
                <w:webHidden/>
                <w:sz w:val="28"/>
                <w:szCs w:val="28"/>
                <w:rtl/>
              </w:rPr>
              <w:fldChar w:fldCharType="end"/>
            </w:r>
          </w:hyperlink>
        </w:p>
        <w:p w14:paraId="661365CD" w14:textId="20E40B7A" w:rsidR="002A04FF" w:rsidRPr="00027302" w:rsidRDefault="00000000" w:rsidP="004C2433">
          <w:pPr>
            <w:pStyle w:val="TOC1"/>
            <w:jc w:val="both"/>
            <w:rPr>
              <w:rFonts w:ascii="David" w:eastAsiaTheme="minorEastAsia" w:hAnsi="David" w:cs="David"/>
              <w:noProof/>
              <w:sz w:val="28"/>
              <w:szCs w:val="28"/>
              <w:rtl/>
            </w:rPr>
          </w:pPr>
          <w:hyperlink w:anchor="_Toc172824518" w:history="1">
            <w:r w:rsidR="002A04FF" w:rsidRPr="00027302">
              <w:rPr>
                <w:rStyle w:val="Hyperlink"/>
                <w:rFonts w:ascii="David" w:hAnsi="David" w:cs="David"/>
                <w:noProof/>
                <w:sz w:val="28"/>
                <w:szCs w:val="28"/>
              </w:rPr>
              <w:t>3. Expected Achievements</w:t>
            </w:r>
            <w:r w:rsidR="002A04FF" w:rsidRPr="00027302">
              <w:rPr>
                <w:rFonts w:ascii="David" w:hAnsi="David" w:cs="David"/>
                <w:noProof/>
                <w:webHidden/>
                <w:sz w:val="28"/>
                <w:szCs w:val="28"/>
                <w:rtl/>
              </w:rPr>
              <w:tab/>
            </w:r>
            <w:r w:rsidR="00292918"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Toc172824518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10</w:t>
            </w:r>
            <w:r w:rsidR="002A04FF" w:rsidRPr="00027302">
              <w:rPr>
                <w:rFonts w:ascii="David" w:hAnsi="David" w:cs="David"/>
                <w:noProof/>
                <w:webHidden/>
                <w:sz w:val="28"/>
                <w:szCs w:val="28"/>
                <w:rtl/>
              </w:rPr>
              <w:fldChar w:fldCharType="end"/>
            </w:r>
          </w:hyperlink>
        </w:p>
        <w:p w14:paraId="11354D21" w14:textId="781B7941" w:rsidR="002A04FF" w:rsidRPr="00027302" w:rsidRDefault="00000000" w:rsidP="004C2433">
          <w:pPr>
            <w:pStyle w:val="TOC1"/>
            <w:jc w:val="both"/>
            <w:rPr>
              <w:rFonts w:ascii="David" w:eastAsiaTheme="minorEastAsia" w:hAnsi="David" w:cs="David"/>
              <w:noProof/>
              <w:sz w:val="28"/>
              <w:szCs w:val="28"/>
              <w:rtl/>
            </w:rPr>
          </w:pPr>
          <w:hyperlink w:anchor="_Toc172824519" w:history="1">
            <w:r w:rsidR="002A04FF" w:rsidRPr="00027302">
              <w:rPr>
                <w:rStyle w:val="Hyperlink"/>
                <w:rFonts w:ascii="David" w:hAnsi="David" w:cs="David"/>
                <w:noProof/>
                <w:sz w:val="28"/>
                <w:szCs w:val="28"/>
              </w:rPr>
              <w:t>4. Engineering Process</w:t>
            </w:r>
            <w:r w:rsidR="002A04FF" w:rsidRPr="00027302">
              <w:rPr>
                <w:rFonts w:ascii="David" w:hAnsi="David" w:cs="David"/>
                <w:noProof/>
                <w:webHidden/>
                <w:sz w:val="28"/>
                <w:szCs w:val="28"/>
                <w:rtl/>
              </w:rPr>
              <w:tab/>
            </w:r>
            <w:r w:rsidR="00292918"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Toc172824519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11</w:t>
            </w:r>
            <w:r w:rsidR="002A04FF" w:rsidRPr="00027302">
              <w:rPr>
                <w:rFonts w:ascii="David" w:hAnsi="David" w:cs="David"/>
                <w:noProof/>
                <w:webHidden/>
                <w:sz w:val="28"/>
                <w:szCs w:val="28"/>
                <w:rtl/>
              </w:rPr>
              <w:fldChar w:fldCharType="end"/>
            </w:r>
          </w:hyperlink>
        </w:p>
        <w:p w14:paraId="44DCB4CB" w14:textId="2DC0208E" w:rsidR="002A04FF" w:rsidRPr="00027302" w:rsidRDefault="00000000" w:rsidP="004C2433">
          <w:pPr>
            <w:pStyle w:val="TOC3"/>
            <w:tabs>
              <w:tab w:val="right" w:leader="dot" w:pos="8255"/>
            </w:tabs>
            <w:bidi w:val="0"/>
            <w:jc w:val="both"/>
            <w:rPr>
              <w:rFonts w:ascii="David" w:eastAsiaTheme="minorEastAsia" w:hAnsi="David" w:cs="David"/>
              <w:noProof/>
              <w:sz w:val="28"/>
              <w:szCs w:val="28"/>
              <w:rtl/>
            </w:rPr>
          </w:pPr>
          <w:hyperlink w:anchor="_Toc172824520" w:history="1">
            <w:r w:rsidR="002A04FF" w:rsidRPr="00027302">
              <w:rPr>
                <w:rStyle w:val="Hyperlink"/>
                <w:rFonts w:ascii="David" w:hAnsi="David" w:cs="David"/>
                <w:noProof/>
                <w:sz w:val="28"/>
                <w:szCs w:val="28"/>
              </w:rPr>
              <w:t>4.1.1 Graph Autoencoder</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Toc172824520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11</w:t>
            </w:r>
            <w:r w:rsidR="002A04FF" w:rsidRPr="00027302">
              <w:rPr>
                <w:rFonts w:ascii="David" w:hAnsi="David" w:cs="David"/>
                <w:noProof/>
                <w:webHidden/>
                <w:sz w:val="28"/>
                <w:szCs w:val="28"/>
                <w:rtl/>
              </w:rPr>
              <w:fldChar w:fldCharType="end"/>
            </w:r>
          </w:hyperlink>
        </w:p>
        <w:p w14:paraId="6210A65D" w14:textId="2A0AADF8" w:rsidR="002A04FF" w:rsidRPr="00027302" w:rsidRDefault="00000000" w:rsidP="004C2433">
          <w:pPr>
            <w:pStyle w:val="TOC3"/>
            <w:tabs>
              <w:tab w:val="right" w:leader="dot" w:pos="8255"/>
            </w:tabs>
            <w:bidi w:val="0"/>
            <w:jc w:val="both"/>
            <w:rPr>
              <w:rFonts w:ascii="David" w:eastAsiaTheme="minorEastAsia" w:hAnsi="David" w:cs="David"/>
              <w:noProof/>
              <w:sz w:val="28"/>
              <w:szCs w:val="28"/>
              <w:rtl/>
            </w:rPr>
          </w:pPr>
          <w:hyperlink w:anchor="_Toc172824521" w:history="1">
            <w:r w:rsidR="002A04FF" w:rsidRPr="00027302">
              <w:rPr>
                <w:rStyle w:val="Hyperlink"/>
                <w:rFonts w:ascii="David" w:hAnsi="David" w:cs="David"/>
                <w:noProof/>
                <w:sz w:val="28"/>
                <w:szCs w:val="28"/>
              </w:rPr>
              <w:t>4.1.2 Generating Node Attributes</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Toc172824521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12</w:t>
            </w:r>
            <w:r w:rsidR="002A04FF" w:rsidRPr="00027302">
              <w:rPr>
                <w:rFonts w:ascii="David" w:hAnsi="David" w:cs="David"/>
                <w:noProof/>
                <w:webHidden/>
                <w:sz w:val="28"/>
                <w:szCs w:val="28"/>
                <w:rtl/>
              </w:rPr>
              <w:fldChar w:fldCharType="end"/>
            </w:r>
          </w:hyperlink>
        </w:p>
        <w:p w14:paraId="33CB16BA" w14:textId="602AAB85" w:rsidR="002A04FF" w:rsidRPr="00027302" w:rsidRDefault="00000000" w:rsidP="004C2433">
          <w:pPr>
            <w:pStyle w:val="TOC3"/>
            <w:tabs>
              <w:tab w:val="right" w:leader="dot" w:pos="8255"/>
            </w:tabs>
            <w:bidi w:val="0"/>
            <w:jc w:val="both"/>
            <w:rPr>
              <w:rFonts w:ascii="David" w:eastAsiaTheme="minorEastAsia" w:hAnsi="David" w:cs="David"/>
              <w:noProof/>
              <w:sz w:val="28"/>
              <w:szCs w:val="28"/>
              <w:rtl/>
            </w:rPr>
          </w:pPr>
          <w:hyperlink w:anchor="_Toc172824522" w:history="1">
            <w:r w:rsidR="002A04FF" w:rsidRPr="00027302">
              <w:rPr>
                <w:rStyle w:val="Hyperlink"/>
                <w:rFonts w:ascii="David" w:hAnsi="David" w:cs="David"/>
                <w:noProof/>
                <w:sz w:val="28"/>
                <w:szCs w:val="28"/>
              </w:rPr>
              <w:t>4.1.3 Generating Heterogeneous Graph Structure</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Toc172824522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13</w:t>
            </w:r>
            <w:r w:rsidR="002A04FF" w:rsidRPr="00027302">
              <w:rPr>
                <w:rFonts w:ascii="David" w:hAnsi="David" w:cs="David"/>
                <w:noProof/>
                <w:webHidden/>
                <w:sz w:val="28"/>
                <w:szCs w:val="28"/>
                <w:rtl/>
              </w:rPr>
              <w:fldChar w:fldCharType="end"/>
            </w:r>
          </w:hyperlink>
        </w:p>
        <w:p w14:paraId="1133A85A" w14:textId="6D6758CD" w:rsidR="002A04FF" w:rsidRPr="00027302" w:rsidRDefault="00000000" w:rsidP="004C2433">
          <w:pPr>
            <w:pStyle w:val="TOC3"/>
            <w:tabs>
              <w:tab w:val="right" w:leader="dot" w:pos="8255"/>
            </w:tabs>
            <w:bidi w:val="0"/>
            <w:jc w:val="both"/>
            <w:rPr>
              <w:rFonts w:ascii="David" w:eastAsiaTheme="minorEastAsia" w:hAnsi="David" w:cs="David"/>
              <w:noProof/>
              <w:sz w:val="28"/>
              <w:szCs w:val="28"/>
              <w:rtl/>
            </w:rPr>
          </w:pPr>
          <w:hyperlink w:anchor="_Toc172824523" w:history="1">
            <w:r w:rsidR="002A04FF" w:rsidRPr="00027302">
              <w:rPr>
                <w:rStyle w:val="Hyperlink"/>
                <w:rFonts w:ascii="David" w:hAnsi="David" w:cs="David"/>
                <w:noProof/>
                <w:sz w:val="28"/>
                <w:szCs w:val="28"/>
              </w:rPr>
              <w:t>4.1.4 Timestamp Generation</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Toc172824523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13</w:t>
            </w:r>
            <w:r w:rsidR="002A04FF" w:rsidRPr="00027302">
              <w:rPr>
                <w:rFonts w:ascii="David" w:hAnsi="David" w:cs="David"/>
                <w:noProof/>
                <w:webHidden/>
                <w:sz w:val="28"/>
                <w:szCs w:val="28"/>
                <w:rtl/>
              </w:rPr>
              <w:fldChar w:fldCharType="end"/>
            </w:r>
          </w:hyperlink>
        </w:p>
        <w:p w14:paraId="05CE42D1" w14:textId="4E165564" w:rsidR="002A04FF" w:rsidRPr="00027302" w:rsidRDefault="00000000" w:rsidP="004C2433">
          <w:pPr>
            <w:pStyle w:val="TOC2"/>
            <w:tabs>
              <w:tab w:val="right" w:leader="dot" w:pos="8255"/>
            </w:tabs>
            <w:bidi w:val="0"/>
            <w:jc w:val="both"/>
            <w:rPr>
              <w:rFonts w:ascii="David" w:eastAsiaTheme="minorEastAsia" w:hAnsi="David" w:cs="David"/>
              <w:noProof/>
              <w:sz w:val="28"/>
              <w:szCs w:val="28"/>
              <w:rtl/>
            </w:rPr>
          </w:pPr>
          <w:hyperlink w:anchor="_Toc172824524" w:history="1">
            <w:r w:rsidR="002A04FF" w:rsidRPr="00027302">
              <w:rPr>
                <w:rStyle w:val="Hyperlink"/>
                <w:rFonts w:ascii="David" w:hAnsi="David" w:cs="David"/>
                <w:noProof/>
                <w:sz w:val="28"/>
                <w:szCs w:val="28"/>
              </w:rPr>
              <w:t>4.2 Diffusion Model in Latent Space</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Toc172824524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13</w:t>
            </w:r>
            <w:r w:rsidR="002A04FF" w:rsidRPr="00027302">
              <w:rPr>
                <w:rFonts w:ascii="David" w:hAnsi="David" w:cs="David"/>
                <w:noProof/>
                <w:webHidden/>
                <w:sz w:val="28"/>
                <w:szCs w:val="28"/>
                <w:rtl/>
              </w:rPr>
              <w:fldChar w:fldCharType="end"/>
            </w:r>
          </w:hyperlink>
        </w:p>
        <w:p w14:paraId="54E5EF4A" w14:textId="4F85440A" w:rsidR="002A04FF" w:rsidRPr="00027302" w:rsidRDefault="00000000" w:rsidP="004C2433">
          <w:pPr>
            <w:pStyle w:val="TOC3"/>
            <w:tabs>
              <w:tab w:val="right" w:leader="dot" w:pos="8255"/>
            </w:tabs>
            <w:bidi w:val="0"/>
            <w:jc w:val="both"/>
            <w:rPr>
              <w:rFonts w:ascii="David" w:eastAsiaTheme="minorEastAsia" w:hAnsi="David" w:cs="David"/>
              <w:noProof/>
              <w:sz w:val="28"/>
              <w:szCs w:val="28"/>
              <w:rtl/>
            </w:rPr>
          </w:pPr>
          <w:hyperlink w:anchor="_Toc172824525" w:history="1">
            <w:r w:rsidR="002A04FF" w:rsidRPr="00027302">
              <w:rPr>
                <w:rStyle w:val="Hyperlink"/>
                <w:rFonts w:ascii="David" w:hAnsi="David" w:cs="David"/>
                <w:noProof/>
                <w:sz w:val="28"/>
                <w:szCs w:val="28"/>
              </w:rPr>
              <w:t>4.2.1 Diffusion Model Application</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Toc172824525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14</w:t>
            </w:r>
            <w:r w:rsidR="002A04FF" w:rsidRPr="00027302">
              <w:rPr>
                <w:rFonts w:ascii="David" w:hAnsi="David" w:cs="David"/>
                <w:noProof/>
                <w:webHidden/>
                <w:sz w:val="28"/>
                <w:szCs w:val="28"/>
                <w:rtl/>
              </w:rPr>
              <w:fldChar w:fldCharType="end"/>
            </w:r>
          </w:hyperlink>
        </w:p>
        <w:p w14:paraId="1419DFE6" w14:textId="206D009B" w:rsidR="002A04FF" w:rsidRPr="00027302" w:rsidRDefault="00000000" w:rsidP="004C2433">
          <w:pPr>
            <w:pStyle w:val="TOC3"/>
            <w:tabs>
              <w:tab w:val="right" w:leader="dot" w:pos="8255"/>
            </w:tabs>
            <w:bidi w:val="0"/>
            <w:jc w:val="both"/>
            <w:rPr>
              <w:rFonts w:ascii="David" w:eastAsiaTheme="minorEastAsia" w:hAnsi="David" w:cs="David"/>
              <w:noProof/>
              <w:sz w:val="28"/>
              <w:szCs w:val="28"/>
              <w:rtl/>
            </w:rPr>
          </w:pPr>
          <w:hyperlink w:anchor="_Toc172824526" w:history="1">
            <w:r w:rsidR="002A04FF" w:rsidRPr="00027302">
              <w:rPr>
                <w:rStyle w:val="Hyperlink"/>
                <w:rFonts w:ascii="David" w:hAnsi="David" w:cs="David"/>
                <w:noProof/>
                <w:sz w:val="28"/>
                <w:szCs w:val="28"/>
              </w:rPr>
              <w:t>4.2.2 Mathematical Formulation and Explanation</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Toc172824526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16</w:t>
            </w:r>
            <w:r w:rsidR="002A04FF" w:rsidRPr="00027302">
              <w:rPr>
                <w:rFonts w:ascii="David" w:hAnsi="David" w:cs="David"/>
                <w:noProof/>
                <w:webHidden/>
                <w:sz w:val="28"/>
                <w:szCs w:val="28"/>
                <w:rtl/>
              </w:rPr>
              <w:fldChar w:fldCharType="end"/>
            </w:r>
          </w:hyperlink>
        </w:p>
        <w:p w14:paraId="3FAF3141" w14:textId="3AF829D2" w:rsidR="002A04FF" w:rsidRPr="00027302" w:rsidRDefault="00000000" w:rsidP="004C2433">
          <w:pPr>
            <w:pStyle w:val="TOC1"/>
            <w:jc w:val="both"/>
            <w:rPr>
              <w:rFonts w:ascii="David" w:eastAsiaTheme="minorEastAsia" w:hAnsi="David" w:cs="David"/>
              <w:noProof/>
              <w:sz w:val="28"/>
              <w:szCs w:val="28"/>
              <w:rtl/>
            </w:rPr>
          </w:pPr>
          <w:hyperlink w:anchor="_Toc172824527" w:history="1">
            <w:r w:rsidR="002A04FF" w:rsidRPr="00027302">
              <w:rPr>
                <w:rStyle w:val="Hyperlink"/>
                <w:rFonts w:ascii="David" w:hAnsi="David" w:cs="David"/>
                <w:noProof/>
                <w:sz w:val="28"/>
                <w:szCs w:val="28"/>
              </w:rPr>
              <w:t>5. Product</w:t>
            </w:r>
            <w:r w:rsidR="002A04FF" w:rsidRPr="00027302">
              <w:rPr>
                <w:rFonts w:ascii="David" w:hAnsi="David" w:cs="David"/>
                <w:noProof/>
                <w:webHidden/>
                <w:sz w:val="28"/>
                <w:szCs w:val="28"/>
                <w:rtl/>
              </w:rPr>
              <w:tab/>
            </w:r>
            <w:r w:rsidR="00292918"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Toc172824527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18</w:t>
            </w:r>
            <w:r w:rsidR="002A04FF" w:rsidRPr="00027302">
              <w:rPr>
                <w:rFonts w:ascii="David" w:hAnsi="David" w:cs="David"/>
                <w:noProof/>
                <w:webHidden/>
                <w:sz w:val="28"/>
                <w:szCs w:val="28"/>
                <w:rtl/>
              </w:rPr>
              <w:fldChar w:fldCharType="end"/>
            </w:r>
          </w:hyperlink>
        </w:p>
        <w:p w14:paraId="3F015504" w14:textId="29019853" w:rsidR="002A04FF" w:rsidRPr="00027302" w:rsidRDefault="00000000" w:rsidP="004C2433">
          <w:pPr>
            <w:pStyle w:val="TOC1"/>
            <w:jc w:val="both"/>
            <w:rPr>
              <w:rFonts w:ascii="David" w:eastAsiaTheme="minorEastAsia" w:hAnsi="David" w:cs="David"/>
              <w:noProof/>
              <w:sz w:val="28"/>
              <w:szCs w:val="28"/>
              <w:rtl/>
            </w:rPr>
          </w:pPr>
          <w:hyperlink w:anchor="_Toc172824528" w:history="1">
            <w:r w:rsidR="002A04FF" w:rsidRPr="00027302">
              <w:rPr>
                <w:rStyle w:val="Hyperlink"/>
                <w:rFonts w:ascii="David" w:hAnsi="David" w:cs="David"/>
                <w:noProof/>
                <w:sz w:val="28"/>
                <w:szCs w:val="28"/>
              </w:rPr>
              <w:t>6. Testing and Evaluation</w:t>
            </w:r>
            <w:r w:rsidR="002A04FF" w:rsidRPr="00027302">
              <w:rPr>
                <w:rFonts w:ascii="David" w:hAnsi="David" w:cs="David"/>
                <w:noProof/>
                <w:webHidden/>
                <w:sz w:val="28"/>
                <w:szCs w:val="28"/>
                <w:rtl/>
              </w:rPr>
              <w:tab/>
            </w:r>
            <w:r w:rsidR="00292918"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Toc172824528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19</w:t>
            </w:r>
            <w:r w:rsidR="002A04FF" w:rsidRPr="00027302">
              <w:rPr>
                <w:rFonts w:ascii="David" w:hAnsi="David" w:cs="David"/>
                <w:noProof/>
                <w:webHidden/>
                <w:sz w:val="28"/>
                <w:szCs w:val="28"/>
                <w:rtl/>
              </w:rPr>
              <w:fldChar w:fldCharType="end"/>
            </w:r>
          </w:hyperlink>
        </w:p>
        <w:p w14:paraId="31276274" w14:textId="7A1B712D" w:rsidR="002A04FF" w:rsidRPr="00027302" w:rsidRDefault="00000000" w:rsidP="004C2433">
          <w:pPr>
            <w:pStyle w:val="TOC2"/>
            <w:tabs>
              <w:tab w:val="right" w:leader="dot" w:pos="8255"/>
            </w:tabs>
            <w:bidi w:val="0"/>
            <w:jc w:val="both"/>
            <w:rPr>
              <w:rFonts w:ascii="David" w:eastAsiaTheme="minorEastAsia" w:hAnsi="David" w:cs="David"/>
              <w:noProof/>
              <w:sz w:val="28"/>
              <w:szCs w:val="28"/>
              <w:rtl/>
            </w:rPr>
          </w:pPr>
          <w:hyperlink w:anchor="_Toc172824529" w:history="1">
            <w:r w:rsidR="002A04FF" w:rsidRPr="00027302">
              <w:rPr>
                <w:rStyle w:val="Hyperlink"/>
                <w:rFonts w:ascii="David" w:hAnsi="David" w:cs="David"/>
                <w:noProof/>
                <w:sz w:val="28"/>
                <w:szCs w:val="28"/>
                <w:rtl/>
              </w:rPr>
              <w:t>6</w:t>
            </w:r>
            <w:r w:rsidR="002A04FF" w:rsidRPr="00027302">
              <w:rPr>
                <w:rStyle w:val="Hyperlink"/>
                <w:rFonts w:ascii="David" w:hAnsi="David" w:cs="David"/>
                <w:noProof/>
                <w:sz w:val="28"/>
                <w:szCs w:val="28"/>
              </w:rPr>
              <w:t>.1 Testing plan</w:t>
            </w:r>
            <w:r w:rsidR="002A04FF"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Toc172824529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20</w:t>
            </w:r>
            <w:r w:rsidR="002A04FF" w:rsidRPr="00027302">
              <w:rPr>
                <w:rFonts w:ascii="David" w:hAnsi="David" w:cs="David"/>
                <w:noProof/>
                <w:webHidden/>
                <w:sz w:val="28"/>
                <w:szCs w:val="28"/>
                <w:rtl/>
              </w:rPr>
              <w:fldChar w:fldCharType="end"/>
            </w:r>
          </w:hyperlink>
        </w:p>
        <w:p w14:paraId="4EF8DA7A" w14:textId="514108F8" w:rsidR="002A04FF" w:rsidRPr="00027302" w:rsidRDefault="00000000" w:rsidP="004C2433">
          <w:pPr>
            <w:pStyle w:val="TOC1"/>
            <w:jc w:val="both"/>
            <w:rPr>
              <w:rFonts w:ascii="David" w:eastAsiaTheme="minorEastAsia" w:hAnsi="David" w:cs="David"/>
              <w:noProof/>
              <w:sz w:val="28"/>
              <w:szCs w:val="28"/>
              <w:rtl/>
            </w:rPr>
          </w:pPr>
          <w:hyperlink w:anchor="_Toc172824530" w:history="1">
            <w:r w:rsidR="002A04FF" w:rsidRPr="00027302">
              <w:rPr>
                <w:rStyle w:val="Hyperlink"/>
                <w:rFonts w:ascii="David" w:hAnsi="David" w:cs="David"/>
                <w:noProof/>
                <w:sz w:val="28"/>
                <w:szCs w:val="28"/>
              </w:rPr>
              <w:t>References</w:t>
            </w:r>
            <w:r w:rsidR="002A04FF" w:rsidRPr="00027302">
              <w:rPr>
                <w:rFonts w:ascii="David" w:hAnsi="David" w:cs="David"/>
                <w:noProof/>
                <w:webHidden/>
                <w:sz w:val="28"/>
                <w:szCs w:val="28"/>
                <w:rtl/>
              </w:rPr>
              <w:tab/>
            </w:r>
            <w:r w:rsidR="00292918" w:rsidRPr="00027302">
              <w:rPr>
                <w:rFonts w:ascii="David" w:hAnsi="David" w:cs="David"/>
                <w:noProof/>
                <w:webHidden/>
                <w:sz w:val="28"/>
                <w:szCs w:val="28"/>
                <w:rtl/>
              </w:rPr>
              <w:tab/>
            </w:r>
            <w:r w:rsidR="002A04FF" w:rsidRPr="00027302">
              <w:rPr>
                <w:rFonts w:ascii="David" w:hAnsi="David" w:cs="David"/>
                <w:noProof/>
                <w:webHidden/>
                <w:sz w:val="28"/>
                <w:szCs w:val="28"/>
                <w:rtl/>
              </w:rPr>
              <w:fldChar w:fldCharType="begin"/>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Pr>
              <w:instrText>PAGEREF</w:instrText>
            </w:r>
            <w:r w:rsidR="002A04FF" w:rsidRPr="00027302">
              <w:rPr>
                <w:rFonts w:ascii="David" w:hAnsi="David" w:cs="David"/>
                <w:noProof/>
                <w:webHidden/>
                <w:sz w:val="28"/>
                <w:szCs w:val="28"/>
                <w:rtl/>
              </w:rPr>
              <w:instrText xml:space="preserve"> _</w:instrText>
            </w:r>
            <w:r w:rsidR="002A04FF" w:rsidRPr="00027302">
              <w:rPr>
                <w:rFonts w:ascii="David" w:hAnsi="David" w:cs="David"/>
                <w:noProof/>
                <w:webHidden/>
                <w:sz w:val="28"/>
                <w:szCs w:val="28"/>
              </w:rPr>
              <w:instrText>Toc172824530 \h</w:instrText>
            </w:r>
            <w:r w:rsidR="002A04FF" w:rsidRPr="00027302">
              <w:rPr>
                <w:rFonts w:ascii="David" w:hAnsi="David" w:cs="David"/>
                <w:noProof/>
                <w:webHidden/>
                <w:sz w:val="28"/>
                <w:szCs w:val="28"/>
                <w:rtl/>
              </w:rPr>
              <w:instrText xml:space="preserve"> </w:instrText>
            </w:r>
            <w:r w:rsidR="002A04FF" w:rsidRPr="00027302">
              <w:rPr>
                <w:rFonts w:ascii="David" w:hAnsi="David" w:cs="David"/>
                <w:noProof/>
                <w:webHidden/>
                <w:sz w:val="28"/>
                <w:szCs w:val="28"/>
                <w:rtl/>
              </w:rPr>
            </w:r>
            <w:r w:rsidR="002A04FF" w:rsidRPr="00027302">
              <w:rPr>
                <w:rFonts w:ascii="David" w:hAnsi="David" w:cs="David"/>
                <w:noProof/>
                <w:webHidden/>
                <w:sz w:val="28"/>
                <w:szCs w:val="28"/>
                <w:rtl/>
              </w:rPr>
              <w:fldChar w:fldCharType="separate"/>
            </w:r>
            <w:r w:rsidR="004D252D">
              <w:rPr>
                <w:rFonts w:ascii="David" w:hAnsi="David" w:cs="David"/>
                <w:noProof/>
                <w:webHidden/>
                <w:sz w:val="28"/>
                <w:szCs w:val="28"/>
              </w:rPr>
              <w:t>22</w:t>
            </w:r>
            <w:r w:rsidR="002A04FF" w:rsidRPr="00027302">
              <w:rPr>
                <w:rFonts w:ascii="David" w:hAnsi="David" w:cs="David"/>
                <w:noProof/>
                <w:webHidden/>
                <w:sz w:val="28"/>
                <w:szCs w:val="28"/>
                <w:rtl/>
              </w:rPr>
              <w:fldChar w:fldCharType="end"/>
            </w:r>
          </w:hyperlink>
        </w:p>
        <w:p w14:paraId="70E962D9" w14:textId="77777777" w:rsidR="000F358B" w:rsidRPr="004C2433" w:rsidRDefault="00B420DC" w:rsidP="004C2433">
          <w:pPr>
            <w:bidi w:val="0"/>
            <w:spacing w:line="360" w:lineRule="auto"/>
            <w:ind w:right="-382"/>
            <w:jc w:val="both"/>
            <w:rPr>
              <w:rFonts w:ascii="David" w:hAnsi="David" w:cs="David"/>
              <w:sz w:val="28"/>
              <w:szCs w:val="28"/>
            </w:rPr>
          </w:pPr>
          <w:r w:rsidRPr="004C2433">
            <w:rPr>
              <w:rFonts w:ascii="David" w:hAnsi="David" w:cs="David"/>
              <w:sz w:val="28"/>
              <w:szCs w:val="28"/>
              <w:highlight w:val="yellow"/>
              <w:lang w:val="he-IL"/>
            </w:rPr>
            <w:fldChar w:fldCharType="end"/>
          </w:r>
        </w:p>
      </w:sdtContent>
    </w:sdt>
    <w:bookmarkStart w:id="0" w:name="_Toc172824509" w:displacedByCustomXml="prev"/>
    <w:bookmarkStart w:id="1" w:name="_Toc172824382" w:displacedByCustomXml="prev"/>
    <w:p w14:paraId="21619A25" w14:textId="62299942" w:rsidR="000F358B" w:rsidRPr="000F358B" w:rsidRDefault="000F358B" w:rsidP="004C2433">
      <w:pPr>
        <w:bidi w:val="0"/>
        <w:spacing w:line="360" w:lineRule="auto"/>
        <w:ind w:right="-382"/>
        <w:jc w:val="both"/>
        <w:rPr>
          <w:rFonts w:ascii="David" w:hAnsi="David" w:cs="David"/>
          <w:sz w:val="24"/>
          <w:szCs w:val="24"/>
        </w:rPr>
      </w:pPr>
      <w:r>
        <w:br w:type="page"/>
      </w:r>
    </w:p>
    <w:p w14:paraId="46711B4F" w14:textId="6A4CDA5A" w:rsidR="00680194" w:rsidRPr="00680194" w:rsidRDefault="002E6500" w:rsidP="004C2433">
      <w:pPr>
        <w:pStyle w:val="1"/>
        <w:tabs>
          <w:tab w:val="left" w:pos="3606"/>
          <w:tab w:val="right" w:pos="8647"/>
        </w:tabs>
      </w:pPr>
      <w:r w:rsidRPr="00E35677">
        <w:lastRenderedPageBreak/>
        <w:t>Abstract</w:t>
      </w:r>
      <w:bookmarkEnd w:id="1"/>
      <w:bookmarkEnd w:id="0"/>
    </w:p>
    <w:p w14:paraId="51D015BE" w14:textId="1DABEF9D" w:rsidR="00D949B1" w:rsidRPr="0078433F" w:rsidRDefault="00D949B1" w:rsidP="004C2433">
      <w:pPr>
        <w:autoSpaceDE w:val="0"/>
        <w:autoSpaceDN w:val="0"/>
        <w:bidi w:val="0"/>
        <w:adjustRightInd w:val="0"/>
        <w:spacing w:after="0" w:line="276" w:lineRule="auto"/>
        <w:ind w:right="-382"/>
        <w:jc w:val="both"/>
        <w:rPr>
          <w:rFonts w:ascii="David" w:hAnsi="David" w:cs="David"/>
          <w:sz w:val="24"/>
          <w:szCs w:val="24"/>
        </w:rPr>
      </w:pPr>
      <w:r w:rsidRPr="00D949B1">
        <w:rPr>
          <w:rFonts w:ascii="David" w:hAnsi="David" w:cs="David"/>
          <w:sz w:val="24"/>
          <w:szCs w:val="24"/>
        </w:rPr>
        <w:t>Anomaly detection on graphs presents significant challenges, primarily due to label imbalance and data insufficiency. These factors make learning and finding real anomalies in complex graph data hard. To address this, the study introduces a diffusion model-based graph generator capable of simultaneously producing graph structures and node features in a multitask fashion, focusing on generating synthetic anomalous examples. By integrating these synthetic anomalies into the training dataset, we achieve a more balanced dataset, significantly enhancing the training and performance of downstream anomaly detection models.</w:t>
      </w:r>
      <w:r w:rsidR="0078433F">
        <w:rPr>
          <w:rFonts w:ascii="David" w:hAnsi="David" w:cs="David"/>
          <w:sz w:val="24"/>
          <w:szCs w:val="24"/>
        </w:rPr>
        <w:t xml:space="preserve"> </w:t>
      </w:r>
      <w:r w:rsidRPr="00D949B1">
        <w:rPr>
          <w:rFonts w:ascii="David" w:hAnsi="David" w:cs="David"/>
          <w:sz w:val="24"/>
          <w:szCs w:val="24"/>
        </w:rPr>
        <w:t>The approach addresses the challenges of label imbalance and data insufficiency in graph anomaly detection, providing a robust framework for generating synthetic anomalies and improving the effectiveness of anomaly detection models</w:t>
      </w:r>
      <w:r>
        <w:rPr>
          <w:rFonts w:ascii="David" w:hAnsi="David" w:cs="David"/>
          <w:b/>
          <w:bCs/>
          <w:sz w:val="24"/>
          <w:szCs w:val="24"/>
        </w:rPr>
        <w:t>.</w:t>
      </w:r>
    </w:p>
    <w:p w14:paraId="21D99B7C" w14:textId="77777777" w:rsidR="00D949B1" w:rsidRDefault="00D949B1" w:rsidP="004C2433">
      <w:pPr>
        <w:autoSpaceDE w:val="0"/>
        <w:autoSpaceDN w:val="0"/>
        <w:bidi w:val="0"/>
        <w:adjustRightInd w:val="0"/>
        <w:spacing w:after="0" w:line="276" w:lineRule="auto"/>
        <w:ind w:right="-382"/>
        <w:jc w:val="both"/>
        <w:rPr>
          <w:rFonts w:ascii="David" w:hAnsi="David" w:cs="David"/>
          <w:b/>
          <w:bCs/>
          <w:sz w:val="24"/>
          <w:szCs w:val="24"/>
        </w:rPr>
      </w:pPr>
    </w:p>
    <w:p w14:paraId="60A1336C" w14:textId="28B56428" w:rsidR="00C97FD0" w:rsidRDefault="00C97FD0" w:rsidP="004C2433">
      <w:pPr>
        <w:autoSpaceDE w:val="0"/>
        <w:autoSpaceDN w:val="0"/>
        <w:bidi w:val="0"/>
        <w:adjustRightInd w:val="0"/>
        <w:spacing w:after="0" w:line="276" w:lineRule="auto"/>
        <w:ind w:right="-382"/>
        <w:jc w:val="both"/>
        <w:rPr>
          <w:rFonts w:ascii="David" w:hAnsi="David" w:cs="David"/>
          <w:sz w:val="24"/>
          <w:szCs w:val="24"/>
        </w:rPr>
      </w:pPr>
      <w:r w:rsidRPr="00E35677">
        <w:rPr>
          <w:rFonts w:ascii="David" w:hAnsi="David" w:cs="David"/>
          <w:b/>
          <w:bCs/>
          <w:sz w:val="24"/>
          <w:szCs w:val="24"/>
        </w:rPr>
        <w:t>Keywords:</w:t>
      </w:r>
      <w:r w:rsidRPr="00E35677">
        <w:rPr>
          <w:rFonts w:ascii="David" w:hAnsi="David" w:cs="David"/>
          <w:sz w:val="24"/>
          <w:szCs w:val="24"/>
        </w:rPr>
        <w:t xml:space="preserve"> Anomaly Detection, Graph Neural Networks, Diffusion Models, citation classification.</w:t>
      </w:r>
    </w:p>
    <w:p w14:paraId="233E8F8D" w14:textId="1D702B1A" w:rsidR="00C97FD0" w:rsidRPr="00E35677" w:rsidRDefault="00F25B3A" w:rsidP="004C2433">
      <w:pPr>
        <w:autoSpaceDE w:val="0"/>
        <w:autoSpaceDN w:val="0"/>
        <w:bidi w:val="0"/>
        <w:adjustRightInd w:val="0"/>
        <w:spacing w:after="0" w:line="276" w:lineRule="auto"/>
        <w:ind w:right="-382"/>
        <w:jc w:val="both"/>
        <w:rPr>
          <w:rFonts w:ascii="David" w:hAnsi="David" w:cs="David"/>
          <w:sz w:val="24"/>
          <w:szCs w:val="24"/>
        </w:rPr>
      </w:pPr>
      <w:r w:rsidRPr="00E35677">
        <w:rPr>
          <w:rFonts w:ascii="David" w:hAnsi="David" w:cs="David"/>
          <w:b/>
          <w:bCs/>
          <w:sz w:val="24"/>
          <w:szCs w:val="24"/>
        </w:rPr>
        <w:t>GitHub:</w:t>
      </w:r>
      <w:r w:rsidRPr="00E35677">
        <w:rPr>
          <w:rFonts w:ascii="David" w:hAnsi="David" w:cs="David"/>
          <w:sz w:val="24"/>
          <w:szCs w:val="24"/>
        </w:rPr>
        <w:t xml:space="preserve"> </w:t>
      </w:r>
      <w:hyperlink r:id="rId11" w:history="1">
        <w:r w:rsidRPr="002462B2">
          <w:rPr>
            <w:rStyle w:val="Hyperlink"/>
            <w:rFonts w:ascii="David" w:hAnsi="David" w:cs="David"/>
            <w:sz w:val="24"/>
            <w:szCs w:val="24"/>
          </w:rPr>
          <w:t>https://github.com/RanAndRoei/FinalProject</w:t>
        </w:r>
      </w:hyperlink>
    </w:p>
    <w:p w14:paraId="3215DB7B" w14:textId="20A366B0" w:rsidR="00B4302A" w:rsidRPr="00E35677" w:rsidRDefault="00B4302A" w:rsidP="004C2433">
      <w:pPr>
        <w:pStyle w:val="1"/>
        <w:numPr>
          <w:ilvl w:val="0"/>
          <w:numId w:val="10"/>
        </w:numPr>
        <w:ind w:left="142" w:firstLine="284"/>
      </w:pPr>
      <w:bookmarkStart w:id="2" w:name="_Toc172824510"/>
      <w:r w:rsidRPr="00E35677">
        <w:t>Introduction</w:t>
      </w:r>
      <w:r w:rsidR="009128C0" w:rsidRPr="00E35677">
        <w:t xml:space="preserve"> and Background</w:t>
      </w:r>
      <w:bookmarkEnd w:id="2"/>
    </w:p>
    <w:p w14:paraId="56D61CBB" w14:textId="5DBB16B5" w:rsidR="00D949B1" w:rsidRPr="00D949B1" w:rsidRDefault="00D949B1" w:rsidP="005C3352">
      <w:pPr>
        <w:autoSpaceDE w:val="0"/>
        <w:autoSpaceDN w:val="0"/>
        <w:bidi w:val="0"/>
        <w:adjustRightInd w:val="0"/>
        <w:spacing w:after="0" w:line="276" w:lineRule="auto"/>
        <w:ind w:right="-382"/>
        <w:jc w:val="both"/>
        <w:rPr>
          <w:rFonts w:ascii="David" w:hAnsi="David" w:cs="David"/>
          <w:sz w:val="24"/>
          <w:szCs w:val="24"/>
        </w:rPr>
      </w:pPr>
      <w:r w:rsidRPr="00D949B1">
        <w:rPr>
          <w:rFonts w:ascii="David" w:hAnsi="David" w:cs="David"/>
          <w:sz w:val="24"/>
          <w:szCs w:val="24"/>
        </w:rPr>
        <w:t>Anomaly detection has been a critical task in the realm of machine learning and data mining applications, due to its significance in identifying irregular patterns that deviate from the norm in large datasets. The main issue is the difficulty in identifying anomalous nodes within graph-structured data due to the scarcity of anomaly labels compared to normal data. This imbalance makes it hard for detection models to learn effectively, leading to suboptimal performance in detecting true anomalies. Several approaches have been proposed for anomaly detection on graphs.</w:t>
      </w:r>
      <w:r w:rsidR="00AE1C6B">
        <w:rPr>
          <w:rFonts w:ascii="David" w:hAnsi="David" w:cs="David"/>
          <w:sz w:val="24"/>
          <w:szCs w:val="24"/>
        </w:rPr>
        <w:t xml:space="preserve"> </w:t>
      </w:r>
      <w:r w:rsidRPr="00D949B1">
        <w:rPr>
          <w:rFonts w:ascii="David" w:hAnsi="David" w:cs="David"/>
          <w:sz w:val="24"/>
          <w:szCs w:val="24"/>
        </w:rPr>
        <w:t>Methods like Graph Convolutional Networks</w:t>
      </w:r>
      <w:r w:rsidR="006411A0">
        <w:rPr>
          <w:rFonts w:ascii="David" w:hAnsi="David" w:cs="David"/>
          <w:sz w:val="24"/>
          <w:szCs w:val="24"/>
        </w:rPr>
        <w:t xml:space="preserve"> </w:t>
      </w:r>
      <w:hyperlink w:anchor="_References" w:history="1">
        <w:r w:rsidR="006411A0" w:rsidRPr="005C3352">
          <w:rPr>
            <w:rFonts w:ascii="David" w:hAnsi="David" w:cs="David"/>
            <w:sz w:val="24"/>
            <w:szCs w:val="24"/>
          </w:rPr>
          <w:t>[2]</w:t>
        </w:r>
      </w:hyperlink>
      <w:r w:rsidR="006411A0" w:rsidRPr="005C3352">
        <w:rPr>
          <w:rFonts w:ascii="David" w:hAnsi="David" w:cs="David"/>
          <w:sz w:val="24"/>
          <w:szCs w:val="24"/>
        </w:rPr>
        <w:t xml:space="preserve"> </w:t>
      </w:r>
      <w:r w:rsidRPr="00D949B1">
        <w:rPr>
          <w:rFonts w:ascii="David" w:hAnsi="David" w:cs="David"/>
          <w:sz w:val="24"/>
          <w:szCs w:val="24"/>
        </w:rPr>
        <w:t xml:space="preserve">(GCNs) and Graph Attention Networks (GATs) </w:t>
      </w:r>
      <w:hyperlink w:anchor="_References" w:history="1">
        <w:r w:rsidR="006411A0" w:rsidRPr="005C3352">
          <w:rPr>
            <w:rFonts w:ascii="David" w:hAnsi="David" w:cs="David"/>
            <w:sz w:val="24"/>
            <w:szCs w:val="24"/>
          </w:rPr>
          <w:t>[4]</w:t>
        </w:r>
      </w:hyperlink>
      <w:r w:rsidR="006411A0" w:rsidRPr="005C3352">
        <w:rPr>
          <w:rFonts w:ascii="David" w:hAnsi="David" w:cs="David"/>
          <w:sz w:val="24"/>
          <w:szCs w:val="24"/>
        </w:rPr>
        <w:t xml:space="preserve"> </w:t>
      </w:r>
      <w:r w:rsidRPr="00D949B1">
        <w:rPr>
          <w:rFonts w:ascii="David" w:hAnsi="David" w:cs="David"/>
          <w:sz w:val="24"/>
          <w:szCs w:val="24"/>
        </w:rPr>
        <w:t>learn node embeddings and identify nodes that deviate from learned patterns. However, these methods often struggle with label imbalance, making it difficult to identify rare anomalies accurately.</w:t>
      </w:r>
      <w:r w:rsidR="00AE1C6B">
        <w:rPr>
          <w:rFonts w:ascii="David" w:hAnsi="David" w:cs="David"/>
          <w:sz w:val="24"/>
          <w:szCs w:val="24"/>
        </w:rPr>
        <w:t xml:space="preserve"> </w:t>
      </w:r>
      <w:r w:rsidRPr="00D949B1">
        <w:rPr>
          <w:rFonts w:ascii="David" w:hAnsi="David" w:cs="David"/>
          <w:sz w:val="24"/>
          <w:szCs w:val="24"/>
        </w:rPr>
        <w:t>Random Walk Algorithms use random walks to capture proximity and structural patterns in the graph, identifying anomalies based on deviations in the random walk distributions. However, they may be computationally expensive and less effective in large or highly connected graphs.</w:t>
      </w:r>
      <w:r w:rsidR="00AE1C6B">
        <w:rPr>
          <w:rFonts w:ascii="David" w:hAnsi="David" w:cs="David"/>
          <w:sz w:val="24"/>
          <w:szCs w:val="24"/>
        </w:rPr>
        <w:t xml:space="preserve"> </w:t>
      </w:r>
      <w:r w:rsidRPr="00D949B1">
        <w:rPr>
          <w:rFonts w:ascii="David" w:hAnsi="David" w:cs="David"/>
          <w:sz w:val="24"/>
          <w:szCs w:val="24"/>
        </w:rPr>
        <w:t>Factorizing the adjacency matrix of the graph to uncover latent features, with anomalies detected based on outliers in the latent space. This method may not fully capture the intricate relationships and dependencies within the graph, leading to suboptimal anomaly detection.</w:t>
      </w:r>
    </w:p>
    <w:p w14:paraId="4BE96076" w14:textId="65821ECF" w:rsidR="00AE1C6B" w:rsidRPr="0078433F" w:rsidRDefault="00D949B1" w:rsidP="005C3352">
      <w:pPr>
        <w:autoSpaceDE w:val="0"/>
        <w:autoSpaceDN w:val="0"/>
        <w:bidi w:val="0"/>
        <w:adjustRightInd w:val="0"/>
        <w:spacing w:after="0" w:line="276" w:lineRule="auto"/>
        <w:ind w:right="-382"/>
        <w:jc w:val="both"/>
        <w:rPr>
          <w:rFonts w:ascii="David" w:hAnsi="David" w:cs="David"/>
          <w:sz w:val="24"/>
          <w:szCs w:val="24"/>
        </w:rPr>
      </w:pPr>
      <w:r w:rsidRPr="00D949B1">
        <w:rPr>
          <w:rFonts w:ascii="David" w:hAnsi="David" w:cs="David"/>
          <w:sz w:val="24"/>
          <w:szCs w:val="24"/>
        </w:rPr>
        <w:t>To address the limitations of existing methods, we propose a diffusion model-based graph generator. This generator is capable of simultaneously producing graph structures and node features in a multitask fashion, with a particular focus on generating synthetic anomalous examples. By integrating these synthetic anomalies into the training dataset, we achieve a more balanced dataset, significantly improving the training and performance of downstream anomaly detection models.</w:t>
      </w:r>
      <w:r w:rsidR="0078433F">
        <w:rPr>
          <w:rFonts w:ascii="David" w:hAnsi="David" w:cs="David"/>
          <w:sz w:val="24"/>
          <w:szCs w:val="24"/>
        </w:rPr>
        <w:t xml:space="preserve"> </w:t>
      </w:r>
      <w:r w:rsidR="00FC380E">
        <w:rPr>
          <w:rFonts w:ascii="David" w:hAnsi="David" w:cs="David"/>
          <w:sz w:val="24"/>
          <w:szCs w:val="24"/>
        </w:rPr>
        <w:t>The</w:t>
      </w:r>
      <w:r w:rsidR="00A35C65" w:rsidRPr="00E35677">
        <w:rPr>
          <w:rFonts w:ascii="David" w:hAnsi="David" w:cs="David"/>
          <w:sz w:val="24"/>
          <w:szCs w:val="24"/>
        </w:rPr>
        <w:t xml:space="preserve"> solution is designed to benefit the following stakeholders.</w:t>
      </w:r>
    </w:p>
    <w:p w14:paraId="4B5C260F" w14:textId="66E3CAD6" w:rsidR="00AE1C6B" w:rsidRPr="00AE1C6B" w:rsidRDefault="00AE1C6B" w:rsidP="004C2433">
      <w:pPr>
        <w:tabs>
          <w:tab w:val="right" w:pos="7371"/>
        </w:tabs>
        <w:bidi w:val="0"/>
        <w:spacing w:line="276" w:lineRule="auto"/>
        <w:ind w:right="-382"/>
        <w:jc w:val="both"/>
        <w:rPr>
          <w:rFonts w:ascii="David" w:hAnsi="David" w:cs="David"/>
          <w:b/>
          <w:bCs/>
          <w:sz w:val="24"/>
          <w:szCs w:val="24"/>
        </w:rPr>
      </w:pPr>
      <w:r w:rsidRPr="00AE1C6B">
        <w:rPr>
          <w:rFonts w:ascii="David" w:hAnsi="David" w:cs="David"/>
          <w:sz w:val="24"/>
          <w:szCs w:val="24"/>
        </w:rPr>
        <w:t>1.</w:t>
      </w:r>
      <w:r>
        <w:rPr>
          <w:rFonts w:ascii="David" w:hAnsi="David" w:cs="David"/>
          <w:sz w:val="24"/>
          <w:szCs w:val="24"/>
        </w:rPr>
        <w:t xml:space="preserve"> </w:t>
      </w:r>
      <w:r w:rsidRPr="00AE1C6B">
        <w:rPr>
          <w:rFonts w:ascii="David" w:hAnsi="David" w:cs="David"/>
          <w:b/>
          <w:bCs/>
          <w:sz w:val="24"/>
          <w:szCs w:val="24"/>
        </w:rPr>
        <w:t>Data Scientists and Machine Learning Engineers</w:t>
      </w:r>
      <w:r w:rsidRPr="00AE1C6B">
        <w:rPr>
          <w:rFonts w:ascii="David" w:hAnsi="David" w:cs="David"/>
          <w:sz w:val="24"/>
          <w:szCs w:val="24"/>
        </w:rPr>
        <w:t>: These professionals are constantly seeking advanced techniques to improve the accuracy and efficiency of anomaly detection systems.</w:t>
      </w:r>
    </w:p>
    <w:p w14:paraId="37CDDD54" w14:textId="77777777" w:rsidR="00AE1C6B" w:rsidRDefault="00AE1C6B" w:rsidP="004C2433">
      <w:pPr>
        <w:tabs>
          <w:tab w:val="right" w:pos="7371"/>
        </w:tabs>
        <w:bidi w:val="0"/>
        <w:spacing w:line="276" w:lineRule="auto"/>
        <w:ind w:right="-382"/>
        <w:jc w:val="both"/>
        <w:rPr>
          <w:rFonts w:ascii="David" w:hAnsi="David" w:cs="David"/>
          <w:sz w:val="24"/>
          <w:szCs w:val="24"/>
        </w:rPr>
      </w:pPr>
      <w:r w:rsidRPr="00AE1C6B">
        <w:rPr>
          <w:rFonts w:ascii="David" w:hAnsi="David" w:cs="David"/>
          <w:sz w:val="24"/>
          <w:szCs w:val="24"/>
        </w:rPr>
        <w:t>2.</w:t>
      </w:r>
      <w:r>
        <w:rPr>
          <w:rFonts w:ascii="David" w:hAnsi="David" w:cs="David"/>
          <w:b/>
          <w:bCs/>
          <w:sz w:val="24"/>
          <w:szCs w:val="24"/>
        </w:rPr>
        <w:t xml:space="preserve"> </w:t>
      </w:r>
      <w:r w:rsidRPr="00AE1C6B">
        <w:rPr>
          <w:rFonts w:ascii="David" w:hAnsi="David" w:cs="David"/>
          <w:b/>
          <w:bCs/>
          <w:sz w:val="24"/>
          <w:szCs w:val="24"/>
        </w:rPr>
        <w:t>Cybersecurity Experts:</w:t>
      </w:r>
      <w:r w:rsidRPr="00AE1C6B">
        <w:rPr>
          <w:rFonts w:ascii="David" w:hAnsi="David" w:cs="David"/>
          <w:sz w:val="24"/>
          <w:szCs w:val="24"/>
        </w:rPr>
        <w:t xml:space="preserve"> Cybersecurity professionals use anomaly detection to identify suspicious activities and potential threats within network traffic or user behavior.</w:t>
      </w:r>
    </w:p>
    <w:p w14:paraId="3DCB2FDC" w14:textId="0B82E668" w:rsidR="00AE1C6B" w:rsidRPr="00AE1C6B" w:rsidRDefault="00AE1C6B" w:rsidP="004C2433">
      <w:pPr>
        <w:tabs>
          <w:tab w:val="right" w:pos="7371"/>
        </w:tabs>
        <w:bidi w:val="0"/>
        <w:spacing w:line="276" w:lineRule="auto"/>
        <w:ind w:right="-382"/>
        <w:jc w:val="both"/>
        <w:rPr>
          <w:rFonts w:ascii="David" w:hAnsi="David" w:cs="David"/>
          <w:sz w:val="24"/>
          <w:szCs w:val="24"/>
        </w:rPr>
      </w:pPr>
      <w:r w:rsidRPr="00AE1C6B">
        <w:rPr>
          <w:rFonts w:ascii="David" w:hAnsi="David" w:cs="David"/>
          <w:sz w:val="24"/>
          <w:szCs w:val="24"/>
        </w:rPr>
        <w:lastRenderedPageBreak/>
        <w:t xml:space="preserve">3. </w:t>
      </w:r>
      <w:r w:rsidRPr="00AE1C6B">
        <w:rPr>
          <w:rFonts w:ascii="David" w:hAnsi="David" w:cs="David"/>
          <w:b/>
          <w:bCs/>
          <w:sz w:val="24"/>
          <w:szCs w:val="24"/>
        </w:rPr>
        <w:t>Financial Analysts and Fraud Detection Specialists:</w:t>
      </w:r>
      <w:r w:rsidRPr="00AE1C6B">
        <w:rPr>
          <w:rFonts w:ascii="David" w:hAnsi="David" w:cs="David"/>
          <w:sz w:val="24"/>
          <w:szCs w:val="24"/>
        </w:rPr>
        <w:t xml:space="preserve"> These individuals are interested in detecting fraudulent activities, such as abnormal transaction patterns or insider trading, which can be represented as graphs.</w:t>
      </w:r>
    </w:p>
    <w:p w14:paraId="0710863E" w14:textId="01F22E5A" w:rsidR="00AE1C6B" w:rsidRPr="00AE1C6B" w:rsidRDefault="00AE1C6B" w:rsidP="004C2433">
      <w:pPr>
        <w:tabs>
          <w:tab w:val="right" w:pos="7371"/>
        </w:tabs>
        <w:bidi w:val="0"/>
        <w:spacing w:line="276" w:lineRule="auto"/>
        <w:ind w:right="-382"/>
        <w:jc w:val="both"/>
        <w:rPr>
          <w:rFonts w:ascii="David" w:hAnsi="David" w:cs="David"/>
          <w:sz w:val="24"/>
          <w:szCs w:val="24"/>
        </w:rPr>
      </w:pPr>
      <w:r w:rsidRPr="00AE1C6B">
        <w:rPr>
          <w:rFonts w:ascii="David" w:hAnsi="David" w:cs="David"/>
          <w:sz w:val="24"/>
          <w:szCs w:val="24"/>
        </w:rPr>
        <w:t>The proposed model enhances the detection of fraudulent transactions and anomalies in graph-structured data by generating synthetic anomalies and addressing label imbalance. This approach leads to more accurate and reliable data, improving overall security measures.</w:t>
      </w:r>
      <w:r>
        <w:rPr>
          <w:rFonts w:ascii="David" w:hAnsi="David" w:cs="David"/>
          <w:sz w:val="24"/>
          <w:szCs w:val="24"/>
        </w:rPr>
        <w:t xml:space="preserve"> </w:t>
      </w:r>
      <w:r w:rsidRPr="00AE1C6B">
        <w:rPr>
          <w:rFonts w:ascii="David" w:hAnsi="David" w:cs="David"/>
          <w:sz w:val="24"/>
          <w:szCs w:val="24"/>
        </w:rPr>
        <w:t>In the following sections, we will delve deeper into the methodology of the diffusion model-based graph generator, discuss its advantages over existing methods, and present experimental results demonstrating its efficacy in anomaly detection tasks.</w:t>
      </w:r>
    </w:p>
    <w:p w14:paraId="5788E3E6" w14:textId="42E8E4F9" w:rsidR="00367878" w:rsidRPr="00E35677" w:rsidRDefault="004C1BDE" w:rsidP="004C2433">
      <w:pPr>
        <w:pStyle w:val="1"/>
      </w:pPr>
      <w:bookmarkStart w:id="3" w:name="_Toc172824511"/>
      <w:r w:rsidRPr="00E35677">
        <w:t>2</w:t>
      </w:r>
      <w:r w:rsidR="001C7B88" w:rsidRPr="00E35677">
        <w:t>.</w:t>
      </w:r>
      <w:r w:rsidRPr="00E35677">
        <w:t xml:space="preserve"> </w:t>
      </w:r>
      <w:r w:rsidR="009128C0" w:rsidRPr="00E35677">
        <w:t xml:space="preserve">Related Work </w:t>
      </w:r>
      <w:r w:rsidR="001565C6" w:rsidRPr="00E35677">
        <w:t>(</w:t>
      </w:r>
      <w:r w:rsidR="00367878" w:rsidRPr="00E35677">
        <w:t>Literature Review</w:t>
      </w:r>
      <w:r w:rsidR="001565C6" w:rsidRPr="00E35677">
        <w:t>)</w:t>
      </w:r>
      <w:bookmarkEnd w:id="3"/>
    </w:p>
    <w:p w14:paraId="52E8715B" w14:textId="297F7428" w:rsidR="005658BD" w:rsidRDefault="00F04EFE" w:rsidP="004C2433">
      <w:pPr>
        <w:autoSpaceDE w:val="0"/>
        <w:autoSpaceDN w:val="0"/>
        <w:bidi w:val="0"/>
        <w:adjustRightInd w:val="0"/>
        <w:spacing w:after="0" w:line="276" w:lineRule="auto"/>
        <w:ind w:right="-382"/>
        <w:jc w:val="both"/>
        <w:rPr>
          <w:rFonts w:ascii="David" w:hAnsi="David" w:cs="David"/>
          <w:sz w:val="24"/>
          <w:szCs w:val="24"/>
        </w:rPr>
      </w:pPr>
      <w:r w:rsidRPr="00F04EFE">
        <w:rPr>
          <w:rFonts w:ascii="David" w:hAnsi="David" w:cs="David"/>
          <w:sz w:val="24"/>
          <w:szCs w:val="24"/>
        </w:rPr>
        <w:t>Anomaly detection on graphs is growing quickly because of the unique challenges with graph data. Unlike regular tabular data, graphs show complex relationships</w:t>
      </w:r>
      <w:r w:rsidR="00373308">
        <w:rPr>
          <w:rFonts w:ascii="David" w:hAnsi="David" w:cs="David"/>
          <w:sz w:val="24"/>
          <w:szCs w:val="24"/>
        </w:rPr>
        <w:t xml:space="preserve"> </w:t>
      </w:r>
      <w:hyperlink w:anchor="_References" w:history="1">
        <w:r w:rsidR="00373308" w:rsidRPr="005C3352">
          <w:t>[13]</w:t>
        </w:r>
      </w:hyperlink>
      <w:r w:rsidRPr="00F04EFE">
        <w:rPr>
          <w:rFonts w:ascii="David" w:hAnsi="David" w:cs="David"/>
          <w:sz w:val="24"/>
          <w:szCs w:val="24"/>
        </w:rPr>
        <w:t xml:space="preserve"> and dependencies between entities, making anomaly detection harder. Early methods, such as clustering and proximity-based techniques, were designed to handle simpler graph structures but struggled with more complex, dynamic graphs. For example, proximity-based methods identify anomalies by measuring the similarity between nodes, which works well for small, static graphs but fails in larger, evolving graphs with diverse relationships. To address these challenges, researchers have developed various algorithms that leverage the structural properties of graphs.</w:t>
      </w:r>
      <w:r w:rsidR="005658BD" w:rsidRPr="00E35677">
        <w:rPr>
          <w:rFonts w:ascii="David" w:hAnsi="David" w:cs="David"/>
          <w:b/>
          <w:bCs/>
          <w:sz w:val="24"/>
          <w:szCs w:val="24"/>
        </w:rPr>
        <w:t xml:space="preserve"> </w:t>
      </w:r>
      <w:r w:rsidR="005658BD" w:rsidRPr="00B21570">
        <w:rPr>
          <w:rFonts w:ascii="David" w:hAnsi="David" w:cs="David"/>
          <w:b/>
          <w:bCs/>
          <w:sz w:val="24"/>
          <w:szCs w:val="24"/>
        </w:rPr>
        <w:t>Graph-based Clustering Algorithm</w:t>
      </w:r>
      <w:r w:rsidR="006411A0">
        <w:rPr>
          <w:rFonts w:ascii="David" w:hAnsi="David" w:cs="David"/>
          <w:sz w:val="24"/>
          <w:szCs w:val="24"/>
        </w:rPr>
        <w:t xml:space="preserve"> </w:t>
      </w:r>
      <w:hyperlink w:anchor="_References" w:history="1">
        <w:r w:rsidR="006411A0" w:rsidRPr="005C3352">
          <w:rPr>
            <w:rFonts w:ascii="David" w:hAnsi="David" w:cs="David"/>
            <w:sz w:val="24"/>
            <w:szCs w:val="24"/>
          </w:rPr>
          <w:t>[1]</w:t>
        </w:r>
      </w:hyperlink>
      <w:r w:rsidR="006411A0" w:rsidRPr="005C3352">
        <w:rPr>
          <w:rFonts w:ascii="David" w:hAnsi="David" w:cs="David"/>
          <w:sz w:val="24"/>
          <w:szCs w:val="24"/>
        </w:rPr>
        <w:t xml:space="preserve"> </w:t>
      </w:r>
      <w:r w:rsidR="005658BD" w:rsidRPr="00E35677">
        <w:rPr>
          <w:rFonts w:ascii="David" w:hAnsi="David" w:cs="David"/>
          <w:sz w:val="24"/>
          <w:szCs w:val="24"/>
        </w:rPr>
        <w:t>algorithms segment the graph into clusters based on node similarity. Nodes that do not fit well into any cluster are considered anomalies. However, these methods struggle with high-dimensional and dynamic graphs.</w:t>
      </w:r>
      <w:r w:rsidR="000F4B07">
        <w:rPr>
          <w:rFonts w:ascii="David" w:hAnsi="David" w:cs="David"/>
          <w:sz w:val="24"/>
          <w:szCs w:val="24"/>
        </w:rPr>
        <w:t xml:space="preserve"> </w:t>
      </w:r>
      <w:r w:rsidR="000F4B07" w:rsidRPr="006411A0">
        <w:rPr>
          <w:rFonts w:ascii="David" w:hAnsi="David" w:cs="David"/>
          <w:b/>
          <w:bCs/>
          <w:sz w:val="24"/>
          <w:szCs w:val="24"/>
        </w:rPr>
        <w:t>Graph a</w:t>
      </w:r>
      <w:r w:rsidR="005658BD" w:rsidRPr="006411A0">
        <w:rPr>
          <w:rFonts w:ascii="David" w:hAnsi="David" w:cs="David"/>
          <w:b/>
          <w:bCs/>
          <w:sz w:val="24"/>
          <w:szCs w:val="24"/>
        </w:rPr>
        <w:t>utoencoders</w:t>
      </w:r>
      <w:r w:rsidR="006411A0">
        <w:rPr>
          <w:rFonts w:ascii="David" w:hAnsi="David" w:cs="David"/>
          <w:b/>
          <w:bCs/>
          <w:sz w:val="24"/>
          <w:szCs w:val="24"/>
        </w:rPr>
        <w:t xml:space="preserve"> </w:t>
      </w:r>
      <w:hyperlink w:anchor="_References" w:history="1">
        <w:r w:rsidR="006411A0" w:rsidRPr="005C3352">
          <w:rPr>
            <w:rFonts w:ascii="David" w:hAnsi="David" w:cs="David"/>
            <w:sz w:val="24"/>
            <w:szCs w:val="24"/>
          </w:rPr>
          <w:t>[2]</w:t>
        </w:r>
      </w:hyperlink>
      <w:r w:rsidR="000F4B07" w:rsidRPr="005C3352">
        <w:rPr>
          <w:rFonts w:ascii="David" w:hAnsi="David" w:cs="David"/>
          <w:sz w:val="24"/>
          <w:szCs w:val="24"/>
        </w:rPr>
        <w:t xml:space="preserve"> </w:t>
      </w:r>
      <w:r w:rsidR="005658BD" w:rsidRPr="00E35677">
        <w:rPr>
          <w:rFonts w:ascii="David" w:hAnsi="David" w:cs="David"/>
          <w:sz w:val="24"/>
          <w:szCs w:val="24"/>
        </w:rPr>
        <w:t>learn low-dimensional representations of nodes and reconstruct the graph structure. Anomalies are identified as nodes with high reconstruction errors. While effective, autoencoders require careful tuning and may not generalize well to different types of graphs.</w:t>
      </w:r>
    </w:p>
    <w:p w14:paraId="5A3C8D21" w14:textId="20287C9D" w:rsidR="00B21570" w:rsidRDefault="0078433F" w:rsidP="004C2433">
      <w:pPr>
        <w:autoSpaceDE w:val="0"/>
        <w:autoSpaceDN w:val="0"/>
        <w:bidi w:val="0"/>
        <w:adjustRightInd w:val="0"/>
        <w:spacing w:after="0" w:line="276" w:lineRule="auto"/>
        <w:ind w:right="-382"/>
        <w:jc w:val="both"/>
        <w:rPr>
          <w:rFonts w:ascii="David" w:hAnsi="David" w:cs="David"/>
          <w:sz w:val="24"/>
          <w:szCs w:val="24"/>
        </w:rPr>
      </w:pPr>
      <w:r w:rsidRPr="00E35677">
        <w:rPr>
          <w:rFonts w:ascii="David" w:hAnsi="David" w:cs="David"/>
          <w:noProof/>
          <w:rtl/>
          <w:lang w:val="he-IL"/>
        </w:rPr>
        <w:drawing>
          <wp:anchor distT="0" distB="0" distL="114300" distR="114300" simplePos="0" relativeHeight="251661312" behindDoc="0" locked="0" layoutInCell="1" allowOverlap="1" wp14:anchorId="6E5895DA" wp14:editId="40B71E2C">
            <wp:simplePos x="0" y="0"/>
            <wp:positionH relativeFrom="margin">
              <wp:align>center</wp:align>
            </wp:positionH>
            <wp:positionV relativeFrom="paragraph">
              <wp:posOffset>292735</wp:posOffset>
            </wp:positionV>
            <wp:extent cx="2800350" cy="2800350"/>
            <wp:effectExtent l="0" t="0" r="0" b="0"/>
            <wp:wrapTopAndBottom/>
            <wp:docPr id="10641462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4624" name="תמונה 1064146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14:sizeRelH relativeFrom="margin">
              <wp14:pctWidth>0</wp14:pctWidth>
            </wp14:sizeRelH>
            <wp14:sizeRelV relativeFrom="margin">
              <wp14:pctHeight>0</wp14:pctHeight>
            </wp14:sizeRelV>
          </wp:anchor>
        </w:drawing>
      </w:r>
    </w:p>
    <w:p w14:paraId="59B8D906" w14:textId="3F46F4C2" w:rsidR="00B21570" w:rsidRDefault="00B21570" w:rsidP="004C2433">
      <w:pPr>
        <w:autoSpaceDE w:val="0"/>
        <w:autoSpaceDN w:val="0"/>
        <w:bidi w:val="0"/>
        <w:adjustRightInd w:val="0"/>
        <w:spacing w:after="0" w:line="276" w:lineRule="auto"/>
        <w:ind w:right="-382"/>
        <w:jc w:val="both"/>
        <w:rPr>
          <w:rFonts w:ascii="David" w:hAnsi="David" w:cs="David"/>
          <w:sz w:val="24"/>
          <w:szCs w:val="24"/>
        </w:rPr>
      </w:pPr>
    </w:p>
    <w:p w14:paraId="4F22419A" w14:textId="6F195975" w:rsidR="00B21570" w:rsidRPr="00E35677" w:rsidRDefault="00B21570" w:rsidP="004C2433">
      <w:pPr>
        <w:autoSpaceDE w:val="0"/>
        <w:autoSpaceDN w:val="0"/>
        <w:bidi w:val="0"/>
        <w:adjustRightInd w:val="0"/>
        <w:spacing w:after="0" w:line="276" w:lineRule="auto"/>
        <w:ind w:right="-382"/>
        <w:jc w:val="both"/>
        <w:rPr>
          <w:rFonts w:ascii="David" w:hAnsi="David" w:cs="David"/>
          <w:sz w:val="24"/>
          <w:szCs w:val="24"/>
          <w:rtl/>
        </w:rPr>
      </w:pPr>
    </w:p>
    <w:p w14:paraId="1E84CF4E" w14:textId="77777777" w:rsidR="0078433F" w:rsidRPr="004C2433" w:rsidRDefault="00B21570"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Figure 1: The architecture of a the Autoencoder</w:t>
      </w:r>
    </w:p>
    <w:p w14:paraId="6394C6F5" w14:textId="33F11262" w:rsidR="005658BD" w:rsidRPr="0078433F" w:rsidRDefault="005658BD" w:rsidP="004C2433">
      <w:pPr>
        <w:autoSpaceDE w:val="0"/>
        <w:autoSpaceDN w:val="0"/>
        <w:bidi w:val="0"/>
        <w:adjustRightInd w:val="0"/>
        <w:spacing w:after="0" w:line="276" w:lineRule="auto"/>
        <w:ind w:right="-382"/>
        <w:jc w:val="both"/>
        <w:rPr>
          <w:rFonts w:ascii="David" w:hAnsi="David" w:cs="David"/>
        </w:rPr>
      </w:pPr>
      <w:r w:rsidRPr="00B21570">
        <w:rPr>
          <w:rFonts w:ascii="David" w:hAnsi="David" w:cs="David"/>
          <w:b/>
          <w:bCs/>
          <w:sz w:val="24"/>
          <w:szCs w:val="24"/>
        </w:rPr>
        <w:lastRenderedPageBreak/>
        <w:t>Generative Adversarial Networks</w:t>
      </w:r>
      <w:r w:rsidR="006411A0">
        <w:rPr>
          <w:rFonts w:ascii="David" w:hAnsi="David" w:cs="David"/>
          <w:b/>
          <w:bCs/>
          <w:sz w:val="24"/>
          <w:szCs w:val="24"/>
        </w:rPr>
        <w:t xml:space="preserve"> </w:t>
      </w:r>
      <w:hyperlink w:anchor="_References" w:history="1">
        <w:r w:rsidR="006411A0" w:rsidRPr="005C3352">
          <w:rPr>
            <w:rFonts w:ascii="David" w:hAnsi="David" w:cs="David"/>
            <w:sz w:val="24"/>
            <w:szCs w:val="24"/>
          </w:rPr>
          <w:t xml:space="preserve">[3] </w:t>
        </w:r>
      </w:hyperlink>
      <w:r w:rsidRPr="005C3352">
        <w:rPr>
          <w:rFonts w:ascii="David" w:hAnsi="David" w:cs="David"/>
          <w:sz w:val="24"/>
          <w:szCs w:val="24"/>
        </w:rPr>
        <w:t xml:space="preserve"> </w:t>
      </w:r>
      <w:r w:rsidR="00F04EFE" w:rsidRPr="00F04EFE">
        <w:rPr>
          <w:rFonts w:ascii="David" w:hAnsi="David" w:cs="David"/>
          <w:sz w:val="24"/>
          <w:szCs w:val="24"/>
        </w:rPr>
        <w:t xml:space="preserve">create synthetic graph data to improve the training set and fix label imbalance. Although promising, GANs </w:t>
      </w:r>
      <w:r w:rsidR="006411A0">
        <w:t xml:space="preserve">[11] </w:t>
      </w:r>
      <w:r w:rsidR="00F04EFE" w:rsidRPr="00F04EFE">
        <w:rPr>
          <w:rFonts w:ascii="David" w:hAnsi="David" w:cs="David"/>
          <w:sz w:val="24"/>
          <w:szCs w:val="24"/>
        </w:rPr>
        <w:t>require a lot of computing power and can be hard to train.</w:t>
      </w:r>
    </w:p>
    <w:p w14:paraId="4D898917" w14:textId="0925385D" w:rsidR="006B5E18" w:rsidRPr="00E35677" w:rsidRDefault="006B5E18" w:rsidP="004C2433">
      <w:pPr>
        <w:autoSpaceDE w:val="0"/>
        <w:autoSpaceDN w:val="0"/>
        <w:bidi w:val="0"/>
        <w:adjustRightInd w:val="0"/>
        <w:spacing w:after="0" w:line="276" w:lineRule="auto"/>
        <w:ind w:right="-382"/>
        <w:jc w:val="both"/>
        <w:rPr>
          <w:rFonts w:ascii="David" w:hAnsi="David" w:cs="David"/>
          <w:sz w:val="24"/>
          <w:szCs w:val="24"/>
        </w:rPr>
      </w:pPr>
    </w:p>
    <w:p w14:paraId="54347CFB" w14:textId="76645C64" w:rsidR="00235085" w:rsidRDefault="00B21570" w:rsidP="004C2433">
      <w:pPr>
        <w:autoSpaceDE w:val="0"/>
        <w:autoSpaceDN w:val="0"/>
        <w:bidi w:val="0"/>
        <w:adjustRightInd w:val="0"/>
        <w:spacing w:after="0" w:line="276" w:lineRule="auto"/>
        <w:ind w:right="-382"/>
        <w:jc w:val="both"/>
        <w:rPr>
          <w:rFonts w:ascii="David" w:hAnsi="David" w:cs="David"/>
        </w:rPr>
      </w:pPr>
      <w:r w:rsidRPr="00E35677">
        <w:rPr>
          <w:rFonts w:ascii="David" w:hAnsi="David" w:cs="David"/>
          <w:noProof/>
          <w:sz w:val="24"/>
          <w:szCs w:val="24"/>
        </w:rPr>
        <w:drawing>
          <wp:anchor distT="0" distB="0" distL="114300" distR="114300" simplePos="0" relativeHeight="251672576" behindDoc="0" locked="0" layoutInCell="1" allowOverlap="1" wp14:anchorId="7239E76A" wp14:editId="12687BE6">
            <wp:simplePos x="0" y="0"/>
            <wp:positionH relativeFrom="margin">
              <wp:align>center</wp:align>
            </wp:positionH>
            <wp:positionV relativeFrom="paragraph">
              <wp:posOffset>271780</wp:posOffset>
            </wp:positionV>
            <wp:extent cx="5894705" cy="1762125"/>
            <wp:effectExtent l="0" t="0" r="0" b="9525"/>
            <wp:wrapSquare wrapText="bothSides"/>
            <wp:docPr id="126371887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470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942366" w14:textId="1A170D52" w:rsidR="00235085" w:rsidRDefault="00235085" w:rsidP="004C2433">
      <w:pPr>
        <w:autoSpaceDE w:val="0"/>
        <w:autoSpaceDN w:val="0"/>
        <w:bidi w:val="0"/>
        <w:adjustRightInd w:val="0"/>
        <w:spacing w:after="0" w:line="276" w:lineRule="auto"/>
        <w:ind w:right="-382"/>
        <w:jc w:val="both"/>
        <w:rPr>
          <w:rFonts w:ascii="David" w:hAnsi="David" w:cs="David"/>
        </w:rPr>
      </w:pPr>
    </w:p>
    <w:p w14:paraId="5F2BD117" w14:textId="77777777" w:rsidR="00235085" w:rsidRDefault="00235085" w:rsidP="004C2433">
      <w:pPr>
        <w:autoSpaceDE w:val="0"/>
        <w:autoSpaceDN w:val="0"/>
        <w:bidi w:val="0"/>
        <w:adjustRightInd w:val="0"/>
        <w:spacing w:after="0" w:line="276" w:lineRule="auto"/>
        <w:ind w:right="-382"/>
        <w:jc w:val="both"/>
        <w:rPr>
          <w:rFonts w:ascii="David" w:hAnsi="David" w:cs="David"/>
        </w:rPr>
      </w:pPr>
    </w:p>
    <w:p w14:paraId="53070F03" w14:textId="6CE34EDC" w:rsidR="00B21570" w:rsidRPr="004C2433" w:rsidRDefault="006B5E18"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 xml:space="preserve">Figure </w:t>
      </w:r>
      <w:r w:rsidR="006C7F85" w:rsidRPr="004C2433">
        <w:rPr>
          <w:rFonts w:ascii="David" w:hAnsi="David" w:cs="David"/>
          <w:sz w:val="24"/>
          <w:szCs w:val="24"/>
        </w:rPr>
        <w:t>2</w:t>
      </w:r>
      <w:r w:rsidRPr="004C2433">
        <w:rPr>
          <w:rFonts w:ascii="David" w:hAnsi="David" w:cs="David"/>
          <w:sz w:val="24"/>
          <w:szCs w:val="24"/>
        </w:rPr>
        <w:t>: The architecture of a basic GAN</w:t>
      </w:r>
    </w:p>
    <w:p w14:paraId="45F074A2" w14:textId="77777777" w:rsidR="00337A10" w:rsidRDefault="00337A10" w:rsidP="004C2433">
      <w:pPr>
        <w:autoSpaceDE w:val="0"/>
        <w:autoSpaceDN w:val="0"/>
        <w:bidi w:val="0"/>
        <w:adjustRightInd w:val="0"/>
        <w:spacing w:after="0" w:line="276" w:lineRule="auto"/>
        <w:ind w:right="-382"/>
        <w:jc w:val="both"/>
        <w:rPr>
          <w:rFonts w:ascii="David" w:hAnsi="David" w:cs="David"/>
        </w:rPr>
      </w:pPr>
    </w:p>
    <w:p w14:paraId="3973CAB8" w14:textId="7BA4F9B9" w:rsidR="00680194" w:rsidRDefault="005C0CC9" w:rsidP="004C2433">
      <w:pPr>
        <w:bidi w:val="0"/>
        <w:jc w:val="both"/>
        <w:rPr>
          <w:rFonts w:ascii="David" w:eastAsia="Times New Roman" w:hAnsi="David" w:cs="David"/>
          <w:b/>
          <w:bCs/>
          <w:sz w:val="28"/>
          <w:szCs w:val="28"/>
        </w:rPr>
      </w:pPr>
      <w:r w:rsidRPr="000D642B">
        <w:rPr>
          <w:rFonts w:ascii="David" w:eastAsia="Times New Roman" w:hAnsi="David" w:cs="David"/>
          <w:b/>
          <w:bCs/>
          <w:sz w:val="28"/>
          <w:szCs w:val="28"/>
        </w:rPr>
        <w:t xml:space="preserve">2.1 </w:t>
      </w:r>
      <w:r w:rsidR="00367878" w:rsidRPr="000D642B">
        <w:rPr>
          <w:rFonts w:ascii="David" w:eastAsia="Times New Roman" w:hAnsi="David" w:cs="David"/>
          <w:b/>
          <w:bCs/>
          <w:sz w:val="28"/>
          <w:szCs w:val="28"/>
        </w:rPr>
        <w:t>Graph Neural Networks (GNNs</w:t>
      </w:r>
      <w:r w:rsidR="00367878" w:rsidRPr="00E35677">
        <w:rPr>
          <w:rFonts w:ascii="David" w:eastAsia="Times New Roman" w:hAnsi="David" w:cs="David"/>
          <w:b/>
          <w:bCs/>
          <w:sz w:val="28"/>
          <w:szCs w:val="28"/>
        </w:rPr>
        <w:t>)</w:t>
      </w:r>
    </w:p>
    <w:p w14:paraId="09DE2B2E" w14:textId="72F12679" w:rsidR="000F4B07" w:rsidRPr="00680194" w:rsidRDefault="004C2433" w:rsidP="004C2433">
      <w:pPr>
        <w:bidi w:val="0"/>
        <w:jc w:val="both"/>
        <w:rPr>
          <w:rFonts w:ascii="David" w:eastAsia="Times New Roman" w:hAnsi="David" w:cs="David"/>
          <w:b/>
          <w:bCs/>
          <w:sz w:val="28"/>
          <w:szCs w:val="28"/>
        </w:rPr>
      </w:pPr>
      <w:r w:rsidRPr="005C3352">
        <w:rPr>
          <w:rFonts w:ascii="David" w:hAnsi="David" w:cs="David"/>
          <w:noProof/>
          <w:sz w:val="24"/>
          <w:szCs w:val="24"/>
        </w:rPr>
        <w:drawing>
          <wp:anchor distT="0" distB="0" distL="114300" distR="114300" simplePos="0" relativeHeight="251674624" behindDoc="0" locked="0" layoutInCell="1" allowOverlap="1" wp14:anchorId="41FC4CFB" wp14:editId="3AF22BBB">
            <wp:simplePos x="0" y="0"/>
            <wp:positionH relativeFrom="margin">
              <wp:align>center</wp:align>
            </wp:positionH>
            <wp:positionV relativeFrom="paragraph">
              <wp:posOffset>2753995</wp:posOffset>
            </wp:positionV>
            <wp:extent cx="5769610" cy="1952625"/>
            <wp:effectExtent l="0" t="0" r="2540" b="9525"/>
            <wp:wrapSquare wrapText="bothSides"/>
            <wp:docPr id="147814035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61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357A" w:rsidRPr="00E35677">
        <w:rPr>
          <w:rFonts w:ascii="David" w:hAnsi="David" w:cs="David"/>
          <w:sz w:val="24"/>
          <w:szCs w:val="24"/>
        </w:rPr>
        <w:t xml:space="preserve">Graph Neural Networks (GNNs) </w:t>
      </w:r>
      <w:hyperlink w:anchor="_References" w:history="1">
        <w:r w:rsidR="006411A0" w:rsidRPr="005C3352">
          <w:rPr>
            <w:rFonts w:ascii="David" w:hAnsi="David" w:cs="David"/>
            <w:sz w:val="24"/>
            <w:szCs w:val="24"/>
          </w:rPr>
          <w:t>[1]</w:t>
        </w:r>
      </w:hyperlink>
      <w:r w:rsidR="006411A0" w:rsidRPr="005C3352">
        <w:rPr>
          <w:rFonts w:ascii="David" w:hAnsi="David" w:cs="David"/>
          <w:sz w:val="24"/>
          <w:szCs w:val="24"/>
        </w:rPr>
        <w:t xml:space="preserve"> </w:t>
      </w:r>
      <w:r w:rsidR="002D357A" w:rsidRPr="00E35677">
        <w:rPr>
          <w:rFonts w:ascii="David" w:hAnsi="David" w:cs="David"/>
          <w:sz w:val="24"/>
          <w:szCs w:val="24"/>
        </w:rPr>
        <w:t>have gained prominence due to their ability to learn complex patterns and dependencies within graph data. GNNs can capture both local and global structures, making them effective for detecting anomalies in various applications such as fraud detection, network security, and social network analysis.</w:t>
      </w:r>
      <w:r w:rsidR="002D357A" w:rsidRPr="00E35677">
        <w:rPr>
          <w:rFonts w:ascii="David" w:hAnsi="David" w:cs="David"/>
          <w:sz w:val="24"/>
          <w:szCs w:val="24"/>
          <w:rtl/>
        </w:rPr>
        <w:t xml:space="preserve"> </w:t>
      </w:r>
      <w:r w:rsidR="002D357A" w:rsidRPr="00E35677">
        <w:rPr>
          <w:rFonts w:ascii="David" w:hAnsi="David" w:cs="David"/>
          <w:sz w:val="24"/>
          <w:szCs w:val="24"/>
        </w:rPr>
        <w:t>One notable technique is the Graph Convolutional Network (GCN)</w:t>
      </w:r>
      <w:r w:rsidR="005C3352">
        <w:rPr>
          <w:rFonts w:ascii="David" w:hAnsi="David" w:cs="David"/>
          <w:sz w:val="24"/>
          <w:szCs w:val="24"/>
        </w:rPr>
        <w:t xml:space="preserve"> [</w:t>
      </w:r>
      <w:hyperlink w:anchor="_References" w:history="1">
        <w:r w:rsidR="005C3352" w:rsidRPr="005C3352">
          <w:t>17</w:t>
        </w:r>
      </w:hyperlink>
      <w:r w:rsidR="005C3352">
        <w:rPr>
          <w:rFonts w:ascii="David" w:hAnsi="David" w:cs="David"/>
          <w:sz w:val="24"/>
          <w:szCs w:val="24"/>
        </w:rPr>
        <w:t>]</w:t>
      </w:r>
      <w:r w:rsidR="002D357A" w:rsidRPr="00E35677">
        <w:rPr>
          <w:rFonts w:ascii="David" w:hAnsi="David" w:cs="David"/>
          <w:sz w:val="24"/>
          <w:szCs w:val="24"/>
        </w:rPr>
        <w:t xml:space="preserve">, which extends the concept of convolutional neural networks to graph-structured data. GCNs aggregate information from neighboring nodes, allowing them to learn node representations that incorporate the graph's structure. This method has been successful in identifying anomalies in social networks and citation networks where the relationships between entities are crucial for detecting irregular patterns. However, GCNs often require </w:t>
      </w:r>
      <w:r w:rsidR="000D642B" w:rsidRPr="00E35677">
        <w:rPr>
          <w:rFonts w:ascii="David" w:hAnsi="David" w:cs="David"/>
          <w:sz w:val="24"/>
          <w:szCs w:val="24"/>
        </w:rPr>
        <w:t>large, labeled</w:t>
      </w:r>
      <w:r w:rsidR="002D357A" w:rsidRPr="00E35677">
        <w:rPr>
          <w:rFonts w:ascii="David" w:hAnsi="David" w:cs="David"/>
          <w:sz w:val="24"/>
          <w:szCs w:val="24"/>
        </w:rPr>
        <w:t xml:space="preserve"> datasets for training, which can be a limitation in scenarios with scarce anomaly labels.</w:t>
      </w:r>
      <w:r w:rsidR="002D357A" w:rsidRPr="00E35677">
        <w:rPr>
          <w:rFonts w:ascii="David" w:hAnsi="David" w:cs="David"/>
          <w:sz w:val="24"/>
          <w:szCs w:val="24"/>
          <w:rtl/>
        </w:rPr>
        <w:t xml:space="preserve"> </w:t>
      </w:r>
      <w:r w:rsidR="002D357A" w:rsidRPr="00E35677">
        <w:rPr>
          <w:rFonts w:ascii="David" w:hAnsi="David" w:cs="David"/>
          <w:sz w:val="24"/>
          <w:szCs w:val="24"/>
        </w:rPr>
        <w:t>Another advanced GNN technique is the Graph Attention Network (GAT), which introduces an attention mechanism to weigh the importance of different neighbors during the aggregation process. This allows GATs to focus on the most relevant parts of the graph, improving the detection of subtle anomalies. Despite their effectiveness, GATs can be computationally intensive and may still struggle with highly imbalanced datasets.</w:t>
      </w:r>
    </w:p>
    <w:p w14:paraId="5A6E3E6F" w14:textId="1F7CBC03" w:rsidR="000F4B07" w:rsidRDefault="000F4B07" w:rsidP="004C2433">
      <w:pPr>
        <w:bidi w:val="0"/>
        <w:jc w:val="both"/>
        <w:rPr>
          <w:rFonts w:ascii="David" w:hAnsi="David" w:cs="David"/>
          <w:sz w:val="24"/>
          <w:szCs w:val="24"/>
        </w:rPr>
      </w:pPr>
    </w:p>
    <w:p w14:paraId="51C2D5BD" w14:textId="246D01BE" w:rsidR="000D642B" w:rsidRPr="004C2433" w:rsidRDefault="000F4B07" w:rsidP="004C2433">
      <w:pPr>
        <w:bidi w:val="0"/>
        <w:jc w:val="center"/>
        <w:rPr>
          <w:rFonts w:ascii="David" w:hAnsi="David" w:cs="David"/>
          <w:sz w:val="24"/>
          <w:szCs w:val="24"/>
        </w:rPr>
      </w:pPr>
      <w:r w:rsidRPr="004C2433">
        <w:rPr>
          <w:rFonts w:ascii="David" w:hAnsi="David" w:cs="David"/>
          <w:sz w:val="24"/>
          <w:szCs w:val="24"/>
        </w:rPr>
        <w:t>Figure 3: Multi-layer Graph Convolutional Network (GCN) with first-order filters</w:t>
      </w:r>
    </w:p>
    <w:p w14:paraId="566F5988" w14:textId="2D0C73CA" w:rsidR="005270F2" w:rsidRPr="000D642B" w:rsidRDefault="005270F2" w:rsidP="004C2433">
      <w:pPr>
        <w:bidi w:val="0"/>
        <w:jc w:val="both"/>
        <w:rPr>
          <w:rFonts w:ascii="David" w:hAnsi="David" w:cs="David"/>
        </w:rPr>
      </w:pPr>
      <w:r w:rsidRPr="00E35677">
        <w:rPr>
          <w:rFonts w:ascii="David" w:eastAsia="Times New Roman" w:hAnsi="David" w:cs="David"/>
          <w:b/>
          <w:bCs/>
          <w:sz w:val="28"/>
          <w:szCs w:val="28"/>
        </w:rPr>
        <w:lastRenderedPageBreak/>
        <w:t>2.2 Encoding with Graph Autoencoder</w:t>
      </w:r>
    </w:p>
    <w:p w14:paraId="79FF7322" w14:textId="217F8A4E"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tl/>
        </w:rPr>
      </w:pPr>
      <w:r w:rsidRPr="00E35677">
        <w:rPr>
          <w:rFonts w:ascii="David" w:hAnsi="David" w:cs="David"/>
          <w:sz w:val="24"/>
          <w:szCs w:val="24"/>
        </w:rPr>
        <w:t xml:space="preserve">Graph autoencoders </w:t>
      </w:r>
      <w:hyperlink w:anchor="_References" w:history="1">
        <w:r w:rsidR="006411A0" w:rsidRPr="005C3352">
          <w:rPr>
            <w:rFonts w:ascii="David" w:hAnsi="David" w:cs="David"/>
            <w:sz w:val="24"/>
            <w:szCs w:val="24"/>
          </w:rPr>
          <w:t>[2]</w:t>
        </w:r>
      </w:hyperlink>
      <w:r w:rsidR="006411A0" w:rsidRPr="005C3352">
        <w:rPr>
          <w:rFonts w:ascii="David" w:hAnsi="David" w:cs="David"/>
          <w:sz w:val="24"/>
          <w:szCs w:val="24"/>
        </w:rPr>
        <w:t xml:space="preserve"> </w:t>
      </w:r>
      <w:r w:rsidRPr="00E35677">
        <w:rPr>
          <w:rFonts w:ascii="David" w:hAnsi="David" w:cs="David"/>
          <w:sz w:val="24"/>
          <w:szCs w:val="24"/>
        </w:rPr>
        <w:t>are used to map anomaly detection graphs into a latent space, simplifying the graph data while retaining its most salient features. The autoencoder consists of two main parts:</w:t>
      </w:r>
    </w:p>
    <w:p w14:paraId="6494F523" w14:textId="030D3A2D"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r w:rsidRPr="0078433F">
        <w:rPr>
          <w:rFonts w:ascii="David" w:hAnsi="David" w:cs="David"/>
          <w:b/>
          <w:bCs/>
          <w:sz w:val="24"/>
          <w:szCs w:val="24"/>
        </w:rPr>
        <w:t>Encoder:</w:t>
      </w:r>
      <w:r w:rsidR="0078433F">
        <w:rPr>
          <w:rFonts w:ascii="David" w:hAnsi="David" w:cs="David"/>
          <w:sz w:val="24"/>
          <w:szCs w:val="24"/>
        </w:rPr>
        <w:t xml:space="preserve"> </w:t>
      </w:r>
      <w:r w:rsidRPr="00E35677">
        <w:rPr>
          <w:rFonts w:ascii="David" w:hAnsi="David" w:cs="David"/>
          <w:sz w:val="24"/>
          <w:szCs w:val="24"/>
        </w:rPr>
        <w:t>Transforms input graph data into a lower-dimensional latent space by compressing the data.</w:t>
      </w:r>
    </w:p>
    <w:p w14:paraId="4D1C4F29" w14:textId="684CC7AC"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r w:rsidRPr="0078433F">
        <w:rPr>
          <w:rFonts w:ascii="David" w:hAnsi="David" w:cs="David"/>
          <w:b/>
          <w:bCs/>
          <w:sz w:val="24"/>
          <w:szCs w:val="24"/>
        </w:rPr>
        <w:t>Decoder:</w:t>
      </w:r>
      <w:r w:rsidRPr="00E35677">
        <w:rPr>
          <w:rFonts w:ascii="David" w:hAnsi="David" w:cs="David"/>
          <w:sz w:val="24"/>
          <w:szCs w:val="24"/>
        </w:rPr>
        <w:t xml:space="preserve"> Reconstructs the input data from the latent representation, ensuring that the learned representations are meaningful.</w:t>
      </w:r>
    </w:p>
    <w:p w14:paraId="14C8EA7F" w14:textId="10C1DE5B" w:rsidR="005270F2" w:rsidRPr="00E35677" w:rsidRDefault="002D357A" w:rsidP="004C2433">
      <w:pPr>
        <w:autoSpaceDE w:val="0"/>
        <w:autoSpaceDN w:val="0"/>
        <w:bidi w:val="0"/>
        <w:adjustRightInd w:val="0"/>
        <w:spacing w:after="0" w:line="276" w:lineRule="auto"/>
        <w:ind w:right="-382"/>
        <w:jc w:val="both"/>
        <w:rPr>
          <w:rFonts w:ascii="David" w:hAnsi="David" w:cs="David"/>
          <w:sz w:val="24"/>
          <w:szCs w:val="24"/>
          <w:rtl/>
        </w:rPr>
      </w:pPr>
      <w:r w:rsidRPr="00E35677">
        <w:rPr>
          <w:rFonts w:ascii="David" w:hAnsi="David" w:cs="David"/>
          <w:sz w:val="24"/>
          <w:szCs w:val="24"/>
        </w:rPr>
        <w:t>Graph autoencoders</w:t>
      </w:r>
      <w:r w:rsidR="006411A0">
        <w:rPr>
          <w:rFonts w:ascii="David" w:hAnsi="David" w:cs="David"/>
          <w:sz w:val="24"/>
          <w:szCs w:val="24"/>
        </w:rPr>
        <w:t xml:space="preserve"> </w:t>
      </w:r>
      <w:hyperlink w:anchor="_References" w:history="1">
        <w:r w:rsidR="006411A0" w:rsidRPr="005C3352">
          <w:rPr>
            <w:rFonts w:ascii="David" w:hAnsi="David" w:cs="David"/>
            <w:sz w:val="24"/>
            <w:szCs w:val="24"/>
          </w:rPr>
          <w:t>[2]</w:t>
        </w:r>
      </w:hyperlink>
      <w:r w:rsidR="006411A0" w:rsidRPr="005C3352">
        <w:rPr>
          <w:rFonts w:ascii="David" w:hAnsi="David" w:cs="David"/>
          <w:sz w:val="24"/>
          <w:szCs w:val="24"/>
        </w:rPr>
        <w:t xml:space="preserve"> </w:t>
      </w:r>
      <w:r w:rsidRPr="00E35677">
        <w:rPr>
          <w:rFonts w:ascii="David" w:hAnsi="David" w:cs="David"/>
          <w:sz w:val="24"/>
          <w:szCs w:val="24"/>
        </w:rPr>
        <w:t>have been effective in identifying anomalies as nodes with high reconstruction errors. However, they require careful tuning and may not generalize well to different types of graphs. Variational Graph Autoencoders (VGAEs)</w:t>
      </w:r>
      <w:r w:rsidR="006411A0">
        <w:rPr>
          <w:rFonts w:ascii="David" w:hAnsi="David" w:cs="David"/>
          <w:sz w:val="24"/>
          <w:szCs w:val="24"/>
        </w:rPr>
        <w:t xml:space="preserve"> </w:t>
      </w:r>
      <w:hyperlink w:anchor="_References" w:history="1">
        <w:r w:rsidR="006411A0" w:rsidRPr="005C3352">
          <w:rPr>
            <w:rFonts w:ascii="David" w:hAnsi="David" w:cs="David"/>
            <w:sz w:val="24"/>
            <w:szCs w:val="24"/>
          </w:rPr>
          <w:t>[4]</w:t>
        </w:r>
      </w:hyperlink>
      <w:r w:rsidR="006411A0" w:rsidRPr="005C3352">
        <w:rPr>
          <w:rFonts w:ascii="David" w:hAnsi="David" w:cs="David"/>
          <w:sz w:val="24"/>
          <w:szCs w:val="24"/>
        </w:rPr>
        <w:t xml:space="preserve"> </w:t>
      </w:r>
      <w:hyperlink w:anchor="_References" w:history="1">
        <w:r w:rsidR="00373308" w:rsidRPr="005C3352">
          <w:rPr>
            <w:rFonts w:ascii="David" w:hAnsi="David" w:cs="David"/>
            <w:sz w:val="24"/>
            <w:szCs w:val="24"/>
          </w:rPr>
          <w:t>[15]</w:t>
        </w:r>
      </w:hyperlink>
      <w:r w:rsidR="00373308">
        <w:rPr>
          <w:rFonts w:ascii="David" w:hAnsi="David" w:cs="David"/>
          <w:sz w:val="24"/>
          <w:szCs w:val="24"/>
        </w:rPr>
        <w:t xml:space="preserve"> </w:t>
      </w:r>
      <w:r w:rsidRPr="00E35677">
        <w:rPr>
          <w:rFonts w:ascii="David" w:hAnsi="David" w:cs="David"/>
          <w:sz w:val="24"/>
          <w:szCs w:val="24"/>
        </w:rPr>
        <w:t>extend this approach by incorporating a probabilistic framework, which improves generalization by predicting a distribution over the latent space. This allows VGAEs to better handle variability in graph data and generate more realistic reconstructions.</w:t>
      </w:r>
    </w:p>
    <w:p w14:paraId="6A648562" w14:textId="0B56AD52" w:rsidR="005270F2" w:rsidRPr="00E35677" w:rsidRDefault="005270F2" w:rsidP="004C2433">
      <w:pPr>
        <w:pStyle w:val="2"/>
        <w:bidi w:val="0"/>
        <w:jc w:val="both"/>
        <w:rPr>
          <w:rFonts w:ascii="David" w:eastAsia="Times New Roman" w:hAnsi="David" w:cs="David"/>
          <w:b/>
          <w:bCs/>
          <w:color w:val="auto"/>
          <w:sz w:val="28"/>
          <w:szCs w:val="28"/>
          <w:rtl/>
        </w:rPr>
      </w:pPr>
      <w:bookmarkStart w:id="4" w:name="_Toc172824512"/>
      <w:r w:rsidRPr="00E35677">
        <w:rPr>
          <w:rFonts w:ascii="David" w:eastAsia="Times New Roman" w:hAnsi="David" w:cs="David"/>
          <w:b/>
          <w:bCs/>
          <w:color w:val="auto"/>
          <w:sz w:val="28"/>
          <w:szCs w:val="28"/>
        </w:rPr>
        <w:t>2.3 Generating Graph Structure</w:t>
      </w:r>
      <w:bookmarkEnd w:id="4"/>
    </w:p>
    <w:p w14:paraId="7751D1C7" w14:textId="77777777" w:rsidR="005861A8" w:rsidRPr="005861A8" w:rsidRDefault="005861A8" w:rsidP="004C2433">
      <w:pPr>
        <w:autoSpaceDE w:val="0"/>
        <w:autoSpaceDN w:val="0"/>
        <w:bidi w:val="0"/>
        <w:adjustRightInd w:val="0"/>
        <w:spacing w:after="0" w:line="276" w:lineRule="auto"/>
        <w:ind w:right="-382"/>
        <w:jc w:val="both"/>
        <w:rPr>
          <w:rFonts w:ascii="David" w:hAnsi="David" w:cs="David"/>
          <w:sz w:val="24"/>
          <w:szCs w:val="24"/>
        </w:rPr>
      </w:pPr>
      <w:r w:rsidRPr="005861A8">
        <w:rPr>
          <w:rFonts w:ascii="David" w:hAnsi="David" w:cs="David"/>
          <w:sz w:val="24"/>
          <w:szCs w:val="24"/>
        </w:rPr>
        <w:t>A traditional autoencoder is first applied to generate node attributes. This autoencoder learns efficient representations of the data, capturing the essential characteristics while reducing dimensionality. The process involves compressing the input data through the encoder and reconstructing it via the decoder.</w:t>
      </w:r>
    </w:p>
    <w:p w14:paraId="18E9BBE7" w14:textId="77777777" w:rsidR="005861A8" w:rsidRPr="005861A8" w:rsidRDefault="005861A8" w:rsidP="004C2433">
      <w:pPr>
        <w:autoSpaceDE w:val="0"/>
        <w:autoSpaceDN w:val="0"/>
        <w:bidi w:val="0"/>
        <w:adjustRightInd w:val="0"/>
        <w:spacing w:after="0" w:line="276" w:lineRule="auto"/>
        <w:ind w:right="-382"/>
        <w:jc w:val="both"/>
        <w:rPr>
          <w:rFonts w:ascii="David" w:hAnsi="David" w:cs="David"/>
          <w:sz w:val="24"/>
          <w:szCs w:val="24"/>
        </w:rPr>
      </w:pPr>
      <w:r w:rsidRPr="005861A8">
        <w:rPr>
          <w:rFonts w:ascii="David" w:hAnsi="David" w:cs="David"/>
          <w:b/>
          <w:bCs/>
          <w:sz w:val="24"/>
          <w:szCs w:val="24"/>
        </w:rPr>
        <w:t>Training:</w:t>
      </w:r>
      <w:r w:rsidRPr="005861A8">
        <w:rPr>
          <w:rFonts w:ascii="David" w:hAnsi="David" w:cs="David"/>
          <w:sz w:val="24"/>
          <w:szCs w:val="24"/>
        </w:rPr>
        <w:t xml:space="preserve"> The model adjusts weights to minimize the difference between the original input and its reconstruction using a loss function Mean Squared Error (MSE). Through this process, the autoencoder learns to prioritize the most significant features in the input data,</w:t>
      </w:r>
    </w:p>
    <w:p w14:paraId="254CAFB6" w14:textId="2D7D8F83" w:rsidR="005861A8" w:rsidRPr="005861A8" w:rsidRDefault="005861A8" w:rsidP="004C2433">
      <w:pPr>
        <w:autoSpaceDE w:val="0"/>
        <w:autoSpaceDN w:val="0"/>
        <w:bidi w:val="0"/>
        <w:adjustRightInd w:val="0"/>
        <w:spacing w:after="0" w:line="276" w:lineRule="auto"/>
        <w:ind w:right="-382"/>
        <w:jc w:val="both"/>
        <w:rPr>
          <w:rFonts w:ascii="David" w:hAnsi="David" w:cs="David"/>
          <w:sz w:val="24"/>
          <w:szCs w:val="24"/>
        </w:rPr>
      </w:pPr>
      <w:r w:rsidRPr="005861A8">
        <w:rPr>
          <w:rFonts w:ascii="David" w:hAnsi="David" w:cs="David"/>
          <w:sz w:val="24"/>
          <w:szCs w:val="24"/>
        </w:rPr>
        <w:t>effectively learning a compressed but informative representation.</w:t>
      </w:r>
      <w:r>
        <w:rPr>
          <w:rFonts w:ascii="David" w:hAnsi="David" w:cs="David"/>
          <w:sz w:val="24"/>
          <w:szCs w:val="24"/>
        </w:rPr>
        <w:t xml:space="preserve"> </w:t>
      </w:r>
      <w:r w:rsidRPr="005861A8">
        <w:rPr>
          <w:rFonts w:ascii="David" w:hAnsi="David" w:cs="David"/>
          <w:sz w:val="24"/>
          <w:szCs w:val="24"/>
        </w:rPr>
        <w:t>Variational Autoencoder (VAE): Enhanced Autoencoder: Introduces a probabilistic approach to improve generalization.</w:t>
      </w:r>
    </w:p>
    <w:p w14:paraId="09FD913E" w14:textId="72B65F52" w:rsidR="005861A8" w:rsidRPr="005861A8" w:rsidRDefault="005861A8" w:rsidP="004C2433">
      <w:pPr>
        <w:autoSpaceDE w:val="0"/>
        <w:autoSpaceDN w:val="0"/>
        <w:bidi w:val="0"/>
        <w:adjustRightInd w:val="0"/>
        <w:spacing w:after="0" w:line="276" w:lineRule="auto"/>
        <w:ind w:right="-382"/>
        <w:jc w:val="both"/>
        <w:rPr>
          <w:rFonts w:ascii="David" w:hAnsi="David" w:cs="David"/>
          <w:sz w:val="24"/>
          <w:szCs w:val="24"/>
        </w:rPr>
      </w:pPr>
      <w:r w:rsidRPr="005861A8">
        <w:rPr>
          <w:rFonts w:ascii="David" w:hAnsi="David" w:cs="David"/>
          <w:b/>
          <w:bCs/>
          <w:sz w:val="24"/>
          <w:szCs w:val="24"/>
        </w:rPr>
        <w:t>Process:</w:t>
      </w:r>
      <w:r>
        <w:rPr>
          <w:rFonts w:ascii="David" w:hAnsi="David" w:cs="David"/>
          <w:sz w:val="24"/>
          <w:szCs w:val="24"/>
        </w:rPr>
        <w:t xml:space="preserve"> </w:t>
      </w:r>
      <w:r w:rsidRPr="005861A8">
        <w:rPr>
          <w:rFonts w:ascii="David" w:hAnsi="David" w:cs="David"/>
          <w:sz w:val="24"/>
          <w:szCs w:val="24"/>
        </w:rPr>
        <w:t>The encoder predicts two parameters (</w:t>
      </w:r>
      <w:r w:rsidRPr="005861A8">
        <w:rPr>
          <w:rFonts w:ascii="Cambria Math" w:hAnsi="Cambria Math" w:cs="Cambria Math"/>
          <w:sz w:val="24"/>
          <w:szCs w:val="24"/>
        </w:rPr>
        <w:t>𝜇</w:t>
      </w:r>
      <w:r w:rsidRPr="005861A8">
        <w:rPr>
          <w:rFonts w:ascii="David" w:hAnsi="David" w:cs="David"/>
          <w:sz w:val="24"/>
          <w:szCs w:val="24"/>
        </w:rPr>
        <w:t xml:space="preserve">, </w:t>
      </w:r>
      <w:r w:rsidRPr="005861A8">
        <w:rPr>
          <w:rFonts w:ascii="Calibri" w:hAnsi="Calibri" w:cs="Calibri"/>
          <w:sz w:val="24"/>
          <w:szCs w:val="24"/>
        </w:rPr>
        <w:t>μ</w:t>
      </w:r>
      <w:r w:rsidRPr="005861A8">
        <w:rPr>
          <w:rFonts w:ascii="David" w:hAnsi="David" w:cs="David"/>
          <w:sz w:val="24"/>
          <w:szCs w:val="24"/>
        </w:rPr>
        <w:t>) and standard deviation (</w:t>
      </w:r>
      <w:r w:rsidRPr="005861A8">
        <w:rPr>
          <w:rFonts w:ascii="Calibri" w:hAnsi="Calibri" w:cs="Calibri"/>
          <w:sz w:val="24"/>
          <w:szCs w:val="24"/>
        </w:rPr>
        <w:t>σ</w:t>
      </w:r>
      <w:r w:rsidRPr="005861A8">
        <w:rPr>
          <w:rFonts w:ascii="David" w:hAnsi="David" w:cs="David"/>
          <w:sz w:val="24"/>
          <w:szCs w:val="24"/>
        </w:rPr>
        <w:t>) for a Gaussian distribution. During the forward pass, a sample is drawn from this distribution and decoded to reconstruct the input data.</w:t>
      </w:r>
    </w:p>
    <w:p w14:paraId="7129CD70" w14:textId="64C8C660" w:rsidR="005861A8" w:rsidRPr="005861A8" w:rsidRDefault="005861A8" w:rsidP="004C2433">
      <w:pPr>
        <w:autoSpaceDE w:val="0"/>
        <w:autoSpaceDN w:val="0"/>
        <w:bidi w:val="0"/>
        <w:adjustRightInd w:val="0"/>
        <w:spacing w:after="0" w:line="276" w:lineRule="auto"/>
        <w:ind w:right="-382"/>
        <w:jc w:val="both"/>
        <w:rPr>
          <w:rFonts w:ascii="David" w:hAnsi="David" w:cs="David"/>
          <w:sz w:val="24"/>
          <w:szCs w:val="24"/>
        </w:rPr>
      </w:pPr>
      <w:r w:rsidRPr="005861A8">
        <w:rPr>
          <w:rFonts w:ascii="David" w:hAnsi="David" w:cs="David"/>
          <w:b/>
          <w:bCs/>
          <w:sz w:val="24"/>
          <w:szCs w:val="24"/>
        </w:rPr>
        <w:t>Loss Function:</w:t>
      </w:r>
      <w:r>
        <w:rPr>
          <w:rFonts w:ascii="David" w:hAnsi="David" w:cs="David"/>
          <w:sz w:val="24"/>
          <w:szCs w:val="24"/>
        </w:rPr>
        <w:t xml:space="preserve"> </w:t>
      </w:r>
      <w:r w:rsidRPr="005861A8">
        <w:rPr>
          <w:rFonts w:ascii="David" w:hAnsi="David" w:cs="David"/>
          <w:sz w:val="24"/>
          <w:szCs w:val="24"/>
        </w:rPr>
        <w:t xml:space="preserve"> Combines the reconstruction term (MSE) between input and reconstructed output) and a regularization term (</w:t>
      </w:r>
      <w:proofErr w:type="spellStart"/>
      <w:r w:rsidRPr="005861A8">
        <w:rPr>
          <w:rFonts w:ascii="David" w:hAnsi="David" w:cs="David"/>
          <w:sz w:val="24"/>
          <w:szCs w:val="24"/>
        </w:rPr>
        <w:t>Kullback-Leibler</w:t>
      </w:r>
      <w:proofErr w:type="spellEnd"/>
      <w:r w:rsidRPr="005861A8">
        <w:rPr>
          <w:rFonts w:ascii="David" w:hAnsi="David" w:cs="David"/>
          <w:sz w:val="24"/>
          <w:szCs w:val="24"/>
        </w:rPr>
        <w:t xml:space="preserve"> (KL)) </w:t>
      </w:r>
      <w:hyperlink w:anchor="_References" w:history="1">
        <w:r w:rsidR="006411A0" w:rsidRPr="005C3352">
          <w:rPr>
            <w:rFonts w:ascii="David" w:hAnsi="David" w:cs="David"/>
            <w:sz w:val="24"/>
            <w:szCs w:val="24"/>
          </w:rPr>
          <w:t>[9]</w:t>
        </w:r>
      </w:hyperlink>
      <w:r w:rsidR="006411A0">
        <w:rPr>
          <w:rFonts w:ascii="David" w:hAnsi="David" w:cs="David"/>
          <w:sz w:val="24"/>
          <w:szCs w:val="24"/>
        </w:rPr>
        <w:t xml:space="preserve"> </w:t>
      </w:r>
      <w:r w:rsidRPr="005861A8">
        <w:rPr>
          <w:rFonts w:ascii="David" w:hAnsi="David" w:cs="David"/>
          <w:sz w:val="24"/>
          <w:szCs w:val="24"/>
        </w:rPr>
        <w:t>divergence between the learned distribution and a standard Gaussian).</w:t>
      </w:r>
      <w:r>
        <w:rPr>
          <w:rFonts w:ascii="David" w:hAnsi="David" w:cs="David"/>
          <w:sz w:val="24"/>
          <w:szCs w:val="24"/>
        </w:rPr>
        <w:t xml:space="preserve"> </w:t>
      </w:r>
      <w:r w:rsidRPr="005861A8">
        <w:rPr>
          <w:rFonts w:ascii="David" w:hAnsi="David" w:cs="David"/>
          <w:sz w:val="24"/>
          <w:szCs w:val="24"/>
        </w:rPr>
        <w:t>The VAE improves by predicting a Gaussian distribution's parameters (mean and standard deviation) and using a combined reconstruction and regularization loss function.</w:t>
      </w:r>
    </w:p>
    <w:p w14:paraId="72C09F67" w14:textId="129D2793" w:rsidR="005861A8" w:rsidRPr="008730FF" w:rsidRDefault="005861A8" w:rsidP="004C2433">
      <w:pPr>
        <w:autoSpaceDE w:val="0"/>
        <w:autoSpaceDN w:val="0"/>
        <w:bidi w:val="0"/>
        <w:adjustRightInd w:val="0"/>
        <w:spacing w:after="0" w:line="276" w:lineRule="auto"/>
        <w:ind w:right="-382"/>
        <w:jc w:val="both"/>
        <w:rPr>
          <w:rFonts w:ascii="David" w:hAnsi="David" w:cs="David"/>
          <w:sz w:val="24"/>
          <w:szCs w:val="24"/>
        </w:rPr>
      </w:pPr>
      <w:r w:rsidRPr="005861A8">
        <w:rPr>
          <w:rFonts w:ascii="David" w:hAnsi="David" w:cs="David"/>
          <w:sz w:val="24"/>
          <w:szCs w:val="24"/>
        </w:rPr>
        <w:t xml:space="preserve">Conditional Generation for Nodes with </w:t>
      </w:r>
      <w:r w:rsidR="008730FF">
        <w:rPr>
          <w:rFonts w:ascii="David" w:hAnsi="David" w:cs="David"/>
          <w:sz w:val="24"/>
          <w:szCs w:val="24"/>
        </w:rPr>
        <w:t>P</w:t>
      </w:r>
      <w:r w:rsidRPr="005861A8">
        <w:rPr>
          <w:rFonts w:ascii="David" w:hAnsi="David" w:cs="David"/>
          <w:sz w:val="24"/>
          <w:szCs w:val="24"/>
        </w:rPr>
        <w:t>ositive Labels control</w:t>
      </w:r>
      <w:r w:rsidR="008730FF">
        <w:rPr>
          <w:rFonts w:ascii="David" w:hAnsi="David" w:cs="David"/>
          <w:sz w:val="24"/>
          <w:szCs w:val="24"/>
        </w:rPr>
        <w:t>s</w:t>
      </w:r>
      <w:r w:rsidRPr="005861A8">
        <w:rPr>
          <w:rFonts w:ascii="David" w:hAnsi="David" w:cs="David"/>
          <w:sz w:val="24"/>
          <w:szCs w:val="24"/>
        </w:rPr>
        <w:t xml:space="preserve"> over generating different node types (anomalous and normal).</w:t>
      </w:r>
      <w:r w:rsidR="008730FF">
        <w:rPr>
          <w:rFonts w:ascii="David" w:hAnsi="David" w:cs="David"/>
          <w:sz w:val="24"/>
          <w:szCs w:val="24"/>
        </w:rPr>
        <w:t xml:space="preserve"> </w:t>
      </w:r>
      <w:r w:rsidRPr="005861A8">
        <w:rPr>
          <w:rFonts w:ascii="David" w:hAnsi="David" w:cs="David"/>
          <w:sz w:val="24"/>
          <w:szCs w:val="24"/>
        </w:rPr>
        <w:t>The methodology for generating graph structures employs the Variational Graph Autoencoder (VGAE), which captures both topological and feature information into a latent space. The VGAE model uses a shared Graph Neural Network (GNN) encoder for multi-task learning, adapting the VAE architecture to graph data. To handle heterogeneous graphs with multiple node and edge types, the standard VGAE encoder is replaced with a Heterogeneous Graph Transformer (HGT)</w:t>
      </w:r>
      <w:r w:rsidR="00380BBE" w:rsidRPr="005C3352">
        <w:rPr>
          <w:rFonts w:ascii="David" w:hAnsi="David" w:cs="David"/>
          <w:sz w:val="24"/>
          <w:szCs w:val="24"/>
        </w:rPr>
        <w:t xml:space="preserve"> </w:t>
      </w:r>
      <w:hyperlink w:anchor="_References" w:history="1">
        <w:r w:rsidR="00380BBE" w:rsidRPr="005C3352">
          <w:rPr>
            <w:rFonts w:ascii="David" w:hAnsi="David" w:cs="David"/>
            <w:sz w:val="24"/>
            <w:szCs w:val="24"/>
          </w:rPr>
          <w:t>[7]</w:t>
        </w:r>
      </w:hyperlink>
      <w:r w:rsidRPr="005861A8">
        <w:rPr>
          <w:rFonts w:ascii="David" w:hAnsi="David" w:cs="David"/>
          <w:sz w:val="24"/>
          <w:szCs w:val="24"/>
        </w:rPr>
        <w:t>. The HGT can process diverse node and edge types, allowing for the accurate generation of adjacency matrices specific to each edge type. This approach enhances the model's ability to capture complex relationships in heterogeneous graphs, making it more effective for anomaly detection in such data.</w:t>
      </w:r>
      <w:r w:rsidR="008730FF">
        <w:rPr>
          <w:rFonts w:ascii="David" w:hAnsi="David" w:cs="David"/>
          <w:sz w:val="24"/>
          <w:szCs w:val="24"/>
        </w:rPr>
        <w:t xml:space="preserve"> </w:t>
      </w:r>
      <w:r w:rsidRPr="005861A8">
        <w:rPr>
          <w:rFonts w:ascii="David" w:hAnsi="David" w:cs="David"/>
          <w:sz w:val="24"/>
          <w:szCs w:val="24"/>
        </w:rPr>
        <w:t>Different decoders are used for different edge types, allowing accurate generation of adjacency matrices specific to each edge. The transition to matrices allows a more accurate comparison between the weights of the edges and nodes.</w:t>
      </w:r>
    </w:p>
    <w:p w14:paraId="73C05810" w14:textId="792099FE" w:rsidR="005270F2" w:rsidRPr="00E35677" w:rsidRDefault="005270F2" w:rsidP="004C2433">
      <w:pPr>
        <w:pStyle w:val="2"/>
        <w:bidi w:val="0"/>
        <w:jc w:val="both"/>
        <w:rPr>
          <w:rFonts w:ascii="David" w:eastAsia="Times New Roman" w:hAnsi="David" w:cs="David"/>
        </w:rPr>
      </w:pPr>
      <w:bookmarkStart w:id="5" w:name="_Toc172824513"/>
      <w:r w:rsidRPr="00E35677">
        <w:rPr>
          <w:rFonts w:ascii="David" w:eastAsia="Times New Roman" w:hAnsi="David" w:cs="David"/>
          <w:b/>
          <w:bCs/>
          <w:color w:val="auto"/>
          <w:sz w:val="28"/>
          <w:szCs w:val="28"/>
        </w:rPr>
        <w:lastRenderedPageBreak/>
        <w:t>2.4 Timestamp Generation</w:t>
      </w:r>
      <w:bookmarkEnd w:id="5"/>
    </w:p>
    <w:p w14:paraId="2A27F8B1" w14:textId="28CA2247" w:rsidR="005270F2"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r w:rsidRPr="00E35677">
        <w:rPr>
          <w:rFonts w:ascii="David" w:hAnsi="David" w:cs="David"/>
          <w:sz w:val="24"/>
          <w:szCs w:val="24"/>
        </w:rPr>
        <w:t>A temporal generator designed to generate timestamps parallels the structure of the feature generator but targets singular dimensional output. The generated timestamps are integrated into the diffusion model's latent space, ensuring that the synthetic data generated (including anomalies) maintains realistic temporal characteristics.</w:t>
      </w:r>
      <w:r w:rsidRPr="00E35677">
        <w:rPr>
          <w:rFonts w:ascii="David" w:hAnsi="David" w:cs="David"/>
          <w:sz w:val="24"/>
          <w:szCs w:val="24"/>
          <w:rtl/>
        </w:rPr>
        <w:t xml:space="preserve"> </w:t>
      </w:r>
      <w:r w:rsidRPr="00E35677">
        <w:rPr>
          <w:rFonts w:ascii="David" w:hAnsi="David" w:cs="David"/>
          <w:sz w:val="24"/>
          <w:szCs w:val="24"/>
        </w:rPr>
        <w:t>Timestamps help capture the evolution of the graph over time, enabling the detection of anomalies that occur due to changes in the graph structure or node attributes. This temporal aspect is crucial for applications like network intrusion detection and fraud detection, where the timing of events can provide important clues about anomalous behavior.</w:t>
      </w:r>
    </w:p>
    <w:p w14:paraId="1EFBA15B" w14:textId="77777777" w:rsidR="008F5768" w:rsidRPr="00E35677" w:rsidRDefault="008F5768" w:rsidP="004C2433">
      <w:pPr>
        <w:autoSpaceDE w:val="0"/>
        <w:autoSpaceDN w:val="0"/>
        <w:bidi w:val="0"/>
        <w:adjustRightInd w:val="0"/>
        <w:spacing w:after="0" w:line="276" w:lineRule="auto"/>
        <w:ind w:right="-382"/>
        <w:jc w:val="both"/>
        <w:rPr>
          <w:rFonts w:ascii="David" w:hAnsi="David" w:cs="David"/>
          <w:sz w:val="24"/>
          <w:szCs w:val="24"/>
        </w:rPr>
      </w:pPr>
      <w:r w:rsidRPr="008730FF">
        <w:rPr>
          <w:rFonts w:ascii="David" w:hAnsi="David" w:cs="David"/>
          <w:b/>
          <w:bCs/>
          <w:sz w:val="24"/>
          <w:szCs w:val="24"/>
        </w:rPr>
        <w:t>Purpose:</w:t>
      </w:r>
      <w:r w:rsidRPr="00E35677">
        <w:rPr>
          <w:rFonts w:ascii="David" w:hAnsi="David" w:cs="David"/>
          <w:sz w:val="24"/>
          <w:szCs w:val="24"/>
        </w:rPr>
        <w:t xml:space="preserve"> Generate timestamps as part of the graph data.</w:t>
      </w:r>
    </w:p>
    <w:p w14:paraId="3669E1EC" w14:textId="77777777" w:rsidR="008F5768" w:rsidRPr="00E35677" w:rsidRDefault="008F5768" w:rsidP="004C2433">
      <w:pPr>
        <w:autoSpaceDE w:val="0"/>
        <w:autoSpaceDN w:val="0"/>
        <w:bidi w:val="0"/>
        <w:adjustRightInd w:val="0"/>
        <w:spacing w:after="0" w:line="276" w:lineRule="auto"/>
        <w:ind w:right="-382"/>
        <w:jc w:val="both"/>
        <w:rPr>
          <w:rFonts w:ascii="David" w:hAnsi="David" w:cs="David"/>
          <w:sz w:val="24"/>
          <w:szCs w:val="24"/>
        </w:rPr>
      </w:pPr>
      <w:r w:rsidRPr="008730FF">
        <w:rPr>
          <w:rFonts w:ascii="David" w:hAnsi="David" w:cs="David"/>
          <w:b/>
          <w:bCs/>
          <w:sz w:val="24"/>
          <w:szCs w:val="24"/>
        </w:rPr>
        <w:t>Architecture:</w:t>
      </w:r>
      <w:r w:rsidRPr="00E35677">
        <w:rPr>
          <w:rFonts w:ascii="David" w:hAnsi="David" w:cs="David"/>
          <w:sz w:val="24"/>
          <w:szCs w:val="24"/>
        </w:rPr>
        <w:t xml:space="preserve"> Like the feature generator but focused on generating a single continuous variable representing time.</w:t>
      </w:r>
    </w:p>
    <w:p w14:paraId="3AF6E9FD" w14:textId="29536C20" w:rsidR="00212185" w:rsidRPr="000D642B" w:rsidRDefault="008F5768" w:rsidP="004C2433">
      <w:pPr>
        <w:autoSpaceDE w:val="0"/>
        <w:autoSpaceDN w:val="0"/>
        <w:bidi w:val="0"/>
        <w:adjustRightInd w:val="0"/>
        <w:spacing w:after="0" w:line="276" w:lineRule="auto"/>
        <w:ind w:right="-382"/>
        <w:jc w:val="both"/>
        <w:rPr>
          <w:rFonts w:ascii="David" w:hAnsi="David" w:cs="David"/>
          <w:sz w:val="24"/>
          <w:szCs w:val="24"/>
        </w:rPr>
      </w:pPr>
      <w:r w:rsidRPr="008730FF">
        <w:rPr>
          <w:rFonts w:ascii="David" w:hAnsi="David" w:cs="David"/>
          <w:b/>
          <w:bCs/>
          <w:sz w:val="24"/>
          <w:szCs w:val="24"/>
        </w:rPr>
        <w:t>Loss Function:</w:t>
      </w:r>
      <w:r w:rsidRPr="00E35677">
        <w:rPr>
          <w:rFonts w:ascii="David" w:hAnsi="David" w:cs="David"/>
          <w:sz w:val="24"/>
          <w:szCs w:val="24"/>
        </w:rPr>
        <w:t xml:space="preserve"> Uses MSE to minimize the average squared difference between estimated and actual timestamps, ensuring precision and reliability in the generated temporal data.</w:t>
      </w:r>
    </w:p>
    <w:p w14:paraId="1CA6DB1B" w14:textId="2297F74C" w:rsidR="005270F2" w:rsidRPr="00E35677" w:rsidRDefault="005270F2" w:rsidP="004C2433">
      <w:pPr>
        <w:pStyle w:val="2"/>
        <w:bidi w:val="0"/>
        <w:jc w:val="both"/>
        <w:rPr>
          <w:rFonts w:ascii="David" w:eastAsia="Times New Roman" w:hAnsi="David" w:cs="David"/>
          <w:b/>
          <w:bCs/>
          <w:color w:val="auto"/>
          <w:sz w:val="28"/>
          <w:szCs w:val="28"/>
        </w:rPr>
      </w:pPr>
      <w:bookmarkStart w:id="6" w:name="_Toc172824514"/>
      <w:r w:rsidRPr="00E35677">
        <w:rPr>
          <w:rFonts w:ascii="David" w:eastAsia="Times New Roman" w:hAnsi="David" w:cs="David"/>
          <w:b/>
          <w:bCs/>
          <w:color w:val="auto"/>
          <w:sz w:val="28"/>
          <w:szCs w:val="28"/>
        </w:rPr>
        <w:t xml:space="preserve">2.5 </w:t>
      </w:r>
      <w:r w:rsidR="001565C6" w:rsidRPr="00E35677">
        <w:rPr>
          <w:rFonts w:ascii="David" w:eastAsia="Times New Roman" w:hAnsi="David" w:cs="David"/>
          <w:b/>
          <w:bCs/>
          <w:color w:val="auto"/>
          <w:sz w:val="28"/>
          <w:szCs w:val="28"/>
        </w:rPr>
        <w:t>Diffusion models</w:t>
      </w:r>
      <w:bookmarkEnd w:id="6"/>
    </w:p>
    <w:p w14:paraId="4DB2F662" w14:textId="0C46999B" w:rsidR="001565C6" w:rsidRPr="00E35677" w:rsidRDefault="000F4B07" w:rsidP="004C2433">
      <w:pPr>
        <w:autoSpaceDE w:val="0"/>
        <w:autoSpaceDN w:val="0"/>
        <w:bidi w:val="0"/>
        <w:adjustRightInd w:val="0"/>
        <w:spacing w:after="0" w:line="276" w:lineRule="auto"/>
        <w:ind w:right="-382"/>
        <w:jc w:val="both"/>
        <w:rPr>
          <w:rFonts w:ascii="David" w:hAnsi="David" w:cs="David"/>
          <w:sz w:val="24"/>
          <w:szCs w:val="24"/>
        </w:rPr>
      </w:pPr>
      <w:r w:rsidRPr="000F4B07">
        <w:rPr>
          <w:rFonts w:ascii="David" w:hAnsi="David" w:cs="David"/>
          <w:sz w:val="24"/>
          <w:szCs w:val="24"/>
        </w:rPr>
        <w:t>Diffusion models, also called diffusion probabilistic models or score-based generative models, gradually transform simple distributions, like Gaussian noise, into the desired data distribution. This transformation is achieved through a series of small, reversible steps, allowing the model to learn the underlying data structure effectively. Recent advances in generative models, especially diffusion models, offer a promising approach to addressing the challenges of anomaly detection on graphs. Initially developed for image synthesis, these models have shown exceptional capability in capturing complex data distributions through a process of gradual noising and denoising. Although their application to graph data is relatively new, it holds significant potential. One key advantage is their ability to generate realistic graph structures and node features, which can be used to create synthetic anomalies. Consequently, this approach helps mitigate the label imbalance problem by enriching the training datasets with synthetic anomaly nodes. By generating synthetic graphs that mirror the intricacies of real-world graphs, these models provide a robust foundation for training anomaly detection algorithms.</w:t>
      </w:r>
      <w:r w:rsidR="000D642B">
        <w:rPr>
          <w:rFonts w:ascii="David" w:hAnsi="David" w:cs="David"/>
          <w:sz w:val="24"/>
          <w:szCs w:val="24"/>
        </w:rPr>
        <w:t xml:space="preserve"> </w:t>
      </w:r>
      <w:r w:rsidRPr="000F4B07">
        <w:rPr>
          <w:rFonts w:ascii="David" w:hAnsi="David" w:cs="David"/>
          <w:sz w:val="24"/>
          <w:szCs w:val="24"/>
        </w:rPr>
        <w:t xml:space="preserve">Moreover, they excel at capturing the complex, high-dimensional relationships inherent in graph data, making them well-suited for generating realistic synthetic anomalies. By learning the normal patterns within the graph data, the model can effectively identify anomalies as deviations from these learned patterns. This process involves adapting the diffusion process to work with the complex relationships and structures inherent in graph data. In the context of anomaly detection, the Denoising Diffusion Probabilistic Model (DDPM) </w:t>
      </w:r>
      <w:hyperlink w:anchor="_References" w:history="1">
        <w:r w:rsidR="00380BBE" w:rsidRPr="005C3352">
          <w:rPr>
            <w:rFonts w:ascii="David" w:hAnsi="David" w:cs="David"/>
            <w:sz w:val="24"/>
            <w:szCs w:val="24"/>
          </w:rPr>
          <w:t>[12]</w:t>
        </w:r>
      </w:hyperlink>
      <w:r w:rsidR="00380BBE" w:rsidRPr="005C3352">
        <w:rPr>
          <w:rFonts w:ascii="David" w:hAnsi="David" w:cs="David"/>
          <w:sz w:val="24"/>
          <w:szCs w:val="24"/>
        </w:rPr>
        <w:t xml:space="preserve"> </w:t>
      </w:r>
      <w:r w:rsidRPr="000F4B07">
        <w:rPr>
          <w:rFonts w:ascii="David" w:hAnsi="David" w:cs="David"/>
          <w:sz w:val="24"/>
          <w:szCs w:val="24"/>
        </w:rPr>
        <w:t>enhances the quality of synthetic anomaly generation. DDPM operates by adding noise to data points and then learning to reverse this process, effectively generating data points from noise. This process involves adapting the diffusion process to work with the complex relationships and structures inherent in graph data. In summary, by leveraging their unique capabilities, researchers can create enriched datasets that improve the robustness and accuracy of anomaly detection algorithms, making these models a powerful tool in the ongoing effort to enhance anomaly detection on graphs</w:t>
      </w:r>
      <w:r>
        <w:rPr>
          <w:rFonts w:ascii="David" w:hAnsi="David" w:cs="David"/>
          <w:sz w:val="24"/>
          <w:szCs w:val="24"/>
        </w:rPr>
        <w:t>.</w:t>
      </w:r>
    </w:p>
    <w:p w14:paraId="65A2ECAF" w14:textId="242A1535" w:rsidR="001565C6" w:rsidRPr="00E35677" w:rsidRDefault="00680194" w:rsidP="004C2433">
      <w:pPr>
        <w:autoSpaceDE w:val="0"/>
        <w:autoSpaceDN w:val="0"/>
        <w:bidi w:val="0"/>
        <w:adjustRightInd w:val="0"/>
        <w:spacing w:after="0" w:line="276" w:lineRule="auto"/>
        <w:ind w:right="-382"/>
        <w:jc w:val="both"/>
        <w:rPr>
          <w:rFonts w:ascii="David" w:hAnsi="David" w:cs="David"/>
          <w:sz w:val="24"/>
          <w:szCs w:val="24"/>
        </w:rPr>
      </w:pPr>
      <w:r w:rsidRPr="00E35677">
        <w:rPr>
          <w:rFonts w:ascii="David" w:hAnsi="David" w:cs="David"/>
          <w:noProof/>
          <w:sz w:val="24"/>
          <w:szCs w:val="24"/>
        </w:rPr>
        <w:lastRenderedPageBreak/>
        <w:drawing>
          <wp:anchor distT="0" distB="0" distL="114300" distR="114300" simplePos="0" relativeHeight="251676672" behindDoc="0" locked="0" layoutInCell="1" allowOverlap="1" wp14:anchorId="0EAC9E1E" wp14:editId="123BCAE1">
            <wp:simplePos x="0" y="0"/>
            <wp:positionH relativeFrom="margin">
              <wp:align>right</wp:align>
            </wp:positionH>
            <wp:positionV relativeFrom="paragraph">
              <wp:posOffset>0</wp:posOffset>
            </wp:positionV>
            <wp:extent cx="5204460" cy="1699260"/>
            <wp:effectExtent l="0" t="0" r="0" b="0"/>
            <wp:wrapSquare wrapText="bothSides"/>
            <wp:docPr id="2050200702" name="תמונה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flow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460" cy="1699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EE2AC" w14:textId="77777777" w:rsidR="001565C6" w:rsidRPr="00E35677" w:rsidRDefault="001565C6" w:rsidP="004C2433">
      <w:pPr>
        <w:autoSpaceDE w:val="0"/>
        <w:autoSpaceDN w:val="0"/>
        <w:bidi w:val="0"/>
        <w:adjustRightInd w:val="0"/>
        <w:spacing w:after="0" w:line="276" w:lineRule="auto"/>
        <w:ind w:right="-382"/>
        <w:jc w:val="both"/>
        <w:rPr>
          <w:rFonts w:ascii="David" w:hAnsi="David" w:cs="David"/>
          <w:sz w:val="24"/>
          <w:szCs w:val="24"/>
        </w:rPr>
      </w:pPr>
    </w:p>
    <w:p w14:paraId="16B65566" w14:textId="04796B6D" w:rsidR="00F5799B" w:rsidRPr="004C2433" w:rsidRDefault="00AA1270"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 xml:space="preserve">Figure </w:t>
      </w:r>
      <w:r w:rsidR="00BD7AB5" w:rsidRPr="004C2433">
        <w:rPr>
          <w:rFonts w:ascii="David" w:hAnsi="David" w:cs="David"/>
          <w:sz w:val="24"/>
          <w:szCs w:val="24"/>
        </w:rPr>
        <w:t>4</w:t>
      </w:r>
      <w:r w:rsidRPr="004C2433">
        <w:rPr>
          <w:rFonts w:ascii="David" w:hAnsi="David" w:cs="David"/>
          <w:sz w:val="24"/>
          <w:szCs w:val="24"/>
        </w:rPr>
        <w:t xml:space="preserve">: </w:t>
      </w:r>
      <w:r w:rsidR="001565C6" w:rsidRPr="004C2433">
        <w:rPr>
          <w:rFonts w:ascii="David" w:hAnsi="David" w:cs="David"/>
          <w:sz w:val="24"/>
          <w:szCs w:val="24"/>
        </w:rPr>
        <w:t>The main idea of diffusion model. By adding noise in the diffusion process the image became more cleaner and by imply reverse diffusion process the image return to the origin</w:t>
      </w:r>
      <w:r w:rsidRPr="004C2433">
        <w:rPr>
          <w:rFonts w:ascii="David" w:hAnsi="David" w:cs="David"/>
          <w:sz w:val="24"/>
          <w:szCs w:val="24"/>
        </w:rPr>
        <w:t>.</w:t>
      </w:r>
    </w:p>
    <w:p w14:paraId="74556688" w14:textId="77777777" w:rsidR="00213E15" w:rsidRPr="00213E15" w:rsidRDefault="00213E15" w:rsidP="004C2433">
      <w:pPr>
        <w:autoSpaceDE w:val="0"/>
        <w:autoSpaceDN w:val="0"/>
        <w:bidi w:val="0"/>
        <w:adjustRightInd w:val="0"/>
        <w:spacing w:after="0" w:line="276" w:lineRule="auto"/>
        <w:ind w:right="-382"/>
        <w:jc w:val="both"/>
        <w:rPr>
          <w:rFonts w:ascii="David" w:hAnsi="David" w:cs="David"/>
        </w:rPr>
      </w:pPr>
    </w:p>
    <w:p w14:paraId="42B5D0E0" w14:textId="28DD8220" w:rsidR="001565C6" w:rsidRPr="00CD35F3" w:rsidRDefault="005270F2" w:rsidP="004C2433">
      <w:pPr>
        <w:pStyle w:val="3"/>
        <w:bidi w:val="0"/>
        <w:jc w:val="both"/>
        <w:rPr>
          <w:rFonts w:ascii="David" w:eastAsia="Times New Roman" w:hAnsi="David" w:cs="David"/>
          <w:b/>
          <w:bCs/>
          <w:color w:val="auto"/>
          <w:sz w:val="26"/>
          <w:szCs w:val="26"/>
        </w:rPr>
      </w:pPr>
      <w:bookmarkStart w:id="7" w:name="_Toc172824515"/>
      <w:r w:rsidRPr="00CD35F3">
        <w:rPr>
          <w:rFonts w:ascii="David" w:eastAsia="Times New Roman" w:hAnsi="David" w:cs="David"/>
          <w:b/>
          <w:bCs/>
          <w:color w:val="auto"/>
          <w:sz w:val="26"/>
          <w:szCs w:val="26"/>
        </w:rPr>
        <w:t>2.</w:t>
      </w:r>
      <w:r w:rsidR="00D035DA" w:rsidRPr="00CD35F3">
        <w:rPr>
          <w:rFonts w:ascii="David" w:eastAsia="Times New Roman" w:hAnsi="David" w:cs="David"/>
          <w:b/>
          <w:bCs/>
          <w:color w:val="auto"/>
          <w:sz w:val="26"/>
          <w:szCs w:val="26"/>
        </w:rPr>
        <w:t>5</w:t>
      </w:r>
      <w:r w:rsidRPr="00CD35F3">
        <w:rPr>
          <w:rFonts w:ascii="David" w:eastAsia="Times New Roman" w:hAnsi="David" w:cs="David"/>
          <w:b/>
          <w:bCs/>
          <w:color w:val="auto"/>
          <w:sz w:val="26"/>
          <w:szCs w:val="26"/>
        </w:rPr>
        <w:t xml:space="preserve">.1 </w:t>
      </w:r>
      <w:r w:rsidR="001565C6" w:rsidRPr="00CD35F3">
        <w:rPr>
          <w:rFonts w:ascii="David" w:eastAsia="Times New Roman" w:hAnsi="David" w:cs="David"/>
          <w:b/>
          <w:bCs/>
          <w:color w:val="auto"/>
          <w:sz w:val="26"/>
          <w:szCs w:val="26"/>
        </w:rPr>
        <w:t>Diffusion Models in Latent space</w:t>
      </w:r>
      <w:bookmarkEnd w:id="7"/>
    </w:p>
    <w:p w14:paraId="28B72F14" w14:textId="3F129959" w:rsidR="001565C6" w:rsidRPr="00E35677" w:rsidRDefault="00D035DA" w:rsidP="004C2433">
      <w:pPr>
        <w:autoSpaceDE w:val="0"/>
        <w:autoSpaceDN w:val="0"/>
        <w:bidi w:val="0"/>
        <w:adjustRightInd w:val="0"/>
        <w:spacing w:after="0" w:line="276" w:lineRule="auto"/>
        <w:ind w:right="-382"/>
        <w:jc w:val="both"/>
        <w:rPr>
          <w:rFonts w:ascii="David" w:hAnsi="David" w:cs="David"/>
          <w:sz w:val="24"/>
          <w:szCs w:val="24"/>
        </w:rPr>
      </w:pPr>
      <w:r w:rsidRPr="00E35677">
        <w:rPr>
          <w:rFonts w:ascii="David" w:hAnsi="David" w:cs="David"/>
          <w:sz w:val="24"/>
          <w:szCs w:val="24"/>
        </w:rPr>
        <w:t>Diffusion models in latent space offer a sophisticated approach to generating synthetic data, including anomalies, for anomaly detection tasks. These models operate by transforming input data into a latent representation, adding controlled noise through a diffusion process, and then applying a denoising process to reconstruct the data. This methodology allows the generation of realistic graph structures and node features that closely resemble real-world data while incorporating synthetic anomalies essential for robust training of anomaly detection models.</w:t>
      </w:r>
      <w:r w:rsidR="002E243A" w:rsidRPr="00E35677">
        <w:rPr>
          <w:rFonts w:ascii="David" w:hAnsi="David" w:cs="David"/>
          <w:sz w:val="24"/>
          <w:szCs w:val="24"/>
        </w:rPr>
        <w:t xml:space="preserve"> </w:t>
      </w:r>
      <w:r w:rsidRPr="00E35677">
        <w:rPr>
          <w:rFonts w:ascii="David" w:hAnsi="David" w:cs="David"/>
          <w:sz w:val="24"/>
          <w:szCs w:val="24"/>
        </w:rPr>
        <w:t>The process begins with encoding the input graph data, which includes graph nodes and their features, into a latent space. The encoding phase utilizes techniques such as autoencoders or variational autoencoders (VAEs) to compress the high-dimensional graph data into a lower-dimensional latent representation. This latent representation retains the most significant features and structures of the original data, making it more manageable and suitable for further processing.</w:t>
      </w:r>
      <w:r w:rsidR="002E243A" w:rsidRPr="00E35677">
        <w:rPr>
          <w:rFonts w:ascii="David" w:hAnsi="David" w:cs="David"/>
          <w:sz w:val="24"/>
          <w:szCs w:val="24"/>
        </w:rPr>
        <w:t xml:space="preserve"> </w:t>
      </w:r>
      <w:r w:rsidRPr="00E35677">
        <w:rPr>
          <w:rFonts w:ascii="David" w:hAnsi="David" w:cs="David"/>
          <w:sz w:val="24"/>
          <w:szCs w:val="24"/>
        </w:rPr>
        <w:t>Once the data is encoded into the latent space, the diffusion process introduces noise incrementally. The diffusion process can be mathematically described as a series of steps where Gaussian noise is added to the latent representation based on a predefined variance schedule. This gradual introduction of noise transforms the data into a more chaotic state, which the model learns to reverse. The key idea is to train the model to understand the underlying data distribution by learning how to effectively add and remove noise.</w:t>
      </w:r>
      <w:r w:rsidR="002E243A" w:rsidRPr="00E35677">
        <w:rPr>
          <w:rFonts w:ascii="David" w:hAnsi="David" w:cs="David"/>
          <w:sz w:val="24"/>
          <w:szCs w:val="24"/>
        </w:rPr>
        <w:t xml:space="preserve"> </w:t>
      </w:r>
      <w:r w:rsidRPr="00E35677">
        <w:rPr>
          <w:rFonts w:ascii="David" w:hAnsi="David" w:cs="David"/>
          <w:sz w:val="24"/>
          <w:szCs w:val="24"/>
        </w:rPr>
        <w:t>The denoising process follows, where the model learns to reverse the added noise, reconstructing the original data from the noisy latent representations. This process involves training a neural network to predict the clean data from its noisy version at each step. By iteratively applying this denoising process, the model generates data that closely mirrors the original input, including the generation of synthetic anomalies.</w:t>
      </w:r>
    </w:p>
    <w:p w14:paraId="776877F6" w14:textId="4791BDC1" w:rsidR="0078433F" w:rsidRDefault="004C2433" w:rsidP="004C2433">
      <w:pPr>
        <w:autoSpaceDE w:val="0"/>
        <w:autoSpaceDN w:val="0"/>
        <w:bidi w:val="0"/>
        <w:adjustRightInd w:val="0"/>
        <w:spacing w:after="0" w:line="276" w:lineRule="auto"/>
        <w:ind w:right="-382"/>
        <w:jc w:val="both"/>
        <w:rPr>
          <w:rFonts w:ascii="David" w:hAnsi="David" w:cs="David"/>
        </w:rPr>
      </w:pPr>
      <w:r w:rsidRPr="00E35677">
        <w:rPr>
          <w:rFonts w:ascii="David" w:hAnsi="David" w:cs="David"/>
          <w:noProof/>
          <w:sz w:val="24"/>
          <w:szCs w:val="24"/>
        </w:rPr>
        <w:drawing>
          <wp:anchor distT="0" distB="0" distL="114300" distR="114300" simplePos="0" relativeHeight="251670528" behindDoc="0" locked="0" layoutInCell="1" allowOverlap="1" wp14:anchorId="63D671D4" wp14:editId="4FE6046E">
            <wp:simplePos x="0" y="0"/>
            <wp:positionH relativeFrom="margin">
              <wp:posOffset>403860</wp:posOffset>
            </wp:positionH>
            <wp:positionV relativeFrom="paragraph">
              <wp:posOffset>6985</wp:posOffset>
            </wp:positionV>
            <wp:extent cx="4848225" cy="1169670"/>
            <wp:effectExtent l="0" t="0" r="9525" b="0"/>
            <wp:wrapSquare wrapText="bothSides"/>
            <wp:docPr id="14539071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8225" cy="1169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3D3972" w14:textId="144D6E44" w:rsidR="004C2433" w:rsidRDefault="004C2433" w:rsidP="004C2433">
      <w:pPr>
        <w:autoSpaceDE w:val="0"/>
        <w:autoSpaceDN w:val="0"/>
        <w:bidi w:val="0"/>
        <w:adjustRightInd w:val="0"/>
        <w:spacing w:after="0" w:line="276" w:lineRule="auto"/>
        <w:ind w:right="-382"/>
        <w:jc w:val="center"/>
        <w:rPr>
          <w:rFonts w:ascii="David" w:hAnsi="David" w:cs="David"/>
          <w:sz w:val="24"/>
          <w:szCs w:val="24"/>
        </w:rPr>
      </w:pPr>
    </w:p>
    <w:p w14:paraId="35D9023F" w14:textId="01C009F4" w:rsidR="004C2433" w:rsidRDefault="004C2433" w:rsidP="004C2433">
      <w:pPr>
        <w:autoSpaceDE w:val="0"/>
        <w:autoSpaceDN w:val="0"/>
        <w:bidi w:val="0"/>
        <w:adjustRightInd w:val="0"/>
        <w:spacing w:after="0" w:line="276" w:lineRule="auto"/>
        <w:ind w:right="-382"/>
        <w:jc w:val="center"/>
        <w:rPr>
          <w:rFonts w:ascii="David" w:hAnsi="David" w:cs="David"/>
          <w:sz w:val="24"/>
          <w:szCs w:val="24"/>
        </w:rPr>
      </w:pPr>
    </w:p>
    <w:p w14:paraId="640FC8F5" w14:textId="77777777" w:rsidR="004C2433" w:rsidRDefault="004C2433" w:rsidP="004C2433">
      <w:pPr>
        <w:autoSpaceDE w:val="0"/>
        <w:autoSpaceDN w:val="0"/>
        <w:bidi w:val="0"/>
        <w:adjustRightInd w:val="0"/>
        <w:spacing w:after="0" w:line="276" w:lineRule="auto"/>
        <w:ind w:right="-382"/>
        <w:jc w:val="center"/>
        <w:rPr>
          <w:rFonts w:ascii="David" w:hAnsi="David" w:cs="David"/>
          <w:sz w:val="24"/>
          <w:szCs w:val="24"/>
        </w:rPr>
      </w:pPr>
    </w:p>
    <w:p w14:paraId="5FFC2E84" w14:textId="48404123" w:rsidR="002373F6" w:rsidRPr="004C2433" w:rsidRDefault="007B1ED3"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 xml:space="preserve">Figure </w:t>
      </w:r>
      <w:r w:rsidR="00BD7AB5" w:rsidRPr="004C2433">
        <w:rPr>
          <w:rFonts w:ascii="David" w:hAnsi="David" w:cs="David"/>
          <w:sz w:val="24"/>
          <w:szCs w:val="24"/>
        </w:rPr>
        <w:t>5</w:t>
      </w:r>
      <w:r w:rsidRPr="004C2433">
        <w:rPr>
          <w:rFonts w:ascii="David" w:hAnsi="David" w:cs="David"/>
          <w:sz w:val="24"/>
          <w:szCs w:val="24"/>
        </w:rPr>
        <w:t>: The process of</w:t>
      </w:r>
      <w:r w:rsidR="00FC380E" w:rsidRPr="004C2433">
        <w:rPr>
          <w:rFonts w:ascii="David" w:hAnsi="David" w:cs="David"/>
          <w:sz w:val="24"/>
          <w:szCs w:val="24"/>
        </w:rPr>
        <w:t xml:space="preserve"> the</w:t>
      </w:r>
      <w:r w:rsidRPr="004C2433">
        <w:rPr>
          <w:rFonts w:ascii="David" w:hAnsi="David" w:cs="David"/>
          <w:sz w:val="24"/>
          <w:szCs w:val="24"/>
        </w:rPr>
        <w:t xml:space="preserve"> model, the data (</w:t>
      </w:r>
      <w:r w:rsidR="005F6706" w:rsidRPr="004C2433">
        <w:rPr>
          <w:rFonts w:ascii="David" w:hAnsi="David" w:cs="David"/>
          <w:sz w:val="24"/>
          <w:szCs w:val="24"/>
        </w:rPr>
        <w:t>citations</w:t>
      </w:r>
      <w:r w:rsidRPr="004C2433">
        <w:rPr>
          <w:rFonts w:ascii="David" w:hAnsi="David" w:cs="David"/>
          <w:sz w:val="24"/>
          <w:szCs w:val="24"/>
        </w:rPr>
        <w:t>) are encoded into a latent space, where a diffusion process introduces controlled noise, generating synthetic anomalies. The denoised data is then decoded back, allowing for robust anomaly detection.</w:t>
      </w:r>
    </w:p>
    <w:p w14:paraId="426EDC89" w14:textId="20A20A7C" w:rsidR="00D035DA" w:rsidRPr="000D642B" w:rsidRDefault="00D035DA" w:rsidP="004C2433">
      <w:pPr>
        <w:pStyle w:val="2"/>
        <w:bidi w:val="0"/>
        <w:jc w:val="both"/>
        <w:rPr>
          <w:rFonts w:ascii="David" w:eastAsia="Times New Roman" w:hAnsi="David" w:cs="David"/>
          <w:b/>
          <w:bCs/>
          <w:color w:val="auto"/>
          <w:sz w:val="28"/>
          <w:szCs w:val="28"/>
        </w:rPr>
      </w:pPr>
      <w:bookmarkStart w:id="8" w:name="_Toc172824516"/>
      <w:r w:rsidRPr="000D642B">
        <w:rPr>
          <w:rFonts w:ascii="David" w:eastAsia="Times New Roman" w:hAnsi="David" w:cs="David"/>
          <w:b/>
          <w:bCs/>
          <w:color w:val="auto"/>
          <w:sz w:val="28"/>
          <w:szCs w:val="28"/>
        </w:rPr>
        <w:lastRenderedPageBreak/>
        <w:t xml:space="preserve">2.6 </w:t>
      </w:r>
      <w:proofErr w:type="spellStart"/>
      <w:r w:rsidRPr="000D642B">
        <w:rPr>
          <w:rFonts w:ascii="David" w:eastAsia="Times New Roman" w:hAnsi="David" w:cs="David"/>
          <w:b/>
          <w:bCs/>
          <w:color w:val="auto"/>
          <w:sz w:val="28"/>
          <w:szCs w:val="28"/>
        </w:rPr>
        <w:t>DeepWalk</w:t>
      </w:r>
      <w:proofErr w:type="spellEnd"/>
      <w:r w:rsidRPr="000D642B">
        <w:rPr>
          <w:rFonts w:ascii="David" w:eastAsia="Times New Roman" w:hAnsi="David" w:cs="David"/>
          <w:b/>
          <w:bCs/>
          <w:color w:val="auto"/>
          <w:sz w:val="28"/>
          <w:szCs w:val="28"/>
        </w:rPr>
        <w:t xml:space="preserve"> and Node2Vec</w:t>
      </w:r>
      <w:bookmarkEnd w:id="8"/>
    </w:p>
    <w:p w14:paraId="0BB24D6D" w14:textId="784925A6" w:rsidR="00D035DA" w:rsidRPr="00E35677" w:rsidRDefault="00D035DA" w:rsidP="004C2433">
      <w:pPr>
        <w:pStyle w:val="NormalWeb"/>
        <w:jc w:val="both"/>
        <w:rPr>
          <w:rFonts w:ascii="David" w:hAnsi="David" w:cs="David"/>
        </w:rPr>
      </w:pPr>
      <w:proofErr w:type="spellStart"/>
      <w:r w:rsidRPr="005C3352">
        <w:rPr>
          <w:rFonts w:ascii="David" w:eastAsiaTheme="minorHAnsi" w:hAnsi="David" w:cs="David"/>
          <w:kern w:val="2"/>
          <w14:ligatures w14:val="standardContextual"/>
        </w:rPr>
        <w:t>DeepWalk</w:t>
      </w:r>
      <w:proofErr w:type="spellEnd"/>
      <w:r w:rsidRPr="005C3352">
        <w:rPr>
          <w:rFonts w:ascii="David" w:eastAsiaTheme="minorHAnsi" w:hAnsi="David" w:cs="David"/>
          <w:kern w:val="2"/>
          <w14:ligatures w14:val="standardContextual"/>
        </w:rPr>
        <w:t xml:space="preserve"> </w:t>
      </w:r>
      <w:hyperlink w:anchor="_References" w:history="1">
        <w:r w:rsidR="00380BBE" w:rsidRPr="005C3352">
          <w:rPr>
            <w:rFonts w:ascii="David" w:eastAsiaTheme="minorHAnsi" w:hAnsi="David" w:cs="David"/>
            <w:kern w:val="2"/>
            <w14:ligatures w14:val="standardContextual"/>
          </w:rPr>
          <w:t>[5]</w:t>
        </w:r>
      </w:hyperlink>
      <w:r w:rsidR="00380BBE" w:rsidRPr="005C3352">
        <w:rPr>
          <w:rFonts w:ascii="David" w:eastAsiaTheme="minorHAnsi" w:hAnsi="David" w:cs="David"/>
          <w:kern w:val="2"/>
          <w14:ligatures w14:val="standardContextual"/>
        </w:rPr>
        <w:t xml:space="preserve"> </w:t>
      </w:r>
      <w:r w:rsidRPr="005C3352">
        <w:rPr>
          <w:rFonts w:ascii="David" w:eastAsiaTheme="minorHAnsi" w:hAnsi="David" w:cs="David"/>
          <w:kern w:val="2"/>
          <w14:ligatures w14:val="standardContextual"/>
        </w:rPr>
        <w:t xml:space="preserve">and Node2Vec </w:t>
      </w:r>
      <w:hyperlink w:anchor="_References" w:history="1">
        <w:r w:rsidR="00380BBE" w:rsidRPr="005C3352">
          <w:rPr>
            <w:rFonts w:ascii="David" w:eastAsiaTheme="minorHAnsi" w:hAnsi="David" w:cs="David"/>
            <w:kern w:val="2"/>
            <w14:ligatures w14:val="standardContextual"/>
          </w:rPr>
          <w:t>[6]</w:t>
        </w:r>
      </w:hyperlink>
      <w:r w:rsidR="00380BBE" w:rsidRPr="005C3352">
        <w:rPr>
          <w:rFonts w:ascii="David" w:eastAsiaTheme="minorHAnsi" w:hAnsi="David" w:cs="David"/>
          <w:kern w:val="2"/>
          <w14:ligatures w14:val="standardContextual"/>
        </w:rPr>
        <w:t xml:space="preserve"> </w:t>
      </w:r>
      <w:r w:rsidRPr="005C3352">
        <w:rPr>
          <w:rFonts w:ascii="David" w:eastAsiaTheme="minorHAnsi" w:hAnsi="David" w:cs="David"/>
          <w:kern w:val="2"/>
          <w14:ligatures w14:val="standardContextual"/>
        </w:rPr>
        <w:t xml:space="preserve">are algorithms that generate node embeddings by simulating random walks on the graph. These embeddings capture the structural relationships between nodes, allowing for the identification of anomalies as nodes with embeddings that deviate significantly from the norm. </w:t>
      </w:r>
      <w:proofErr w:type="spellStart"/>
      <w:r w:rsidRPr="005C3352">
        <w:rPr>
          <w:rFonts w:ascii="David" w:eastAsiaTheme="minorHAnsi" w:hAnsi="David" w:cs="David"/>
          <w:kern w:val="2"/>
          <w14:ligatures w14:val="standardContextual"/>
        </w:rPr>
        <w:t>DeepWalk</w:t>
      </w:r>
      <w:proofErr w:type="spellEnd"/>
      <w:r w:rsidRPr="005C3352">
        <w:rPr>
          <w:rFonts w:ascii="David" w:eastAsiaTheme="minorHAnsi" w:hAnsi="David" w:cs="David"/>
          <w:kern w:val="2"/>
          <w14:ligatures w14:val="standardContextual"/>
        </w:rPr>
        <w:t xml:space="preserve"> performs truncated random walks on the graph and treats these walks as sentences to train a Skip-Gram model, </w:t>
      </w:r>
      <w:r w:rsidR="002E243A" w:rsidRPr="005C3352">
        <w:rPr>
          <w:rFonts w:ascii="David" w:eastAsiaTheme="minorHAnsi" w:hAnsi="David" w:cs="David"/>
          <w:kern w:val="2"/>
          <w14:ligatures w14:val="standardContextual"/>
        </w:rPr>
        <w:t>like</w:t>
      </w:r>
      <w:r w:rsidRPr="005C3352">
        <w:rPr>
          <w:rFonts w:ascii="David" w:eastAsiaTheme="minorHAnsi" w:hAnsi="David" w:cs="David"/>
          <w:kern w:val="2"/>
          <w14:ligatures w14:val="standardContextual"/>
        </w:rPr>
        <w:t xml:space="preserve"> word2vec in natural language processing. </w:t>
      </w:r>
      <w:r w:rsidR="000F4B07" w:rsidRPr="005C3352">
        <w:rPr>
          <w:rFonts w:ascii="David" w:eastAsiaTheme="minorHAnsi" w:hAnsi="David" w:cs="David"/>
          <w:kern w:val="2"/>
          <w14:ligatures w14:val="standardContextual"/>
        </w:rPr>
        <w:t>Node2Vec extends this by using a biased random walk that balances between breadth-first and depth-first strategies, allowing for more flexible graph exploration. While effective for homogeneous graphs, these methods struggle with heterogeneous graphs and may miss complex relationships</w:t>
      </w:r>
      <w:r w:rsidR="000F4B07" w:rsidRPr="000F4B07">
        <w:rPr>
          <w:rFonts w:ascii="David" w:hAnsi="David" w:cs="David"/>
        </w:rPr>
        <w:t>.</w:t>
      </w:r>
    </w:p>
    <w:p w14:paraId="42F3126F" w14:textId="77777777" w:rsidR="00D035DA" w:rsidRPr="000D642B" w:rsidRDefault="00D035DA" w:rsidP="004C2433">
      <w:pPr>
        <w:pStyle w:val="2"/>
        <w:bidi w:val="0"/>
        <w:jc w:val="both"/>
        <w:rPr>
          <w:rFonts w:ascii="David" w:eastAsia="Times New Roman" w:hAnsi="David" w:cs="David"/>
          <w:b/>
          <w:bCs/>
          <w:color w:val="auto"/>
          <w:sz w:val="28"/>
          <w:szCs w:val="28"/>
        </w:rPr>
      </w:pPr>
      <w:bookmarkStart w:id="9" w:name="_Toc172824517"/>
      <w:r w:rsidRPr="000D642B">
        <w:rPr>
          <w:rFonts w:ascii="David" w:eastAsia="Times New Roman" w:hAnsi="David" w:cs="David"/>
          <w:b/>
          <w:bCs/>
          <w:color w:val="auto"/>
          <w:sz w:val="28"/>
          <w:szCs w:val="28"/>
        </w:rPr>
        <w:t>2.7 Generative Adversarial Networks (GANs)</w:t>
      </w:r>
      <w:bookmarkEnd w:id="9"/>
    </w:p>
    <w:p w14:paraId="155C0EF8" w14:textId="019B5A19" w:rsidR="001565C6" w:rsidRPr="005C3352" w:rsidRDefault="00D035DA" w:rsidP="004C2433">
      <w:pPr>
        <w:pStyle w:val="NormalWeb"/>
        <w:jc w:val="both"/>
        <w:rPr>
          <w:rFonts w:ascii="David" w:eastAsiaTheme="minorHAnsi" w:hAnsi="David" w:cs="David"/>
          <w:kern w:val="2"/>
          <w14:ligatures w14:val="standardContextual"/>
        </w:rPr>
      </w:pPr>
      <w:r w:rsidRPr="005C3352">
        <w:rPr>
          <w:rFonts w:ascii="David" w:eastAsiaTheme="minorHAnsi" w:hAnsi="David" w:cs="David"/>
          <w:kern w:val="2"/>
          <w14:ligatures w14:val="standardContextual"/>
        </w:rPr>
        <w:t xml:space="preserve">Generative Adversarial Networks (GANs) </w:t>
      </w:r>
      <w:hyperlink w:anchor="_References" w:history="1">
        <w:r w:rsidR="00380BBE" w:rsidRPr="005C3352">
          <w:rPr>
            <w:rFonts w:ascii="David" w:eastAsiaTheme="minorHAnsi" w:hAnsi="David" w:cs="David"/>
            <w:kern w:val="2"/>
            <w14:ligatures w14:val="standardContextual"/>
          </w:rPr>
          <w:t>[3]</w:t>
        </w:r>
      </w:hyperlink>
      <w:r w:rsidR="00380BBE" w:rsidRPr="005C3352">
        <w:rPr>
          <w:rFonts w:ascii="David" w:eastAsiaTheme="minorHAnsi" w:hAnsi="David" w:cs="David"/>
          <w:kern w:val="2"/>
          <w14:ligatures w14:val="standardContextual"/>
        </w:rPr>
        <w:t xml:space="preserve"> </w:t>
      </w:r>
      <w:r w:rsidRPr="005C3352">
        <w:rPr>
          <w:rFonts w:ascii="David" w:eastAsiaTheme="minorHAnsi" w:hAnsi="David" w:cs="David"/>
          <w:kern w:val="2"/>
          <w14:ligatures w14:val="standardContextual"/>
        </w:rPr>
        <w:t xml:space="preserve">generate synthetic graph data to augment the training set and address label imbalance. </w:t>
      </w:r>
      <w:proofErr w:type="gramStart"/>
      <w:r w:rsidRPr="005C3352">
        <w:rPr>
          <w:rFonts w:ascii="David" w:eastAsiaTheme="minorHAnsi" w:hAnsi="David" w:cs="David"/>
          <w:kern w:val="2"/>
          <w14:ligatures w14:val="standardContextual"/>
        </w:rPr>
        <w:t>GANs</w:t>
      </w:r>
      <w:r w:rsidR="00380BBE" w:rsidRPr="005C3352">
        <w:rPr>
          <w:rFonts w:ascii="David" w:eastAsiaTheme="minorHAnsi" w:hAnsi="David" w:cs="David"/>
          <w:kern w:val="2"/>
          <w14:ligatures w14:val="standardContextual"/>
        </w:rPr>
        <w:t xml:space="preserve"> </w:t>
      </w:r>
      <w:r w:rsidRPr="005C3352">
        <w:rPr>
          <w:rFonts w:ascii="David" w:eastAsiaTheme="minorHAnsi" w:hAnsi="David" w:cs="David"/>
          <w:kern w:val="2"/>
          <w14:ligatures w14:val="standardContextual"/>
        </w:rPr>
        <w:t xml:space="preserve"> consist</w:t>
      </w:r>
      <w:proofErr w:type="gramEnd"/>
      <w:r w:rsidRPr="005C3352">
        <w:rPr>
          <w:rFonts w:ascii="David" w:eastAsiaTheme="minorHAnsi" w:hAnsi="David" w:cs="David"/>
          <w:kern w:val="2"/>
          <w14:ligatures w14:val="standardContextual"/>
        </w:rPr>
        <w:t xml:space="preserve"> of two neural networks: a generator that creates synthetic data and a discriminator that evaluates the</w:t>
      </w:r>
      <w:r w:rsidR="002E243A" w:rsidRPr="005C3352">
        <w:rPr>
          <w:rFonts w:ascii="David" w:eastAsiaTheme="minorHAnsi" w:hAnsi="David" w:cs="David"/>
          <w:kern w:val="2"/>
          <w14:ligatures w14:val="standardContextual"/>
        </w:rPr>
        <w:t xml:space="preserve"> </w:t>
      </w:r>
      <w:r w:rsidRPr="005C3352">
        <w:rPr>
          <w:rFonts w:ascii="David" w:eastAsiaTheme="minorHAnsi" w:hAnsi="David" w:cs="David"/>
          <w:kern w:val="2"/>
          <w14:ligatures w14:val="standardContextual"/>
        </w:rPr>
        <w:t>authenticity of the data.</w:t>
      </w:r>
      <w:r w:rsidR="00380BBE" w:rsidRPr="005C3352">
        <w:rPr>
          <w:rFonts w:ascii="David" w:eastAsiaTheme="minorHAnsi" w:hAnsi="David" w:cs="David"/>
          <w:kern w:val="2"/>
          <w14:ligatures w14:val="standardContextual"/>
        </w:rPr>
        <w:t xml:space="preserve"> </w:t>
      </w:r>
      <w:hyperlink w:anchor="_References" w:history="1">
        <w:r w:rsidR="00380BBE" w:rsidRPr="005C3352">
          <w:rPr>
            <w:rFonts w:ascii="David" w:eastAsiaTheme="minorHAnsi" w:hAnsi="David" w:cs="David"/>
            <w:kern w:val="2"/>
            <w14:ligatures w14:val="standardContextual"/>
          </w:rPr>
          <w:t>[11]</w:t>
        </w:r>
      </w:hyperlink>
      <w:r w:rsidR="00380BBE" w:rsidRPr="005C3352">
        <w:rPr>
          <w:rFonts w:ascii="David" w:eastAsiaTheme="minorHAnsi" w:hAnsi="David" w:cs="David"/>
          <w:kern w:val="2"/>
          <w14:ligatures w14:val="standardContextual"/>
        </w:rPr>
        <w:t xml:space="preserve"> </w:t>
      </w:r>
      <w:r w:rsidRPr="005C3352">
        <w:rPr>
          <w:rFonts w:ascii="David" w:eastAsiaTheme="minorHAnsi" w:hAnsi="David" w:cs="David"/>
          <w:kern w:val="2"/>
          <w14:ligatures w14:val="standardContextual"/>
        </w:rPr>
        <w:t xml:space="preserve"> This adversarial process drives the generator to produce increasingly realistic data.</w:t>
      </w:r>
      <w:r w:rsidR="002E243A" w:rsidRPr="005C3352">
        <w:rPr>
          <w:rFonts w:ascii="David" w:eastAsiaTheme="minorHAnsi" w:hAnsi="David" w:cs="David"/>
          <w:kern w:val="2"/>
          <w14:ligatures w14:val="standardContextual"/>
        </w:rPr>
        <w:t xml:space="preserve"> </w:t>
      </w:r>
      <w:r w:rsidRPr="005C3352">
        <w:rPr>
          <w:rFonts w:ascii="David" w:eastAsiaTheme="minorHAnsi" w:hAnsi="David" w:cs="David"/>
          <w:kern w:val="2"/>
          <w14:ligatures w14:val="standardContextual"/>
        </w:rPr>
        <w:t>While GANs have shown promise in generating high-quality synthetic data, they can be computationally intensive and challenging to train. The training process requires careful balancing between the generator and discriminator to prevent issues like mode collapse. Despite these challenges, GANs offer a powerful tool for generating synthetic anomalies and enriching the training datasets for anomaly detection models.</w:t>
      </w:r>
      <w:r w:rsidR="00212185" w:rsidRPr="005C3352">
        <w:rPr>
          <w:rFonts w:ascii="David" w:eastAsiaTheme="minorHAnsi" w:hAnsi="David" w:cs="David"/>
          <w:kern w:val="2"/>
          <w14:ligatures w14:val="standardContextual"/>
        </w:rPr>
        <w:t xml:space="preserve"> </w:t>
      </w:r>
      <w:r w:rsidR="005270F2" w:rsidRPr="005C3352">
        <w:rPr>
          <w:rFonts w:ascii="David" w:eastAsiaTheme="minorHAnsi" w:hAnsi="David" w:cs="David"/>
          <w:kern w:val="2"/>
          <w14:ligatures w14:val="standardContextual"/>
        </w:rPr>
        <w:t xml:space="preserve">In conclusion, the field of anomaly detection on graphs has seen significant advancements with the development of machine learning and generative models. Graph Neural Networks </w:t>
      </w:r>
      <w:hyperlink w:anchor="_References" w:history="1">
        <w:r w:rsidR="00380BBE" w:rsidRPr="005C3352">
          <w:rPr>
            <w:rFonts w:ascii="David" w:eastAsiaTheme="minorHAnsi" w:hAnsi="David" w:cs="David"/>
            <w:kern w:val="2"/>
            <w14:ligatures w14:val="standardContextual"/>
          </w:rPr>
          <w:t>[1]</w:t>
        </w:r>
      </w:hyperlink>
      <w:r w:rsidR="00380BBE" w:rsidRPr="005C3352">
        <w:rPr>
          <w:rFonts w:ascii="David" w:eastAsiaTheme="minorHAnsi" w:hAnsi="David" w:cs="David"/>
          <w:kern w:val="2"/>
          <w14:ligatures w14:val="standardContextual"/>
        </w:rPr>
        <w:t xml:space="preserve"> </w:t>
      </w:r>
      <w:r w:rsidR="005270F2" w:rsidRPr="005C3352">
        <w:rPr>
          <w:rFonts w:ascii="David" w:eastAsiaTheme="minorHAnsi" w:hAnsi="David" w:cs="David"/>
          <w:kern w:val="2"/>
          <w14:ligatures w14:val="standardContextual"/>
        </w:rPr>
        <w:t xml:space="preserve">and generative models, particularly diffusion models, offer powerful tools to address the unique challenges of graph-structured data. The proposed diffusion model-based graph generator represents </w:t>
      </w:r>
      <w:proofErr w:type="spellStart"/>
      <w:proofErr w:type="gramStart"/>
      <w:r w:rsidR="005270F2" w:rsidRPr="005C3352">
        <w:rPr>
          <w:rFonts w:ascii="David" w:eastAsiaTheme="minorHAnsi" w:hAnsi="David" w:cs="David"/>
          <w:kern w:val="2"/>
          <w14:ligatures w14:val="standardContextual"/>
        </w:rPr>
        <w:t>a</w:t>
      </w:r>
      <w:proofErr w:type="spellEnd"/>
      <w:proofErr w:type="gramEnd"/>
      <w:r w:rsidR="005270F2" w:rsidRPr="005C3352">
        <w:rPr>
          <w:rFonts w:ascii="David" w:eastAsiaTheme="minorHAnsi" w:hAnsi="David" w:cs="David"/>
          <w:kern w:val="2"/>
          <w14:ligatures w14:val="standardContextual"/>
        </w:rPr>
        <w:t xml:space="preserve"> approach to mitigate label imbalance and enhance the training of anomaly detection algorithms. As the field continues to evolve, these advancements hold great promise for improving the detection of anomalies in complex, dynamic graph data</w:t>
      </w:r>
      <w:r w:rsidR="005270F2" w:rsidRPr="005C3352">
        <w:rPr>
          <w:rFonts w:ascii="David" w:eastAsiaTheme="minorHAnsi" w:hAnsi="David" w:cs="David"/>
          <w:kern w:val="2"/>
          <w:rtl/>
          <w14:ligatures w14:val="standardContextual"/>
        </w:rPr>
        <w:t>.</w:t>
      </w:r>
    </w:p>
    <w:p w14:paraId="0A082D35" w14:textId="09887531"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7E0F4754" w14:textId="5FED9C1C" w:rsidR="002D357A" w:rsidRPr="00E35677" w:rsidRDefault="000D642B" w:rsidP="004C2433">
      <w:pPr>
        <w:autoSpaceDE w:val="0"/>
        <w:autoSpaceDN w:val="0"/>
        <w:bidi w:val="0"/>
        <w:adjustRightInd w:val="0"/>
        <w:spacing w:after="0" w:line="276" w:lineRule="auto"/>
        <w:ind w:right="-382"/>
        <w:jc w:val="both"/>
        <w:rPr>
          <w:rFonts w:ascii="David" w:hAnsi="David" w:cs="David"/>
          <w:sz w:val="24"/>
          <w:szCs w:val="24"/>
        </w:rPr>
      </w:pPr>
      <w:r w:rsidRPr="00E35677">
        <w:rPr>
          <w:rFonts w:ascii="David" w:hAnsi="David" w:cs="David"/>
          <w:noProof/>
        </w:rPr>
        <w:drawing>
          <wp:anchor distT="0" distB="0" distL="114300" distR="114300" simplePos="0" relativeHeight="251669504" behindDoc="0" locked="0" layoutInCell="1" allowOverlap="1" wp14:anchorId="50E1A394" wp14:editId="398ABEAE">
            <wp:simplePos x="0" y="0"/>
            <wp:positionH relativeFrom="margin">
              <wp:align>center</wp:align>
            </wp:positionH>
            <wp:positionV relativeFrom="paragraph">
              <wp:posOffset>11513</wp:posOffset>
            </wp:positionV>
            <wp:extent cx="4121362" cy="2434595"/>
            <wp:effectExtent l="0" t="0" r="0" b="3810"/>
            <wp:wrapNone/>
            <wp:docPr id="738382162"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82162" name="Picture 1" descr="A diagram of a model&#10;&#10;Description automatically generated"/>
                    <pic:cNvPicPr>
                      <a:picLocks noChangeAspect="1"/>
                    </pic:cNvPicPr>
                  </pic:nvPicPr>
                  <pic:blipFill rotWithShape="1">
                    <a:blip r:embed="rId17"/>
                    <a:srcRect r="684" b="8995"/>
                    <a:stretch/>
                  </pic:blipFill>
                  <pic:spPr bwMode="auto">
                    <a:xfrm>
                      <a:off x="0" y="0"/>
                      <a:ext cx="4121362" cy="2434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29DA3" w14:textId="6AD05988"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65D70FFC" w14:textId="16A2325D" w:rsidR="00330479" w:rsidRPr="00E35677" w:rsidRDefault="00330479" w:rsidP="004C2433">
      <w:pPr>
        <w:autoSpaceDE w:val="0"/>
        <w:autoSpaceDN w:val="0"/>
        <w:bidi w:val="0"/>
        <w:adjustRightInd w:val="0"/>
        <w:spacing w:after="0" w:line="276" w:lineRule="auto"/>
        <w:ind w:right="-382"/>
        <w:jc w:val="both"/>
        <w:rPr>
          <w:rFonts w:ascii="David" w:hAnsi="David" w:cs="David"/>
          <w:noProof/>
        </w:rPr>
      </w:pPr>
    </w:p>
    <w:p w14:paraId="6D4C7F5B" w14:textId="25965F4B"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65B02E0C" w14:textId="42E4D5DF"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4444367E" w14:textId="77777777"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7B950019" w14:textId="77777777"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0D673E3C" w14:textId="77777777"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09E5580A" w14:textId="77777777"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09516AA8" w14:textId="77777777"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00AB416C" w14:textId="77777777" w:rsidR="002D357A" w:rsidRPr="00E35677" w:rsidRDefault="002D357A" w:rsidP="004C2433">
      <w:pPr>
        <w:autoSpaceDE w:val="0"/>
        <w:autoSpaceDN w:val="0"/>
        <w:bidi w:val="0"/>
        <w:adjustRightInd w:val="0"/>
        <w:spacing w:after="0" w:line="276" w:lineRule="auto"/>
        <w:ind w:right="-382"/>
        <w:jc w:val="both"/>
        <w:rPr>
          <w:rFonts w:ascii="David" w:hAnsi="David" w:cs="David"/>
          <w:sz w:val="24"/>
          <w:szCs w:val="24"/>
        </w:rPr>
      </w:pPr>
    </w:p>
    <w:p w14:paraId="52D3DEA0" w14:textId="77777777" w:rsidR="00330479" w:rsidRPr="00E35677" w:rsidRDefault="00330479" w:rsidP="004C2433">
      <w:pPr>
        <w:autoSpaceDE w:val="0"/>
        <w:autoSpaceDN w:val="0"/>
        <w:bidi w:val="0"/>
        <w:adjustRightInd w:val="0"/>
        <w:spacing w:after="0" w:line="276" w:lineRule="auto"/>
        <w:ind w:right="-382"/>
        <w:jc w:val="both"/>
        <w:rPr>
          <w:rFonts w:ascii="David" w:hAnsi="David" w:cs="David"/>
        </w:rPr>
      </w:pPr>
    </w:p>
    <w:p w14:paraId="0454A835" w14:textId="77777777" w:rsidR="00330479" w:rsidRPr="00E35677" w:rsidRDefault="00330479" w:rsidP="004C2433">
      <w:pPr>
        <w:autoSpaceDE w:val="0"/>
        <w:autoSpaceDN w:val="0"/>
        <w:bidi w:val="0"/>
        <w:adjustRightInd w:val="0"/>
        <w:spacing w:after="0" w:line="276" w:lineRule="auto"/>
        <w:ind w:right="-382"/>
        <w:jc w:val="both"/>
        <w:rPr>
          <w:rFonts w:ascii="David" w:hAnsi="David" w:cs="David"/>
        </w:rPr>
      </w:pPr>
    </w:p>
    <w:p w14:paraId="416EE8DF" w14:textId="77777777" w:rsidR="00330479" w:rsidRPr="00E35677" w:rsidRDefault="00330479" w:rsidP="004C2433">
      <w:pPr>
        <w:autoSpaceDE w:val="0"/>
        <w:autoSpaceDN w:val="0"/>
        <w:bidi w:val="0"/>
        <w:adjustRightInd w:val="0"/>
        <w:spacing w:after="0" w:line="276" w:lineRule="auto"/>
        <w:ind w:right="-382"/>
        <w:jc w:val="both"/>
        <w:rPr>
          <w:rFonts w:ascii="David" w:hAnsi="David" w:cs="David"/>
        </w:rPr>
      </w:pPr>
    </w:p>
    <w:p w14:paraId="32DAB415" w14:textId="77777777" w:rsidR="00330479" w:rsidRPr="00E35677" w:rsidRDefault="00330479" w:rsidP="004C2433">
      <w:pPr>
        <w:autoSpaceDE w:val="0"/>
        <w:autoSpaceDN w:val="0"/>
        <w:bidi w:val="0"/>
        <w:adjustRightInd w:val="0"/>
        <w:spacing w:after="0" w:line="276" w:lineRule="auto"/>
        <w:ind w:right="-382"/>
        <w:jc w:val="both"/>
        <w:rPr>
          <w:rFonts w:ascii="David" w:hAnsi="David" w:cs="David"/>
        </w:rPr>
      </w:pPr>
    </w:p>
    <w:p w14:paraId="1D510E80" w14:textId="77777777" w:rsidR="000D642B" w:rsidRDefault="000D642B" w:rsidP="004C2433">
      <w:pPr>
        <w:autoSpaceDE w:val="0"/>
        <w:autoSpaceDN w:val="0"/>
        <w:bidi w:val="0"/>
        <w:adjustRightInd w:val="0"/>
        <w:spacing w:after="0" w:line="276" w:lineRule="auto"/>
        <w:ind w:right="-382"/>
        <w:jc w:val="both"/>
        <w:rPr>
          <w:rFonts w:ascii="David" w:hAnsi="David" w:cs="David"/>
        </w:rPr>
      </w:pPr>
    </w:p>
    <w:p w14:paraId="6132D20F" w14:textId="1AC1F141" w:rsidR="00330479" w:rsidRPr="004C2433" w:rsidRDefault="00330479"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 xml:space="preserve">Figure </w:t>
      </w:r>
      <w:r w:rsidR="00BD7AB5" w:rsidRPr="004C2433">
        <w:rPr>
          <w:rFonts w:ascii="David" w:hAnsi="David" w:cs="David"/>
          <w:sz w:val="24"/>
          <w:szCs w:val="24"/>
        </w:rPr>
        <w:t>6</w:t>
      </w:r>
      <w:r w:rsidRPr="004C2433">
        <w:rPr>
          <w:rFonts w:ascii="David" w:hAnsi="David" w:cs="David"/>
          <w:sz w:val="24"/>
          <w:szCs w:val="24"/>
        </w:rPr>
        <w:t>: Overview of different types of generative models.</w:t>
      </w:r>
    </w:p>
    <w:p w14:paraId="4D138FE6" w14:textId="097B7B38" w:rsidR="001565C6" w:rsidRPr="00E35677" w:rsidRDefault="001565C6" w:rsidP="004C2433">
      <w:pPr>
        <w:pStyle w:val="1"/>
      </w:pPr>
      <w:bookmarkStart w:id="10" w:name="_Toc172824518"/>
      <w:r w:rsidRPr="00E35677">
        <w:lastRenderedPageBreak/>
        <w:t>3. Expected Achievements</w:t>
      </w:r>
      <w:bookmarkEnd w:id="10"/>
    </w:p>
    <w:p w14:paraId="158B0B75" w14:textId="6409727D" w:rsidR="00BB4210" w:rsidRDefault="00BB4210" w:rsidP="004C2433">
      <w:pPr>
        <w:pStyle w:val="NormalWeb"/>
        <w:jc w:val="both"/>
        <w:rPr>
          <w:rFonts w:ascii="David" w:hAnsi="David" w:cs="David"/>
        </w:rPr>
      </w:pPr>
      <w:r w:rsidRPr="00BB4210">
        <w:rPr>
          <w:rFonts w:ascii="David" w:hAnsi="David" w:cs="David"/>
        </w:rPr>
        <w:t>This project tackles the problem of imbalanced data in graph anomaly detection by creating a strong framework for generating synthetic anomalies. This helps improve the performance of anomaly detection models. We will demonstrate the effectiveness of our approach through various tests and evaluations on different datasets related to graph compression, showcasing its performance and benefits. This approach aims to enhance the effectiveness of anomaly detection models through several key achievements.</w:t>
      </w:r>
    </w:p>
    <w:p w14:paraId="3A3A29D6" w14:textId="77777777" w:rsidR="00BB4210" w:rsidRDefault="00BB4210" w:rsidP="004C2433">
      <w:pPr>
        <w:pStyle w:val="NormalWeb"/>
        <w:jc w:val="both"/>
        <w:rPr>
          <w:rFonts w:ascii="David" w:hAnsi="David" w:cs="David"/>
        </w:rPr>
      </w:pPr>
      <w:r w:rsidRPr="00BB4210">
        <w:rPr>
          <w:rFonts w:ascii="David" w:hAnsi="David" w:cs="David"/>
          <w:b/>
          <w:bCs/>
        </w:rPr>
        <w:t>Improved Detection Accuracy:</w:t>
      </w:r>
      <w:r w:rsidRPr="00BB4210">
        <w:rPr>
          <w:rFonts w:ascii="David" w:hAnsi="David" w:cs="David"/>
        </w:rPr>
        <w:t xml:space="preserve"> By generating synthetic anomalies, the project aims to create more balanced training datasets, leading to improved detection accuracy of anomaly detection models. This enhancement will help in identifying true anomalies more effectively, reducing the rate of false positives and false negatives.</w:t>
      </w:r>
    </w:p>
    <w:p w14:paraId="4D9E68B9" w14:textId="77777777" w:rsidR="00BB4210" w:rsidRDefault="00BB4210" w:rsidP="004C2433">
      <w:pPr>
        <w:pStyle w:val="NormalWeb"/>
        <w:jc w:val="both"/>
        <w:rPr>
          <w:rFonts w:ascii="David" w:hAnsi="David" w:cs="David"/>
        </w:rPr>
      </w:pPr>
      <w:r w:rsidRPr="00BB4210">
        <w:rPr>
          <w:rFonts w:ascii="David" w:hAnsi="David" w:cs="David"/>
          <w:b/>
          <w:bCs/>
        </w:rPr>
        <w:t>Enhanced Model Robustness</w:t>
      </w:r>
      <w:r w:rsidRPr="00BB4210">
        <w:rPr>
          <w:rFonts w:ascii="David" w:hAnsi="David" w:cs="David"/>
        </w:rPr>
        <w:t>: The introduction of synthetic anomalies is expected to improve the robustness of anomaly detection models. These models will be better equipped to handle variations in data and identify anomalies even in the presence of noise and other irregularities.</w:t>
      </w:r>
      <w:r>
        <w:rPr>
          <w:rFonts w:ascii="David" w:hAnsi="David" w:cs="David"/>
        </w:rPr>
        <w:t xml:space="preserve"> </w:t>
      </w:r>
      <w:r w:rsidRPr="00BB4210">
        <w:rPr>
          <w:rFonts w:ascii="David" w:hAnsi="David" w:cs="David"/>
        </w:rPr>
        <w:t>Integration with Existing Systems: The framework is designed to be easily integrated with existing anomaly detection systems and workflows. This compatibility will enable organizations to enhance their current systems without the need for extensive modifications or overhauls, in several areas such as blockchain, image processing, disease detection, finding anomalies in citations, etc.</w:t>
      </w:r>
    </w:p>
    <w:p w14:paraId="16FB4C9B" w14:textId="5AA00F69" w:rsidR="00193D35" w:rsidRDefault="00BB4210" w:rsidP="004C2433">
      <w:pPr>
        <w:pStyle w:val="NormalWeb"/>
        <w:jc w:val="both"/>
        <w:rPr>
          <w:rFonts w:ascii="David" w:hAnsi="David" w:cs="David"/>
        </w:rPr>
      </w:pPr>
      <w:r w:rsidRPr="00BB4210">
        <w:rPr>
          <w:rFonts w:ascii="David" w:hAnsi="David" w:cs="David"/>
          <w:b/>
          <w:bCs/>
        </w:rPr>
        <w:t>Identification of Suspected Citations:</w:t>
      </w:r>
      <w:r w:rsidRPr="00BB4210">
        <w:rPr>
          <w:rFonts w:ascii="David" w:hAnsi="David" w:cs="David"/>
        </w:rPr>
        <w:t xml:space="preserve"> The project will </w:t>
      </w:r>
      <w:r w:rsidRPr="00C02BF8">
        <w:rPr>
          <w:rFonts w:ascii="David" w:hAnsi="David" w:cs="David"/>
          <w:i/>
          <w:iCs/>
        </w:rPr>
        <w:t>focus on finding suspected citations</w:t>
      </w:r>
      <w:r w:rsidRPr="00BB4210">
        <w:rPr>
          <w:rFonts w:ascii="David" w:hAnsi="David" w:cs="David"/>
        </w:rPr>
        <w:t xml:space="preserve"> in the data, which may indicate anomalies or outliers. By detecting and analyzing these citations, the model can gain deeper insights into the underlying patterns and relationships within the graph data.</w:t>
      </w:r>
      <w:r>
        <w:rPr>
          <w:rFonts w:ascii="David" w:hAnsi="David" w:cs="David"/>
        </w:rPr>
        <w:t xml:space="preserve"> </w:t>
      </w:r>
      <w:r w:rsidRPr="00BB4210">
        <w:rPr>
          <w:rFonts w:ascii="David" w:hAnsi="David" w:cs="David"/>
        </w:rPr>
        <w:t>We aim to implement an advanced anomaly detection system for a large database of citations using the methodology outlined in the article on graph diffusion models for anomaly detection. The approach involves converting the dataset of citations into a graph format where nodes represent individual citations and edges represent relationships such as shared authorship or semantic similarity. We will utilize a graph autoencoder to encode this graph into a latent space, capturing the structural and feature information of the citations. A diffusion model will then be applied in the latent space to generate synthetic anomalies, addressing the label imbalance issue common in anomaly detection tasks. By adding conditional generation and temporal features, the model will improve the training dataset, making anomaly detection more robust and accurate. This system will help us identify suspected citations in graph-structured data, ensuring data integrity and providing insights.</w:t>
      </w:r>
    </w:p>
    <w:p w14:paraId="22DDAC83" w14:textId="77777777" w:rsidR="004C2433" w:rsidRDefault="004C2433" w:rsidP="004C2433">
      <w:pPr>
        <w:pStyle w:val="NormalWeb"/>
        <w:jc w:val="both"/>
        <w:rPr>
          <w:rFonts w:ascii="David" w:hAnsi="David" w:cs="David"/>
        </w:rPr>
      </w:pPr>
    </w:p>
    <w:p w14:paraId="21376B09" w14:textId="77777777" w:rsidR="004C2433" w:rsidRDefault="004C2433" w:rsidP="004C2433">
      <w:pPr>
        <w:pStyle w:val="NormalWeb"/>
        <w:jc w:val="both"/>
        <w:rPr>
          <w:rFonts w:ascii="David" w:hAnsi="David" w:cs="David"/>
        </w:rPr>
      </w:pPr>
    </w:p>
    <w:p w14:paraId="5F21E8E7" w14:textId="77777777" w:rsidR="004C2433" w:rsidRDefault="004C2433" w:rsidP="004C2433">
      <w:pPr>
        <w:pStyle w:val="NormalWeb"/>
        <w:jc w:val="both"/>
        <w:rPr>
          <w:rFonts w:ascii="David" w:hAnsi="David" w:cs="David"/>
        </w:rPr>
      </w:pPr>
    </w:p>
    <w:p w14:paraId="7792E1DA" w14:textId="77777777" w:rsidR="004C2433" w:rsidRDefault="004C2433" w:rsidP="004C2433">
      <w:pPr>
        <w:pStyle w:val="NormalWeb"/>
        <w:jc w:val="both"/>
        <w:rPr>
          <w:rFonts w:ascii="David" w:hAnsi="David" w:cs="David"/>
        </w:rPr>
      </w:pPr>
    </w:p>
    <w:p w14:paraId="43327ECC" w14:textId="77777777" w:rsidR="004C2433" w:rsidRDefault="004C2433" w:rsidP="004C2433">
      <w:pPr>
        <w:pStyle w:val="NormalWeb"/>
        <w:jc w:val="both"/>
        <w:rPr>
          <w:rFonts w:ascii="David" w:hAnsi="David" w:cs="David"/>
        </w:rPr>
      </w:pPr>
    </w:p>
    <w:p w14:paraId="674C8784" w14:textId="77777777" w:rsidR="004C2433" w:rsidRPr="00BB4210" w:rsidRDefault="004C2433" w:rsidP="004C2433">
      <w:pPr>
        <w:pStyle w:val="NormalWeb"/>
        <w:jc w:val="both"/>
        <w:rPr>
          <w:rFonts w:ascii="David" w:hAnsi="David" w:cs="David"/>
        </w:rPr>
      </w:pPr>
    </w:p>
    <w:p w14:paraId="3D0FE004" w14:textId="0857C99B" w:rsidR="00703356" w:rsidRPr="00BB4210" w:rsidRDefault="001C7B88" w:rsidP="004C2433">
      <w:pPr>
        <w:pStyle w:val="1"/>
        <w:rPr>
          <w:rFonts w:eastAsiaTheme="minorHAnsi"/>
          <w:b w:val="0"/>
          <w:bCs w:val="0"/>
          <w:sz w:val="24"/>
          <w:szCs w:val="24"/>
        </w:rPr>
      </w:pPr>
      <w:bookmarkStart w:id="11" w:name="_Toc172824519"/>
      <w:r w:rsidRPr="00E35677">
        <w:lastRenderedPageBreak/>
        <w:t>4</w:t>
      </w:r>
      <w:r w:rsidR="001565C6" w:rsidRPr="00E35677">
        <w:t>.</w:t>
      </w:r>
      <w:r w:rsidR="00703356" w:rsidRPr="00E35677">
        <w:t xml:space="preserve"> </w:t>
      </w:r>
      <w:r w:rsidR="00367878" w:rsidRPr="00E35677">
        <w:t>Engineering Process</w:t>
      </w:r>
      <w:bookmarkEnd w:id="11"/>
    </w:p>
    <w:p w14:paraId="66173294"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b/>
          <w:bCs/>
          <w:sz w:val="24"/>
          <w:szCs w:val="24"/>
        </w:rPr>
      </w:pPr>
      <w:r w:rsidRPr="00C02BF8">
        <w:rPr>
          <w:rFonts w:ascii="David" w:hAnsi="David" w:cs="David"/>
          <w:sz w:val="24"/>
          <w:szCs w:val="24"/>
        </w:rPr>
        <w:t xml:space="preserve">1. </w:t>
      </w:r>
      <w:r w:rsidRPr="00C02BF8">
        <w:rPr>
          <w:rFonts w:ascii="David" w:hAnsi="David" w:cs="David"/>
          <w:b/>
          <w:bCs/>
          <w:sz w:val="24"/>
          <w:szCs w:val="24"/>
        </w:rPr>
        <w:t>Prepare Dataset</w:t>
      </w:r>
    </w:p>
    <w:p w14:paraId="22FC3C2C"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Gather a large dataset of citations, including metadata such as authors, publication dates, and sources. Represent the dataset as a graph where: nodes represent individual citations. Edges represent relationships between citations, such as being from the same author, same publication, or similar content.</w:t>
      </w:r>
    </w:p>
    <w:p w14:paraId="661B24DA" w14:textId="77777777" w:rsid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Input:</w:t>
      </w:r>
      <w:r w:rsidRPr="00C02BF8">
        <w:rPr>
          <w:rFonts w:ascii="David" w:hAnsi="David" w:cs="David"/>
          <w:sz w:val="24"/>
          <w:szCs w:val="24"/>
        </w:rPr>
        <w:t xml:space="preserve"> A collection of citations with associated metadata.</w:t>
      </w:r>
    </w:p>
    <w:p w14:paraId="419D26BF" w14:textId="416F4E49"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Output:</w:t>
      </w:r>
      <w:r w:rsidRPr="00C02BF8">
        <w:rPr>
          <w:rFonts w:ascii="David" w:hAnsi="David" w:cs="David"/>
          <w:sz w:val="24"/>
          <w:szCs w:val="24"/>
        </w:rPr>
        <w:t xml:space="preserve"> A graph representation of the dataset with nodes as citations and edges as relationships between citations.</w:t>
      </w:r>
    </w:p>
    <w:p w14:paraId="44E44128"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 xml:space="preserve">2. </w:t>
      </w:r>
      <w:r w:rsidRPr="00C02BF8">
        <w:rPr>
          <w:rFonts w:ascii="David" w:hAnsi="David" w:cs="David"/>
          <w:b/>
          <w:bCs/>
          <w:sz w:val="24"/>
          <w:szCs w:val="24"/>
        </w:rPr>
        <w:t>Graph Construction</w:t>
      </w:r>
    </w:p>
    <w:p w14:paraId="03A47839"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Each node (quote) should have features such as text embeddings, author information, and publication details. Create edges based on relationships like shared authorship, publication proximity, or semantic similarity.</w:t>
      </w:r>
    </w:p>
    <w:p w14:paraId="57A4CA45" w14:textId="5979FEA6"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Input:</w:t>
      </w:r>
      <w:r w:rsidRPr="00C02BF8">
        <w:rPr>
          <w:rFonts w:ascii="David" w:hAnsi="David" w:cs="David"/>
          <w:sz w:val="24"/>
          <w:szCs w:val="24"/>
        </w:rPr>
        <w:t xml:space="preserve"> Dataset with node features and edge criteria.</w:t>
      </w:r>
    </w:p>
    <w:p w14:paraId="67F08F4F"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Output:</w:t>
      </w:r>
      <w:r w:rsidRPr="00C02BF8">
        <w:rPr>
          <w:rFonts w:ascii="David" w:hAnsi="David" w:cs="David"/>
          <w:sz w:val="24"/>
          <w:szCs w:val="24"/>
        </w:rPr>
        <w:t xml:space="preserve"> A fully constructed graph with nodes and edges defined.</w:t>
      </w:r>
    </w:p>
    <w:p w14:paraId="12B6A62A"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 xml:space="preserve">3. </w:t>
      </w:r>
      <w:r w:rsidRPr="00C02BF8">
        <w:rPr>
          <w:rFonts w:ascii="David" w:hAnsi="David" w:cs="David"/>
          <w:b/>
          <w:bCs/>
          <w:sz w:val="24"/>
          <w:szCs w:val="24"/>
        </w:rPr>
        <w:t>Graph Autoencoder implementation</w:t>
      </w:r>
    </w:p>
    <w:p w14:paraId="04115248" w14:textId="382B0CF5"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We use a graph neural network (GNN) to encode the graph into a latent space, capturing the structural and feature information. Train the autoencoder to reconstruct the original graph from the latent representation.</w:t>
      </w:r>
    </w:p>
    <w:p w14:paraId="278E5067" w14:textId="669CE6FF"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Input:</w:t>
      </w:r>
      <w:r w:rsidRPr="00C02BF8">
        <w:rPr>
          <w:rFonts w:ascii="David" w:hAnsi="David" w:cs="David"/>
          <w:sz w:val="24"/>
          <w:szCs w:val="24"/>
        </w:rPr>
        <w:t xml:space="preserve"> Constructed graph with node features and edges.</w:t>
      </w:r>
    </w:p>
    <w:p w14:paraId="19AF3465"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Output:</w:t>
      </w:r>
      <w:r w:rsidRPr="00C02BF8">
        <w:rPr>
          <w:rFonts w:ascii="David" w:hAnsi="David" w:cs="David"/>
          <w:sz w:val="24"/>
          <w:szCs w:val="24"/>
        </w:rPr>
        <w:t xml:space="preserve"> Latent space representation of the graph and reconstructed graph from the autoencoder.</w:t>
      </w:r>
    </w:p>
    <w:p w14:paraId="7179CA46"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 xml:space="preserve">4. </w:t>
      </w:r>
      <w:r w:rsidRPr="00C02BF8">
        <w:rPr>
          <w:rFonts w:ascii="David" w:hAnsi="David" w:cs="David"/>
          <w:b/>
          <w:bCs/>
          <w:sz w:val="24"/>
          <w:szCs w:val="24"/>
        </w:rPr>
        <w:t>Diffusion Model application</w:t>
      </w:r>
    </w:p>
    <w:p w14:paraId="6851D97C"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Implement a diffusion model in the latent space to generate synthetic anomalies. This involves iterative noise addition and removal to create synthetic nodes (citations) that resemble anomalies. We ensure the model can generate nodes with specific labels (anomalous or normal) based on the citation's characteristics.</w:t>
      </w:r>
    </w:p>
    <w:p w14:paraId="27116634" w14:textId="2C56B63B"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Input:</w:t>
      </w:r>
      <w:r w:rsidRPr="00C02BF8">
        <w:rPr>
          <w:rFonts w:ascii="David" w:hAnsi="David" w:cs="David"/>
          <w:sz w:val="24"/>
          <w:szCs w:val="24"/>
        </w:rPr>
        <w:t xml:space="preserve"> Latent space representation of the graph.</w:t>
      </w:r>
    </w:p>
    <w:p w14:paraId="618AB1E7"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Output:</w:t>
      </w:r>
      <w:r w:rsidRPr="00C02BF8">
        <w:rPr>
          <w:rFonts w:ascii="David" w:hAnsi="David" w:cs="David"/>
          <w:sz w:val="24"/>
          <w:szCs w:val="24"/>
        </w:rPr>
        <w:t xml:space="preserve"> Synthetic anomalous nodes in the latent space and their corresponding graph representations.</w:t>
      </w:r>
    </w:p>
    <w:p w14:paraId="20D7E308"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 xml:space="preserve">5. </w:t>
      </w:r>
      <w:r w:rsidRPr="00C02BF8">
        <w:rPr>
          <w:rFonts w:ascii="David" w:hAnsi="David" w:cs="David"/>
          <w:b/>
          <w:bCs/>
          <w:sz w:val="24"/>
          <w:szCs w:val="24"/>
        </w:rPr>
        <w:t>Anomaly Detection</w:t>
      </w:r>
    </w:p>
    <w:p w14:paraId="152D63E7"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We use the synthetic anomalies along with real data to train an anomaly detection model. Incorporate both real and synthetic data to address label imbalance.</w:t>
      </w:r>
    </w:p>
    <w:p w14:paraId="095E5F07" w14:textId="06D65A21"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sz w:val="24"/>
          <w:szCs w:val="24"/>
        </w:rPr>
        <w:t>Assess the model's performance using metrics like AUROC and AUPRC to ensure it effectively identifies anomalies.</w:t>
      </w:r>
    </w:p>
    <w:p w14:paraId="04703550" w14:textId="77777777" w:rsidR="00C02BF8" w:rsidRPr="00C02BF8"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Input:</w:t>
      </w:r>
      <w:r w:rsidRPr="00C02BF8">
        <w:rPr>
          <w:rFonts w:ascii="David" w:hAnsi="David" w:cs="David"/>
          <w:sz w:val="24"/>
          <w:szCs w:val="24"/>
        </w:rPr>
        <w:t xml:space="preserve"> Real and synthetic graph data with labels.</w:t>
      </w:r>
    </w:p>
    <w:p w14:paraId="1770786A" w14:textId="1DADDAAB" w:rsidR="00193D35" w:rsidRDefault="00C02BF8" w:rsidP="004C2433">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i/>
          <w:iCs/>
          <w:sz w:val="24"/>
          <w:szCs w:val="24"/>
        </w:rPr>
        <w:t>Output:</w:t>
      </w:r>
      <w:r w:rsidRPr="00C02BF8">
        <w:rPr>
          <w:rFonts w:ascii="David" w:hAnsi="David" w:cs="David"/>
          <w:sz w:val="24"/>
          <w:szCs w:val="24"/>
        </w:rPr>
        <w:t xml:space="preserve"> Anomaly detection model capable of identifying anomalous citations with performance metrics.</w:t>
      </w:r>
    </w:p>
    <w:p w14:paraId="7627A277" w14:textId="77777777" w:rsidR="000D642B" w:rsidRDefault="000D642B" w:rsidP="004C2433">
      <w:pPr>
        <w:autoSpaceDE w:val="0"/>
        <w:autoSpaceDN w:val="0"/>
        <w:bidi w:val="0"/>
        <w:adjustRightInd w:val="0"/>
        <w:spacing w:after="0" w:line="240" w:lineRule="auto"/>
        <w:ind w:right="-380"/>
        <w:jc w:val="both"/>
        <w:rPr>
          <w:rFonts w:ascii="David" w:hAnsi="David" w:cs="David"/>
          <w:sz w:val="24"/>
          <w:szCs w:val="24"/>
        </w:rPr>
      </w:pPr>
    </w:p>
    <w:p w14:paraId="36DE2D5C" w14:textId="1C19ECC8" w:rsidR="00723B39" w:rsidRPr="00C02BF8" w:rsidRDefault="00BF37BB" w:rsidP="004C2433">
      <w:pPr>
        <w:autoSpaceDE w:val="0"/>
        <w:autoSpaceDN w:val="0"/>
        <w:bidi w:val="0"/>
        <w:adjustRightInd w:val="0"/>
        <w:spacing w:after="0" w:line="276" w:lineRule="auto"/>
        <w:ind w:right="-382"/>
        <w:jc w:val="both"/>
        <w:rPr>
          <w:rFonts w:ascii="David" w:hAnsi="David" w:cs="David"/>
          <w:sz w:val="24"/>
          <w:szCs w:val="24"/>
        </w:rPr>
      </w:pPr>
      <w:r w:rsidRPr="00235085">
        <w:rPr>
          <w:rFonts w:ascii="David" w:hAnsi="David" w:cs="David"/>
          <w:b/>
          <w:bCs/>
          <w:sz w:val="28"/>
          <w:szCs w:val="28"/>
        </w:rPr>
        <w:t>4</w:t>
      </w:r>
      <w:r w:rsidR="00703356" w:rsidRPr="00235085">
        <w:rPr>
          <w:rFonts w:ascii="David" w:hAnsi="David" w:cs="David"/>
          <w:b/>
          <w:bCs/>
          <w:sz w:val="28"/>
          <w:szCs w:val="28"/>
        </w:rPr>
        <w:t xml:space="preserve">.1 </w:t>
      </w:r>
      <w:r w:rsidR="00206501" w:rsidRPr="00235085">
        <w:rPr>
          <w:rFonts w:ascii="David" w:hAnsi="David" w:cs="David"/>
          <w:b/>
          <w:bCs/>
          <w:sz w:val="28"/>
          <w:szCs w:val="28"/>
        </w:rPr>
        <w:t>Pre-processing</w:t>
      </w:r>
    </w:p>
    <w:p w14:paraId="6D8A6018" w14:textId="0FEC6E8B" w:rsidR="004E6D78" w:rsidRDefault="00723B39" w:rsidP="004E6D78">
      <w:pPr>
        <w:autoSpaceDE w:val="0"/>
        <w:autoSpaceDN w:val="0"/>
        <w:bidi w:val="0"/>
        <w:adjustRightInd w:val="0"/>
        <w:spacing w:after="0" w:line="240" w:lineRule="auto"/>
        <w:ind w:right="-380"/>
        <w:jc w:val="both"/>
      </w:pPr>
      <w:r w:rsidRPr="00E35677">
        <w:rPr>
          <w:rFonts w:ascii="David" w:hAnsi="David" w:cs="David"/>
          <w:sz w:val="24"/>
          <w:szCs w:val="24"/>
        </w:rPr>
        <w:t xml:space="preserve">The </w:t>
      </w:r>
      <w:r w:rsidR="00635271">
        <w:rPr>
          <w:rFonts w:ascii="David" w:hAnsi="David" w:cs="David"/>
          <w:sz w:val="24"/>
          <w:szCs w:val="24"/>
        </w:rPr>
        <w:t>purpose</w:t>
      </w:r>
      <w:r w:rsidRPr="00E35677">
        <w:rPr>
          <w:rFonts w:ascii="David" w:hAnsi="David" w:cs="David"/>
          <w:sz w:val="24"/>
          <w:szCs w:val="24"/>
        </w:rPr>
        <w:t xml:space="preserve"> goal is to enrich the dataset with synthetic anomaly nodes for robust training of anomaly detection systems. These synthetic nodes include </w:t>
      </w:r>
      <w:r w:rsidRPr="00C02BF8">
        <w:rPr>
          <w:rFonts w:ascii="David" w:hAnsi="David" w:cs="David"/>
          <w:sz w:val="24"/>
          <w:szCs w:val="24"/>
        </w:rPr>
        <w:t>four key components:</w:t>
      </w:r>
      <w:r w:rsidRPr="00E35677">
        <w:rPr>
          <w:rFonts w:ascii="David" w:hAnsi="David" w:cs="David"/>
          <w:sz w:val="24"/>
          <w:szCs w:val="24"/>
        </w:rPr>
        <w:br/>
      </w:r>
      <w:r w:rsidRPr="00C02BF8">
        <w:rPr>
          <w:rFonts w:ascii="David" w:hAnsi="David" w:cs="David"/>
          <w:b/>
          <w:bCs/>
          <w:sz w:val="24"/>
          <w:szCs w:val="24"/>
        </w:rPr>
        <w:t>Node</w:t>
      </w:r>
      <w:r w:rsidR="004C2433">
        <w:rPr>
          <w:rFonts w:ascii="David" w:hAnsi="David" w:cs="David"/>
          <w:b/>
          <w:bCs/>
          <w:sz w:val="24"/>
          <w:szCs w:val="24"/>
        </w:rPr>
        <w:t xml:space="preserve"> </w:t>
      </w:r>
      <w:r w:rsidRPr="00C02BF8">
        <w:rPr>
          <w:rFonts w:ascii="David" w:hAnsi="David" w:cs="David"/>
          <w:b/>
          <w:bCs/>
          <w:sz w:val="24"/>
          <w:szCs w:val="24"/>
        </w:rPr>
        <w:t>Feature:</w:t>
      </w:r>
      <w:r w:rsidRPr="00E35677">
        <w:rPr>
          <w:rFonts w:ascii="David" w:hAnsi="David" w:cs="David"/>
          <w:sz w:val="24"/>
          <w:szCs w:val="24"/>
        </w:rPr>
        <w:t xml:space="preserve"> </w:t>
      </w:r>
      <w:r w:rsidR="004E6D78">
        <w:rPr>
          <w:rFonts w:ascii="David" w:hAnsi="David" w:cs="David"/>
          <w:sz w:val="24"/>
          <w:szCs w:val="24"/>
        </w:rPr>
        <w:t>R</w:t>
      </w:r>
      <w:r w:rsidR="004E6D78" w:rsidRPr="004E6D78">
        <w:rPr>
          <w:rFonts w:ascii="David" w:hAnsi="David" w:cs="David"/>
          <w:sz w:val="24"/>
          <w:szCs w:val="24"/>
        </w:rPr>
        <w:t>epresents various attributes associated with the node, such as metrics or characteristics that describe its properties and behavior within the graph.</w:t>
      </w:r>
      <w:r w:rsidRPr="00E35677">
        <w:rPr>
          <w:rFonts w:ascii="David" w:hAnsi="David" w:cs="David"/>
          <w:sz w:val="24"/>
          <w:szCs w:val="24"/>
        </w:rPr>
        <w:br/>
      </w:r>
      <w:r w:rsidRPr="00C02BF8">
        <w:rPr>
          <w:rFonts w:ascii="David" w:hAnsi="David" w:cs="David"/>
          <w:b/>
          <w:bCs/>
          <w:sz w:val="24"/>
          <w:szCs w:val="24"/>
        </w:rPr>
        <w:t>Node</w:t>
      </w:r>
      <w:r w:rsidR="002E243A" w:rsidRPr="00C02BF8">
        <w:rPr>
          <w:rFonts w:ascii="David" w:hAnsi="David" w:cs="David"/>
          <w:b/>
          <w:bCs/>
          <w:sz w:val="24"/>
          <w:szCs w:val="24"/>
        </w:rPr>
        <w:t xml:space="preserve"> </w:t>
      </w:r>
      <w:r w:rsidRPr="00C02BF8">
        <w:rPr>
          <w:rFonts w:ascii="David" w:hAnsi="David" w:cs="David"/>
          <w:b/>
          <w:bCs/>
          <w:sz w:val="24"/>
          <w:szCs w:val="24"/>
        </w:rPr>
        <w:t>Timestamp:</w:t>
      </w:r>
      <w:r w:rsidR="004E6D78">
        <w:rPr>
          <w:rFonts w:ascii="David" w:hAnsi="David" w:cs="David"/>
          <w:sz w:val="24"/>
          <w:szCs w:val="24"/>
        </w:rPr>
        <w:t xml:space="preserve"> </w:t>
      </w:r>
      <w:r w:rsidR="004E6D78" w:rsidRPr="004E6D78">
        <w:rPr>
          <w:rFonts w:ascii="David" w:hAnsi="David" w:cs="David"/>
          <w:sz w:val="24"/>
          <w:szCs w:val="24"/>
        </w:rPr>
        <w:t>A temporal marker indicating when a specific event or interaction involving the node occurred, crucial for analyzing the temporal dynamics of the network.</w:t>
      </w:r>
    </w:p>
    <w:p w14:paraId="0797C20F" w14:textId="77777777" w:rsidR="004E6D78" w:rsidRDefault="00723B39" w:rsidP="004E6D78">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b/>
          <w:bCs/>
          <w:sz w:val="24"/>
          <w:szCs w:val="24"/>
        </w:rPr>
        <w:t>Positive</w:t>
      </w:r>
      <w:r w:rsidR="002E243A" w:rsidRPr="00C02BF8">
        <w:rPr>
          <w:rFonts w:ascii="David" w:hAnsi="David" w:cs="David"/>
          <w:b/>
          <w:bCs/>
          <w:sz w:val="24"/>
          <w:szCs w:val="24"/>
        </w:rPr>
        <w:t xml:space="preserve"> </w:t>
      </w:r>
      <w:r w:rsidRPr="00C02BF8">
        <w:rPr>
          <w:rFonts w:ascii="David" w:hAnsi="David" w:cs="David"/>
          <w:b/>
          <w:bCs/>
          <w:sz w:val="24"/>
          <w:szCs w:val="24"/>
        </w:rPr>
        <w:t>Label:</w:t>
      </w:r>
      <w:r w:rsidRPr="00E35677">
        <w:rPr>
          <w:rFonts w:ascii="David" w:hAnsi="David" w:cs="David"/>
          <w:sz w:val="24"/>
          <w:szCs w:val="24"/>
        </w:rPr>
        <w:t xml:space="preserve"> </w:t>
      </w:r>
      <w:r w:rsidR="004E6D78" w:rsidRPr="004E6D78">
        <w:rPr>
          <w:rFonts w:ascii="David" w:hAnsi="David" w:cs="David"/>
          <w:sz w:val="24"/>
          <w:szCs w:val="24"/>
        </w:rPr>
        <w:t>A binary indicator denoting the anomaly nature of the node, used to differentiate between normal and anomalous behavior for training and validating detection models.</w:t>
      </w:r>
    </w:p>
    <w:p w14:paraId="146D015D" w14:textId="69EB6BE9" w:rsidR="00723B39" w:rsidRDefault="00723B39" w:rsidP="004E6D78">
      <w:pPr>
        <w:autoSpaceDE w:val="0"/>
        <w:autoSpaceDN w:val="0"/>
        <w:bidi w:val="0"/>
        <w:adjustRightInd w:val="0"/>
        <w:spacing w:after="0" w:line="240" w:lineRule="auto"/>
        <w:ind w:right="-380"/>
        <w:jc w:val="both"/>
        <w:rPr>
          <w:rFonts w:ascii="David" w:hAnsi="David" w:cs="David"/>
          <w:sz w:val="24"/>
          <w:szCs w:val="24"/>
        </w:rPr>
      </w:pPr>
      <w:r w:rsidRPr="00C02BF8">
        <w:rPr>
          <w:rFonts w:ascii="David" w:hAnsi="David" w:cs="David"/>
          <w:b/>
          <w:bCs/>
          <w:sz w:val="24"/>
          <w:szCs w:val="24"/>
        </w:rPr>
        <w:t>Heterogeneous Graph Structure:</w:t>
      </w:r>
      <w:r w:rsidRPr="00F95307">
        <w:rPr>
          <w:rFonts w:ascii="David" w:hAnsi="David" w:cs="David"/>
          <w:sz w:val="24"/>
          <w:szCs w:val="24"/>
        </w:rPr>
        <w:t xml:space="preserve"> Different types of nodes and edge connections.</w:t>
      </w:r>
    </w:p>
    <w:p w14:paraId="16128716" w14:textId="77777777" w:rsidR="00193D35" w:rsidRPr="00E35677" w:rsidRDefault="00193D35" w:rsidP="004C2433">
      <w:pPr>
        <w:autoSpaceDE w:val="0"/>
        <w:autoSpaceDN w:val="0"/>
        <w:bidi w:val="0"/>
        <w:adjustRightInd w:val="0"/>
        <w:spacing w:after="0" w:line="240" w:lineRule="auto"/>
        <w:ind w:right="-380"/>
        <w:jc w:val="both"/>
        <w:rPr>
          <w:rFonts w:ascii="David" w:hAnsi="David" w:cs="David"/>
          <w:sz w:val="24"/>
          <w:szCs w:val="24"/>
        </w:rPr>
      </w:pPr>
    </w:p>
    <w:p w14:paraId="34DA01E9" w14:textId="7F10CA56" w:rsidR="00723B39" w:rsidRPr="000D642B" w:rsidRDefault="00BF37BB" w:rsidP="004C2433">
      <w:pPr>
        <w:pStyle w:val="3"/>
        <w:bidi w:val="0"/>
        <w:spacing w:line="276" w:lineRule="auto"/>
        <w:ind w:right="-382"/>
        <w:jc w:val="both"/>
        <w:rPr>
          <w:rFonts w:ascii="David" w:hAnsi="David" w:cs="David"/>
          <w:b/>
          <w:bCs/>
          <w:color w:val="auto"/>
          <w:sz w:val="26"/>
          <w:szCs w:val="26"/>
        </w:rPr>
      </w:pPr>
      <w:bookmarkStart w:id="12" w:name="_Toc172824520"/>
      <w:r w:rsidRPr="000D642B">
        <w:rPr>
          <w:rFonts w:ascii="David" w:hAnsi="David" w:cs="David"/>
          <w:b/>
          <w:bCs/>
          <w:color w:val="auto"/>
          <w:sz w:val="26"/>
          <w:szCs w:val="26"/>
        </w:rPr>
        <w:t>4</w:t>
      </w:r>
      <w:r w:rsidR="00703356" w:rsidRPr="000D642B">
        <w:rPr>
          <w:rFonts w:ascii="David" w:hAnsi="David" w:cs="David"/>
          <w:b/>
          <w:bCs/>
          <w:color w:val="auto"/>
          <w:sz w:val="26"/>
          <w:szCs w:val="26"/>
        </w:rPr>
        <w:t xml:space="preserve">.1.1 </w:t>
      </w:r>
      <w:r w:rsidR="00723B39" w:rsidRPr="000D642B">
        <w:rPr>
          <w:rFonts w:ascii="David" w:hAnsi="David" w:cs="David"/>
          <w:b/>
          <w:bCs/>
          <w:color w:val="auto"/>
          <w:sz w:val="26"/>
          <w:szCs w:val="26"/>
        </w:rPr>
        <w:t>Graph Autoencoder</w:t>
      </w:r>
      <w:bookmarkEnd w:id="12"/>
    </w:p>
    <w:p w14:paraId="3BD3E5DA" w14:textId="1599B700" w:rsidR="00013159" w:rsidRPr="00013159" w:rsidRDefault="00013159" w:rsidP="004C2433">
      <w:pPr>
        <w:autoSpaceDE w:val="0"/>
        <w:autoSpaceDN w:val="0"/>
        <w:bidi w:val="0"/>
        <w:adjustRightInd w:val="0"/>
        <w:spacing w:after="0" w:line="276" w:lineRule="auto"/>
        <w:ind w:right="-382"/>
        <w:jc w:val="both"/>
        <w:rPr>
          <w:rFonts w:ascii="David" w:hAnsi="David" w:cs="David"/>
          <w:sz w:val="24"/>
          <w:szCs w:val="24"/>
        </w:rPr>
      </w:pPr>
      <w:r w:rsidRPr="00013159">
        <w:rPr>
          <w:rFonts w:ascii="David" w:hAnsi="David" w:cs="David"/>
          <w:sz w:val="24"/>
          <w:szCs w:val="24"/>
        </w:rPr>
        <w:t>The encoding process involves using a graph autoencoder to map anomaly detection graphs into a latent space. The autoencoder consists of two main parts:</w:t>
      </w:r>
    </w:p>
    <w:p w14:paraId="4B25BC07" w14:textId="77777777" w:rsidR="00013159" w:rsidRPr="00013159" w:rsidRDefault="00013159" w:rsidP="004C2433">
      <w:pPr>
        <w:autoSpaceDE w:val="0"/>
        <w:autoSpaceDN w:val="0"/>
        <w:bidi w:val="0"/>
        <w:adjustRightInd w:val="0"/>
        <w:spacing w:after="0" w:line="276" w:lineRule="auto"/>
        <w:ind w:right="-382"/>
        <w:jc w:val="both"/>
        <w:rPr>
          <w:rFonts w:ascii="David" w:hAnsi="David" w:cs="David"/>
          <w:sz w:val="24"/>
          <w:szCs w:val="24"/>
        </w:rPr>
      </w:pPr>
      <w:r w:rsidRPr="00013159">
        <w:rPr>
          <w:rFonts w:ascii="David" w:hAnsi="David" w:cs="David"/>
          <w:b/>
          <w:bCs/>
          <w:sz w:val="24"/>
          <w:szCs w:val="24"/>
        </w:rPr>
        <w:lastRenderedPageBreak/>
        <w:t>Encoder:</w:t>
      </w:r>
      <w:r w:rsidRPr="00013159">
        <w:rPr>
          <w:rFonts w:ascii="David" w:hAnsi="David" w:cs="David"/>
          <w:sz w:val="24"/>
          <w:szCs w:val="24"/>
        </w:rPr>
        <w:t xml:space="preserve"> In the implementation for identifying suspected citations in an article, the encoder processes each citation (node) and its relationships (edges) by:</w:t>
      </w:r>
    </w:p>
    <w:p w14:paraId="01AB3E99" w14:textId="2512B162" w:rsidR="00013159" w:rsidRPr="00013159" w:rsidRDefault="00013159" w:rsidP="004C2433">
      <w:pPr>
        <w:autoSpaceDE w:val="0"/>
        <w:autoSpaceDN w:val="0"/>
        <w:bidi w:val="0"/>
        <w:adjustRightInd w:val="0"/>
        <w:spacing w:after="0" w:line="276" w:lineRule="auto"/>
        <w:ind w:right="-382"/>
        <w:jc w:val="both"/>
        <w:rPr>
          <w:rFonts w:ascii="David" w:hAnsi="David" w:cs="David"/>
          <w:sz w:val="24"/>
          <w:szCs w:val="24"/>
        </w:rPr>
      </w:pPr>
      <w:r w:rsidRPr="00013159">
        <w:rPr>
          <w:rFonts w:ascii="David" w:hAnsi="David" w:cs="David"/>
          <w:i/>
          <w:iCs/>
          <w:sz w:val="24"/>
          <w:szCs w:val="24"/>
        </w:rPr>
        <w:t>Embedding Text Features</w:t>
      </w:r>
      <w:r>
        <w:rPr>
          <w:rFonts w:ascii="David" w:hAnsi="David" w:cs="David"/>
          <w:b/>
          <w:bCs/>
          <w:sz w:val="24"/>
          <w:szCs w:val="24"/>
        </w:rPr>
        <w:t>,</w:t>
      </w:r>
      <w:r w:rsidRPr="00013159">
        <w:rPr>
          <w:rFonts w:ascii="David" w:hAnsi="David" w:cs="David"/>
          <w:sz w:val="24"/>
          <w:szCs w:val="24"/>
        </w:rPr>
        <w:t xml:space="preserve"> </w:t>
      </w:r>
      <w:r>
        <w:rPr>
          <w:rFonts w:ascii="David" w:hAnsi="David" w:cs="David"/>
          <w:sz w:val="24"/>
          <w:szCs w:val="24"/>
        </w:rPr>
        <w:t>c</w:t>
      </w:r>
      <w:r w:rsidRPr="00013159">
        <w:rPr>
          <w:rFonts w:ascii="David" w:hAnsi="David" w:cs="David"/>
          <w:sz w:val="24"/>
          <w:szCs w:val="24"/>
        </w:rPr>
        <w:t>onverting the textual content of citations into dense vector representations using techniques like word embeddings or transformer models.</w:t>
      </w:r>
    </w:p>
    <w:p w14:paraId="218D3632" w14:textId="7244E849" w:rsidR="00013159" w:rsidRPr="00013159" w:rsidRDefault="00013159" w:rsidP="004C2433">
      <w:pPr>
        <w:autoSpaceDE w:val="0"/>
        <w:autoSpaceDN w:val="0"/>
        <w:bidi w:val="0"/>
        <w:adjustRightInd w:val="0"/>
        <w:spacing w:after="0" w:line="276" w:lineRule="auto"/>
        <w:ind w:right="-382"/>
        <w:jc w:val="both"/>
        <w:rPr>
          <w:rFonts w:ascii="David" w:hAnsi="David" w:cs="David"/>
          <w:sz w:val="24"/>
          <w:szCs w:val="24"/>
        </w:rPr>
      </w:pPr>
      <w:r w:rsidRPr="00013159">
        <w:rPr>
          <w:rFonts w:ascii="David" w:hAnsi="David" w:cs="David"/>
          <w:i/>
          <w:iCs/>
          <w:sz w:val="24"/>
          <w:szCs w:val="24"/>
        </w:rPr>
        <w:t>Incorporating Metadata</w:t>
      </w:r>
      <w:r w:rsidRPr="00013159">
        <w:rPr>
          <w:rFonts w:ascii="David" w:hAnsi="David" w:cs="David"/>
          <w:sz w:val="24"/>
          <w:szCs w:val="24"/>
        </w:rPr>
        <w:t>, adding author information, publication details, and other relevant metadata to the node features. Using graph convolutional layers to capture the relationships between citations, like shared authorship or semantic similarity, and transforming these relationships into a compact form that keeps the important patterns and connections.</w:t>
      </w:r>
    </w:p>
    <w:p w14:paraId="4164E200" w14:textId="77777777" w:rsidR="00013159" w:rsidRPr="00013159" w:rsidRDefault="00013159" w:rsidP="004C2433">
      <w:pPr>
        <w:autoSpaceDE w:val="0"/>
        <w:autoSpaceDN w:val="0"/>
        <w:bidi w:val="0"/>
        <w:adjustRightInd w:val="0"/>
        <w:spacing w:after="0" w:line="276" w:lineRule="auto"/>
        <w:ind w:right="-382"/>
        <w:jc w:val="both"/>
        <w:rPr>
          <w:rFonts w:ascii="David" w:hAnsi="David" w:cs="David"/>
          <w:sz w:val="24"/>
          <w:szCs w:val="24"/>
        </w:rPr>
      </w:pPr>
      <w:r w:rsidRPr="00013159">
        <w:rPr>
          <w:rFonts w:ascii="David" w:hAnsi="David" w:cs="David"/>
          <w:b/>
          <w:bCs/>
          <w:sz w:val="24"/>
          <w:szCs w:val="24"/>
        </w:rPr>
        <w:t>Decoder:</w:t>
      </w:r>
      <w:r w:rsidRPr="00013159">
        <w:rPr>
          <w:rFonts w:ascii="David" w:hAnsi="David" w:cs="David"/>
          <w:sz w:val="24"/>
          <w:szCs w:val="24"/>
        </w:rPr>
        <w:t xml:space="preserve"> Reconstructs text features and attempts to regenerate the textual content of citations from their latent representations.</w:t>
      </w:r>
    </w:p>
    <w:p w14:paraId="563EEF91" w14:textId="5417B9AF" w:rsidR="00013159" w:rsidRPr="00013159" w:rsidRDefault="00013159" w:rsidP="004C2433">
      <w:pPr>
        <w:autoSpaceDE w:val="0"/>
        <w:autoSpaceDN w:val="0"/>
        <w:bidi w:val="0"/>
        <w:adjustRightInd w:val="0"/>
        <w:spacing w:after="0" w:line="276" w:lineRule="auto"/>
        <w:ind w:right="-382"/>
        <w:jc w:val="both"/>
        <w:rPr>
          <w:rFonts w:ascii="David" w:hAnsi="David" w:cs="David"/>
          <w:sz w:val="24"/>
          <w:szCs w:val="24"/>
        </w:rPr>
      </w:pPr>
      <w:r w:rsidRPr="00013159">
        <w:rPr>
          <w:rFonts w:ascii="David" w:hAnsi="David" w:cs="David"/>
          <w:i/>
          <w:iCs/>
          <w:sz w:val="24"/>
          <w:szCs w:val="24"/>
        </w:rPr>
        <w:t>Restores Metadata and Relationships</w:t>
      </w:r>
      <w:r w:rsidRPr="00013159">
        <w:rPr>
          <w:rFonts w:ascii="David" w:hAnsi="David" w:cs="David"/>
          <w:sz w:val="24"/>
          <w:szCs w:val="24"/>
        </w:rPr>
        <w:t>, reconstructs the author information, publication details, and relationships between citations based on the latent space representations.</w:t>
      </w:r>
    </w:p>
    <w:p w14:paraId="26378876" w14:textId="47797826" w:rsidR="005300F3" w:rsidRDefault="00013159" w:rsidP="004C2433">
      <w:pPr>
        <w:autoSpaceDE w:val="0"/>
        <w:autoSpaceDN w:val="0"/>
        <w:bidi w:val="0"/>
        <w:adjustRightInd w:val="0"/>
        <w:spacing w:after="0" w:line="276" w:lineRule="auto"/>
        <w:ind w:right="-382"/>
        <w:jc w:val="both"/>
        <w:rPr>
          <w:rFonts w:ascii="David" w:hAnsi="David" w:cs="David"/>
          <w:sz w:val="24"/>
          <w:szCs w:val="24"/>
        </w:rPr>
      </w:pPr>
      <w:r w:rsidRPr="00013159">
        <w:rPr>
          <w:rFonts w:ascii="David" w:hAnsi="David" w:cs="David"/>
          <w:i/>
          <w:iCs/>
          <w:sz w:val="24"/>
          <w:szCs w:val="24"/>
        </w:rPr>
        <w:t>Validates Reconstruction,</w:t>
      </w:r>
      <w:r w:rsidRPr="00013159">
        <w:rPr>
          <w:rFonts w:ascii="David" w:hAnsi="David" w:cs="David"/>
          <w:sz w:val="24"/>
          <w:szCs w:val="24"/>
        </w:rPr>
        <w:t xml:space="preserve"> ensures that the reconstructed graph closely resembles the original input graph, maintaining the key features and structures identified by the encoder.</w:t>
      </w:r>
    </w:p>
    <w:p w14:paraId="59E47F68" w14:textId="77777777" w:rsidR="00193D35" w:rsidRPr="00E35677" w:rsidRDefault="00193D35" w:rsidP="004C2433">
      <w:pPr>
        <w:autoSpaceDE w:val="0"/>
        <w:autoSpaceDN w:val="0"/>
        <w:bidi w:val="0"/>
        <w:adjustRightInd w:val="0"/>
        <w:spacing w:after="0" w:line="276" w:lineRule="auto"/>
        <w:ind w:right="-382"/>
        <w:jc w:val="both"/>
        <w:rPr>
          <w:rFonts w:ascii="David" w:hAnsi="David" w:cs="David"/>
          <w:sz w:val="24"/>
          <w:szCs w:val="24"/>
        </w:rPr>
      </w:pPr>
    </w:p>
    <w:p w14:paraId="001BFC85" w14:textId="6CC30032" w:rsidR="00723B39" w:rsidRPr="000D642B" w:rsidRDefault="00BF37BB" w:rsidP="004C2433">
      <w:pPr>
        <w:pStyle w:val="3"/>
        <w:bidi w:val="0"/>
        <w:spacing w:line="276" w:lineRule="auto"/>
        <w:ind w:right="-382"/>
        <w:jc w:val="both"/>
        <w:rPr>
          <w:rFonts w:ascii="David" w:hAnsi="David" w:cs="David"/>
          <w:b/>
          <w:bCs/>
          <w:color w:val="auto"/>
          <w:sz w:val="26"/>
          <w:szCs w:val="26"/>
        </w:rPr>
      </w:pPr>
      <w:bookmarkStart w:id="13" w:name="_Toc172824521"/>
      <w:r w:rsidRPr="000D642B">
        <w:rPr>
          <w:rFonts w:ascii="David" w:hAnsi="David" w:cs="David"/>
          <w:b/>
          <w:bCs/>
          <w:color w:val="auto"/>
          <w:sz w:val="26"/>
          <w:szCs w:val="26"/>
        </w:rPr>
        <w:t>4</w:t>
      </w:r>
      <w:r w:rsidR="00703356" w:rsidRPr="000D642B">
        <w:rPr>
          <w:rFonts w:ascii="David" w:hAnsi="David" w:cs="David"/>
          <w:b/>
          <w:bCs/>
          <w:color w:val="auto"/>
          <w:sz w:val="26"/>
          <w:szCs w:val="26"/>
        </w:rPr>
        <w:t xml:space="preserve">.1.2 </w:t>
      </w:r>
      <w:r w:rsidR="00723B39" w:rsidRPr="000D642B">
        <w:rPr>
          <w:rFonts w:ascii="David" w:hAnsi="David" w:cs="David"/>
          <w:b/>
          <w:bCs/>
          <w:color w:val="auto"/>
          <w:sz w:val="26"/>
          <w:szCs w:val="26"/>
        </w:rPr>
        <w:t>Generating Node Attributes</w:t>
      </w:r>
      <w:bookmarkEnd w:id="13"/>
    </w:p>
    <w:p w14:paraId="5AAEB89A" w14:textId="77777777" w:rsidR="00585527" w:rsidRPr="00585527" w:rsidRDefault="00585527" w:rsidP="004C2433">
      <w:pPr>
        <w:autoSpaceDE w:val="0"/>
        <w:autoSpaceDN w:val="0"/>
        <w:bidi w:val="0"/>
        <w:adjustRightInd w:val="0"/>
        <w:spacing w:after="0" w:line="276" w:lineRule="auto"/>
        <w:ind w:right="-382"/>
        <w:jc w:val="both"/>
        <w:rPr>
          <w:rFonts w:ascii="David" w:hAnsi="David" w:cs="David"/>
          <w:sz w:val="24"/>
          <w:szCs w:val="24"/>
        </w:rPr>
      </w:pPr>
      <w:r w:rsidRPr="00585527">
        <w:rPr>
          <w:rFonts w:ascii="David" w:hAnsi="David" w:cs="David"/>
          <w:sz w:val="24"/>
          <w:szCs w:val="24"/>
        </w:rPr>
        <w:t>To control the creation of node types, especially anomalous ones, conditional variables are added to the VAE. During training, labels indicating node types are concatenated with feature vectors and fed into the encoder. During generation, the decoder uses these labels to create feature vectors that match the specified labels. This ensures that when the label indicates 'fraudulent' (anomalous), the generated features are characteristic of fraudulent nodes.</w:t>
      </w:r>
    </w:p>
    <w:p w14:paraId="4BFB9D18" w14:textId="77777777" w:rsidR="00585527" w:rsidRDefault="00585527" w:rsidP="004C2433">
      <w:pPr>
        <w:autoSpaceDE w:val="0"/>
        <w:autoSpaceDN w:val="0"/>
        <w:bidi w:val="0"/>
        <w:adjustRightInd w:val="0"/>
        <w:spacing w:after="0" w:line="276" w:lineRule="auto"/>
        <w:ind w:right="-382"/>
        <w:jc w:val="both"/>
        <w:rPr>
          <w:rFonts w:ascii="David" w:hAnsi="David" w:cs="David"/>
          <w:b/>
          <w:bCs/>
        </w:rPr>
      </w:pPr>
      <w:r w:rsidRPr="00585527">
        <w:rPr>
          <w:rFonts w:ascii="David" w:hAnsi="David" w:cs="David"/>
          <w:sz w:val="24"/>
          <w:szCs w:val="24"/>
        </w:rPr>
        <w:t>The benefit is to allow a more controlled generation of nodes, improving the model’s ability to differentiate and generate distinct node types, which is crucial for applications like anomaly detection. In the implementation for identifying suspected citations, the process begins with preparing a graph where nodes represent citations and edges represent relationships such as shared authorship or semantic similarity. The citations have attributes including text embeddings, author information, and publication details. The autoencoder's encoder processes each citation and its relationships, compressing this information into a lower-dimensional latent space while retaining essential features. The decoder then reconstructs the original quote features from the latent representation, minimizing the reconstruction error (MSE) and ensuring the latent space captures the critical attributes of the citations. The VAE encoder predicts the mean and standard deviation for the Gaussian distribution representing each citation in the latent space. A sample is drawn from this distribution and decoded to reconstruct the citation, optimizing both the reconstruction accuracy and the regularization term (KL divergence). During training, node-type labels (normal or anomalous) are combined with feature vectors and processed by the encoder. This ensures the latent representation includes information about the node type. In the generation phase, the decoder uses these labels to produce feature vectors corresponding to the specified node type, enabling controlled generation of normal and anomalous citations. The VAE generates synthetic citations labeled as anomalous by using conditional variables. These synthetic anomalies imitate suspected citations that differ from usual patterns. The anomaly detection model is then trained on both real and synthetic data, using the synthetic anomalies to address label imbalance, enhancing the model's ability to identify suspected citations. This approach improves feature extraction, allows for precise generation of anomalous citations, and enhances the anomaly detection model's ability to detect suspected citations, ensuring robust performance.</w:t>
      </w:r>
    </w:p>
    <w:p w14:paraId="239C2EA5" w14:textId="77777777" w:rsidR="00585527" w:rsidRDefault="00585527" w:rsidP="004C2433">
      <w:pPr>
        <w:autoSpaceDE w:val="0"/>
        <w:autoSpaceDN w:val="0"/>
        <w:bidi w:val="0"/>
        <w:adjustRightInd w:val="0"/>
        <w:spacing w:after="0" w:line="276" w:lineRule="auto"/>
        <w:ind w:right="-382"/>
        <w:jc w:val="both"/>
        <w:rPr>
          <w:rFonts w:ascii="David" w:hAnsi="David" w:cs="David"/>
          <w:b/>
          <w:bCs/>
        </w:rPr>
      </w:pPr>
    </w:p>
    <w:p w14:paraId="701F7403" w14:textId="77777777" w:rsidR="00585527" w:rsidRPr="00F91351" w:rsidRDefault="00BF37BB" w:rsidP="004C2433">
      <w:pPr>
        <w:pStyle w:val="3"/>
        <w:bidi w:val="0"/>
        <w:spacing w:line="276" w:lineRule="auto"/>
        <w:ind w:right="-382"/>
        <w:jc w:val="both"/>
        <w:rPr>
          <w:rFonts w:ascii="David" w:hAnsi="David" w:cs="David"/>
          <w:b/>
          <w:bCs/>
          <w:color w:val="auto"/>
          <w:sz w:val="26"/>
          <w:szCs w:val="26"/>
        </w:rPr>
      </w:pPr>
      <w:bookmarkStart w:id="14" w:name="_Toc172824522"/>
      <w:r w:rsidRPr="00F91351">
        <w:rPr>
          <w:rFonts w:ascii="David" w:hAnsi="David" w:cs="David"/>
          <w:b/>
          <w:bCs/>
          <w:color w:val="auto"/>
          <w:sz w:val="26"/>
          <w:szCs w:val="26"/>
        </w:rPr>
        <w:lastRenderedPageBreak/>
        <w:t>4</w:t>
      </w:r>
      <w:r w:rsidR="00703356" w:rsidRPr="00F91351">
        <w:rPr>
          <w:rFonts w:ascii="David" w:hAnsi="David" w:cs="David"/>
          <w:b/>
          <w:bCs/>
          <w:color w:val="auto"/>
          <w:sz w:val="26"/>
          <w:szCs w:val="26"/>
        </w:rPr>
        <w:t xml:space="preserve">.1.3 </w:t>
      </w:r>
      <w:r w:rsidR="00723B39" w:rsidRPr="00F91351">
        <w:rPr>
          <w:rFonts w:ascii="David" w:hAnsi="David" w:cs="David"/>
          <w:b/>
          <w:bCs/>
          <w:color w:val="auto"/>
          <w:sz w:val="26"/>
          <w:szCs w:val="26"/>
        </w:rPr>
        <w:t>Generating Heterogeneous Graph Structure</w:t>
      </w:r>
      <w:bookmarkEnd w:id="14"/>
    </w:p>
    <w:p w14:paraId="19D25774" w14:textId="618C073B" w:rsidR="00585527" w:rsidRPr="00585527" w:rsidRDefault="00585527" w:rsidP="004C2433">
      <w:pPr>
        <w:autoSpaceDE w:val="0"/>
        <w:autoSpaceDN w:val="0"/>
        <w:bidi w:val="0"/>
        <w:adjustRightInd w:val="0"/>
        <w:spacing w:after="0" w:line="276" w:lineRule="auto"/>
        <w:ind w:right="-382"/>
        <w:jc w:val="both"/>
        <w:rPr>
          <w:rFonts w:ascii="David" w:hAnsi="David" w:cs="David"/>
          <w:sz w:val="24"/>
          <w:szCs w:val="24"/>
        </w:rPr>
      </w:pPr>
      <w:r w:rsidRPr="00585527">
        <w:rPr>
          <w:rFonts w:ascii="David" w:hAnsi="David" w:cs="David"/>
          <w:sz w:val="24"/>
          <w:szCs w:val="24"/>
        </w:rPr>
        <w:t>Following the previous step, to handle heterogeneous graphs with multiple node and edge types, the standard VGAE encoder is replaced with a Heterogeneous Graph Transformer (HGT)</w:t>
      </w:r>
      <w:r w:rsidR="005C3352" w:rsidRPr="005C3352">
        <w:rPr>
          <w:rFonts w:ascii="David" w:hAnsi="David" w:cs="David"/>
          <w:sz w:val="24"/>
          <w:szCs w:val="24"/>
        </w:rPr>
        <w:t xml:space="preserve"> </w:t>
      </w:r>
      <w:r w:rsidR="005C3352">
        <w:rPr>
          <w:rFonts w:ascii="David" w:hAnsi="David" w:cs="David"/>
          <w:sz w:val="24"/>
          <w:szCs w:val="24"/>
        </w:rPr>
        <w:t>[</w:t>
      </w:r>
      <w:hyperlink w:anchor="_References" w:history="1">
        <w:r w:rsidR="005C3352" w:rsidRPr="005C3352">
          <w:t>16</w:t>
        </w:r>
      </w:hyperlink>
      <w:r w:rsidR="005C3352">
        <w:rPr>
          <w:rFonts w:ascii="David" w:hAnsi="David" w:cs="David"/>
          <w:sz w:val="24"/>
          <w:szCs w:val="24"/>
        </w:rPr>
        <w:t>]</w:t>
      </w:r>
      <w:r w:rsidRPr="00585527">
        <w:rPr>
          <w:rFonts w:ascii="David" w:hAnsi="David" w:cs="David"/>
          <w:sz w:val="24"/>
          <w:szCs w:val="24"/>
        </w:rPr>
        <w:t>. The HGT can process diverse node and edge types, allowing for the accurate generation of adjacency matrices specific to each edge type. This approach enhances the model's ability to capture complex relationships in heterogeneous graphs, making it more effective for anomaly detection in such data. Separate decoders are used for different edge types, allowing accurate generation of adjacency matrices specific to each edge. The transition to matrices allows a more accurate comparison between the weights of the edges and nodes. In the implementation for identifying suspected citations, the HGT begins by preparing a graph where nodes represent citations and edges represent relationships such as shared authorship or semantic similarity. The HGT processes each citation and its relationships, capturing the diverse and complex interactions within the graph. This step ensures the model can accurately generate adjacency matrices for different edge types, enhancing its ability to detect unusual patterns.</w:t>
      </w:r>
    </w:p>
    <w:p w14:paraId="3F6562F5" w14:textId="5F3F48A2" w:rsidR="00723B39" w:rsidRPr="00F91351" w:rsidRDefault="00BF37BB" w:rsidP="004C2433">
      <w:pPr>
        <w:pStyle w:val="3"/>
        <w:bidi w:val="0"/>
        <w:spacing w:line="276" w:lineRule="auto"/>
        <w:ind w:right="-382"/>
        <w:jc w:val="both"/>
        <w:rPr>
          <w:rFonts w:ascii="David" w:hAnsi="David" w:cs="David"/>
          <w:b/>
          <w:bCs/>
          <w:sz w:val="26"/>
          <w:szCs w:val="26"/>
        </w:rPr>
      </w:pPr>
      <w:bookmarkStart w:id="15" w:name="_Toc172824523"/>
      <w:r w:rsidRPr="00F91351">
        <w:rPr>
          <w:rFonts w:ascii="David" w:hAnsi="David" w:cs="David"/>
          <w:b/>
          <w:bCs/>
          <w:color w:val="auto"/>
          <w:sz w:val="26"/>
          <w:szCs w:val="26"/>
        </w:rPr>
        <w:t>4</w:t>
      </w:r>
      <w:r w:rsidR="00703356" w:rsidRPr="00F91351">
        <w:rPr>
          <w:rFonts w:ascii="David" w:hAnsi="David" w:cs="David"/>
          <w:b/>
          <w:bCs/>
          <w:color w:val="auto"/>
          <w:sz w:val="26"/>
          <w:szCs w:val="26"/>
        </w:rPr>
        <w:t xml:space="preserve">.1.4 </w:t>
      </w:r>
      <w:r w:rsidR="00723B39" w:rsidRPr="00F91351">
        <w:rPr>
          <w:rFonts w:ascii="David" w:hAnsi="David" w:cs="David"/>
          <w:b/>
          <w:bCs/>
          <w:color w:val="auto"/>
          <w:sz w:val="26"/>
          <w:szCs w:val="26"/>
        </w:rPr>
        <w:t>Timestamp Generation</w:t>
      </w:r>
      <w:bookmarkEnd w:id="15"/>
    </w:p>
    <w:p w14:paraId="3588945D" w14:textId="6FF3A52C" w:rsidR="008F5768" w:rsidRPr="00E35677" w:rsidRDefault="0064582D" w:rsidP="004C2433">
      <w:pPr>
        <w:bidi w:val="0"/>
        <w:jc w:val="both"/>
        <w:rPr>
          <w:rFonts w:ascii="David" w:hAnsi="David" w:cs="David"/>
          <w:sz w:val="24"/>
          <w:szCs w:val="24"/>
        </w:rPr>
      </w:pPr>
      <w:r w:rsidRPr="0064582D">
        <w:rPr>
          <w:rFonts w:ascii="David" w:hAnsi="David" w:cs="David"/>
          <w:sz w:val="24"/>
          <w:szCs w:val="24"/>
        </w:rPr>
        <w:t>The anomaly detection system adds synthetic anomaly nodes to datasets, using a temporal generator that works like the feature generator but focuses on a single output dimension. This temporal data significantly expands the space of time within the dataset, allowing for a more comprehensive analysis of temporal patterns and trends. By generating accurate and reliable timestamps, the system can monitor the progression and evolution of data points over time, enhancing the ability to detect anomalies that may arise due to unusual temporal behaviors. Furthermore, this step allows us to monitor the learning process of anomaly detection models. By adding accurate timestamps, we can check how well the models identify temporal anomalies. This ensures they detect anomalies based on both static features and event timing. This dual focus improves the system's ability to identify suspected citations, leading to more reliable detection outcomes</w:t>
      </w:r>
      <w:r w:rsidR="008F5768" w:rsidRPr="00E35677">
        <w:rPr>
          <w:rFonts w:ascii="David" w:hAnsi="David" w:cs="David"/>
          <w:sz w:val="24"/>
          <w:szCs w:val="24"/>
        </w:rPr>
        <w:t>.</w:t>
      </w:r>
    </w:p>
    <w:p w14:paraId="33CDA408" w14:textId="77777777" w:rsidR="00F0559D" w:rsidRDefault="00BF37BB" w:rsidP="004C2433">
      <w:pPr>
        <w:bidi w:val="0"/>
        <w:spacing w:before="100" w:beforeAutospacing="1" w:after="100" w:afterAutospacing="1" w:line="276" w:lineRule="auto"/>
        <w:ind w:right="-382"/>
        <w:jc w:val="both"/>
        <w:rPr>
          <w:rStyle w:val="20"/>
          <w:rFonts w:ascii="David" w:hAnsi="David" w:cs="David"/>
          <w:b/>
          <w:bCs/>
          <w:color w:val="auto"/>
          <w:sz w:val="28"/>
          <w:szCs w:val="28"/>
        </w:rPr>
      </w:pPr>
      <w:bookmarkStart w:id="16" w:name="_Toc172824524"/>
      <w:r w:rsidRPr="00E35677">
        <w:rPr>
          <w:rStyle w:val="20"/>
          <w:rFonts w:ascii="David" w:hAnsi="David" w:cs="David"/>
          <w:b/>
          <w:bCs/>
          <w:color w:val="auto"/>
          <w:sz w:val="28"/>
          <w:szCs w:val="28"/>
        </w:rPr>
        <w:t>4</w:t>
      </w:r>
      <w:r w:rsidR="00703356" w:rsidRPr="00E35677">
        <w:rPr>
          <w:rStyle w:val="20"/>
          <w:rFonts w:ascii="David" w:hAnsi="David" w:cs="David"/>
          <w:b/>
          <w:bCs/>
          <w:color w:val="auto"/>
          <w:sz w:val="28"/>
          <w:szCs w:val="28"/>
        </w:rPr>
        <w:t xml:space="preserve">.2 </w:t>
      </w:r>
      <w:r w:rsidR="00723B39" w:rsidRPr="00E35677">
        <w:rPr>
          <w:rStyle w:val="20"/>
          <w:rFonts w:ascii="David" w:hAnsi="David" w:cs="David"/>
          <w:b/>
          <w:bCs/>
          <w:color w:val="auto"/>
          <w:sz w:val="28"/>
          <w:szCs w:val="28"/>
        </w:rPr>
        <w:t>Diffusion Model in Latent Space</w:t>
      </w:r>
      <w:bookmarkEnd w:id="16"/>
    </w:p>
    <w:p w14:paraId="42ECC60D" w14:textId="2E62F857" w:rsidR="00A607B0" w:rsidRPr="0078433F" w:rsidRDefault="0064582D" w:rsidP="004C2433">
      <w:pPr>
        <w:bidi w:val="0"/>
        <w:spacing w:before="100" w:beforeAutospacing="1" w:after="100" w:afterAutospacing="1" w:line="276" w:lineRule="auto"/>
        <w:ind w:right="-382"/>
        <w:jc w:val="both"/>
        <w:rPr>
          <w:rFonts w:ascii="David" w:eastAsiaTheme="majorEastAsia" w:hAnsi="David" w:cs="David"/>
          <w:b/>
          <w:bCs/>
          <w:sz w:val="28"/>
          <w:szCs w:val="28"/>
        </w:rPr>
      </w:pPr>
      <w:r w:rsidRPr="0064582D">
        <w:rPr>
          <w:rFonts w:ascii="David" w:hAnsi="David" w:cs="David"/>
          <w:sz w:val="24"/>
          <w:szCs w:val="24"/>
        </w:rPr>
        <w:t xml:space="preserve">Diffusion models are used to generate new data by adding noise to data points and then learning how to reverse this process, effectively generating data points from noise. This process can be particularly useful in generating synthetic anomalies for anomaly detection. The diffusion model in latent space is a crucial technique used to improve the generation quality of synthetic anomalies in graph data, which is essential for effective anomaly detection. In the implementation for identifying suspected citations, we adopt the Denoising Diffusion Probabilistic Model (DDPM), which stands for "Diffusion models with Denoising Priors." This type of generative model simulates the gradual diffusion (or spreading out) of noise over time. To explain this further, imagine that each citation in the dataset is a point in a complex graph. By introducing noise, we can perturb these points slightly and then train the model to learn how to revert these changes, effectively teaching it the underlying structure of normal and anomalous citations. In practice, this means we first add noise to the data points in the citation graph and then use the DDPM to denoise or reverse this process. This helps the model learn to differentiate between normal and anomalous patterns. For instance, if a citation suddenly deviates significantly from the established pattern of a research domain, the model, having learned from the noise reversal process, can identify this as a potential anomaly. In the context of graph anomaly detection, the divergence between the prior distribution and data distribution can be substantial due to the complexity of the graph structure. This divergence often results in suboptimal performance in </w:t>
      </w:r>
      <w:r w:rsidRPr="0064582D">
        <w:rPr>
          <w:rFonts w:ascii="David" w:hAnsi="David" w:cs="David"/>
          <w:sz w:val="24"/>
          <w:szCs w:val="24"/>
        </w:rPr>
        <w:lastRenderedPageBreak/>
        <w:t xml:space="preserve">downstream anomaly detection tasks. To address this issue, the DDPM improves the quality of synthetic anomaly generation, enhancing anomaly detection performance. By applying the diffusion model in the latent space, we effectively address the challenge of identifying suspected citations. This approach allows the system to generate high-quality synthetic anomalies, providing a richer and more varied set of examples for training. As a result, the anomaly detection system becomes more robust and accurate. </w:t>
      </w:r>
      <w:r w:rsidR="00F91351" w:rsidRPr="0064582D">
        <w:rPr>
          <w:rFonts w:ascii="David" w:hAnsi="David" w:cs="David"/>
          <w:sz w:val="24"/>
          <w:szCs w:val="24"/>
        </w:rPr>
        <w:t>Furthermore, by</w:t>
      </w:r>
      <w:r w:rsidRPr="0064582D">
        <w:rPr>
          <w:rFonts w:ascii="David" w:hAnsi="David" w:cs="David"/>
          <w:sz w:val="24"/>
          <w:szCs w:val="24"/>
        </w:rPr>
        <w:t xml:space="preserve"> generating synthetic anomalies that mimic real-world deviations, we can fine-tune the detection system to recognize even the most nuanced irregularities. This comprehensive approach ensures the system can effectively identify and manage suspected citations, enhancing the overall reliability and effectiveness of anomaly detection</w:t>
      </w:r>
      <w:r w:rsidR="00181BAB" w:rsidRPr="00E35677">
        <w:rPr>
          <w:rFonts w:ascii="David" w:hAnsi="David" w:cs="David"/>
          <w:sz w:val="24"/>
          <w:szCs w:val="24"/>
        </w:rPr>
        <w:t>.</w:t>
      </w:r>
    </w:p>
    <w:p w14:paraId="7F1B16E6" w14:textId="0F769DAD" w:rsidR="00723B39" w:rsidRPr="00F91351" w:rsidRDefault="00BF37BB" w:rsidP="004C2433">
      <w:pPr>
        <w:pStyle w:val="3"/>
        <w:bidi w:val="0"/>
        <w:spacing w:line="276" w:lineRule="auto"/>
        <w:ind w:right="-382"/>
        <w:jc w:val="both"/>
        <w:rPr>
          <w:rFonts w:ascii="David" w:eastAsiaTheme="minorHAnsi" w:hAnsi="David" w:cs="David"/>
          <w:b/>
          <w:bCs/>
          <w:color w:val="auto"/>
          <w:sz w:val="26"/>
          <w:szCs w:val="26"/>
        </w:rPr>
      </w:pPr>
      <w:bookmarkStart w:id="17" w:name="_Toc172824525"/>
      <w:r w:rsidRPr="00F91351">
        <w:rPr>
          <w:rFonts w:ascii="David" w:hAnsi="David" w:cs="David"/>
          <w:b/>
          <w:bCs/>
          <w:color w:val="auto"/>
          <w:sz w:val="26"/>
          <w:szCs w:val="26"/>
        </w:rPr>
        <w:t>4</w:t>
      </w:r>
      <w:r w:rsidR="00703356" w:rsidRPr="00F91351">
        <w:rPr>
          <w:rFonts w:ascii="David" w:hAnsi="David" w:cs="David"/>
          <w:b/>
          <w:bCs/>
          <w:color w:val="auto"/>
          <w:sz w:val="26"/>
          <w:szCs w:val="26"/>
        </w:rPr>
        <w:t xml:space="preserve">.2.1 </w:t>
      </w:r>
      <w:r w:rsidR="00723B39" w:rsidRPr="00F91351">
        <w:rPr>
          <w:rFonts w:ascii="David" w:hAnsi="David" w:cs="David"/>
          <w:b/>
          <w:bCs/>
          <w:color w:val="auto"/>
          <w:sz w:val="26"/>
          <w:szCs w:val="26"/>
        </w:rPr>
        <w:t>Diffusion Model Application</w:t>
      </w:r>
      <w:bookmarkEnd w:id="17"/>
    </w:p>
    <w:p w14:paraId="3CA0B786" w14:textId="7414CC21" w:rsidR="00A607B0" w:rsidRPr="00680194" w:rsidRDefault="00271E88" w:rsidP="004C2433">
      <w:pPr>
        <w:bidi w:val="0"/>
        <w:spacing w:before="100" w:beforeAutospacing="1" w:after="100" w:afterAutospacing="1" w:line="276" w:lineRule="auto"/>
        <w:ind w:right="-382"/>
        <w:jc w:val="both"/>
        <w:rPr>
          <w:rFonts w:ascii="David" w:hAnsi="David" w:cs="David"/>
          <w:sz w:val="24"/>
          <w:szCs w:val="24"/>
        </w:rPr>
      </w:pPr>
      <w:r w:rsidRPr="00E35677">
        <w:rPr>
          <w:rFonts w:ascii="David" w:hAnsi="David" w:cs="David"/>
          <w:noProof/>
          <w:sz w:val="24"/>
          <w:szCs w:val="24"/>
        </w:rPr>
        <w:drawing>
          <wp:anchor distT="0" distB="0" distL="114300" distR="114300" simplePos="0" relativeHeight="251667456" behindDoc="1" locked="0" layoutInCell="1" allowOverlap="1" wp14:anchorId="550198FC" wp14:editId="33BA2FD2">
            <wp:simplePos x="0" y="0"/>
            <wp:positionH relativeFrom="margin">
              <wp:posOffset>1285875</wp:posOffset>
            </wp:positionH>
            <wp:positionV relativeFrom="paragraph">
              <wp:posOffset>3632200</wp:posOffset>
            </wp:positionV>
            <wp:extent cx="2686050" cy="1880870"/>
            <wp:effectExtent l="0" t="0" r="0" b="5080"/>
            <wp:wrapTopAndBottom/>
            <wp:docPr id="1229414579" name="תמונה 6" descr="תמונה שמכילה אומנות&#10;&#10;התיאור נוצר באופן אוטומטי ברמת מהימנות נמוכ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14579" name="תמונה 6" descr="תמונה שמכילה אומנות&#10;&#10;התיאור נוצר באופן אוטומטי ברמת מהימנות נמוכה"/>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6050" cy="1880870"/>
                    </a:xfrm>
                    <a:prstGeom prst="rect">
                      <a:avLst/>
                    </a:prstGeom>
                  </pic:spPr>
                </pic:pic>
              </a:graphicData>
            </a:graphic>
            <wp14:sizeRelH relativeFrom="margin">
              <wp14:pctWidth>0</wp14:pctWidth>
            </wp14:sizeRelH>
            <wp14:sizeRelV relativeFrom="margin">
              <wp14:pctHeight>0</wp14:pctHeight>
            </wp14:sizeRelV>
          </wp:anchor>
        </w:drawing>
      </w:r>
      <w:r w:rsidR="00F91351" w:rsidRPr="00680194">
        <w:rPr>
          <w:rFonts w:ascii="David" w:hAnsi="David" w:cs="David"/>
          <w:sz w:val="24"/>
          <w:szCs w:val="24"/>
        </w:rPr>
        <w:t>In practice, we add noise to the citation data to create variations, which the model then learns to denoise. This training process helps the model identify what constitutes a typical citation pattern versus an anomaly. For example, if a citation pattern deviates significantly from established norms, such as citing unrelated topics or sources, the model can detect this irregularity based on its learned experience. Applying the diffusion model in the latent space helps address the challenge of divergence between the prior distribution and data distribution, which is common in complex graph structures like citation networks. The DDPM helps mitigate this issue by improving the quality of synthetic anomaly generation, thereby enhancing the anomaly detection system's performance. This allows the model to generate high-quality synthetic anomalies that closely mimic real-world anomalies, providing a richer dataset for training. Moreover, generating synthetic anomalies allows us to test and refine the detection system continuously. By creating various scenarios that represent potential citation anomalies, we can evaluate the system's responsiveness and accuracy, ensuring it remains effective in identifying suspected patterns. By leveraging these synthetic anomalies, the system becomes more adept at recognizing suspected citations. For instance, if a citation suddenly includes references from an unrelated field or anomalous patterns not seen in normal data, the system can flag these as potential anomalies. This approach ensures the model is finely tuned to detect even subtle irregularities, making the anomaly detection process more robust and accurate.</w:t>
      </w:r>
    </w:p>
    <w:p w14:paraId="6A5B1356" w14:textId="7A1E3644" w:rsidR="00F91351" w:rsidRDefault="00F91351" w:rsidP="004C2433">
      <w:pPr>
        <w:autoSpaceDE w:val="0"/>
        <w:autoSpaceDN w:val="0"/>
        <w:bidi w:val="0"/>
        <w:adjustRightInd w:val="0"/>
        <w:spacing w:after="0" w:line="276" w:lineRule="auto"/>
        <w:ind w:right="-382"/>
        <w:jc w:val="both"/>
        <w:rPr>
          <w:rFonts w:ascii="David" w:hAnsi="David" w:cs="David"/>
        </w:rPr>
      </w:pPr>
    </w:p>
    <w:p w14:paraId="510F98CB" w14:textId="2EFD23B6" w:rsidR="00F91351" w:rsidRDefault="00F91351" w:rsidP="004C2433">
      <w:pPr>
        <w:autoSpaceDE w:val="0"/>
        <w:autoSpaceDN w:val="0"/>
        <w:bidi w:val="0"/>
        <w:adjustRightInd w:val="0"/>
        <w:spacing w:after="0" w:line="276" w:lineRule="auto"/>
        <w:ind w:right="-382"/>
        <w:jc w:val="both"/>
        <w:rPr>
          <w:rFonts w:ascii="David" w:hAnsi="David" w:cs="David"/>
        </w:rPr>
      </w:pPr>
    </w:p>
    <w:p w14:paraId="03DC1D03" w14:textId="77777777" w:rsidR="00F91351" w:rsidRPr="004C2433" w:rsidRDefault="00F91351" w:rsidP="004C2433">
      <w:pPr>
        <w:autoSpaceDE w:val="0"/>
        <w:autoSpaceDN w:val="0"/>
        <w:bidi w:val="0"/>
        <w:adjustRightInd w:val="0"/>
        <w:spacing w:after="0" w:line="276" w:lineRule="auto"/>
        <w:ind w:right="-382"/>
        <w:jc w:val="center"/>
        <w:rPr>
          <w:rFonts w:ascii="David" w:hAnsi="David" w:cs="David"/>
          <w:sz w:val="24"/>
          <w:szCs w:val="24"/>
        </w:rPr>
      </w:pPr>
    </w:p>
    <w:p w14:paraId="0C27AE52" w14:textId="16B1958A" w:rsidR="00271E88" w:rsidRDefault="00330479"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 xml:space="preserve">Figure </w:t>
      </w:r>
      <w:r w:rsidR="00BD7AB5" w:rsidRPr="004C2433">
        <w:rPr>
          <w:rFonts w:ascii="David" w:hAnsi="David" w:cs="David"/>
          <w:sz w:val="24"/>
          <w:szCs w:val="24"/>
        </w:rPr>
        <w:t>7</w:t>
      </w:r>
      <w:r w:rsidRPr="004C2433">
        <w:rPr>
          <w:rFonts w:ascii="David" w:hAnsi="David" w:cs="David"/>
          <w:sz w:val="24"/>
          <w:szCs w:val="24"/>
        </w:rPr>
        <w:t xml:space="preserve">: </w:t>
      </w:r>
      <w:r w:rsidR="00635271" w:rsidRPr="004C2433">
        <w:rPr>
          <w:rFonts w:ascii="David" w:hAnsi="David" w:cs="David"/>
          <w:sz w:val="24"/>
          <w:szCs w:val="24"/>
        </w:rPr>
        <w:t>T</w:t>
      </w:r>
      <w:r w:rsidRPr="004C2433">
        <w:rPr>
          <w:rFonts w:ascii="David" w:hAnsi="David" w:cs="David"/>
          <w:sz w:val="24"/>
          <w:szCs w:val="24"/>
        </w:rPr>
        <w:t>he generative process is visualized as a sequence of transformations. Initial random noise is iteratively refined through various stages to produce a structured, realistic distribution, illustrating the principle of diffusion models in generating high-quality data representations</w:t>
      </w:r>
      <w:r w:rsidR="00F91351" w:rsidRPr="004C2433">
        <w:rPr>
          <w:rFonts w:ascii="David" w:hAnsi="David" w:cs="David"/>
          <w:sz w:val="24"/>
          <w:szCs w:val="24"/>
        </w:rPr>
        <w:t>.</w:t>
      </w:r>
    </w:p>
    <w:p w14:paraId="49B8F65B" w14:textId="45F3DF72" w:rsidR="00271E88" w:rsidRDefault="00271E88">
      <w:pPr>
        <w:bidi w:val="0"/>
        <w:rPr>
          <w:rFonts w:ascii="David" w:hAnsi="David" w:cs="David"/>
          <w:sz w:val="24"/>
          <w:szCs w:val="24"/>
        </w:rPr>
      </w:pPr>
      <w:r>
        <w:rPr>
          <w:rFonts w:ascii="David" w:hAnsi="David" w:cs="David"/>
          <w:noProof/>
          <w:sz w:val="24"/>
          <w:szCs w:val="24"/>
        </w:rPr>
        <w:lastRenderedPageBreak/>
        <w:drawing>
          <wp:anchor distT="0" distB="0" distL="114300" distR="114300" simplePos="0" relativeHeight="251677696" behindDoc="1" locked="0" layoutInCell="1" allowOverlap="1" wp14:anchorId="031C3C15" wp14:editId="048B080D">
            <wp:simplePos x="0" y="0"/>
            <wp:positionH relativeFrom="margin">
              <wp:posOffset>447675</wp:posOffset>
            </wp:positionH>
            <wp:positionV relativeFrom="paragraph">
              <wp:posOffset>-495300</wp:posOffset>
            </wp:positionV>
            <wp:extent cx="4733925" cy="8232723"/>
            <wp:effectExtent l="0" t="0" r="0" b="0"/>
            <wp:wrapNone/>
            <wp:docPr id="15749553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55332" name="תמונה 1574955332"/>
                    <pic:cNvPicPr/>
                  </pic:nvPicPr>
                  <pic:blipFill>
                    <a:blip r:embed="rId19">
                      <a:extLst>
                        <a:ext uri="{28A0092B-C50C-407E-A947-70E740481C1C}">
                          <a14:useLocalDpi xmlns:a14="http://schemas.microsoft.com/office/drawing/2010/main" val="0"/>
                        </a:ext>
                      </a:extLst>
                    </a:blip>
                    <a:stretch>
                      <a:fillRect/>
                    </a:stretch>
                  </pic:blipFill>
                  <pic:spPr>
                    <a:xfrm>
                      <a:off x="0" y="0"/>
                      <a:ext cx="4735692" cy="8235796"/>
                    </a:xfrm>
                    <a:prstGeom prst="rect">
                      <a:avLst/>
                    </a:prstGeom>
                  </pic:spPr>
                </pic:pic>
              </a:graphicData>
            </a:graphic>
            <wp14:sizeRelH relativeFrom="margin">
              <wp14:pctWidth>0</wp14:pctWidth>
            </wp14:sizeRelH>
            <wp14:sizeRelV relativeFrom="margin">
              <wp14:pctHeight>0</wp14:pctHeight>
            </wp14:sizeRelV>
          </wp:anchor>
        </w:drawing>
      </w:r>
    </w:p>
    <w:p w14:paraId="5EED5A1E" w14:textId="77777777" w:rsidR="00271E88" w:rsidRDefault="00271E88" w:rsidP="00271E88">
      <w:pPr>
        <w:bidi w:val="0"/>
        <w:rPr>
          <w:rFonts w:ascii="David" w:hAnsi="David" w:cs="David"/>
          <w:sz w:val="24"/>
          <w:szCs w:val="24"/>
        </w:rPr>
      </w:pPr>
    </w:p>
    <w:p w14:paraId="702265FF" w14:textId="1D5CBAA5" w:rsidR="00271E88" w:rsidRDefault="00271E88" w:rsidP="00271E88">
      <w:pPr>
        <w:bidi w:val="0"/>
        <w:rPr>
          <w:rFonts w:ascii="David" w:hAnsi="David" w:cs="David"/>
          <w:sz w:val="24"/>
          <w:szCs w:val="24"/>
        </w:rPr>
      </w:pPr>
    </w:p>
    <w:p w14:paraId="62216C0E" w14:textId="77777777" w:rsidR="00271E88" w:rsidRDefault="00271E88" w:rsidP="00271E88">
      <w:pPr>
        <w:bidi w:val="0"/>
        <w:rPr>
          <w:rFonts w:ascii="David" w:hAnsi="David" w:cs="David"/>
          <w:sz w:val="24"/>
          <w:szCs w:val="24"/>
        </w:rPr>
      </w:pPr>
    </w:p>
    <w:p w14:paraId="79805258" w14:textId="467E83DD" w:rsidR="00271E88" w:rsidRDefault="00271E88" w:rsidP="00271E88">
      <w:pPr>
        <w:bidi w:val="0"/>
        <w:rPr>
          <w:rFonts w:ascii="David" w:hAnsi="David" w:cs="David"/>
          <w:sz w:val="24"/>
          <w:szCs w:val="24"/>
        </w:rPr>
      </w:pPr>
    </w:p>
    <w:p w14:paraId="28B06856" w14:textId="77777777" w:rsidR="00271E88" w:rsidRDefault="00271E88" w:rsidP="00271E88">
      <w:pPr>
        <w:bidi w:val="0"/>
        <w:rPr>
          <w:rFonts w:ascii="David" w:hAnsi="David" w:cs="David"/>
          <w:sz w:val="24"/>
          <w:szCs w:val="24"/>
        </w:rPr>
      </w:pPr>
    </w:p>
    <w:p w14:paraId="0754E6C5" w14:textId="77777777" w:rsidR="00271E88" w:rsidRDefault="00271E88" w:rsidP="00271E88">
      <w:pPr>
        <w:bidi w:val="0"/>
        <w:rPr>
          <w:rFonts w:ascii="David" w:hAnsi="David" w:cs="David"/>
          <w:sz w:val="24"/>
          <w:szCs w:val="24"/>
        </w:rPr>
      </w:pPr>
    </w:p>
    <w:p w14:paraId="4696EB13" w14:textId="5EB2FA0C" w:rsidR="00271E88" w:rsidRDefault="00271E88" w:rsidP="00271E88">
      <w:pPr>
        <w:bidi w:val="0"/>
        <w:rPr>
          <w:rFonts w:ascii="David" w:hAnsi="David" w:cs="David"/>
          <w:sz w:val="24"/>
          <w:szCs w:val="24"/>
        </w:rPr>
      </w:pPr>
    </w:p>
    <w:p w14:paraId="711B59A2" w14:textId="77777777" w:rsidR="00271E88" w:rsidRDefault="00271E88" w:rsidP="00271E88">
      <w:pPr>
        <w:bidi w:val="0"/>
        <w:rPr>
          <w:rFonts w:ascii="David" w:hAnsi="David" w:cs="David"/>
          <w:sz w:val="24"/>
          <w:szCs w:val="24"/>
        </w:rPr>
      </w:pPr>
    </w:p>
    <w:p w14:paraId="6687D216" w14:textId="77777777" w:rsidR="00271E88" w:rsidRDefault="00271E88" w:rsidP="00271E88">
      <w:pPr>
        <w:bidi w:val="0"/>
        <w:rPr>
          <w:rFonts w:ascii="David" w:hAnsi="David" w:cs="David"/>
          <w:sz w:val="24"/>
          <w:szCs w:val="24"/>
        </w:rPr>
      </w:pPr>
    </w:p>
    <w:p w14:paraId="41B84053" w14:textId="77777777" w:rsidR="00271E88" w:rsidRDefault="00271E88" w:rsidP="00271E88">
      <w:pPr>
        <w:bidi w:val="0"/>
        <w:rPr>
          <w:rFonts w:ascii="David" w:hAnsi="David" w:cs="David"/>
          <w:sz w:val="24"/>
          <w:szCs w:val="24"/>
        </w:rPr>
      </w:pPr>
    </w:p>
    <w:p w14:paraId="169B3602" w14:textId="77777777" w:rsidR="00271E88" w:rsidRDefault="00271E88" w:rsidP="00271E88">
      <w:pPr>
        <w:bidi w:val="0"/>
        <w:rPr>
          <w:rFonts w:ascii="David" w:hAnsi="David" w:cs="David"/>
          <w:sz w:val="24"/>
          <w:szCs w:val="24"/>
        </w:rPr>
      </w:pPr>
    </w:p>
    <w:p w14:paraId="7D0D681F" w14:textId="77777777" w:rsidR="00271E88" w:rsidRDefault="00271E88" w:rsidP="00271E88">
      <w:pPr>
        <w:bidi w:val="0"/>
        <w:rPr>
          <w:rFonts w:ascii="David" w:hAnsi="David" w:cs="David"/>
          <w:sz w:val="24"/>
          <w:szCs w:val="24"/>
        </w:rPr>
      </w:pPr>
    </w:p>
    <w:p w14:paraId="3A127A0C" w14:textId="77777777" w:rsidR="00271E88" w:rsidRDefault="00271E88" w:rsidP="00271E88">
      <w:pPr>
        <w:bidi w:val="0"/>
        <w:rPr>
          <w:rFonts w:ascii="David" w:hAnsi="David" w:cs="David"/>
          <w:sz w:val="24"/>
          <w:szCs w:val="24"/>
        </w:rPr>
      </w:pPr>
    </w:p>
    <w:p w14:paraId="5E4B31F3" w14:textId="77777777" w:rsidR="00271E88" w:rsidRDefault="00271E88" w:rsidP="00271E88">
      <w:pPr>
        <w:bidi w:val="0"/>
        <w:rPr>
          <w:rFonts w:ascii="David" w:hAnsi="David" w:cs="David"/>
          <w:sz w:val="24"/>
          <w:szCs w:val="24"/>
        </w:rPr>
      </w:pPr>
    </w:p>
    <w:p w14:paraId="67E0B696" w14:textId="77777777" w:rsidR="00271E88" w:rsidRDefault="00271E88" w:rsidP="00271E88">
      <w:pPr>
        <w:bidi w:val="0"/>
        <w:rPr>
          <w:rFonts w:ascii="David" w:hAnsi="David" w:cs="David"/>
          <w:sz w:val="24"/>
          <w:szCs w:val="24"/>
        </w:rPr>
      </w:pPr>
    </w:p>
    <w:p w14:paraId="7647EC22" w14:textId="77777777" w:rsidR="00271E88" w:rsidRDefault="00271E88" w:rsidP="00271E88">
      <w:pPr>
        <w:bidi w:val="0"/>
        <w:rPr>
          <w:rFonts w:ascii="David" w:hAnsi="David" w:cs="David"/>
          <w:sz w:val="24"/>
          <w:szCs w:val="24"/>
        </w:rPr>
      </w:pPr>
    </w:p>
    <w:p w14:paraId="2A1BF2CD" w14:textId="77777777" w:rsidR="00271E88" w:rsidRDefault="00271E88" w:rsidP="00271E88">
      <w:pPr>
        <w:bidi w:val="0"/>
        <w:rPr>
          <w:rFonts w:ascii="David" w:hAnsi="David" w:cs="David"/>
          <w:sz w:val="24"/>
          <w:szCs w:val="24"/>
        </w:rPr>
      </w:pPr>
    </w:p>
    <w:p w14:paraId="3136BA9B" w14:textId="77777777" w:rsidR="00271E88" w:rsidRDefault="00271E88" w:rsidP="00271E88">
      <w:pPr>
        <w:bidi w:val="0"/>
        <w:rPr>
          <w:rFonts w:ascii="David" w:hAnsi="David" w:cs="David"/>
          <w:sz w:val="24"/>
          <w:szCs w:val="24"/>
        </w:rPr>
      </w:pPr>
    </w:p>
    <w:p w14:paraId="22C0795E" w14:textId="77777777" w:rsidR="00271E88" w:rsidRDefault="00271E88" w:rsidP="00271E88">
      <w:pPr>
        <w:bidi w:val="0"/>
        <w:rPr>
          <w:rFonts w:ascii="David" w:hAnsi="David" w:cs="David"/>
          <w:sz w:val="24"/>
          <w:szCs w:val="24"/>
        </w:rPr>
      </w:pPr>
    </w:p>
    <w:p w14:paraId="1A460DFA" w14:textId="77777777" w:rsidR="00271E88" w:rsidRDefault="00271E88" w:rsidP="00271E88">
      <w:pPr>
        <w:bidi w:val="0"/>
        <w:rPr>
          <w:rFonts w:ascii="David" w:hAnsi="David" w:cs="David"/>
          <w:sz w:val="24"/>
          <w:szCs w:val="24"/>
        </w:rPr>
      </w:pPr>
    </w:p>
    <w:p w14:paraId="7B7CBCE3" w14:textId="77777777" w:rsidR="00271E88" w:rsidRDefault="00271E88" w:rsidP="00271E88">
      <w:pPr>
        <w:bidi w:val="0"/>
        <w:rPr>
          <w:rFonts w:ascii="David" w:hAnsi="David" w:cs="David"/>
          <w:sz w:val="24"/>
          <w:szCs w:val="24"/>
        </w:rPr>
      </w:pPr>
    </w:p>
    <w:p w14:paraId="46BC5437" w14:textId="77777777" w:rsidR="00271E88" w:rsidRDefault="00271E88" w:rsidP="00271E88">
      <w:pPr>
        <w:bidi w:val="0"/>
        <w:rPr>
          <w:rFonts w:ascii="David" w:hAnsi="David" w:cs="David"/>
          <w:sz w:val="24"/>
          <w:szCs w:val="24"/>
        </w:rPr>
      </w:pPr>
    </w:p>
    <w:p w14:paraId="51782C1A" w14:textId="77777777" w:rsidR="00271E88" w:rsidRDefault="00271E88" w:rsidP="00271E88">
      <w:pPr>
        <w:bidi w:val="0"/>
        <w:rPr>
          <w:rFonts w:ascii="David" w:hAnsi="David" w:cs="David"/>
          <w:sz w:val="24"/>
          <w:szCs w:val="24"/>
        </w:rPr>
      </w:pPr>
    </w:p>
    <w:p w14:paraId="6FB6F8B1" w14:textId="77777777" w:rsidR="00271E88" w:rsidRDefault="00271E88" w:rsidP="00271E88">
      <w:pPr>
        <w:bidi w:val="0"/>
        <w:rPr>
          <w:rFonts w:ascii="David" w:hAnsi="David" w:cs="David"/>
          <w:sz w:val="24"/>
          <w:szCs w:val="24"/>
        </w:rPr>
      </w:pPr>
    </w:p>
    <w:p w14:paraId="317B5F18"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2E509FEB"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3FEEB9B7"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6959BF06"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746AE3F5"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0D21C9CC"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6EFAB00C"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21A9EE53"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30047D6B"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 xml:space="preserve">Figure </w:t>
      </w:r>
      <w:r>
        <w:rPr>
          <w:rFonts w:ascii="David" w:hAnsi="David" w:cs="David"/>
          <w:sz w:val="24"/>
          <w:szCs w:val="24"/>
        </w:rPr>
        <w:t>8</w:t>
      </w:r>
      <w:r w:rsidRPr="004C2433">
        <w:rPr>
          <w:rFonts w:ascii="David" w:hAnsi="David" w:cs="David"/>
          <w:sz w:val="24"/>
          <w:szCs w:val="24"/>
        </w:rPr>
        <w:t xml:space="preserve">: </w:t>
      </w:r>
      <w:r w:rsidRPr="00271E88">
        <w:rPr>
          <w:rFonts w:ascii="David" w:hAnsi="David" w:cs="David"/>
          <w:sz w:val="24"/>
          <w:szCs w:val="24"/>
        </w:rPr>
        <w:t>The following class diagram represents the structure of our anomaly detection system. It highlights the main components involved in data preprocessing, graph autoencoding, diffusion modeling, synthetic data generation, anomaly detection, and evaluation.</w:t>
      </w:r>
      <w:bookmarkStart w:id="18" w:name="_Toc171593748"/>
      <w:bookmarkStart w:id="19" w:name="_Toc172824526"/>
    </w:p>
    <w:p w14:paraId="07037BE7" w14:textId="77777777" w:rsidR="00271E88" w:rsidRDefault="00271E88" w:rsidP="00271E88">
      <w:pPr>
        <w:autoSpaceDE w:val="0"/>
        <w:autoSpaceDN w:val="0"/>
        <w:bidi w:val="0"/>
        <w:adjustRightInd w:val="0"/>
        <w:spacing w:after="0" w:line="276" w:lineRule="auto"/>
        <w:ind w:right="-382"/>
        <w:rPr>
          <w:rFonts w:ascii="David" w:hAnsi="David" w:cs="David"/>
          <w:sz w:val="24"/>
          <w:szCs w:val="24"/>
        </w:rPr>
      </w:pPr>
    </w:p>
    <w:p w14:paraId="78DAD109" w14:textId="4B4A9358" w:rsidR="00F91351" w:rsidRPr="00271E88" w:rsidRDefault="00351850" w:rsidP="00271E88">
      <w:pPr>
        <w:autoSpaceDE w:val="0"/>
        <w:autoSpaceDN w:val="0"/>
        <w:bidi w:val="0"/>
        <w:adjustRightInd w:val="0"/>
        <w:spacing w:after="0" w:line="276" w:lineRule="auto"/>
        <w:ind w:right="-382"/>
        <w:rPr>
          <w:rFonts w:ascii="David" w:hAnsi="David" w:cs="David"/>
          <w:sz w:val="24"/>
          <w:szCs w:val="24"/>
        </w:rPr>
      </w:pPr>
      <w:r w:rsidRPr="00F91351">
        <w:rPr>
          <w:rFonts w:ascii="David" w:hAnsi="David" w:cs="David"/>
          <w:b/>
          <w:bCs/>
          <w:sz w:val="26"/>
          <w:szCs w:val="26"/>
        </w:rPr>
        <w:lastRenderedPageBreak/>
        <w:t>4.2.2 Mathematical Formulation</w:t>
      </w:r>
      <w:bookmarkEnd w:id="18"/>
      <w:r w:rsidR="00FC380E" w:rsidRPr="00F91351">
        <w:rPr>
          <w:rFonts w:ascii="David" w:hAnsi="David" w:cs="David"/>
          <w:b/>
          <w:bCs/>
          <w:sz w:val="26"/>
          <w:szCs w:val="26"/>
        </w:rPr>
        <w:t xml:space="preserve"> and Explanation</w:t>
      </w:r>
      <w:bookmarkEnd w:id="19"/>
    </w:p>
    <w:p w14:paraId="44B01FC0" w14:textId="77777777" w:rsidR="004E6D78" w:rsidRDefault="004E6D78" w:rsidP="004C2433">
      <w:pPr>
        <w:autoSpaceDE w:val="0"/>
        <w:autoSpaceDN w:val="0"/>
        <w:bidi w:val="0"/>
        <w:adjustRightInd w:val="0"/>
        <w:spacing w:after="0" w:line="276" w:lineRule="auto"/>
        <w:ind w:right="-382"/>
        <w:jc w:val="both"/>
        <w:rPr>
          <w:rFonts w:ascii="David" w:hAnsi="David" w:cs="David"/>
          <w:sz w:val="24"/>
          <w:szCs w:val="24"/>
        </w:rPr>
      </w:pPr>
    </w:p>
    <w:p w14:paraId="2BA050EF" w14:textId="6553389F" w:rsidR="00351850" w:rsidRPr="004C2433" w:rsidRDefault="00351850" w:rsidP="004E6D78">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b/>
          <w:bCs/>
          <w:sz w:val="24"/>
          <w:szCs w:val="24"/>
        </w:rPr>
        <w:t>Latent Variables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oMath>
      <w:r w:rsidRPr="004C2433">
        <w:rPr>
          <w:rFonts w:ascii="David" w:hAnsi="David" w:cs="David"/>
          <w:b/>
          <w:bCs/>
          <w:sz w:val="24"/>
          <w:szCs w:val="24"/>
        </w:rPr>
        <w:t xml:space="preserve">,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1</m:t>
            </m:r>
          </m:sub>
        </m:sSub>
      </m:oMath>
      <w:r w:rsidRPr="004C2433">
        <w:rPr>
          <w:rFonts w:ascii="David" w:hAnsi="David" w:cs="David"/>
          <w:b/>
          <w:bCs/>
          <w:sz w:val="24"/>
          <w:szCs w:val="24"/>
        </w:rPr>
        <w:t xml:space="preserve">, ...,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Pr="004C2433">
        <w:rPr>
          <w:rFonts w:ascii="David" w:hAnsi="David" w:cs="David"/>
          <w:b/>
          <w:bCs/>
          <w:sz w:val="24"/>
          <w:szCs w:val="24"/>
        </w:rPr>
        <w:t>):</w:t>
      </w:r>
    </w:p>
    <w:p w14:paraId="08264550" w14:textId="214A37B6" w:rsidR="00F91351"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 xml:space="preserve">These are hidden variables that the model learns.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oMath>
      <w:r w:rsidRPr="004C2433">
        <w:rPr>
          <w:rFonts w:ascii="David" w:hAnsi="David" w:cs="David"/>
          <w:sz w:val="24"/>
          <w:szCs w:val="24"/>
        </w:rPr>
        <w:t xml:space="preserve"> is the original data point, and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Pr="004C2433">
        <w:rPr>
          <w:rFonts w:ascii="David" w:hAnsi="David" w:cs="David"/>
          <w:sz w:val="24"/>
          <w:szCs w:val="24"/>
        </w:rPr>
        <w:t xml:space="preserve"> is a highly noisy version of it.</w:t>
      </w:r>
    </w:p>
    <w:p w14:paraId="7FEAE9D7" w14:textId="6706BA4F"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b/>
          <w:bCs/>
          <w:sz w:val="24"/>
          <w:szCs w:val="24"/>
        </w:rPr>
        <w:t>Markov Chain:</w:t>
      </w:r>
    </w:p>
    <w:p w14:paraId="5222F8A4" w14:textId="1F4F4570"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A sequence of random variables (in this case, the latent variables) where each variable depends only on the previous one, starting from a standard Gaussian distribution</w:t>
      </w:r>
      <w:r w:rsidR="00380BBE">
        <w:rPr>
          <w:rFonts w:ascii="David" w:hAnsi="David" w:cs="David"/>
          <w:sz w:val="24"/>
          <w:szCs w:val="24"/>
        </w:rPr>
        <w:t xml:space="preserve"> </w:t>
      </w:r>
      <w:hyperlink w:anchor="_References" w:history="1">
        <w:r w:rsidR="00380BBE" w:rsidRPr="005C3352">
          <w:rPr>
            <w:rFonts w:ascii="David" w:hAnsi="David" w:cs="David"/>
            <w:sz w:val="24"/>
            <w:szCs w:val="24"/>
          </w:rPr>
          <w:t>[8]</w:t>
        </w:r>
      </w:hyperlink>
      <w:r w:rsidR="00380BBE" w:rsidRPr="005C3352">
        <w:rPr>
          <w:rFonts w:ascii="David" w:hAnsi="David" w:cs="David"/>
          <w:sz w:val="24"/>
          <w:szCs w:val="24"/>
        </w:rPr>
        <w:t>.</w:t>
      </w:r>
    </w:p>
    <w:p w14:paraId="4221FB2E" w14:textId="7C251D97" w:rsidR="00F91351"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proofErr w:type="gramStart"/>
      <w:r w:rsidRPr="004C2433">
        <w:rPr>
          <w:rFonts w:ascii="David" w:hAnsi="David" w:cs="David"/>
          <w:sz w:val="24"/>
          <w:szCs w:val="24"/>
        </w:rPr>
        <w:t>p(</w:t>
      </w:r>
      <w:proofErr w:type="gramEnd"/>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Pr="004C2433">
        <w:rPr>
          <w:rFonts w:ascii="David" w:hAnsi="David" w:cs="David"/>
          <w:sz w:val="24"/>
          <w:szCs w:val="24"/>
        </w:rPr>
        <w:t>) = N(</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oMath>
      <w:r w:rsidRPr="004C2433">
        <w:rPr>
          <w:rFonts w:ascii="David" w:hAnsi="David" w:cs="David"/>
          <w:sz w:val="24"/>
          <w:szCs w:val="24"/>
        </w:rPr>
        <w:t xml:space="preserve"> 0,I).</w:t>
      </w:r>
    </w:p>
    <w:p w14:paraId="57310E1D" w14:textId="34806DD2"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r w:rsidRPr="004C2433">
        <w:rPr>
          <w:rFonts w:ascii="David" w:hAnsi="David" w:cs="David"/>
          <w:b/>
          <w:bCs/>
          <w:sz w:val="24"/>
          <w:szCs w:val="24"/>
        </w:rPr>
        <w:t>Forward</w:t>
      </w:r>
      <w:r w:rsidR="00347EBB" w:rsidRPr="004C2433">
        <w:rPr>
          <w:rFonts w:ascii="David" w:hAnsi="David" w:cs="David"/>
          <w:b/>
          <w:bCs/>
          <w:sz w:val="24"/>
          <w:szCs w:val="24"/>
        </w:rPr>
        <w:t>ing</w:t>
      </w:r>
      <w:r w:rsidRPr="004C2433">
        <w:rPr>
          <w:rFonts w:ascii="David" w:hAnsi="David" w:cs="David"/>
          <w:b/>
          <w:bCs/>
          <w:sz w:val="24"/>
          <w:szCs w:val="24"/>
        </w:rPr>
        <w:t xml:space="preserve"> Diffusion Process:</w:t>
      </w:r>
    </w:p>
    <w:p w14:paraId="0FF7424F" w14:textId="77777777"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This process adds noise to the data in steps, gradually making it more and more noisy.</w:t>
      </w:r>
    </w:p>
    <w:p w14:paraId="6AC3BF1A" w14:textId="77777777"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Forward Process Definition:</w:t>
      </w:r>
    </w:p>
    <w:p w14:paraId="7287450C" w14:textId="4E650588" w:rsidR="00351850" w:rsidRPr="004C2433" w:rsidRDefault="004C2433" w:rsidP="004C2433">
      <w:pPr>
        <w:autoSpaceDE w:val="0"/>
        <w:autoSpaceDN w:val="0"/>
        <w:bidi w:val="0"/>
        <w:adjustRightInd w:val="0"/>
        <w:spacing w:after="0" w:line="276" w:lineRule="auto"/>
        <w:ind w:right="-382"/>
        <w:jc w:val="both"/>
        <w:rPr>
          <w:rFonts w:ascii="David" w:hAnsi="David" w:cs="David"/>
          <w:sz w:val="24"/>
          <w:szCs w:val="24"/>
        </w:rPr>
      </w:pPr>
      <m:oMathPara>
        <m:oMath>
          <m:r>
            <m:rPr>
              <m:sty m:val="p"/>
            </m:rPr>
            <w:rPr>
              <w:rFonts w:ascii="Cambria Math" w:hAnsi="Cambria Math" w:cs="David"/>
              <w:sz w:val="24"/>
              <w:szCs w:val="24"/>
            </w:rPr>
            <m:t>q</m:t>
          </m:r>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1</m:t>
                  </m:r>
                </m:sub>
              </m:sSub>
              <m:r>
                <m:rPr>
                  <m:sty m:val="p"/>
                </m:rPr>
                <w:rPr>
                  <w:rFonts w:ascii="Cambria Math" w:hAnsi="Cambria Math" w:cs="David"/>
                  <w:sz w:val="24"/>
                  <w:szCs w:val="24"/>
                </w:rPr>
                <m:t>:T</m:t>
              </m:r>
            </m:e>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e>
          </m:d>
          <m:r>
            <m:rPr>
              <m:sty m:val="p"/>
            </m:rPr>
            <w:rPr>
              <w:rFonts w:ascii="Cambria Math" w:hAnsi="Cambria Math" w:cs="David"/>
              <w:sz w:val="24"/>
              <w:szCs w:val="24"/>
            </w:rPr>
            <m:t xml:space="preserve">= </m:t>
          </m:r>
          <m:nary>
            <m:naryPr>
              <m:chr m:val="∏"/>
              <m:limLoc m:val="undOvr"/>
              <m:ctrlPr>
                <w:rPr>
                  <w:rFonts w:ascii="Cambria Math" w:hAnsi="Cambria Math" w:cs="David"/>
                  <w:sz w:val="24"/>
                  <w:szCs w:val="24"/>
                </w:rPr>
              </m:ctrlPr>
            </m:naryPr>
            <m:sub>
              <m:r>
                <m:rPr>
                  <m:sty m:val="p"/>
                </m:rPr>
                <w:rPr>
                  <w:rFonts w:ascii="Cambria Math" w:hAnsi="Cambria Math" w:cs="David"/>
                  <w:sz w:val="24"/>
                  <w:szCs w:val="24"/>
                </w:rPr>
                <m:t>t=1</m:t>
              </m:r>
            </m:sub>
            <m:sup>
              <m:r>
                <m:rPr>
                  <m:sty m:val="p"/>
                </m:rPr>
                <w:rPr>
                  <w:rFonts w:ascii="Cambria Math" w:hAnsi="Cambria Math" w:cs="David"/>
                  <w:sz w:val="24"/>
                  <w:szCs w:val="24"/>
                </w:rPr>
                <m:t>T</m:t>
              </m:r>
            </m:sup>
            <m:e>
              <m:r>
                <m:rPr>
                  <m:sty m:val="p"/>
                </m:rPr>
                <w:rPr>
                  <w:rFonts w:ascii="Cambria Math" w:hAnsi="Cambria Math" w:cs="David"/>
                  <w:sz w:val="24"/>
                  <w:szCs w:val="24"/>
                </w:rPr>
                <m:t>q(</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e>
          </m:nary>
        </m:oMath>
      </m:oMathPara>
    </w:p>
    <w:p w14:paraId="4A70E02F" w14:textId="0E23FF54" w:rsidR="00351850" w:rsidRPr="004C2433" w:rsidRDefault="00351850"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 xml:space="preserve">This means we're applying a series of steps to go from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oMath>
      <w:r w:rsidRPr="004C2433">
        <w:rPr>
          <w:rFonts w:ascii="David" w:hAnsi="David" w:cs="David"/>
          <w:sz w:val="24"/>
          <w:szCs w:val="24"/>
        </w:rPr>
        <w:t xml:space="preserve">to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Pr="004C2433">
        <w:rPr>
          <w:rFonts w:ascii="David" w:hAnsi="David" w:cs="David"/>
          <w:sz w:val="24"/>
          <w:szCs w:val="24"/>
        </w:rPr>
        <w:t>.</w:t>
      </w:r>
    </w:p>
    <w:p w14:paraId="00EA2588" w14:textId="77777777" w:rsidR="00F91351" w:rsidRPr="004C2433" w:rsidRDefault="00F91351" w:rsidP="004C2433">
      <w:pPr>
        <w:autoSpaceDE w:val="0"/>
        <w:autoSpaceDN w:val="0"/>
        <w:bidi w:val="0"/>
        <w:adjustRightInd w:val="0"/>
        <w:spacing w:after="0" w:line="276" w:lineRule="auto"/>
        <w:ind w:right="-382"/>
        <w:jc w:val="both"/>
        <w:rPr>
          <w:rFonts w:ascii="David" w:hAnsi="David" w:cs="David"/>
          <w:sz w:val="24"/>
          <w:szCs w:val="24"/>
        </w:rPr>
      </w:pPr>
    </w:p>
    <w:p w14:paraId="4E1C0CDA" w14:textId="77777777"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r w:rsidRPr="004C2433">
        <w:rPr>
          <w:rFonts w:ascii="David" w:hAnsi="David" w:cs="David"/>
          <w:b/>
          <w:bCs/>
          <w:sz w:val="24"/>
          <w:szCs w:val="24"/>
        </w:rPr>
        <w:t>Noise Addition:</w:t>
      </w:r>
    </w:p>
    <w:p w14:paraId="2525DA4B" w14:textId="74AE7BEE"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 xml:space="preserve">The forward diffusion process, which incrementally introduces Gaussian noise into the data based on a variance schedule </w:t>
      </w:r>
      <m:oMath>
        <m:sSub>
          <m:sSubPr>
            <m:ctrlPr>
              <w:rPr>
                <w:rFonts w:ascii="Cambria Math" w:hAnsi="Cambria Math" w:cs="David"/>
                <w:sz w:val="24"/>
                <w:szCs w:val="24"/>
              </w:rPr>
            </m:ctrlPr>
          </m:sSubPr>
          <m:e>
            <m:r>
              <m:rPr>
                <m:sty m:val="p"/>
              </m:rPr>
              <w:rPr>
                <w:rFonts w:ascii="Cambria Math" w:hAnsi="Cambria Math" w:cs="David"/>
                <w:sz w:val="24"/>
                <w:szCs w:val="24"/>
              </w:rPr>
              <m:t>β</m:t>
            </m:r>
          </m:e>
          <m:sub>
            <m:r>
              <m:rPr>
                <m:sty m:val="p"/>
              </m:rPr>
              <w:rPr>
                <w:rFonts w:ascii="Cambria Math" w:hAnsi="Cambria Math" w:cs="David"/>
                <w:sz w:val="24"/>
                <w:szCs w:val="24"/>
              </w:rPr>
              <m:t>1</m:t>
            </m:r>
          </m:sub>
        </m:sSub>
      </m:oMath>
      <w:r w:rsidRPr="004C2433">
        <w:rPr>
          <w:rFonts w:ascii="David" w:hAnsi="David" w:cs="David"/>
          <w:sz w:val="24"/>
          <w:szCs w:val="24"/>
        </w:rPr>
        <w:t xml:space="preserve">, ..., </w:t>
      </w:r>
      <m:oMath>
        <m:sSub>
          <m:sSubPr>
            <m:ctrlPr>
              <w:rPr>
                <w:rFonts w:ascii="Cambria Math" w:hAnsi="Cambria Math" w:cs="David"/>
                <w:sz w:val="24"/>
                <w:szCs w:val="24"/>
              </w:rPr>
            </m:ctrlPr>
          </m:sSubPr>
          <m:e>
            <m:r>
              <m:rPr>
                <m:sty m:val="p"/>
              </m:rPr>
              <w:rPr>
                <w:rFonts w:ascii="Cambria Math" w:hAnsi="Cambria Math" w:cs="David"/>
                <w:sz w:val="24"/>
                <w:szCs w:val="24"/>
              </w:rPr>
              <m:t>β</m:t>
            </m:r>
          </m:e>
          <m:sub>
            <m:r>
              <m:rPr>
                <m:sty m:val="p"/>
              </m:rPr>
              <w:rPr>
                <w:rFonts w:ascii="Cambria Math" w:hAnsi="Cambria Math" w:cs="David"/>
                <w:sz w:val="24"/>
                <w:szCs w:val="24"/>
              </w:rPr>
              <m:t>T</m:t>
            </m:r>
          </m:sub>
        </m:sSub>
      </m:oMath>
      <w:r w:rsidRPr="004C2433">
        <w:rPr>
          <w:rFonts w:ascii="David" w:hAnsi="David" w:cs="David"/>
          <w:sz w:val="24"/>
          <w:szCs w:val="24"/>
        </w:rPr>
        <w:t>.</w:t>
      </w:r>
    </w:p>
    <w:p w14:paraId="38343395" w14:textId="7E3DFF5A" w:rsidR="00351850" w:rsidRPr="004C2433" w:rsidRDefault="004C2433" w:rsidP="004C2433">
      <w:pPr>
        <w:autoSpaceDE w:val="0"/>
        <w:autoSpaceDN w:val="0"/>
        <w:bidi w:val="0"/>
        <w:adjustRightInd w:val="0"/>
        <w:spacing w:after="0" w:line="276" w:lineRule="auto"/>
        <w:ind w:right="-382"/>
        <w:jc w:val="both"/>
        <w:rPr>
          <w:rFonts w:ascii="David" w:hAnsi="David" w:cs="David"/>
          <w:sz w:val="24"/>
          <w:szCs w:val="24"/>
        </w:rPr>
      </w:pPr>
      <m:oMathPara>
        <m:oMath>
          <m:r>
            <m:rPr>
              <m:sty m:val="p"/>
            </m:rPr>
            <w:rPr>
              <w:rFonts w:ascii="Cambria Math" w:hAnsi="Cambria Math" w:cs="David"/>
              <w:sz w:val="24"/>
              <w:szCs w:val="24"/>
            </w:rPr>
            <m:t>q</m:t>
          </m:r>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e>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e>
          </m:d>
          <m:r>
            <m:rPr>
              <m:sty m:val="p"/>
            </m:rPr>
            <w:rPr>
              <w:rFonts w:ascii="Cambria Math" w:hAnsi="Cambria Math" w:cs="David"/>
              <w:sz w:val="24"/>
              <w:szCs w:val="24"/>
            </w:rPr>
            <m:t>=N(</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rad>
            <m:radPr>
              <m:degHide m:val="1"/>
              <m:ctrlPr>
                <w:rPr>
                  <w:rFonts w:ascii="Cambria Math" w:hAnsi="Cambria Math" w:cs="David"/>
                  <w:sz w:val="24"/>
                  <w:szCs w:val="24"/>
                </w:rPr>
              </m:ctrlPr>
            </m:radPr>
            <m:deg/>
            <m:e>
              <m:r>
                <m:rPr>
                  <m:sty m:val="p"/>
                </m:rPr>
                <w:rPr>
                  <w:rFonts w:ascii="Cambria Math" w:hAnsi="Cambria Math" w:cs="David"/>
                  <w:sz w:val="24"/>
                  <w:szCs w:val="24"/>
                </w:rPr>
                <m:t>1-</m:t>
              </m:r>
              <m:sSub>
                <m:sSubPr>
                  <m:ctrlPr>
                    <w:rPr>
                      <w:rFonts w:ascii="Cambria Math" w:hAnsi="Cambria Math" w:cs="David"/>
                      <w:sz w:val="24"/>
                      <w:szCs w:val="24"/>
                    </w:rPr>
                  </m:ctrlPr>
                </m:sSubPr>
                <m:e>
                  <m:r>
                    <m:rPr>
                      <m:sty m:val="p"/>
                    </m:rPr>
                    <w:rPr>
                      <w:rFonts w:ascii="Cambria Math" w:hAnsi="Cambria Math" w:cs="David"/>
                      <w:sz w:val="24"/>
                      <w:szCs w:val="24"/>
                    </w:rPr>
                    <m:t>β</m:t>
                  </m:r>
                </m:e>
                <m:sub>
                  <m:r>
                    <m:rPr>
                      <m:sty m:val="p"/>
                    </m:rPr>
                    <w:rPr>
                      <w:rFonts w:ascii="Cambria Math" w:hAnsi="Cambria Math" w:cs="David"/>
                      <w:sz w:val="24"/>
                      <w:szCs w:val="24"/>
                    </w:rPr>
                    <m:t>t</m:t>
                  </m:r>
                </m:sub>
              </m:sSub>
            </m:e>
          </m:rad>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sSub>
            <m:sSubPr>
              <m:ctrlPr>
                <w:rPr>
                  <w:rFonts w:ascii="Cambria Math" w:hAnsi="Cambria Math" w:cs="David"/>
                  <w:sz w:val="24"/>
                  <w:szCs w:val="24"/>
                </w:rPr>
              </m:ctrlPr>
            </m:sSubPr>
            <m:e>
              <m:r>
                <m:rPr>
                  <m:sty m:val="p"/>
                </m:rPr>
                <w:rPr>
                  <w:rFonts w:ascii="Cambria Math" w:hAnsi="Cambria Math" w:cs="David"/>
                  <w:sz w:val="24"/>
                  <w:szCs w:val="24"/>
                </w:rPr>
                <m:t>β</m:t>
              </m:r>
            </m:e>
            <m:sub>
              <m:r>
                <m:rPr>
                  <m:sty m:val="p"/>
                </m:rPr>
                <w:rPr>
                  <w:rFonts w:ascii="Cambria Math" w:hAnsi="Cambria Math" w:cs="David"/>
                  <w:sz w:val="24"/>
                  <w:szCs w:val="24"/>
                </w:rPr>
                <m:t>t</m:t>
              </m:r>
            </m:sub>
          </m:sSub>
          <m:r>
            <m:rPr>
              <m:sty m:val="p"/>
            </m:rPr>
            <w:rPr>
              <w:rFonts w:ascii="Cambria Math" w:hAnsi="Cambria Math" w:cs="David"/>
              <w:sz w:val="24"/>
              <w:szCs w:val="24"/>
            </w:rPr>
            <m:t>I)</m:t>
          </m:r>
        </m:oMath>
      </m:oMathPara>
    </w:p>
    <w:p w14:paraId="65507686" w14:textId="719AA24F" w:rsidR="00351850" w:rsidRPr="004C2433" w:rsidRDefault="00000000" w:rsidP="004C2433">
      <w:pPr>
        <w:autoSpaceDE w:val="0"/>
        <w:autoSpaceDN w:val="0"/>
        <w:bidi w:val="0"/>
        <w:adjustRightInd w:val="0"/>
        <w:spacing w:after="0" w:line="276" w:lineRule="auto"/>
        <w:ind w:right="-382"/>
        <w:jc w:val="center"/>
        <w:rPr>
          <w:rFonts w:ascii="David" w:hAnsi="David" w:cs="David"/>
          <w:sz w:val="24"/>
          <w:szCs w:val="24"/>
        </w:rPr>
      </w:pP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 xml:space="preserve"> </m:t>
        </m:r>
      </m:oMath>
      <w:r w:rsidR="00351850" w:rsidRPr="004C2433">
        <w:rPr>
          <w:rFonts w:ascii="David" w:hAnsi="David" w:cs="David"/>
          <w:sz w:val="24"/>
          <w:szCs w:val="24"/>
        </w:rPr>
        <w:t xml:space="preserve">is generated by adding noise to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00351850" w:rsidRPr="004C2433">
        <w:rPr>
          <w:rFonts w:ascii="Cambria Math" w:hAnsi="Cambria Math" w:cs="Cambria Math"/>
          <w:sz w:val="24"/>
          <w:szCs w:val="24"/>
        </w:rPr>
        <w:t>−</w:t>
      </w:r>
      <w:r w:rsidR="00351850" w:rsidRPr="004C2433">
        <w:rPr>
          <w:rFonts w:ascii="David" w:hAnsi="David" w:cs="David"/>
          <w:sz w:val="24"/>
          <w:szCs w:val="24"/>
        </w:rPr>
        <w:t xml:space="preserve">1. The noise level is controlled by </w:t>
      </w:r>
      <w:r w:rsidR="00351850" w:rsidRPr="004C2433">
        <w:rPr>
          <w:rFonts w:ascii="Calibri" w:hAnsi="Calibri" w:cs="Calibri"/>
          <w:sz w:val="24"/>
          <w:szCs w:val="24"/>
        </w:rPr>
        <w:t>β</w:t>
      </w:r>
      <w:r w:rsidR="00351850" w:rsidRPr="004C2433">
        <w:rPr>
          <w:rFonts w:ascii="David" w:hAnsi="David" w:cs="David"/>
          <w:sz w:val="24"/>
          <w:szCs w:val="24"/>
        </w:rPr>
        <w:t>t.</w:t>
      </w:r>
    </w:p>
    <w:p w14:paraId="3C8FBC7A" w14:textId="77777777" w:rsidR="00F91351" w:rsidRPr="004C2433" w:rsidRDefault="00F91351" w:rsidP="004C2433">
      <w:pPr>
        <w:autoSpaceDE w:val="0"/>
        <w:autoSpaceDN w:val="0"/>
        <w:bidi w:val="0"/>
        <w:adjustRightInd w:val="0"/>
        <w:spacing w:after="0" w:line="276" w:lineRule="auto"/>
        <w:ind w:right="-382"/>
        <w:jc w:val="both"/>
        <w:rPr>
          <w:rFonts w:ascii="David" w:hAnsi="David" w:cs="David"/>
          <w:sz w:val="24"/>
          <w:szCs w:val="24"/>
        </w:rPr>
      </w:pPr>
    </w:p>
    <w:p w14:paraId="5BDA60C1" w14:textId="68930896"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r w:rsidRPr="004C2433">
        <w:rPr>
          <w:rFonts w:ascii="David" w:hAnsi="David" w:cs="David"/>
          <w:b/>
          <w:bCs/>
          <w:sz w:val="24"/>
          <w:szCs w:val="24"/>
        </w:rPr>
        <w:t>Revers</w:t>
      </w:r>
      <w:r w:rsidR="00347EBB" w:rsidRPr="004C2433">
        <w:rPr>
          <w:rFonts w:ascii="David" w:hAnsi="David" w:cs="David"/>
          <w:b/>
          <w:bCs/>
          <w:sz w:val="24"/>
          <w:szCs w:val="24"/>
        </w:rPr>
        <w:t>ing</w:t>
      </w:r>
      <w:r w:rsidRPr="004C2433">
        <w:rPr>
          <w:rFonts w:ascii="David" w:hAnsi="David" w:cs="David"/>
          <w:b/>
          <w:bCs/>
          <w:sz w:val="24"/>
          <w:szCs w:val="24"/>
        </w:rPr>
        <w:t xml:space="preserve"> Diffusion Process</w:t>
      </w:r>
      <w:r w:rsidR="005729BC" w:rsidRPr="004C2433">
        <w:rPr>
          <w:rFonts w:ascii="David" w:hAnsi="David" w:cs="David"/>
          <w:b/>
          <w:bCs/>
          <w:sz w:val="24"/>
          <w:szCs w:val="24"/>
        </w:rPr>
        <w:t>:</w:t>
      </w:r>
    </w:p>
    <w:p w14:paraId="63BEC439" w14:textId="77777777"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This process learns to reverse the noise addition, effectively generating new data points from noise. The process evolves with learned Gaussian transitions.</w:t>
      </w:r>
    </w:p>
    <w:p w14:paraId="03351949" w14:textId="77777777"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Reverse Process Definition:</w:t>
      </w:r>
    </w:p>
    <w:p w14:paraId="2717AB49" w14:textId="7892A19A" w:rsidR="00351850" w:rsidRPr="004C2433" w:rsidRDefault="00000000" w:rsidP="004C2433">
      <w:pPr>
        <w:autoSpaceDE w:val="0"/>
        <w:autoSpaceDN w:val="0"/>
        <w:bidi w:val="0"/>
        <w:adjustRightInd w:val="0"/>
        <w:spacing w:after="0" w:line="276" w:lineRule="auto"/>
        <w:ind w:right="-382"/>
        <w:jc w:val="both"/>
        <w:rPr>
          <w:rFonts w:ascii="David" w:hAnsi="David" w:cs="David"/>
          <w:sz w:val="24"/>
          <w:szCs w:val="24"/>
        </w:rPr>
      </w:pPr>
      <m:oMathPara>
        <m:oMath>
          <m:sSub>
            <m:sSubPr>
              <m:ctrlPr>
                <w:rPr>
                  <w:rFonts w:ascii="Cambria Math" w:hAnsi="Cambria Math" w:cs="David"/>
                  <w:sz w:val="24"/>
                  <w:szCs w:val="24"/>
                </w:rPr>
              </m:ctrlPr>
            </m:sSubPr>
            <m:e>
              <m:r>
                <m:rPr>
                  <m:sty m:val="p"/>
                </m:rPr>
                <w:rPr>
                  <w:rFonts w:ascii="Cambria Math" w:hAnsi="Cambria Math" w:cs="David"/>
                  <w:sz w:val="24"/>
                  <w:szCs w:val="24"/>
                </w:rPr>
                <m:t>p</m:t>
              </m:r>
            </m:e>
            <m:sub>
              <m:r>
                <m:rPr>
                  <m:sty m:val="p"/>
                </m:rPr>
                <w:rPr>
                  <w:rFonts w:ascii="Cambria Math" w:hAnsi="Cambria Math" w:cs="David"/>
                  <w:sz w:val="24"/>
                  <w:szCs w:val="24"/>
                </w:rPr>
                <m:t>θ</m:t>
              </m:r>
            </m:sub>
          </m:sSub>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r>
                <m:rPr>
                  <m:sty m:val="p"/>
                </m:rPr>
                <w:rPr>
                  <w:rFonts w:ascii="Cambria Math" w:hAnsi="Cambria Math" w:cs="David"/>
                  <w:sz w:val="24"/>
                  <w:szCs w:val="24"/>
                </w:rPr>
                <m:t xml:space="preserve"> :T</m:t>
              </m:r>
            </m:e>
          </m:d>
          <m:r>
            <m:rPr>
              <m:sty m:val="p"/>
            </m:rPr>
            <w:rPr>
              <w:rFonts w:ascii="Cambria Math" w:hAnsi="Cambria Math" w:cs="David"/>
              <w:sz w:val="24"/>
              <w:szCs w:val="24"/>
            </w:rPr>
            <m:t>=p</m:t>
          </m:r>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e>
          </m:d>
          <m:nary>
            <m:naryPr>
              <m:chr m:val="∏"/>
              <m:limLoc m:val="undOvr"/>
              <m:ctrlPr>
                <w:rPr>
                  <w:rFonts w:ascii="Cambria Math" w:hAnsi="Cambria Math" w:cs="David"/>
                  <w:sz w:val="24"/>
                  <w:szCs w:val="24"/>
                </w:rPr>
              </m:ctrlPr>
            </m:naryPr>
            <m:sub>
              <m:r>
                <m:rPr>
                  <m:sty m:val="p"/>
                </m:rPr>
                <w:rPr>
                  <w:rFonts w:ascii="Cambria Math" w:hAnsi="Cambria Math" w:cs="David"/>
                  <w:sz w:val="24"/>
                  <w:szCs w:val="24"/>
                </w:rPr>
                <m:t>t=1</m:t>
              </m:r>
            </m:sub>
            <m:sup>
              <m:r>
                <m:rPr>
                  <m:sty m:val="p"/>
                </m:rPr>
                <w:rPr>
                  <w:rFonts w:ascii="Cambria Math" w:hAnsi="Cambria Math" w:cs="David"/>
                  <w:sz w:val="24"/>
                  <w:szCs w:val="24"/>
                </w:rPr>
                <m:t>T</m:t>
              </m:r>
            </m:sup>
            <m:e>
              <m:sSub>
                <m:sSubPr>
                  <m:ctrlPr>
                    <w:rPr>
                      <w:rFonts w:ascii="Cambria Math" w:hAnsi="Cambria Math" w:cs="David"/>
                      <w:sz w:val="24"/>
                      <w:szCs w:val="24"/>
                    </w:rPr>
                  </m:ctrlPr>
                </m:sSubPr>
                <m:e>
                  <m:r>
                    <m:rPr>
                      <m:sty m:val="p"/>
                    </m:rPr>
                    <w:rPr>
                      <w:rFonts w:ascii="Cambria Math" w:hAnsi="Cambria Math" w:cs="David"/>
                      <w:sz w:val="24"/>
                      <w:szCs w:val="24"/>
                    </w:rPr>
                    <m:t>p</m:t>
                  </m:r>
                </m:e>
                <m:sub>
                  <m:r>
                    <m:rPr>
                      <m:sty m:val="p"/>
                    </m:rPr>
                    <w:rPr>
                      <w:rFonts w:ascii="Cambria Math" w:hAnsi="Cambria Math" w:cs="David"/>
                      <w:sz w:val="24"/>
                      <w:szCs w:val="24"/>
                    </w:rPr>
                    <m:t>θ</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e>
          </m:nary>
        </m:oMath>
      </m:oMathPara>
    </w:p>
    <w:p w14:paraId="0B38783E" w14:textId="33176E72" w:rsidR="00F91351" w:rsidRPr="004C2433" w:rsidRDefault="00351850"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 xml:space="preserve">This means we start with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Pr="004C2433">
        <w:rPr>
          <w:rFonts w:ascii="David" w:hAnsi="David" w:cs="David"/>
          <w:sz w:val="24"/>
          <w:szCs w:val="24"/>
        </w:rPr>
        <w:t xml:space="preserve"> (pure noise) and step by step, generate less noisy versions until we get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oMath>
      <w:r w:rsidRPr="004C2433">
        <w:rPr>
          <w:rFonts w:ascii="David" w:hAnsi="David" w:cs="David"/>
          <w:sz w:val="24"/>
          <w:szCs w:val="24"/>
        </w:rPr>
        <w:t>.</w:t>
      </w:r>
    </w:p>
    <w:p w14:paraId="383D33C6" w14:textId="77777777"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r w:rsidRPr="004C2433">
        <w:rPr>
          <w:rFonts w:ascii="David" w:hAnsi="David" w:cs="David"/>
          <w:b/>
          <w:bCs/>
          <w:sz w:val="24"/>
          <w:szCs w:val="24"/>
        </w:rPr>
        <w:t>Noise Removal:</w:t>
      </w:r>
    </w:p>
    <w:p w14:paraId="1EF7F7CB" w14:textId="7F80E97E" w:rsidR="00351850" w:rsidRPr="004C2433" w:rsidRDefault="00000000" w:rsidP="004C2433">
      <w:pPr>
        <w:autoSpaceDE w:val="0"/>
        <w:autoSpaceDN w:val="0"/>
        <w:bidi w:val="0"/>
        <w:adjustRightInd w:val="0"/>
        <w:spacing w:after="0" w:line="276" w:lineRule="auto"/>
        <w:ind w:right="-382"/>
        <w:jc w:val="both"/>
        <w:rPr>
          <w:rFonts w:ascii="David" w:hAnsi="David" w:cs="David"/>
          <w:sz w:val="24"/>
          <w:szCs w:val="24"/>
        </w:rPr>
      </w:pPr>
      <m:oMathPara>
        <m:oMath>
          <m:sSub>
            <m:sSubPr>
              <m:ctrlPr>
                <w:rPr>
                  <w:rFonts w:ascii="Cambria Math" w:hAnsi="Cambria Math" w:cs="David"/>
                  <w:sz w:val="24"/>
                  <w:szCs w:val="24"/>
                </w:rPr>
              </m:ctrlPr>
            </m:sSubPr>
            <m:e>
              <m:r>
                <m:rPr>
                  <m:sty m:val="p"/>
                </m:rPr>
                <w:rPr>
                  <w:rFonts w:ascii="Cambria Math" w:hAnsi="Cambria Math" w:cs="David"/>
                  <w:sz w:val="24"/>
                  <w:szCs w:val="24"/>
                </w:rPr>
                <m:t>p</m:t>
              </m:r>
            </m:e>
            <m:sub>
              <m:r>
                <m:rPr>
                  <m:sty m:val="p"/>
                </m:rPr>
                <w:rPr>
                  <w:rFonts w:ascii="Cambria Math" w:hAnsi="Cambria Math" w:cs="David"/>
                  <w:sz w:val="24"/>
                  <w:szCs w:val="24"/>
                </w:rPr>
                <m:t>θ</m:t>
              </m:r>
            </m:sub>
          </m:sSub>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e>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e>
          </m:d>
          <m:r>
            <m:rPr>
              <m:sty m:val="p"/>
            </m:rPr>
            <w:rPr>
              <w:rFonts w:ascii="Cambria Math" w:hAnsi="Cambria Math" w:cs="David"/>
              <w:sz w:val="24"/>
              <w:szCs w:val="24"/>
            </w:rPr>
            <m:t>=N(</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sSub>
            <m:sSubPr>
              <m:ctrlPr>
                <w:rPr>
                  <w:rFonts w:ascii="Cambria Math" w:hAnsi="Cambria Math" w:cs="David"/>
                  <w:sz w:val="24"/>
                  <w:szCs w:val="24"/>
                </w:rPr>
              </m:ctrlPr>
            </m:sSubPr>
            <m:e>
              <m:r>
                <m:rPr>
                  <m:sty m:val="p"/>
                </m:rPr>
                <w:rPr>
                  <w:rFonts w:ascii="Cambria Math" w:hAnsi="Cambria Math" w:cs="David"/>
                  <w:sz w:val="24"/>
                  <w:szCs w:val="24"/>
                </w:rPr>
                <m:t>μ</m:t>
              </m:r>
            </m:e>
            <m:sub>
              <m:r>
                <m:rPr>
                  <m:sty m:val="p"/>
                </m:rPr>
                <w:rPr>
                  <w:rFonts w:ascii="Cambria Math" w:hAnsi="Cambria Math" w:cs="David"/>
                  <w:sz w:val="24"/>
                  <w:szCs w:val="24"/>
                </w:rPr>
                <m:t>θ</m:t>
              </m:r>
            </m:sub>
          </m:sSub>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,t</m:t>
              </m:r>
            </m:e>
          </m:d>
          <m:r>
            <m:rPr>
              <m:sty m:val="p"/>
            </m:rPr>
            <w:rPr>
              <w:rFonts w:ascii="Cambria Math" w:hAnsi="Cambria Math" w:cs="David"/>
              <w:sz w:val="24"/>
              <w:szCs w:val="24"/>
            </w:rPr>
            <m:t>,</m:t>
          </m:r>
          <m:nary>
            <m:naryPr>
              <m:chr m:val="∑"/>
              <m:limLoc m:val="subSup"/>
              <m:supHide m:val="1"/>
              <m:ctrlPr>
                <w:rPr>
                  <w:rFonts w:ascii="Cambria Math" w:hAnsi="Cambria Math" w:cs="David"/>
                  <w:sz w:val="24"/>
                  <w:szCs w:val="24"/>
                </w:rPr>
              </m:ctrlPr>
            </m:naryPr>
            <m:sub>
              <m:r>
                <m:rPr>
                  <m:sty m:val="p"/>
                </m:rPr>
                <w:rPr>
                  <w:rFonts w:ascii="Cambria Math" w:hAnsi="Cambria Math" w:cs="David"/>
                  <w:sz w:val="24"/>
                  <w:szCs w:val="24"/>
                </w:rPr>
                <m:t>θ</m:t>
              </m:r>
            </m:sub>
            <m:sup/>
            <m:e>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,t))</m:t>
              </m:r>
            </m:e>
          </m:nary>
        </m:oMath>
      </m:oMathPara>
    </w:p>
    <w:p w14:paraId="29E9D773" w14:textId="742D990A" w:rsidR="00351850" w:rsidRPr="004C2433" w:rsidRDefault="00000000" w:rsidP="004C2433">
      <w:pPr>
        <w:autoSpaceDE w:val="0"/>
        <w:autoSpaceDN w:val="0"/>
        <w:bidi w:val="0"/>
        <w:adjustRightInd w:val="0"/>
        <w:spacing w:after="0" w:line="276" w:lineRule="auto"/>
        <w:ind w:right="-382"/>
        <w:jc w:val="center"/>
        <w:rPr>
          <w:rFonts w:ascii="David" w:hAnsi="David" w:cs="David"/>
          <w:sz w:val="24"/>
          <w:szCs w:val="24"/>
        </w:rPr>
      </w:pP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00351850" w:rsidRPr="004C2433">
        <w:rPr>
          <w:rFonts w:ascii="Cambria Math" w:hAnsi="Cambria Math" w:cs="Cambria Math"/>
          <w:sz w:val="24"/>
          <w:szCs w:val="24"/>
        </w:rPr>
        <w:t>−</w:t>
      </w:r>
      <w:r w:rsidR="00351850" w:rsidRPr="004C2433">
        <w:rPr>
          <w:rFonts w:ascii="David" w:hAnsi="David" w:cs="David"/>
          <w:sz w:val="24"/>
          <w:szCs w:val="24"/>
        </w:rPr>
        <w:t xml:space="preserve">1 is generated by removing noise from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00351850" w:rsidRPr="004C2433">
        <w:rPr>
          <w:rFonts w:ascii="David" w:hAnsi="David" w:cs="David"/>
          <w:sz w:val="24"/>
          <w:szCs w:val="24"/>
        </w:rPr>
        <w:t xml:space="preserve">. The parameters </w:t>
      </w:r>
      <m:oMath>
        <m:sSub>
          <m:sSubPr>
            <m:ctrlPr>
              <w:rPr>
                <w:rFonts w:ascii="Cambria Math" w:hAnsi="Cambria Math" w:cs="David"/>
                <w:sz w:val="24"/>
                <w:szCs w:val="24"/>
              </w:rPr>
            </m:ctrlPr>
          </m:sSubPr>
          <m:e>
            <m:r>
              <m:rPr>
                <m:sty m:val="p"/>
              </m:rPr>
              <w:rPr>
                <w:rFonts w:ascii="Cambria Math" w:hAnsi="Cambria Math" w:cs="David"/>
                <w:sz w:val="24"/>
                <w:szCs w:val="24"/>
              </w:rPr>
              <m:t>μ</m:t>
            </m:r>
          </m:e>
          <m:sub>
            <m:r>
              <m:rPr>
                <m:sty m:val="p"/>
              </m:rPr>
              <w:rPr>
                <w:rFonts w:ascii="Cambria Math" w:hAnsi="Cambria Math" w:cs="David"/>
                <w:sz w:val="24"/>
                <w:szCs w:val="24"/>
              </w:rPr>
              <m:t>θ</m:t>
            </m:r>
          </m:sub>
        </m:sSub>
      </m:oMath>
      <w:r w:rsidR="00351850" w:rsidRPr="004C2433">
        <w:rPr>
          <w:rFonts w:ascii="David" w:hAnsi="David" w:cs="David"/>
          <w:sz w:val="24"/>
          <w:szCs w:val="24"/>
        </w:rPr>
        <w:t xml:space="preserve"> and </w:t>
      </w:r>
      <m:oMath>
        <m:sSub>
          <m:sSubPr>
            <m:ctrlPr>
              <w:rPr>
                <w:rFonts w:ascii="Cambria Math" w:hAnsi="Cambria Math" w:cs="David"/>
                <w:sz w:val="24"/>
                <w:szCs w:val="24"/>
              </w:rPr>
            </m:ctrlPr>
          </m:sSubPr>
          <m:e>
            <m:r>
              <m:rPr>
                <m:sty m:val="p"/>
              </m:rPr>
              <w:rPr>
                <w:rFonts w:ascii="Cambria Math" w:hAnsi="Cambria Math" w:cs="David"/>
                <w:sz w:val="24"/>
                <w:szCs w:val="24"/>
              </w:rPr>
              <m:t>Σ</m:t>
            </m:r>
          </m:e>
          <m:sub>
            <m:r>
              <m:rPr>
                <m:sty m:val="p"/>
              </m:rPr>
              <w:rPr>
                <w:rFonts w:ascii="Cambria Math" w:hAnsi="Cambria Math" w:cs="David"/>
                <w:sz w:val="24"/>
                <w:szCs w:val="24"/>
              </w:rPr>
              <m:t>θ</m:t>
            </m:r>
          </m:sub>
        </m:sSub>
        <m:r>
          <m:rPr>
            <m:sty m:val="p"/>
          </m:rPr>
          <w:rPr>
            <w:rFonts w:ascii="Cambria Math" w:hAnsi="Cambria Math" w:cs="David"/>
            <w:sz w:val="24"/>
            <w:szCs w:val="24"/>
          </w:rPr>
          <m:t>​</m:t>
        </m:r>
      </m:oMath>
      <w:r w:rsidR="00351850" w:rsidRPr="004C2433">
        <w:rPr>
          <w:rFonts w:ascii="David" w:hAnsi="David" w:cs="David"/>
          <w:sz w:val="24"/>
          <w:szCs w:val="24"/>
        </w:rPr>
        <w:t xml:space="preserve"> are learned by the model.</w:t>
      </w:r>
    </w:p>
    <w:p w14:paraId="61E6AAAC" w14:textId="18993433"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r w:rsidRPr="004C2433">
        <w:rPr>
          <w:rFonts w:ascii="David" w:hAnsi="David" w:cs="David"/>
          <w:b/>
          <w:bCs/>
          <w:sz w:val="24"/>
          <w:szCs w:val="24"/>
        </w:rPr>
        <w:t>Training</w:t>
      </w:r>
      <w:r w:rsidR="0078433F" w:rsidRPr="004C2433">
        <w:rPr>
          <w:rFonts w:ascii="David" w:hAnsi="David" w:cs="David"/>
          <w:b/>
          <w:bCs/>
          <w:sz w:val="24"/>
          <w:szCs w:val="24"/>
        </w:rPr>
        <w:t>:</w:t>
      </w:r>
    </w:p>
    <w:p w14:paraId="4BC41009" w14:textId="6ED54BD3" w:rsidR="00F91351"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The training objective of diffusion models involves optimizing the variational bound on the negative log likelihood: The goal is to train the model to be good at reversing the noise addition process. This is done by minimizing a loss function that measures how well the model can reverse the diffusion process.</w:t>
      </w:r>
    </w:p>
    <w:p w14:paraId="356D4595" w14:textId="4BBAF442"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b/>
          <w:bCs/>
          <w:sz w:val="24"/>
          <w:szCs w:val="24"/>
        </w:rPr>
        <w:t>Loss Function</w:t>
      </w:r>
      <w:r w:rsidRPr="004C2433">
        <w:rPr>
          <w:rFonts w:ascii="David" w:hAnsi="David" w:cs="David"/>
          <w:sz w:val="24"/>
          <w:szCs w:val="24"/>
        </w:rPr>
        <w:t>:</w:t>
      </w:r>
    </w:p>
    <w:p w14:paraId="6C09A4C7" w14:textId="770899DF" w:rsidR="00F91351" w:rsidRPr="004C2433" w:rsidRDefault="004C2433" w:rsidP="004C2433">
      <w:pPr>
        <w:autoSpaceDE w:val="0"/>
        <w:autoSpaceDN w:val="0"/>
        <w:bidi w:val="0"/>
        <w:adjustRightInd w:val="0"/>
        <w:spacing w:after="0" w:line="276" w:lineRule="auto"/>
        <w:ind w:right="-382"/>
        <w:jc w:val="both"/>
        <w:rPr>
          <w:rFonts w:ascii="David" w:hAnsi="David" w:cs="David"/>
          <w:sz w:val="24"/>
          <w:szCs w:val="24"/>
        </w:rPr>
      </w:pPr>
      <m:oMathPara>
        <m:oMath>
          <m:r>
            <m:rPr>
              <m:sty m:val="p"/>
            </m:rPr>
            <w:rPr>
              <w:rFonts w:ascii="Cambria Math" w:hAnsi="Cambria Math" w:cs="David"/>
              <w:sz w:val="24"/>
              <w:szCs w:val="24"/>
            </w:rPr>
            <m:t>L=E</m:t>
          </m:r>
          <m:d>
            <m:dPr>
              <m:begChr m:val="["/>
              <m:endChr m:val="]"/>
              <m:ctrlPr>
                <w:rPr>
                  <w:rFonts w:ascii="Cambria Math" w:hAnsi="Cambria Math" w:cs="David"/>
                  <w:sz w:val="24"/>
                  <w:szCs w:val="24"/>
                </w:rPr>
              </m:ctrlPr>
            </m:dPr>
            <m:e>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logp</m:t>
                  </m:r>
                </m:e>
                <m:sub>
                  <m:r>
                    <m:rPr>
                      <m:sty m:val="p"/>
                    </m:rPr>
                    <w:rPr>
                      <w:rFonts w:ascii="Cambria Math" w:hAnsi="Cambria Math" w:cs="David"/>
                      <w:sz w:val="24"/>
                      <w:szCs w:val="24"/>
                    </w:rPr>
                    <m:t>θ</m:t>
                  </m:r>
                </m:sub>
              </m:sSub>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e>
              </m:d>
            </m:e>
          </m:d>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E</m:t>
              </m:r>
            </m:e>
            <m:sub>
              <m:r>
                <m:rPr>
                  <m:sty m:val="p"/>
                </m:rPr>
                <w:rPr>
                  <w:rFonts w:ascii="Cambria Math" w:hAnsi="Cambria Math" w:cs="David"/>
                  <w:sz w:val="24"/>
                  <w:szCs w:val="24"/>
                </w:rPr>
                <m:t>q</m:t>
              </m:r>
            </m:sub>
          </m:sSub>
          <m:r>
            <m:rPr>
              <m:sty m:val="p"/>
            </m:rPr>
            <w:rPr>
              <w:rFonts w:ascii="Cambria Math" w:hAnsi="Cambria Math" w:cs="David"/>
              <w:sz w:val="24"/>
              <w:szCs w:val="24"/>
            </w:rPr>
            <m:t>[-logp</m:t>
          </m:r>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e>
          </m:d>
          <m:r>
            <m:rPr>
              <m:sty m:val="p"/>
            </m:rPr>
            <w:rPr>
              <w:rFonts w:ascii="Cambria Math" w:hAnsi="Cambria Math" w:cs="David"/>
              <w:sz w:val="24"/>
              <w:szCs w:val="24"/>
            </w:rPr>
            <m:t xml:space="preserve">- </m:t>
          </m:r>
          <m:nary>
            <m:naryPr>
              <m:chr m:val="∑"/>
              <m:limLoc m:val="undOvr"/>
              <m:supHide m:val="1"/>
              <m:ctrlPr>
                <w:rPr>
                  <w:rFonts w:ascii="Cambria Math" w:hAnsi="Cambria Math" w:cs="David"/>
                  <w:sz w:val="24"/>
                  <w:szCs w:val="24"/>
                </w:rPr>
              </m:ctrlPr>
            </m:naryPr>
            <m:sub>
              <m:r>
                <m:rPr>
                  <m:sty m:val="p"/>
                </m:rPr>
                <w:rPr>
                  <w:rFonts w:ascii="Cambria Math" w:hAnsi="Cambria Math" w:cs="David"/>
                  <w:sz w:val="24"/>
                  <w:szCs w:val="24"/>
                </w:rPr>
                <m:t>t≥1</m:t>
              </m:r>
            </m:sub>
            <m:sup/>
            <m:e>
              <m:func>
                <m:funcPr>
                  <m:ctrlPr>
                    <w:rPr>
                      <w:rFonts w:ascii="Cambria Math" w:hAnsi="Cambria Math" w:cs="David"/>
                      <w:sz w:val="24"/>
                      <w:szCs w:val="24"/>
                    </w:rPr>
                  </m:ctrlPr>
                </m:funcPr>
                <m:fName>
                  <m:r>
                    <m:rPr>
                      <m:sty m:val="p"/>
                    </m:rPr>
                    <w:rPr>
                      <w:rFonts w:ascii="Cambria Math" w:hAnsi="Cambria Math" w:cs="David"/>
                      <w:sz w:val="24"/>
                      <w:szCs w:val="24"/>
                    </w:rPr>
                    <m:t>log</m:t>
                  </m:r>
                </m:fName>
                <m:e>
                  <m:f>
                    <m:fPr>
                      <m:ctrlPr>
                        <w:rPr>
                          <w:rFonts w:ascii="Cambria Math" w:hAnsi="Cambria Math" w:cs="David"/>
                          <w:sz w:val="24"/>
                          <w:szCs w:val="24"/>
                        </w:rPr>
                      </m:ctrlPr>
                    </m:fPr>
                    <m:num>
                      <m:sSub>
                        <m:sSubPr>
                          <m:ctrlPr>
                            <w:rPr>
                              <w:rFonts w:ascii="Cambria Math" w:hAnsi="Cambria Math" w:cs="David"/>
                              <w:sz w:val="24"/>
                              <w:szCs w:val="24"/>
                            </w:rPr>
                          </m:ctrlPr>
                        </m:sSubPr>
                        <m:e>
                          <m:r>
                            <m:rPr>
                              <m:sty m:val="p"/>
                            </m:rPr>
                            <w:rPr>
                              <w:rFonts w:ascii="Cambria Math" w:hAnsi="Cambria Math" w:cs="David"/>
                              <w:sz w:val="24"/>
                              <w:szCs w:val="24"/>
                            </w:rPr>
                            <m:t>p</m:t>
                          </m:r>
                        </m:e>
                        <m:sub>
                          <m:r>
                            <m:rPr>
                              <m:sty m:val="p"/>
                            </m:rPr>
                            <w:rPr>
                              <w:rFonts w:ascii="Cambria Math" w:hAnsi="Cambria Math" w:cs="David"/>
                              <w:sz w:val="24"/>
                              <w:szCs w:val="24"/>
                            </w:rPr>
                            <m:t>θ</m:t>
                          </m:r>
                        </m:sub>
                      </m:sSub>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e>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e>
                      </m:d>
                    </m:num>
                    <m:den>
                      <m:r>
                        <m:rPr>
                          <m:sty m:val="p"/>
                        </m:rPr>
                        <w:rPr>
                          <w:rFonts w:ascii="Cambria Math" w:hAnsi="Cambria Math" w:cs="David"/>
                          <w:sz w:val="24"/>
                          <w:szCs w:val="24"/>
                        </w:rPr>
                        <m:t>q(</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den>
                  </m:f>
                  <m:r>
                    <m:rPr>
                      <m:sty m:val="p"/>
                    </m:rPr>
                    <w:rPr>
                      <w:rFonts w:ascii="Cambria Math" w:hAnsi="Cambria Math" w:cs="David"/>
                      <w:sz w:val="24"/>
                      <w:szCs w:val="24"/>
                    </w:rPr>
                    <m:t xml:space="preserve"> </m:t>
                  </m:r>
                </m:e>
              </m:func>
            </m:e>
          </m:nary>
        </m:oMath>
      </m:oMathPara>
    </w:p>
    <w:p w14:paraId="601F59F1" w14:textId="015E2D8D" w:rsidR="005729BC" w:rsidRPr="004C2433" w:rsidRDefault="00351850"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This function measures the difference between the generated data and the real data. The goal is to minimize this difference.</w:t>
      </w:r>
    </w:p>
    <w:p w14:paraId="517207D9" w14:textId="6D44541A"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proofErr w:type="spellStart"/>
      <w:r w:rsidRPr="004C2433">
        <w:rPr>
          <w:rFonts w:ascii="David" w:hAnsi="David" w:cs="David"/>
          <w:b/>
          <w:bCs/>
          <w:sz w:val="24"/>
          <w:szCs w:val="24"/>
        </w:rPr>
        <w:lastRenderedPageBreak/>
        <w:t>Kullback-Leibler</w:t>
      </w:r>
      <w:proofErr w:type="spellEnd"/>
      <w:r w:rsidRPr="004C2433">
        <w:rPr>
          <w:rFonts w:ascii="David" w:hAnsi="David" w:cs="David"/>
          <w:b/>
          <w:bCs/>
          <w:sz w:val="24"/>
          <w:szCs w:val="24"/>
        </w:rPr>
        <w:t xml:space="preserve"> (KL) Divergence</w:t>
      </w:r>
    </w:p>
    <w:p w14:paraId="1EA400FA" w14:textId="77777777"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This is a measure of how one probability distribution differs from another. In this context, it is used to compare the reverse process learned by the model with the actual forward process.</w:t>
      </w:r>
    </w:p>
    <w:p w14:paraId="14C634F0" w14:textId="5E397645"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r w:rsidRPr="004C2433">
        <w:rPr>
          <w:rFonts w:ascii="David" w:hAnsi="David" w:cs="David"/>
          <w:b/>
          <w:bCs/>
          <w:sz w:val="24"/>
          <w:szCs w:val="24"/>
        </w:rPr>
        <w:t>KL Divergence in Loss:</w:t>
      </w:r>
    </w:p>
    <w:p w14:paraId="12E9A4EC" w14:textId="77777777"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p>
    <w:p w14:paraId="28689B06" w14:textId="2DE4BB16" w:rsidR="00351850" w:rsidRPr="004C2433" w:rsidRDefault="004C2433" w:rsidP="004C2433">
      <w:pPr>
        <w:autoSpaceDE w:val="0"/>
        <w:autoSpaceDN w:val="0"/>
        <w:bidi w:val="0"/>
        <w:adjustRightInd w:val="0"/>
        <w:spacing w:after="0" w:line="276" w:lineRule="auto"/>
        <w:ind w:right="-382"/>
        <w:jc w:val="both"/>
        <w:rPr>
          <w:rFonts w:ascii="David" w:hAnsi="David" w:cs="David"/>
          <w:sz w:val="24"/>
          <w:szCs w:val="24"/>
        </w:rPr>
      </w:pPr>
      <m:oMathPara>
        <m:oMathParaPr>
          <m:jc m:val="center"/>
        </m:oMathParaPr>
        <m:oMath>
          <m:r>
            <m:rPr>
              <m:sty m:val="p"/>
            </m:rPr>
            <w:rPr>
              <w:rFonts w:ascii="Cambria Math" w:hAnsi="Cambria Math" w:cs="David"/>
              <w:sz w:val="24"/>
              <w:szCs w:val="24"/>
            </w:rPr>
            <m:t>Eq{ KL[q(</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r>
            <m:rPr>
              <m:sty m:val="p"/>
            </m:rPr>
            <w:rPr>
              <w:rFonts w:ascii="Cambria Math" w:hAnsi="Cambria Math" w:cs="David"/>
              <w:sz w:val="24"/>
              <w:szCs w:val="24"/>
            </w:rPr>
            <m:t>)|</m:t>
          </m:r>
          <m:d>
            <m:dPr>
              <m:begChr m:val="|"/>
              <m:endChr m:val="]"/>
              <m:ctrlPr>
                <w:rPr>
                  <w:rFonts w:ascii="Cambria Math" w:hAnsi="Cambria Math" w:cs="David"/>
                  <w:sz w:val="24"/>
                  <w:szCs w:val="24"/>
                </w:rPr>
              </m:ctrlPr>
            </m:dPr>
            <m:e>
              <m:r>
                <m:rPr>
                  <m:sty m:val="p"/>
                </m:rPr>
                <w:rPr>
                  <w:rFonts w:ascii="Cambria Math" w:hAnsi="Cambria Math" w:cs="David"/>
                  <w:sz w:val="24"/>
                  <w:szCs w:val="24"/>
                </w:rPr>
                <m:t>p</m:t>
              </m:r>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e>
              </m:d>
            </m:e>
          </m:d>
          <m:r>
            <m:rPr>
              <m:sty m:val="p"/>
            </m:rPr>
            <w:rPr>
              <w:rFonts w:ascii="Cambria Math" w:hAnsi="Cambria Math" w:cs="David"/>
              <w:sz w:val="24"/>
              <w:szCs w:val="24"/>
            </w:rPr>
            <m:t xml:space="preserve">+ </m:t>
          </m:r>
          <m:nary>
            <m:naryPr>
              <m:chr m:val="∑"/>
              <m:limLoc m:val="undOvr"/>
              <m:supHide m:val="1"/>
              <m:ctrlPr>
                <w:rPr>
                  <w:rFonts w:ascii="Cambria Math" w:hAnsi="Cambria Math" w:cs="David"/>
                  <w:sz w:val="24"/>
                  <w:szCs w:val="24"/>
                </w:rPr>
              </m:ctrlPr>
            </m:naryPr>
            <m:sub>
              <m:r>
                <m:rPr>
                  <m:sty m:val="p"/>
                </m:rPr>
                <w:rPr>
                  <w:rFonts w:ascii="Cambria Math" w:hAnsi="Cambria Math" w:cs="David"/>
                  <w:sz w:val="24"/>
                  <w:szCs w:val="24"/>
                </w:rPr>
                <m:t>t&gt;1</m:t>
              </m:r>
            </m:sub>
            <m:sup/>
            <m:e>
              <m:r>
                <m:rPr>
                  <m:sty m:val="p"/>
                </m:rPr>
                <w:rPr>
                  <w:rFonts w:ascii="Cambria Math" w:hAnsi="Cambria Math" w:cs="David"/>
                  <w:sz w:val="24"/>
                  <w:szCs w:val="24"/>
                </w:rPr>
                <m:t>KL[q(</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t-1</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r>
                <m:rPr>
                  <m:sty m:val="p"/>
                </m:rPr>
                <w:rPr>
                  <w:rFonts w:ascii="Cambria Math" w:hAnsi="Cambria Math" w:cs="David"/>
                  <w:sz w:val="24"/>
                  <w:szCs w:val="24"/>
                </w:rPr>
                <m:t>)|</m:t>
              </m:r>
              <m:d>
                <m:dPr>
                  <m:begChr m:val="|"/>
                  <m:endChr m:val="]"/>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p</m:t>
                      </m:r>
                    </m:e>
                    <m:sub>
                      <m:r>
                        <m:rPr>
                          <m:sty m:val="p"/>
                        </m:rPr>
                        <w:rPr>
                          <w:rFonts w:ascii="Cambria Math" w:hAnsi="Cambria Math" w:cs="David"/>
                          <w:sz w:val="24"/>
                          <w:szCs w:val="24"/>
                        </w:rPr>
                        <m:t>θ</m:t>
                      </m:r>
                    </m:sub>
                  </m:sSub>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t-1</m:t>
                          </m:r>
                        </m:sub>
                      </m:sSub>
                    </m:e>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e>
                  </m:d>
                </m:e>
              </m:d>
              <m:r>
                <m:rPr>
                  <m:sty m:val="p"/>
                </m:rPr>
                <w:rPr>
                  <w:rFonts w:ascii="Cambria Math" w:hAnsi="Cambria Math" w:cs="David"/>
                  <w:sz w:val="24"/>
                  <w:szCs w:val="24"/>
                </w:rPr>
                <m:t>-log</m:t>
              </m:r>
              <m:sSub>
                <m:sSubPr>
                  <m:ctrlPr>
                    <w:rPr>
                      <w:rFonts w:ascii="Cambria Math" w:hAnsi="Cambria Math" w:cs="David"/>
                      <w:sz w:val="24"/>
                      <w:szCs w:val="24"/>
                    </w:rPr>
                  </m:ctrlPr>
                </m:sSubPr>
                <m:e>
                  <m:r>
                    <m:rPr>
                      <m:sty m:val="p"/>
                    </m:rPr>
                    <w:rPr>
                      <w:rFonts w:ascii="Cambria Math" w:hAnsi="Cambria Math" w:cs="David"/>
                      <w:sz w:val="24"/>
                      <w:szCs w:val="24"/>
                    </w:rPr>
                    <m:t>p</m:t>
                  </m:r>
                </m:e>
                <m:sub>
                  <m:r>
                    <m:rPr>
                      <m:sty m:val="p"/>
                    </m:rPr>
                    <w:rPr>
                      <w:rFonts w:ascii="Cambria Math" w:hAnsi="Cambria Math" w:cs="David"/>
                      <w:sz w:val="24"/>
                      <w:szCs w:val="24"/>
                    </w:rPr>
                    <m:t>θ</m:t>
                  </m:r>
                </m:sub>
              </m:sSub>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e>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1</m:t>
                      </m:r>
                    </m:sub>
                  </m:sSub>
                </m:e>
              </m:d>
              <m:r>
                <m:rPr>
                  <m:sty m:val="p"/>
                </m:rPr>
                <w:rPr>
                  <w:rFonts w:ascii="Cambria Math" w:hAnsi="Cambria Math" w:cs="David"/>
                  <w:sz w:val="24"/>
                  <w:szCs w:val="24"/>
                </w:rPr>
                <m:t>}</m:t>
              </m:r>
            </m:e>
          </m:nary>
        </m:oMath>
      </m:oMathPara>
    </w:p>
    <w:p w14:paraId="7EC7DD3E" w14:textId="77777777" w:rsidR="00F91351" w:rsidRPr="004C2433" w:rsidRDefault="00F91351" w:rsidP="004C2433">
      <w:pPr>
        <w:autoSpaceDE w:val="0"/>
        <w:autoSpaceDN w:val="0"/>
        <w:bidi w:val="0"/>
        <w:adjustRightInd w:val="0"/>
        <w:spacing w:after="0" w:line="276" w:lineRule="auto"/>
        <w:ind w:right="-382"/>
        <w:jc w:val="both"/>
        <w:rPr>
          <w:rFonts w:ascii="David" w:hAnsi="David" w:cs="David"/>
          <w:sz w:val="24"/>
          <w:szCs w:val="24"/>
        </w:rPr>
      </w:pPr>
    </w:p>
    <w:p w14:paraId="0DD8E125" w14:textId="56B527E2"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tl/>
        </w:rPr>
      </w:pPr>
      <w:r w:rsidRPr="004C2433">
        <w:rPr>
          <w:rFonts w:ascii="David" w:hAnsi="David" w:cs="David"/>
          <w:sz w:val="24"/>
          <w:szCs w:val="24"/>
        </w:rPr>
        <w:t>This breaks down the overall loss into components comparing different stages of the forward and reverse processes. This measures how well the model's reverse process matches the true posterior at each step.  Each KL divergence term compares Gaussian distributions, which allows for efficient computation using closed-form expressions rather than high-variance Monte Carlo estimates. This optimization process aims to minimize the reconstruction error between the input data and the output from the reverse diffusion process.</w:t>
      </w:r>
    </w:p>
    <w:p w14:paraId="5B760815" w14:textId="77777777" w:rsidR="00F91351" w:rsidRPr="004C2433" w:rsidRDefault="00F91351" w:rsidP="004C2433">
      <w:pPr>
        <w:autoSpaceDE w:val="0"/>
        <w:autoSpaceDN w:val="0"/>
        <w:bidi w:val="0"/>
        <w:adjustRightInd w:val="0"/>
        <w:spacing w:after="0" w:line="276" w:lineRule="auto"/>
        <w:ind w:right="-382"/>
        <w:jc w:val="both"/>
        <w:rPr>
          <w:rFonts w:ascii="David" w:hAnsi="David" w:cs="David"/>
          <w:b/>
          <w:bCs/>
          <w:sz w:val="24"/>
          <w:szCs w:val="24"/>
        </w:rPr>
      </w:pPr>
    </w:p>
    <w:p w14:paraId="54420A14" w14:textId="3B021F42"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r w:rsidRPr="004C2433">
        <w:rPr>
          <w:rFonts w:ascii="David" w:hAnsi="David" w:cs="David"/>
          <w:b/>
          <w:bCs/>
          <w:sz w:val="24"/>
          <w:szCs w:val="24"/>
        </w:rPr>
        <w:t>Posterior Distributions</w:t>
      </w:r>
    </w:p>
    <w:p w14:paraId="04897F9B" w14:textId="52160540"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 xml:space="preserve">In the context of diffusion models, the posterior distributions help us to approximate the reverse process by considering the original data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oMath>
      <w:r w:rsidRPr="004C2433">
        <w:rPr>
          <w:rFonts w:ascii="David" w:hAnsi="David" w:cs="David"/>
          <w:sz w:val="24"/>
          <w:szCs w:val="24"/>
        </w:rPr>
        <w:t xml:space="preserve">and the noisy data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Pr="004C2433">
        <w:rPr>
          <w:rFonts w:ascii="David" w:hAnsi="David" w:cs="David"/>
          <w:sz w:val="24"/>
          <w:szCs w:val="24"/>
        </w:rPr>
        <w:t>.</w:t>
      </w:r>
    </w:p>
    <w:p w14:paraId="1E4EF584" w14:textId="0E81BAB3" w:rsidR="00351850" w:rsidRPr="004C2433" w:rsidRDefault="004C2433" w:rsidP="004C2433">
      <w:pPr>
        <w:autoSpaceDE w:val="0"/>
        <w:autoSpaceDN w:val="0"/>
        <w:bidi w:val="0"/>
        <w:adjustRightInd w:val="0"/>
        <w:spacing w:after="0" w:line="276" w:lineRule="auto"/>
        <w:ind w:right="-382"/>
        <w:jc w:val="both"/>
        <w:rPr>
          <w:rFonts w:ascii="David" w:hAnsi="David" w:cs="David"/>
          <w:sz w:val="24"/>
          <w:szCs w:val="24"/>
        </w:rPr>
      </w:pPr>
      <m:oMathPara>
        <m:oMath>
          <m:r>
            <m:rPr>
              <m:sty m:val="p"/>
            </m:rPr>
            <w:rPr>
              <w:rFonts w:ascii="Cambria Math" w:hAnsi="Cambria Math" w:cs="David"/>
              <w:sz w:val="24"/>
              <w:szCs w:val="24"/>
            </w:rPr>
            <m:t>q</m:t>
          </m:r>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e>
          </m:d>
          <m:d>
            <m:dPr>
              <m:begChr m:val="|"/>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e>
          </m:d>
          <m:r>
            <m:rPr>
              <m:sty m:val="p"/>
            </m:rPr>
            <w:rPr>
              <w:rFonts w:ascii="Cambria Math" w:hAnsi="Cambria Math" w:cs="David"/>
              <w:sz w:val="24"/>
              <w:szCs w:val="24"/>
            </w:rPr>
            <m:t>=N(</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-1;</m:t>
          </m:r>
          <m:sSubSup>
            <m:sSubSupPr>
              <m:ctrlPr>
                <w:rPr>
                  <w:rFonts w:ascii="Cambria Math" w:hAnsi="Cambria Math" w:cs="David"/>
                  <w:sz w:val="24"/>
                  <w:szCs w:val="24"/>
                </w:rPr>
              </m:ctrlPr>
            </m:sSubSupPr>
            <m:e>
              <m:r>
                <m:rPr>
                  <m:sty m:val="p"/>
                </m:rPr>
                <w:rPr>
                  <w:rFonts w:ascii="Cambria Math" w:hAnsi="Cambria Math" w:cs="David"/>
                  <w:sz w:val="24"/>
                  <w:szCs w:val="24"/>
                </w:rPr>
                <m:t>μ</m:t>
              </m:r>
            </m:e>
            <m:sub>
              <m:r>
                <m:rPr>
                  <m:sty m:val="p"/>
                </m:rPr>
                <w:rPr>
                  <w:rFonts w:ascii="Cambria Math" w:hAnsi="Cambria Math" w:cs="David"/>
                  <w:sz w:val="24"/>
                  <w:szCs w:val="24"/>
                </w:rPr>
                <m:t>t</m:t>
              </m:r>
            </m:sub>
            <m:sup>
              <m:r>
                <m:rPr>
                  <m:sty m:val="p"/>
                </m:rPr>
                <w:rPr>
                  <w:rFonts w:ascii="Cambria Math" w:hAnsi="Cambria Math" w:cs="David"/>
                  <w:sz w:val="24"/>
                  <w:szCs w:val="24"/>
                </w:rPr>
                <m:t>~</m:t>
              </m:r>
            </m:sup>
          </m:sSubSup>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e>
          </m:d>
          <m:r>
            <m:rPr>
              <m:sty m:val="p"/>
            </m:rPr>
            <w:rPr>
              <w:rFonts w:ascii="Cambria Math" w:hAnsi="Cambria Math" w:cs="David"/>
              <w:sz w:val="24"/>
              <w:szCs w:val="24"/>
            </w:rPr>
            <m:t xml:space="preserve">, </m:t>
          </m:r>
          <m:sSubSup>
            <m:sSubSupPr>
              <m:ctrlPr>
                <w:rPr>
                  <w:rFonts w:ascii="Cambria Math" w:hAnsi="Cambria Math" w:cs="David"/>
                  <w:sz w:val="24"/>
                  <w:szCs w:val="24"/>
                </w:rPr>
              </m:ctrlPr>
            </m:sSubSupPr>
            <m:e>
              <m:r>
                <m:rPr>
                  <m:sty m:val="p"/>
                </m:rPr>
                <w:rPr>
                  <w:rFonts w:ascii="Cambria Math" w:hAnsi="Cambria Math" w:cs="David"/>
                  <w:sz w:val="24"/>
                  <w:szCs w:val="24"/>
                </w:rPr>
                <m:t>β</m:t>
              </m:r>
            </m:e>
            <m:sub>
              <m:r>
                <m:rPr>
                  <m:sty m:val="p"/>
                </m:rPr>
                <w:rPr>
                  <w:rFonts w:ascii="Cambria Math" w:hAnsi="Cambria Math" w:cs="David"/>
                  <w:sz w:val="24"/>
                  <w:szCs w:val="24"/>
                </w:rPr>
                <m:t>t</m:t>
              </m:r>
            </m:sub>
            <m:sup>
              <m:r>
                <m:rPr>
                  <m:sty m:val="p"/>
                </m:rPr>
                <w:rPr>
                  <w:rFonts w:ascii="Cambria Math" w:hAnsi="Cambria Math" w:cs="David"/>
                  <w:sz w:val="24"/>
                  <w:szCs w:val="24"/>
                </w:rPr>
                <m:t>~</m:t>
              </m:r>
            </m:sup>
          </m:sSubSup>
          <m:r>
            <m:rPr>
              <m:sty m:val="p"/>
            </m:rPr>
            <w:rPr>
              <w:rFonts w:ascii="Cambria Math" w:hAnsi="Cambria Math" w:cs="David"/>
              <w:sz w:val="24"/>
              <w:szCs w:val="24"/>
            </w:rPr>
            <m:t>I)</m:t>
          </m:r>
        </m:oMath>
      </m:oMathPara>
    </w:p>
    <w:p w14:paraId="3D39398E" w14:textId="77777777" w:rsidR="00F91351" w:rsidRPr="004C2433" w:rsidRDefault="00F91351" w:rsidP="004C2433">
      <w:pPr>
        <w:autoSpaceDE w:val="0"/>
        <w:autoSpaceDN w:val="0"/>
        <w:bidi w:val="0"/>
        <w:adjustRightInd w:val="0"/>
        <w:spacing w:after="0" w:line="276" w:lineRule="auto"/>
        <w:ind w:right="-382"/>
        <w:jc w:val="both"/>
        <w:rPr>
          <w:rFonts w:ascii="David" w:hAnsi="David" w:cs="David"/>
          <w:sz w:val="24"/>
          <w:szCs w:val="24"/>
        </w:rPr>
      </w:pPr>
    </w:p>
    <w:p w14:paraId="2BAC26E2" w14:textId="0FDD871A" w:rsidR="00351850" w:rsidRPr="004C2433" w:rsidRDefault="00351850"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This means that the distribution of zt</w:t>
      </w:r>
      <w:r w:rsidRPr="004C2433">
        <w:rPr>
          <w:rFonts w:ascii="Cambria Math" w:hAnsi="Cambria Math" w:cs="Cambria Math"/>
          <w:sz w:val="24"/>
          <w:szCs w:val="24"/>
        </w:rPr>
        <w:t>−</w:t>
      </w:r>
      <w:r w:rsidRPr="004C2433">
        <w:rPr>
          <w:rFonts w:ascii="David" w:hAnsi="David" w:cs="David"/>
          <w:sz w:val="24"/>
          <w:szCs w:val="24"/>
        </w:rPr>
        <w:t xml:space="preserve">1 given </w:t>
      </w:r>
      <m:oMath>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Pr="004C2433">
        <w:rPr>
          <w:rFonts w:ascii="David" w:hAnsi="David" w:cs="David"/>
          <w:sz w:val="24"/>
          <w:szCs w:val="24"/>
        </w:rPr>
        <w:t xml:space="preserve"> and z0 is a Gaussian distribution with mean and variance </w:t>
      </w:r>
      <w:r w:rsidRPr="004C2433">
        <w:rPr>
          <w:rFonts w:ascii="Arial" w:hAnsi="Arial" w:cs="Arial"/>
          <w:sz w:val="24"/>
          <w:szCs w:val="24"/>
        </w:rPr>
        <w:t>​</w:t>
      </w:r>
      <w:r w:rsidRPr="004C2433">
        <w:rPr>
          <w:rFonts w:ascii="David" w:hAnsi="David" w:cs="David"/>
          <w:sz w:val="24"/>
          <w:szCs w:val="24"/>
        </w:rPr>
        <w:t>.</w:t>
      </w:r>
    </w:p>
    <w:p w14:paraId="232A0727" w14:textId="6053FBAC" w:rsidR="00351850" w:rsidRPr="004C2433" w:rsidRDefault="00000000" w:rsidP="004C2433">
      <w:pPr>
        <w:autoSpaceDE w:val="0"/>
        <w:autoSpaceDN w:val="0"/>
        <w:bidi w:val="0"/>
        <w:adjustRightInd w:val="0"/>
        <w:spacing w:after="0" w:line="276" w:lineRule="auto"/>
        <w:ind w:right="-382"/>
        <w:jc w:val="both"/>
        <w:rPr>
          <w:rFonts w:ascii="David" w:hAnsi="David" w:cs="David"/>
          <w:sz w:val="24"/>
          <w:szCs w:val="24"/>
        </w:rPr>
      </w:pPr>
      <m:oMathPara>
        <m:oMath>
          <m:sSubSup>
            <m:sSubSupPr>
              <m:ctrlPr>
                <w:rPr>
                  <w:rFonts w:ascii="Cambria Math" w:hAnsi="Cambria Math" w:cs="David"/>
                  <w:sz w:val="24"/>
                  <w:szCs w:val="24"/>
                </w:rPr>
              </m:ctrlPr>
            </m:sSubSupPr>
            <m:e>
              <m:r>
                <m:rPr>
                  <m:sty m:val="p"/>
                </m:rPr>
                <w:rPr>
                  <w:rFonts w:ascii="Cambria Math" w:hAnsi="Cambria Math" w:cs="David"/>
                  <w:sz w:val="24"/>
                  <w:szCs w:val="24"/>
                </w:rPr>
                <m:t>μ</m:t>
              </m:r>
            </m:e>
            <m:sub>
              <m:r>
                <m:rPr>
                  <m:sty m:val="p"/>
                </m:rPr>
                <w:rPr>
                  <w:rFonts w:ascii="Cambria Math" w:hAnsi="Cambria Math" w:cs="David"/>
                  <w:sz w:val="24"/>
                  <w:szCs w:val="24"/>
                </w:rPr>
                <m:t>t</m:t>
              </m:r>
            </m:sub>
            <m:sup>
              <m:r>
                <m:rPr>
                  <m:sty m:val="p"/>
                </m:rPr>
                <w:rPr>
                  <w:rFonts w:ascii="Cambria Math" w:hAnsi="Cambria Math" w:cs="David"/>
                  <w:sz w:val="24"/>
                  <w:szCs w:val="24"/>
                </w:rPr>
                <m:t>~</m:t>
              </m:r>
            </m:sup>
          </m:sSubSup>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e>
          </m:d>
          <m:r>
            <m:rPr>
              <m:sty m:val="p"/>
            </m:rPr>
            <w:rPr>
              <w:rFonts w:ascii="Cambria Math" w:hAnsi="Cambria Math" w:cs="David"/>
              <w:sz w:val="24"/>
              <w:szCs w:val="24"/>
            </w:rPr>
            <m:t xml:space="preserve"> and variance </m:t>
          </m:r>
          <m:sSubSup>
            <m:sSubSupPr>
              <m:ctrlPr>
                <w:rPr>
                  <w:rFonts w:ascii="Cambria Math" w:hAnsi="Cambria Math" w:cs="David"/>
                  <w:sz w:val="24"/>
                  <w:szCs w:val="24"/>
                </w:rPr>
              </m:ctrlPr>
            </m:sSubSupPr>
            <m:e>
              <m:r>
                <m:rPr>
                  <m:sty m:val="p"/>
                </m:rPr>
                <w:rPr>
                  <w:rFonts w:ascii="Cambria Math" w:hAnsi="Cambria Math" w:cs="David"/>
                  <w:sz w:val="24"/>
                  <w:szCs w:val="24"/>
                </w:rPr>
                <m:t>β</m:t>
              </m:r>
            </m:e>
            <m:sub>
              <m:r>
                <m:rPr>
                  <m:sty m:val="p"/>
                </m:rPr>
                <w:rPr>
                  <w:rFonts w:ascii="Cambria Math" w:hAnsi="Cambria Math" w:cs="David"/>
                  <w:sz w:val="24"/>
                  <w:szCs w:val="24"/>
                </w:rPr>
                <m:t>t</m:t>
              </m:r>
            </m:sub>
            <m:sup>
              <m:r>
                <m:rPr>
                  <m:sty m:val="p"/>
                </m:rPr>
                <w:rPr>
                  <w:rFonts w:ascii="Cambria Math" w:hAnsi="Cambria Math" w:cs="David"/>
                  <w:sz w:val="24"/>
                  <w:szCs w:val="24"/>
                </w:rPr>
                <m:t>~</m:t>
              </m:r>
            </m:sup>
          </m:sSubSup>
          <m:r>
            <m:rPr>
              <m:sty m:val="p"/>
            </m:rPr>
            <w:rPr>
              <w:rFonts w:ascii="Cambria Math" w:hAnsi="Cambria Math" w:cs="David"/>
              <w:sz w:val="24"/>
              <w:szCs w:val="24"/>
            </w:rPr>
            <m:t>.</m:t>
          </m:r>
        </m:oMath>
      </m:oMathPara>
    </w:p>
    <w:p w14:paraId="5273AEB4" w14:textId="77777777" w:rsidR="00F91351" w:rsidRPr="004C2433" w:rsidRDefault="00F91351" w:rsidP="004C2433">
      <w:pPr>
        <w:autoSpaceDE w:val="0"/>
        <w:autoSpaceDN w:val="0"/>
        <w:bidi w:val="0"/>
        <w:adjustRightInd w:val="0"/>
        <w:spacing w:after="0" w:line="276" w:lineRule="auto"/>
        <w:ind w:right="-382"/>
        <w:jc w:val="both"/>
        <w:rPr>
          <w:rFonts w:ascii="David" w:hAnsi="David" w:cs="David"/>
          <w:b/>
          <w:bCs/>
          <w:sz w:val="24"/>
          <w:szCs w:val="24"/>
        </w:rPr>
      </w:pPr>
    </w:p>
    <w:p w14:paraId="1E612302" w14:textId="7A6DAA3F"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r w:rsidRPr="004C2433">
        <w:rPr>
          <w:rFonts w:ascii="David" w:hAnsi="David" w:cs="David"/>
          <w:b/>
          <w:bCs/>
          <w:sz w:val="24"/>
          <w:szCs w:val="24"/>
        </w:rPr>
        <w:t>Mean of the Posterior (</w:t>
      </w:r>
      <m:oMath>
        <m:sSubSup>
          <m:sSubSupPr>
            <m:ctrlPr>
              <w:rPr>
                <w:rFonts w:ascii="Cambria Math" w:hAnsi="Cambria Math" w:cs="David"/>
                <w:b/>
                <w:bCs/>
                <w:sz w:val="24"/>
                <w:szCs w:val="24"/>
              </w:rPr>
            </m:ctrlPr>
          </m:sSubSupPr>
          <m:e>
            <m:r>
              <m:rPr>
                <m:sty m:val="b"/>
              </m:rPr>
              <w:rPr>
                <w:rFonts w:ascii="Cambria Math" w:hAnsi="Cambria Math" w:cs="David"/>
                <w:sz w:val="24"/>
                <w:szCs w:val="24"/>
              </w:rPr>
              <m:t>μ</m:t>
            </m:r>
          </m:e>
          <m:sub>
            <m:r>
              <m:rPr>
                <m:sty m:val="b"/>
              </m:rPr>
              <w:rPr>
                <w:rFonts w:ascii="Cambria Math" w:hAnsi="Cambria Math" w:cs="David"/>
                <w:sz w:val="24"/>
                <w:szCs w:val="24"/>
              </w:rPr>
              <m:t>t</m:t>
            </m:r>
          </m:sub>
          <m:sup>
            <m:r>
              <m:rPr>
                <m:sty m:val="b"/>
              </m:rPr>
              <w:rPr>
                <w:rFonts w:ascii="Cambria Math" w:hAnsi="Cambria Math" w:cs="David"/>
                <w:sz w:val="24"/>
                <w:szCs w:val="24"/>
              </w:rPr>
              <m:t>~</m:t>
            </m:r>
          </m:sup>
        </m:sSubSup>
        <m:r>
          <m:rPr>
            <m:sty m:val="b"/>
          </m:rPr>
          <w:rPr>
            <w:rFonts w:ascii="Cambria Math" w:hAnsi="Cambria Math" w:cs="David"/>
            <w:sz w:val="24"/>
            <w:szCs w:val="24"/>
          </w:rPr>
          <m:t xml:space="preserve"> </m:t>
        </m:r>
      </m:oMath>
      <w:r w:rsidRPr="004C2433">
        <w:rPr>
          <w:rFonts w:ascii="David" w:hAnsi="David" w:cs="David"/>
          <w:b/>
          <w:bCs/>
          <w:sz w:val="24"/>
          <w:szCs w:val="24"/>
        </w:rPr>
        <w:t>)</w:t>
      </w:r>
    </w:p>
    <w:p w14:paraId="0F88D447" w14:textId="77777777" w:rsidR="00351850" w:rsidRPr="004C2433" w:rsidRDefault="00351850"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The mean of this posterior distribution is given by:</w:t>
      </w:r>
    </w:p>
    <w:p w14:paraId="0F446563" w14:textId="5A768C67" w:rsidR="00351850" w:rsidRPr="002F7A0E" w:rsidRDefault="00000000" w:rsidP="004C2433">
      <w:pPr>
        <w:autoSpaceDE w:val="0"/>
        <w:autoSpaceDN w:val="0"/>
        <w:bidi w:val="0"/>
        <w:adjustRightInd w:val="0"/>
        <w:spacing w:after="0" w:line="276" w:lineRule="auto"/>
        <w:ind w:right="-382"/>
        <w:jc w:val="center"/>
        <w:rPr>
          <w:rFonts w:ascii="David" w:hAnsi="David" w:cs="David"/>
          <w:sz w:val="24"/>
          <w:szCs w:val="24"/>
        </w:rPr>
      </w:pPr>
      <m:oMathPara>
        <m:oMath>
          <m:sSubSup>
            <m:sSubSupPr>
              <m:ctrlPr>
                <w:rPr>
                  <w:rFonts w:ascii="Cambria Math" w:hAnsi="Cambria Math" w:cs="David"/>
                  <w:sz w:val="24"/>
                  <w:szCs w:val="24"/>
                </w:rPr>
              </m:ctrlPr>
            </m:sSubSupPr>
            <m:e>
              <m:r>
                <m:rPr>
                  <m:sty m:val="p"/>
                </m:rPr>
                <w:rPr>
                  <w:rFonts w:ascii="Cambria Math" w:hAnsi="Cambria Math" w:cs="David"/>
                  <w:sz w:val="24"/>
                  <w:szCs w:val="24"/>
                </w:rPr>
                <m:t>μ</m:t>
              </m:r>
            </m:e>
            <m:sub>
              <m:r>
                <m:rPr>
                  <m:sty m:val="p"/>
                </m:rPr>
                <w:rPr>
                  <w:rFonts w:ascii="Cambria Math" w:hAnsi="Cambria Math" w:cs="David"/>
                  <w:sz w:val="24"/>
                  <w:szCs w:val="24"/>
                </w:rPr>
                <m:t>t</m:t>
              </m:r>
            </m:sub>
            <m:sup>
              <m:r>
                <m:rPr>
                  <m:sty m:val="p"/>
                </m:rPr>
                <w:rPr>
                  <w:rFonts w:ascii="Cambria Math" w:hAnsi="Cambria Math" w:cs="David"/>
                  <w:sz w:val="24"/>
                  <w:szCs w:val="24"/>
                </w:rPr>
                <m:t>~</m:t>
              </m:r>
            </m:sup>
          </m:sSubSup>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e>
          </m:d>
          <m:r>
            <m:rPr>
              <m:sty m:val="p"/>
            </m:rPr>
            <w:rPr>
              <w:rFonts w:ascii="Cambria Math" w:hAnsi="Cambria Math" w:cs="David"/>
              <w:sz w:val="24"/>
              <w:szCs w:val="24"/>
            </w:rPr>
            <m:t>=</m:t>
          </m:r>
          <m:rad>
            <m:radPr>
              <m:degHide m:val="1"/>
              <m:ctrlPr>
                <w:rPr>
                  <w:rFonts w:ascii="Cambria Math" w:hAnsi="Cambria Math" w:cs="David"/>
                  <w:sz w:val="24"/>
                  <w:szCs w:val="24"/>
                </w:rPr>
              </m:ctrlPr>
            </m:radPr>
            <m:deg/>
            <m:e>
              <m:sSubSup>
                <m:sSubSupPr>
                  <m:ctrlPr>
                    <w:rPr>
                      <w:rFonts w:ascii="Cambria Math" w:hAnsi="Cambria Math" w:cs="David"/>
                      <w:sz w:val="24"/>
                      <w:szCs w:val="24"/>
                    </w:rPr>
                  </m:ctrlPr>
                </m:sSubSupPr>
                <m:e>
                  <m:r>
                    <m:rPr>
                      <m:sty m:val="p"/>
                    </m:rPr>
                    <w:rPr>
                      <w:rFonts w:ascii="Cambria Math" w:hAnsi="Cambria Math" w:cs="David"/>
                      <w:sz w:val="24"/>
                      <w:szCs w:val="24"/>
                    </w:rPr>
                    <m:t>a</m:t>
                  </m:r>
                </m:e>
                <m:sub>
                  <m:r>
                    <m:rPr>
                      <m:sty m:val="p"/>
                    </m:rPr>
                    <w:rPr>
                      <w:rFonts w:ascii="Cambria Math" w:hAnsi="Cambria Math" w:cs="David"/>
                      <w:sz w:val="24"/>
                      <w:szCs w:val="24"/>
                    </w:rPr>
                    <m:t>t-1</m:t>
                  </m:r>
                </m:sub>
                <m:sup>
                  <m:r>
                    <m:rPr>
                      <m:sty m:val="p"/>
                    </m:rPr>
                    <w:rPr>
                      <w:rFonts w:ascii="Cambria Math" w:hAnsi="Cambria Math" w:cs="David"/>
                      <w:sz w:val="24"/>
                      <w:szCs w:val="24"/>
                    </w:rPr>
                    <m:t>-</m:t>
                  </m:r>
                </m:sup>
              </m:sSubSup>
              <m:sSub>
                <m:sSubPr>
                  <m:ctrlPr>
                    <w:rPr>
                      <w:rFonts w:ascii="Cambria Math" w:hAnsi="Cambria Math" w:cs="David"/>
                      <w:sz w:val="24"/>
                      <w:szCs w:val="24"/>
                    </w:rPr>
                  </m:ctrlPr>
                </m:sSubPr>
                <m:e>
                  <m:r>
                    <m:rPr>
                      <m:sty m:val="p"/>
                    </m:rPr>
                    <w:rPr>
                      <w:rFonts w:ascii="Cambria Math" w:hAnsi="Cambria Math" w:cs="David"/>
                      <w:sz w:val="24"/>
                      <w:szCs w:val="24"/>
                    </w:rPr>
                    <m:t>β</m:t>
                  </m:r>
                </m:e>
                <m:sub>
                  <m:r>
                    <m:rPr>
                      <m:sty m:val="p"/>
                    </m:rPr>
                    <w:rPr>
                      <w:rFonts w:ascii="Cambria Math" w:hAnsi="Cambria Math" w:cs="David"/>
                      <w:sz w:val="24"/>
                      <w:szCs w:val="24"/>
                    </w:rPr>
                    <m:t>t</m:t>
                  </m:r>
                </m:sub>
              </m:sSub>
            </m:e>
          </m:rad>
          <m:r>
            <m:rPr>
              <m:sty m:val="p"/>
            </m:rPr>
            <w:rPr>
              <w:rFonts w:ascii="Cambria Math" w:hAnsi="Cambria Math" w:cs="David"/>
              <w:sz w:val="24"/>
              <w:szCs w:val="24"/>
            </w:rPr>
            <m:t>\</m:t>
          </m:r>
          <m:d>
            <m:dPr>
              <m:ctrlPr>
                <w:rPr>
                  <w:rFonts w:ascii="Cambria Math" w:hAnsi="Cambria Math" w:cs="David"/>
                  <w:sz w:val="24"/>
                  <w:szCs w:val="24"/>
                </w:rPr>
              </m:ctrlPr>
            </m:dPr>
            <m:e>
              <m:r>
                <m:rPr>
                  <m:sty m:val="p"/>
                </m:rPr>
                <w:rPr>
                  <w:rFonts w:ascii="Cambria Math" w:hAnsi="Cambria Math" w:cs="David"/>
                  <w:sz w:val="24"/>
                  <w:szCs w:val="24"/>
                </w:rPr>
                <m:t>1-</m:t>
              </m:r>
              <m:sSubSup>
                <m:sSubSupPr>
                  <m:ctrlPr>
                    <w:rPr>
                      <w:rFonts w:ascii="Cambria Math" w:hAnsi="Cambria Math" w:cs="David"/>
                      <w:sz w:val="24"/>
                      <w:szCs w:val="24"/>
                    </w:rPr>
                  </m:ctrlPr>
                </m:sSubSupPr>
                <m:e>
                  <m:r>
                    <m:rPr>
                      <m:sty m:val="p"/>
                    </m:rPr>
                    <w:rPr>
                      <w:rFonts w:ascii="Cambria Math" w:hAnsi="Cambria Math" w:cs="David"/>
                      <w:sz w:val="24"/>
                      <w:szCs w:val="24"/>
                    </w:rPr>
                    <m:t>α</m:t>
                  </m:r>
                </m:e>
                <m:sub>
                  <m:r>
                    <m:rPr>
                      <m:sty m:val="p"/>
                    </m:rPr>
                    <w:rPr>
                      <w:rFonts w:ascii="Cambria Math" w:hAnsi="Cambria Math" w:cs="David"/>
                      <w:sz w:val="24"/>
                      <w:szCs w:val="24"/>
                    </w:rPr>
                    <m:t>t</m:t>
                  </m:r>
                </m:sub>
                <m:sup>
                  <m:r>
                    <m:rPr>
                      <m:sty m:val="p"/>
                    </m:rPr>
                    <w:rPr>
                      <w:rFonts w:ascii="Cambria Math" w:hAnsi="Cambria Math" w:cs="David"/>
                      <w:sz w:val="24"/>
                      <w:szCs w:val="24"/>
                    </w:rPr>
                    <m:t>-</m:t>
                  </m:r>
                </m:sup>
              </m:sSubSup>
            </m:e>
          </m:d>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α</m:t>
              </m:r>
            </m:e>
            <m:sub>
              <m:r>
                <m:rPr>
                  <m:sty m:val="p"/>
                </m:rPr>
                <w:rPr>
                  <w:rFonts w:ascii="Cambria Math" w:hAnsi="Cambria Math" w:cs="David"/>
                  <w:sz w:val="24"/>
                  <w:szCs w:val="24"/>
                </w:rPr>
                <m:t>t</m:t>
              </m:r>
            </m:sub>
          </m:sSub>
          <m:d>
            <m:dPr>
              <m:ctrlPr>
                <w:rPr>
                  <w:rFonts w:ascii="Cambria Math" w:hAnsi="Cambria Math" w:cs="David"/>
                  <w:sz w:val="24"/>
                  <w:szCs w:val="24"/>
                </w:rPr>
              </m:ctrlPr>
            </m:dPr>
            <m:e>
              <m:r>
                <m:rPr>
                  <m:sty m:val="p"/>
                </m:rPr>
                <w:rPr>
                  <w:rFonts w:ascii="Cambria Math" w:hAnsi="Cambria Math" w:cs="David"/>
                  <w:sz w:val="24"/>
                  <w:szCs w:val="24"/>
                </w:rPr>
                <m:t>(1-</m:t>
              </m:r>
              <m:sSubSup>
                <m:sSubSupPr>
                  <m:ctrlPr>
                    <w:rPr>
                      <w:rFonts w:ascii="Cambria Math" w:hAnsi="Cambria Math" w:cs="David"/>
                      <w:sz w:val="24"/>
                      <w:szCs w:val="24"/>
                    </w:rPr>
                  </m:ctrlPr>
                </m:sSubSupPr>
                <m:e>
                  <m:r>
                    <m:rPr>
                      <m:sty m:val="p"/>
                    </m:rPr>
                    <w:rPr>
                      <w:rFonts w:ascii="Cambria Math" w:hAnsi="Cambria Math" w:cs="David"/>
                      <w:sz w:val="24"/>
                      <w:szCs w:val="24"/>
                    </w:rPr>
                    <m:t>α</m:t>
                  </m:r>
                </m:e>
                <m:sub>
                  <m:r>
                    <m:rPr>
                      <m:sty m:val="p"/>
                    </m:rPr>
                    <w:rPr>
                      <w:rFonts w:ascii="Cambria Math" w:hAnsi="Cambria Math" w:cs="David"/>
                      <w:sz w:val="24"/>
                      <w:szCs w:val="24"/>
                    </w:rPr>
                    <m:t>t-1</m:t>
                  </m:r>
                </m:sub>
                <m:sup>
                  <m:r>
                    <m:rPr>
                      <m:sty m:val="p"/>
                    </m:rPr>
                    <w:rPr>
                      <w:rFonts w:ascii="Cambria Math" w:hAnsi="Cambria Math" w:cs="David"/>
                      <w:sz w:val="24"/>
                      <w:szCs w:val="24"/>
                    </w:rPr>
                    <m:t>-</m:t>
                  </m:r>
                </m:sup>
              </m:sSubSup>
            </m:e>
          </m:d>
          <m:r>
            <m:rPr>
              <m:sty m:val="p"/>
            </m:rPr>
            <w:rPr>
              <w:rFonts w:ascii="Cambria Math" w:hAnsi="Cambria Math" w:cs="David"/>
              <w:sz w:val="24"/>
              <w:szCs w:val="24"/>
            </w:rPr>
            <m:t xml:space="preserve"> ) / (1-</m:t>
          </m:r>
          <m:sSubSup>
            <m:sSubSupPr>
              <m:ctrlPr>
                <w:rPr>
                  <w:rFonts w:ascii="Cambria Math" w:hAnsi="Cambria Math" w:cs="David"/>
                  <w:sz w:val="24"/>
                  <w:szCs w:val="24"/>
                </w:rPr>
              </m:ctrlPr>
            </m:sSubSupPr>
            <m:e>
              <m:r>
                <m:rPr>
                  <m:sty m:val="p"/>
                </m:rPr>
                <w:rPr>
                  <w:rFonts w:ascii="Cambria Math" w:hAnsi="Cambria Math" w:cs="David"/>
                  <w:sz w:val="24"/>
                  <w:szCs w:val="24"/>
                </w:rPr>
                <m:t>α</m:t>
              </m:r>
            </m:e>
            <m:sub>
              <m:r>
                <m:rPr>
                  <m:sty m:val="p"/>
                </m:rPr>
                <w:rPr>
                  <w:rFonts w:ascii="Cambria Math" w:hAnsi="Cambria Math" w:cs="David"/>
                  <w:sz w:val="24"/>
                  <w:szCs w:val="24"/>
                </w:rPr>
                <m:t>t</m:t>
              </m:r>
            </m:sub>
            <m:sup>
              <m:r>
                <m:rPr>
                  <m:sty m:val="p"/>
                </m:rPr>
                <w:rPr>
                  <w:rFonts w:ascii="Cambria Math" w:hAnsi="Cambria Math" w:cs="David"/>
                  <w:sz w:val="24"/>
                  <w:szCs w:val="24"/>
                </w:rPr>
                <m:t>-</m:t>
              </m:r>
            </m:sup>
          </m:sSubSup>
          <m:r>
            <m:rPr>
              <m:sty m:val="p"/>
            </m:rPr>
            <w:rPr>
              <w:rFonts w:ascii="Cambria Math" w:hAnsi="Cambria Math" w:cs="David"/>
              <w:sz w:val="24"/>
              <w:szCs w:val="24"/>
            </w:rPr>
            <m:t xml:space="preserve">) </m:t>
          </m:r>
          <m:sSub>
            <m:sSubPr>
              <m:ctrlPr>
                <w:rPr>
                  <w:rFonts w:ascii="Cambria Math" w:hAnsi="Cambria Math" w:cs="David"/>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m:oMathPara>
    </w:p>
    <w:p w14:paraId="7366ED01" w14:textId="77777777" w:rsidR="002F7A0E" w:rsidRPr="004C2433" w:rsidRDefault="002F7A0E" w:rsidP="002F7A0E">
      <w:pPr>
        <w:autoSpaceDE w:val="0"/>
        <w:autoSpaceDN w:val="0"/>
        <w:bidi w:val="0"/>
        <w:adjustRightInd w:val="0"/>
        <w:spacing w:after="0" w:line="276" w:lineRule="auto"/>
        <w:ind w:right="-382"/>
        <w:jc w:val="center"/>
        <w:rPr>
          <w:rFonts w:ascii="David" w:hAnsi="David" w:cs="David"/>
          <w:sz w:val="24"/>
          <w:szCs w:val="24"/>
        </w:rPr>
      </w:pPr>
    </w:p>
    <w:p w14:paraId="6546A39C" w14:textId="31D7C7EA" w:rsidR="002F7A0E" w:rsidRPr="002F7A0E" w:rsidRDefault="00000000" w:rsidP="002F7A0E">
      <w:pPr>
        <w:autoSpaceDE w:val="0"/>
        <w:autoSpaceDN w:val="0"/>
        <w:bidi w:val="0"/>
        <w:adjustRightInd w:val="0"/>
        <w:spacing w:after="0" w:line="276" w:lineRule="auto"/>
        <w:ind w:right="-382"/>
        <w:jc w:val="both"/>
        <w:rPr>
          <w:rFonts w:ascii="David" w:hAnsi="David" w:cs="David"/>
          <w:iCs/>
          <w:sz w:val="24"/>
          <w:szCs w:val="24"/>
        </w:rPr>
      </w:pPr>
      <m:oMath>
        <m:sSubSup>
          <m:sSubSupPr>
            <m:ctrlPr>
              <w:rPr>
                <w:rFonts w:ascii="Cambria Math" w:hAnsi="Cambria Math" w:cs="David"/>
                <w:iCs/>
                <w:sz w:val="24"/>
                <w:szCs w:val="24"/>
              </w:rPr>
            </m:ctrlPr>
          </m:sSubSupPr>
          <m:e>
            <m:r>
              <m:rPr>
                <m:sty m:val="p"/>
              </m:rPr>
              <w:rPr>
                <w:rFonts w:ascii="Cambria Math" w:hAnsi="Cambria Math" w:cs="David"/>
                <w:sz w:val="24"/>
                <w:szCs w:val="24"/>
              </w:rPr>
              <m:t>a</m:t>
            </m:r>
          </m:e>
          <m:sub>
            <m:r>
              <m:rPr>
                <m:sty m:val="p"/>
              </m:rPr>
              <w:rPr>
                <w:rFonts w:ascii="Cambria Math" w:hAnsi="Cambria Math" w:cs="David"/>
                <w:sz w:val="24"/>
                <w:szCs w:val="24"/>
              </w:rPr>
              <m:t>t-1</m:t>
            </m:r>
          </m:sub>
          <m:sup>
            <m:r>
              <m:rPr>
                <m:sty m:val="p"/>
              </m:rPr>
              <w:rPr>
                <w:rFonts w:ascii="Cambria Math" w:hAnsi="Cambria Math" w:cs="David"/>
                <w:sz w:val="24"/>
                <w:szCs w:val="24"/>
              </w:rPr>
              <m:t>-</m:t>
            </m:r>
          </m:sup>
        </m:sSubSup>
      </m:oMath>
      <w:r w:rsidR="002F7A0E">
        <w:rPr>
          <w:rFonts w:ascii="David" w:eastAsiaTheme="minorEastAsia" w:hAnsi="David" w:cs="David"/>
          <w:iCs/>
          <w:sz w:val="24"/>
          <w:szCs w:val="24"/>
        </w:rPr>
        <w:t xml:space="preserve"> and </w:t>
      </w:r>
      <m:oMath>
        <m:sSubSup>
          <m:sSubSupPr>
            <m:ctrlPr>
              <w:rPr>
                <w:rFonts w:ascii="Cambria Math" w:hAnsi="Cambria Math" w:cs="David"/>
                <w:iCs/>
                <w:sz w:val="24"/>
                <w:szCs w:val="24"/>
              </w:rPr>
            </m:ctrlPr>
          </m:sSubSupPr>
          <m:e>
            <m:r>
              <m:rPr>
                <m:sty m:val="p"/>
              </m:rPr>
              <w:rPr>
                <w:rFonts w:ascii="Cambria Math" w:hAnsi="Cambria Math" w:cs="David"/>
                <w:sz w:val="24"/>
                <w:szCs w:val="24"/>
              </w:rPr>
              <m:t>a</m:t>
            </m:r>
          </m:e>
          <m:sub>
            <m:r>
              <m:rPr>
                <m:sty m:val="p"/>
              </m:rPr>
              <w:rPr>
                <w:rFonts w:ascii="Cambria Math" w:hAnsi="Cambria Math" w:cs="David"/>
                <w:sz w:val="24"/>
                <w:szCs w:val="24"/>
              </w:rPr>
              <m:t>t</m:t>
            </m:r>
          </m:sub>
          <m:sup>
            <m:r>
              <m:rPr>
                <m:sty m:val="p"/>
              </m:rPr>
              <w:rPr>
                <w:rFonts w:ascii="Cambria Math" w:hAnsi="Cambria Math" w:cs="David"/>
                <w:sz w:val="24"/>
                <w:szCs w:val="24"/>
              </w:rPr>
              <m:t>-</m:t>
            </m:r>
          </m:sup>
        </m:sSubSup>
        <m:r>
          <m:rPr>
            <m:sty m:val="p"/>
          </m:rPr>
          <w:rPr>
            <w:rFonts w:ascii="Cambria Math" w:hAnsi="Cambria Math" w:cs="David"/>
            <w:sz w:val="24"/>
            <w:szCs w:val="24"/>
          </w:rPr>
          <m:t xml:space="preserve"> </m:t>
        </m:r>
      </m:oMath>
      <w:r w:rsidR="002F7A0E">
        <w:rPr>
          <w:rFonts w:ascii="David" w:eastAsiaTheme="minorEastAsia" w:hAnsi="David" w:cs="David"/>
          <w:iCs/>
          <w:sz w:val="24"/>
          <w:szCs w:val="24"/>
        </w:rPr>
        <w:t xml:space="preserve">are cumulative products of </w:t>
      </w:r>
      <m:oMath>
        <m:r>
          <m:rPr>
            <m:sty m:val="p"/>
          </m:rPr>
          <w:rPr>
            <w:rFonts w:ascii="Cambria Math" w:hAnsi="Cambria Math" w:cs="David"/>
            <w:sz w:val="24"/>
            <w:szCs w:val="24"/>
          </w:rPr>
          <m:t>α</m:t>
        </m:r>
      </m:oMath>
      <w:r w:rsidR="002F7A0E">
        <w:rPr>
          <w:rFonts w:ascii="David" w:eastAsiaTheme="minorEastAsia" w:hAnsi="David" w:cs="David"/>
          <w:iCs/>
          <w:sz w:val="24"/>
          <w:szCs w:val="24"/>
        </w:rPr>
        <w:t xml:space="preserve"> values up to t -1 and t, respectively</w:t>
      </w:r>
      <w:r w:rsidR="002F7A0E">
        <w:rPr>
          <w:rFonts w:ascii="David" w:hAnsi="David" w:cs="David"/>
          <w:iCs/>
          <w:sz w:val="24"/>
          <w:szCs w:val="24"/>
        </w:rPr>
        <w:br/>
      </w:r>
      <m:oMath>
        <m:sSub>
          <m:sSubPr>
            <m:ctrlPr>
              <w:rPr>
                <w:rFonts w:ascii="Cambria Math" w:hAnsi="Cambria Math" w:cs="David"/>
                <w:iCs/>
                <w:sz w:val="24"/>
                <w:szCs w:val="24"/>
              </w:rPr>
            </m:ctrlPr>
          </m:sSubPr>
          <m:e>
            <m:r>
              <m:rPr>
                <m:sty m:val="p"/>
              </m:rPr>
              <w:rPr>
                <w:rFonts w:ascii="Cambria Math" w:hAnsi="Cambria Math" w:cs="David"/>
                <w:sz w:val="24"/>
                <w:szCs w:val="24"/>
              </w:rPr>
              <m:t>α</m:t>
            </m:r>
          </m:e>
          <m:sub>
            <m:r>
              <m:rPr>
                <m:sty m:val="p"/>
              </m:rPr>
              <w:rPr>
                <w:rFonts w:ascii="Cambria Math" w:hAnsi="Cambria Math" w:cs="David"/>
                <w:sz w:val="24"/>
                <w:szCs w:val="24"/>
              </w:rPr>
              <m:t>t</m:t>
            </m:r>
          </m:sub>
        </m:sSub>
        <m:r>
          <m:rPr>
            <m:sty m:val="p"/>
          </m:rPr>
          <w:rPr>
            <w:rFonts w:ascii="Cambria Math" w:hAnsi="Cambria Math" w:cs="David"/>
            <w:sz w:val="24"/>
            <w:szCs w:val="24"/>
          </w:rPr>
          <m:t>=1-</m:t>
        </m:r>
        <m:sSub>
          <m:sSubPr>
            <m:ctrlPr>
              <w:rPr>
                <w:rFonts w:ascii="Cambria Math" w:hAnsi="Cambria Math" w:cs="David"/>
                <w:iCs/>
                <w:sz w:val="24"/>
                <w:szCs w:val="24"/>
              </w:rPr>
            </m:ctrlPr>
          </m:sSubPr>
          <m:e>
            <m:r>
              <m:rPr>
                <m:sty m:val="p"/>
              </m:rPr>
              <w:rPr>
                <w:rFonts w:ascii="Cambria Math" w:hAnsi="Cambria Math" w:cs="David"/>
                <w:sz w:val="24"/>
                <w:szCs w:val="24"/>
              </w:rPr>
              <m:t>β</m:t>
            </m:r>
          </m:e>
          <m:sub>
            <m:r>
              <m:rPr>
                <m:sty m:val="p"/>
              </m:rPr>
              <w:rPr>
                <w:rFonts w:ascii="Cambria Math" w:hAnsi="Cambria Math" w:cs="David"/>
                <w:sz w:val="24"/>
                <w:szCs w:val="24"/>
              </w:rPr>
              <m:t>t</m:t>
            </m:r>
          </m:sub>
        </m:sSub>
      </m:oMath>
      <w:r w:rsidR="002F7A0E" w:rsidRPr="0057297C">
        <w:rPr>
          <w:rFonts w:ascii="David" w:hAnsi="David" w:cs="David"/>
          <w:iCs/>
          <w:sz w:val="24"/>
          <w:szCs w:val="24"/>
        </w:rPr>
        <w:t xml:space="preserve"> </w:t>
      </w:r>
      <m:oMath>
        <m:r>
          <m:rPr>
            <m:sty m:val="p"/>
          </m:rPr>
          <w:rPr>
            <w:rFonts w:ascii="Cambria Math" w:hAnsi="Cambria Math" w:cs="David"/>
            <w:sz w:val="24"/>
            <w:szCs w:val="24"/>
          </w:rPr>
          <m:t xml:space="preserve">where </m:t>
        </m:r>
        <m:sSub>
          <m:sSubPr>
            <m:ctrlPr>
              <w:rPr>
                <w:rFonts w:ascii="Cambria Math" w:hAnsi="Cambria Math" w:cs="David"/>
                <w:iCs/>
                <w:sz w:val="24"/>
                <w:szCs w:val="24"/>
              </w:rPr>
            </m:ctrlPr>
          </m:sSubPr>
          <m:e>
            <m:r>
              <m:rPr>
                <m:sty m:val="p"/>
              </m:rPr>
              <w:rPr>
                <w:rFonts w:ascii="Cambria Math" w:hAnsi="Cambria Math" w:cs="David"/>
                <w:sz w:val="24"/>
                <w:szCs w:val="24"/>
              </w:rPr>
              <m:t>β</m:t>
            </m:r>
          </m:e>
          <m:sub>
            <m:r>
              <m:rPr>
                <m:sty m:val="p"/>
              </m:rPr>
              <w:rPr>
                <w:rFonts w:ascii="Cambria Math" w:hAnsi="Cambria Math" w:cs="David"/>
                <w:sz w:val="24"/>
                <w:szCs w:val="24"/>
              </w:rPr>
              <m:t>t</m:t>
            </m:r>
          </m:sub>
        </m:sSub>
        <m:r>
          <m:rPr>
            <m:sty m:val="p"/>
          </m:rPr>
          <w:rPr>
            <w:rFonts w:ascii="Cambria Math" w:hAnsi="Cambria Math" w:cs="David"/>
            <w:sz w:val="24"/>
            <w:szCs w:val="24"/>
          </w:rPr>
          <m:t xml:space="preserve"> controls the amount of noise added at step t .</m:t>
        </m:r>
      </m:oMath>
    </w:p>
    <w:p w14:paraId="25022318" w14:textId="5F926715" w:rsidR="002F7A0E" w:rsidRPr="00A97AD5" w:rsidRDefault="00000000" w:rsidP="002F7A0E">
      <w:pPr>
        <w:autoSpaceDE w:val="0"/>
        <w:autoSpaceDN w:val="0"/>
        <w:bidi w:val="0"/>
        <w:adjustRightInd w:val="0"/>
        <w:spacing w:after="0" w:line="276" w:lineRule="auto"/>
        <w:ind w:right="-382"/>
        <w:jc w:val="both"/>
        <w:rPr>
          <w:rFonts w:ascii="David" w:hAnsi="David" w:cs="David"/>
          <w:iCs/>
          <w:sz w:val="24"/>
          <w:szCs w:val="24"/>
        </w:rPr>
      </w:pPr>
      <m:oMath>
        <m:sSub>
          <m:sSubPr>
            <m:ctrlPr>
              <w:rPr>
                <w:rFonts w:ascii="Cambria Math" w:hAnsi="Cambria Math" w:cs="David"/>
                <w:iCs/>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0</m:t>
            </m:r>
          </m:sub>
        </m:sSub>
      </m:oMath>
      <w:r w:rsidR="002F7A0E">
        <w:rPr>
          <w:rFonts w:ascii="David" w:eastAsiaTheme="minorEastAsia" w:hAnsi="David" w:cs="David"/>
          <w:iCs/>
          <w:sz w:val="24"/>
          <w:szCs w:val="24"/>
        </w:rPr>
        <w:t xml:space="preserve"> is the original data point and </w:t>
      </w:r>
      <m:oMath>
        <m:sSub>
          <m:sSubPr>
            <m:ctrlPr>
              <w:rPr>
                <w:rFonts w:ascii="Cambria Math" w:hAnsi="Cambria Math" w:cs="David"/>
                <w:iCs/>
                <w:sz w:val="24"/>
                <w:szCs w:val="24"/>
              </w:rPr>
            </m:ctrlPr>
          </m:sSubPr>
          <m:e>
            <m:r>
              <m:rPr>
                <m:sty m:val="p"/>
              </m:rPr>
              <w:rPr>
                <w:rFonts w:ascii="Cambria Math" w:hAnsi="Cambria Math" w:cs="David"/>
                <w:sz w:val="24"/>
                <w:szCs w:val="24"/>
              </w:rPr>
              <m:t>z</m:t>
            </m:r>
          </m:e>
          <m:sub>
            <m:r>
              <m:rPr>
                <m:sty m:val="p"/>
              </m:rPr>
              <w:rPr>
                <w:rFonts w:ascii="Cambria Math" w:hAnsi="Cambria Math" w:cs="David"/>
                <w:sz w:val="24"/>
                <w:szCs w:val="24"/>
              </w:rPr>
              <m:t>t</m:t>
            </m:r>
          </m:sub>
        </m:sSub>
      </m:oMath>
      <w:r w:rsidR="002F7A0E">
        <w:rPr>
          <w:rFonts w:ascii="David" w:eastAsiaTheme="minorEastAsia" w:hAnsi="David" w:cs="David"/>
          <w:iCs/>
          <w:sz w:val="24"/>
          <w:szCs w:val="24"/>
        </w:rPr>
        <w:t xml:space="preserve"> is the noisy data at step t.</w:t>
      </w:r>
    </w:p>
    <w:p w14:paraId="1AF6DB7B" w14:textId="7E1AD921" w:rsidR="00351850" w:rsidRPr="004C2433" w:rsidRDefault="00351850" w:rsidP="004C2433">
      <w:pPr>
        <w:autoSpaceDE w:val="0"/>
        <w:autoSpaceDN w:val="0"/>
        <w:bidi w:val="0"/>
        <w:adjustRightInd w:val="0"/>
        <w:spacing w:after="0" w:line="276" w:lineRule="auto"/>
        <w:ind w:right="-382"/>
        <w:jc w:val="both"/>
        <w:rPr>
          <w:rFonts w:ascii="David" w:hAnsi="David" w:cs="David"/>
          <w:b/>
          <w:bCs/>
          <w:sz w:val="24"/>
          <w:szCs w:val="24"/>
        </w:rPr>
      </w:pPr>
      <w:r w:rsidRPr="004C2433">
        <w:rPr>
          <w:rFonts w:ascii="David" w:hAnsi="David" w:cs="David"/>
          <w:b/>
          <w:bCs/>
          <w:sz w:val="24"/>
          <w:szCs w:val="24"/>
        </w:rPr>
        <w:t>Variance of the Posterior (</w:t>
      </w:r>
      <m:oMath>
        <m:sSubSup>
          <m:sSubSupPr>
            <m:ctrlPr>
              <w:rPr>
                <w:rFonts w:ascii="Cambria Math" w:hAnsi="Cambria Math" w:cs="David"/>
                <w:b/>
                <w:bCs/>
                <w:sz w:val="24"/>
                <w:szCs w:val="24"/>
              </w:rPr>
            </m:ctrlPr>
          </m:sSubSupPr>
          <m:e>
            <m:r>
              <m:rPr>
                <m:sty m:val="b"/>
              </m:rPr>
              <w:rPr>
                <w:rFonts w:ascii="Cambria Math" w:hAnsi="Cambria Math" w:cs="David"/>
                <w:sz w:val="24"/>
                <w:szCs w:val="24"/>
              </w:rPr>
              <m:t>β</m:t>
            </m:r>
          </m:e>
          <m:sub>
            <m:r>
              <m:rPr>
                <m:sty m:val="b"/>
              </m:rPr>
              <w:rPr>
                <w:rFonts w:ascii="Cambria Math" w:hAnsi="Cambria Math" w:cs="David"/>
                <w:sz w:val="24"/>
                <w:szCs w:val="24"/>
              </w:rPr>
              <m:t>t</m:t>
            </m:r>
          </m:sub>
          <m:sup>
            <m:r>
              <m:rPr>
                <m:sty m:val="b"/>
              </m:rPr>
              <w:rPr>
                <w:rFonts w:ascii="Cambria Math" w:hAnsi="Cambria Math" w:cs="David"/>
                <w:sz w:val="24"/>
                <w:szCs w:val="24"/>
              </w:rPr>
              <m:t>~</m:t>
            </m:r>
          </m:sup>
        </m:sSubSup>
      </m:oMath>
      <w:r w:rsidRPr="004C2433">
        <w:rPr>
          <w:rFonts w:ascii="David" w:hAnsi="David" w:cs="David"/>
          <w:b/>
          <w:bCs/>
          <w:sz w:val="24"/>
          <w:szCs w:val="24"/>
        </w:rPr>
        <w:t xml:space="preserve"> </w:t>
      </w:r>
      <w:r w:rsidRPr="004C2433">
        <w:rPr>
          <w:rFonts w:ascii="Arial" w:hAnsi="Arial" w:cs="Arial"/>
          <w:b/>
          <w:bCs/>
          <w:sz w:val="24"/>
          <w:szCs w:val="24"/>
        </w:rPr>
        <w:t>​</w:t>
      </w:r>
      <w:r w:rsidRPr="004C2433">
        <w:rPr>
          <w:rFonts w:ascii="David" w:hAnsi="David" w:cs="David"/>
          <w:b/>
          <w:bCs/>
          <w:sz w:val="24"/>
          <w:szCs w:val="24"/>
        </w:rPr>
        <w:t>)</w:t>
      </w:r>
    </w:p>
    <w:p w14:paraId="0B4EC744" w14:textId="77777777" w:rsidR="00351850" w:rsidRPr="004C2433" w:rsidRDefault="00351850" w:rsidP="004C2433">
      <w:pPr>
        <w:autoSpaceDE w:val="0"/>
        <w:autoSpaceDN w:val="0"/>
        <w:bidi w:val="0"/>
        <w:adjustRightInd w:val="0"/>
        <w:spacing w:after="0" w:line="276" w:lineRule="auto"/>
        <w:ind w:right="-382"/>
        <w:jc w:val="both"/>
        <w:rPr>
          <w:rFonts w:ascii="David" w:hAnsi="David" w:cs="David"/>
          <w:sz w:val="24"/>
          <w:szCs w:val="24"/>
        </w:rPr>
      </w:pPr>
      <w:r w:rsidRPr="004C2433">
        <w:rPr>
          <w:rFonts w:ascii="David" w:hAnsi="David" w:cs="David"/>
          <w:sz w:val="24"/>
          <w:szCs w:val="24"/>
        </w:rPr>
        <w:t>The variance of this posterior distribution is given by:</w:t>
      </w:r>
    </w:p>
    <w:p w14:paraId="61407030" w14:textId="5283097F" w:rsidR="00F91351" w:rsidRPr="004C2433" w:rsidRDefault="00000000" w:rsidP="004C2433">
      <w:pPr>
        <w:autoSpaceDE w:val="0"/>
        <w:autoSpaceDN w:val="0"/>
        <w:bidi w:val="0"/>
        <w:adjustRightInd w:val="0"/>
        <w:spacing w:after="0" w:line="276" w:lineRule="auto"/>
        <w:ind w:right="-382"/>
        <w:jc w:val="both"/>
        <w:rPr>
          <w:rFonts w:ascii="David" w:hAnsi="David" w:cs="David"/>
          <w:sz w:val="24"/>
          <w:szCs w:val="24"/>
        </w:rPr>
      </w:pPr>
      <m:oMathPara>
        <m:oMath>
          <m:sSubSup>
            <m:sSubSupPr>
              <m:ctrlPr>
                <w:rPr>
                  <w:rFonts w:ascii="Cambria Math" w:hAnsi="Cambria Math" w:cs="David"/>
                  <w:sz w:val="24"/>
                  <w:szCs w:val="24"/>
                </w:rPr>
              </m:ctrlPr>
            </m:sSubSupPr>
            <m:e>
              <m:r>
                <m:rPr>
                  <m:sty m:val="p"/>
                </m:rPr>
                <w:rPr>
                  <w:rFonts w:ascii="Cambria Math" w:hAnsi="Cambria Math" w:cs="David"/>
                  <w:sz w:val="24"/>
                  <w:szCs w:val="24"/>
                </w:rPr>
                <m:t>β</m:t>
              </m:r>
            </m:e>
            <m:sub>
              <m:r>
                <m:rPr>
                  <m:sty m:val="p"/>
                </m:rPr>
                <w:rPr>
                  <w:rFonts w:ascii="Cambria Math" w:hAnsi="Cambria Math" w:cs="David"/>
                  <w:sz w:val="24"/>
                  <w:szCs w:val="24"/>
                </w:rPr>
                <m:t>t</m:t>
              </m:r>
            </m:sub>
            <m:sup>
              <m:r>
                <m:rPr>
                  <m:sty m:val="p"/>
                </m:rPr>
                <w:rPr>
                  <w:rFonts w:ascii="Cambria Math" w:hAnsi="Cambria Math" w:cs="David"/>
                  <w:sz w:val="24"/>
                  <w:szCs w:val="24"/>
                </w:rPr>
                <m:t>~</m:t>
              </m:r>
            </m:sup>
          </m:sSubSup>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sSubSup>
                <m:sSubSupPr>
                  <m:ctrlPr>
                    <w:rPr>
                      <w:rFonts w:ascii="Cambria Math" w:hAnsi="Cambria Math" w:cs="David"/>
                      <w:sz w:val="24"/>
                      <w:szCs w:val="24"/>
                    </w:rPr>
                  </m:ctrlPr>
                </m:sSubSupPr>
                <m:e>
                  <m:r>
                    <m:rPr>
                      <m:sty m:val="p"/>
                    </m:rPr>
                    <w:rPr>
                      <w:rFonts w:ascii="Cambria Math" w:hAnsi="Cambria Math" w:cs="David"/>
                      <w:sz w:val="24"/>
                      <w:szCs w:val="24"/>
                    </w:rPr>
                    <m:t>α</m:t>
                  </m:r>
                </m:e>
                <m:sub>
                  <m:r>
                    <m:rPr>
                      <m:sty m:val="p"/>
                    </m:rPr>
                    <w:rPr>
                      <w:rFonts w:ascii="Cambria Math" w:hAnsi="Cambria Math" w:cs="David"/>
                      <w:sz w:val="24"/>
                      <w:szCs w:val="24"/>
                    </w:rPr>
                    <m:t>t-1</m:t>
                  </m:r>
                </m:sub>
                <m:sup>
                  <m:r>
                    <m:rPr>
                      <m:sty m:val="p"/>
                    </m:rPr>
                    <w:rPr>
                      <w:rFonts w:ascii="Cambria Math" w:hAnsi="Cambria Math" w:cs="David"/>
                      <w:sz w:val="24"/>
                      <w:szCs w:val="24"/>
                    </w:rPr>
                    <m:t>-</m:t>
                  </m:r>
                </m:sup>
              </m:sSubSup>
              <m:r>
                <m:rPr>
                  <m:sty m:val="p"/>
                </m:rPr>
                <w:rPr>
                  <w:rFonts w:ascii="Cambria Math" w:hAnsi="Cambria Math" w:cs="David"/>
                  <w:sz w:val="24"/>
                  <w:szCs w:val="24"/>
                </w:rPr>
                <m:t>)</m:t>
              </m:r>
            </m:num>
            <m:den>
              <m:d>
                <m:dPr>
                  <m:ctrlPr>
                    <w:rPr>
                      <w:rFonts w:ascii="Cambria Math" w:hAnsi="Cambria Math" w:cs="David"/>
                      <w:sz w:val="24"/>
                      <w:szCs w:val="24"/>
                    </w:rPr>
                  </m:ctrlPr>
                </m:dPr>
                <m:e>
                  <m:r>
                    <m:rPr>
                      <m:sty m:val="p"/>
                    </m:rPr>
                    <w:rPr>
                      <w:rFonts w:ascii="Cambria Math" w:hAnsi="Cambria Math" w:cs="David"/>
                      <w:sz w:val="24"/>
                      <w:szCs w:val="24"/>
                    </w:rPr>
                    <m:t>1-</m:t>
                  </m:r>
                  <m:sSubSup>
                    <m:sSubSupPr>
                      <m:ctrlPr>
                        <w:rPr>
                          <w:rFonts w:ascii="Cambria Math" w:hAnsi="Cambria Math" w:cs="David"/>
                          <w:sz w:val="24"/>
                          <w:szCs w:val="24"/>
                        </w:rPr>
                      </m:ctrlPr>
                    </m:sSubSupPr>
                    <m:e>
                      <m:r>
                        <m:rPr>
                          <m:sty m:val="p"/>
                        </m:rPr>
                        <w:rPr>
                          <w:rFonts w:ascii="Cambria Math" w:hAnsi="Cambria Math" w:cs="David"/>
                          <w:sz w:val="24"/>
                          <w:szCs w:val="24"/>
                        </w:rPr>
                        <m:t>α</m:t>
                      </m:r>
                    </m:e>
                    <m:sub>
                      <m:r>
                        <m:rPr>
                          <m:sty m:val="p"/>
                        </m:rPr>
                        <w:rPr>
                          <w:rFonts w:ascii="Cambria Math" w:hAnsi="Cambria Math" w:cs="David"/>
                          <w:sz w:val="24"/>
                          <w:szCs w:val="24"/>
                        </w:rPr>
                        <m:t>t-1</m:t>
                      </m:r>
                    </m:sub>
                    <m:sup>
                      <m:r>
                        <m:rPr>
                          <m:sty m:val="p"/>
                        </m:rPr>
                        <w:rPr>
                          <w:rFonts w:ascii="Cambria Math" w:hAnsi="Cambria Math" w:cs="David"/>
                          <w:sz w:val="24"/>
                          <w:szCs w:val="24"/>
                        </w:rPr>
                        <m:t>-</m:t>
                      </m:r>
                    </m:sup>
                  </m:sSubSup>
                </m:e>
              </m:d>
              <m:sSub>
                <m:sSubPr>
                  <m:ctrlPr>
                    <w:rPr>
                      <w:rFonts w:ascii="Cambria Math" w:hAnsi="Cambria Math" w:cs="David"/>
                      <w:sz w:val="24"/>
                      <w:szCs w:val="24"/>
                    </w:rPr>
                  </m:ctrlPr>
                </m:sSubPr>
                <m:e>
                  <m:r>
                    <m:rPr>
                      <m:sty m:val="p"/>
                    </m:rPr>
                    <w:rPr>
                      <w:rFonts w:ascii="Cambria Math" w:hAnsi="Cambria Math" w:cs="David"/>
                      <w:sz w:val="24"/>
                      <w:szCs w:val="24"/>
                    </w:rPr>
                    <m:t>β</m:t>
                  </m:r>
                </m:e>
                <m:sub>
                  <m:r>
                    <m:rPr>
                      <m:sty m:val="p"/>
                    </m:rPr>
                    <w:rPr>
                      <w:rFonts w:ascii="Cambria Math" w:hAnsi="Cambria Math" w:cs="David"/>
                      <w:sz w:val="24"/>
                      <w:szCs w:val="24"/>
                    </w:rPr>
                    <m:t>t</m:t>
                  </m:r>
                </m:sub>
              </m:sSub>
            </m:den>
          </m:f>
        </m:oMath>
      </m:oMathPara>
    </w:p>
    <w:p w14:paraId="36B1B04D" w14:textId="77777777" w:rsidR="00F91351" w:rsidRPr="004C2433" w:rsidRDefault="00F91351" w:rsidP="004C2433">
      <w:pPr>
        <w:autoSpaceDE w:val="0"/>
        <w:autoSpaceDN w:val="0"/>
        <w:bidi w:val="0"/>
        <w:adjustRightInd w:val="0"/>
        <w:spacing w:after="0" w:line="276" w:lineRule="auto"/>
        <w:ind w:right="-382"/>
        <w:jc w:val="center"/>
        <w:rPr>
          <w:rFonts w:ascii="David" w:hAnsi="David" w:cs="David"/>
          <w:sz w:val="24"/>
          <w:szCs w:val="24"/>
        </w:rPr>
      </w:pPr>
    </w:p>
    <w:p w14:paraId="64DE661B" w14:textId="7380FE89" w:rsidR="005729BC" w:rsidRDefault="00351850" w:rsidP="004C2433">
      <w:pPr>
        <w:autoSpaceDE w:val="0"/>
        <w:autoSpaceDN w:val="0"/>
        <w:bidi w:val="0"/>
        <w:adjustRightInd w:val="0"/>
        <w:spacing w:after="0" w:line="276" w:lineRule="auto"/>
        <w:ind w:right="-382"/>
        <w:jc w:val="center"/>
        <w:rPr>
          <w:rFonts w:ascii="David" w:hAnsi="David" w:cs="David"/>
          <w:sz w:val="24"/>
          <w:szCs w:val="24"/>
        </w:rPr>
      </w:pPr>
      <w:r w:rsidRPr="004C2433">
        <w:rPr>
          <w:rFonts w:ascii="David" w:hAnsi="David" w:cs="David"/>
          <w:sz w:val="24"/>
          <w:szCs w:val="24"/>
        </w:rPr>
        <w:t xml:space="preserve">This equation adjusts the noise level </w:t>
      </w:r>
      <w:r w:rsidRPr="004C2433">
        <w:rPr>
          <w:rFonts w:ascii="Calibri" w:hAnsi="Calibri" w:cs="Calibri"/>
          <w:sz w:val="24"/>
          <w:szCs w:val="24"/>
        </w:rPr>
        <w:t>β</w:t>
      </w:r>
      <w:r w:rsidRPr="004C2433">
        <w:rPr>
          <w:rFonts w:ascii="David" w:hAnsi="David" w:cs="David"/>
          <w:sz w:val="24"/>
          <w:szCs w:val="24"/>
        </w:rPr>
        <w:t xml:space="preserve">t </w:t>
      </w:r>
      <w:r w:rsidRPr="004C2433">
        <w:rPr>
          <w:rFonts w:ascii="Arial" w:hAnsi="Arial" w:cs="Arial"/>
          <w:sz w:val="24"/>
          <w:szCs w:val="24"/>
        </w:rPr>
        <w:t>​</w:t>
      </w:r>
      <w:r w:rsidRPr="004C2433">
        <w:rPr>
          <w:rFonts w:ascii="David" w:hAnsi="David" w:cs="David"/>
          <w:sz w:val="24"/>
          <w:szCs w:val="24"/>
        </w:rPr>
        <w:t xml:space="preserve"> based on the cumulative noise up to steps t</w:t>
      </w:r>
      <w:r w:rsidRPr="004C2433">
        <w:rPr>
          <w:rFonts w:ascii="Cambria Math" w:hAnsi="Cambria Math" w:cs="Cambria Math"/>
          <w:sz w:val="24"/>
          <w:szCs w:val="24"/>
        </w:rPr>
        <w:t>−</w:t>
      </w:r>
      <w:r w:rsidRPr="004C2433">
        <w:rPr>
          <w:rFonts w:ascii="David" w:hAnsi="David" w:cs="David"/>
          <w:sz w:val="24"/>
          <w:szCs w:val="24"/>
        </w:rPr>
        <w:t>1 and t</w:t>
      </w:r>
      <w:r w:rsidR="0078433F" w:rsidRPr="004C2433">
        <w:rPr>
          <w:rFonts w:ascii="David" w:hAnsi="David" w:cs="David"/>
          <w:sz w:val="24"/>
          <w:szCs w:val="24"/>
        </w:rPr>
        <w:t>.</w:t>
      </w:r>
    </w:p>
    <w:p w14:paraId="5908EFD7" w14:textId="77777777" w:rsidR="00271E88"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014142A3" w14:textId="77777777" w:rsidR="00271E88" w:rsidRPr="004C2433" w:rsidRDefault="00271E88" w:rsidP="00271E88">
      <w:pPr>
        <w:autoSpaceDE w:val="0"/>
        <w:autoSpaceDN w:val="0"/>
        <w:bidi w:val="0"/>
        <w:adjustRightInd w:val="0"/>
        <w:spacing w:after="0" w:line="276" w:lineRule="auto"/>
        <w:ind w:right="-382"/>
        <w:jc w:val="center"/>
        <w:rPr>
          <w:rFonts w:ascii="David" w:hAnsi="David" w:cs="David"/>
          <w:sz w:val="24"/>
          <w:szCs w:val="24"/>
        </w:rPr>
      </w:pPr>
    </w:p>
    <w:p w14:paraId="62973239" w14:textId="4B6B0CFF" w:rsidR="001C330F" w:rsidRPr="005729BC" w:rsidRDefault="001C330F" w:rsidP="004C2433">
      <w:pPr>
        <w:pStyle w:val="1"/>
      </w:pPr>
      <w:bookmarkStart w:id="20" w:name="_Toc172824527"/>
      <w:r w:rsidRPr="005729BC">
        <w:lastRenderedPageBreak/>
        <w:t>5. Product</w:t>
      </w:r>
      <w:bookmarkEnd w:id="20"/>
    </w:p>
    <w:p w14:paraId="2D0F5F00" w14:textId="615CD0E0" w:rsidR="005729BC" w:rsidRPr="005729BC" w:rsidRDefault="003A5416" w:rsidP="004C2433">
      <w:pPr>
        <w:pStyle w:val="NormalWeb"/>
        <w:jc w:val="both"/>
        <w:rPr>
          <w:rFonts w:ascii="David" w:eastAsiaTheme="minorHAnsi" w:hAnsi="David" w:cs="David"/>
          <w:kern w:val="2"/>
          <w14:ligatures w14:val="standardContextual"/>
        </w:rPr>
      </w:pPr>
      <w:r w:rsidRPr="005729BC">
        <w:rPr>
          <w:rFonts w:ascii="David" w:eastAsiaTheme="minorHAnsi" w:hAnsi="David" w:cs="David"/>
          <w:kern w:val="2"/>
          <w14:ligatures w14:val="standardContextual"/>
        </w:rPr>
        <w:t>The product is an interface that will implement our research model, using a diffusion model and graph autoencoder for the generation of synthetic anomalies and the detection of anomalies in graph-structured data. Below is the flow chart of the research model</w:t>
      </w:r>
      <w:r w:rsidRPr="005729BC">
        <w:rPr>
          <w:rFonts w:ascii="David" w:eastAsiaTheme="minorHAnsi" w:hAnsi="David" w:cs="David"/>
          <w:kern w:val="2"/>
          <w:rtl/>
          <w14:ligatures w14:val="standardContextual"/>
        </w:rPr>
        <w:t>.</w:t>
      </w:r>
    </w:p>
    <w:p w14:paraId="2A08B77A" w14:textId="75CF4ECF" w:rsidR="00BD7AB5" w:rsidRPr="00BD7AB5" w:rsidRDefault="00BD7AB5" w:rsidP="00271E88">
      <w:pPr>
        <w:pStyle w:val="NormalWeb"/>
        <w:jc w:val="center"/>
        <w:rPr>
          <w:rFonts w:ascii="David" w:eastAsiaTheme="minorHAnsi" w:hAnsi="David" w:cs="David"/>
          <w:b/>
          <w:bCs/>
          <w:kern w:val="2"/>
          <w14:ligatures w14:val="standardContextual"/>
        </w:rPr>
      </w:pPr>
      <w:r w:rsidRPr="00BD7AB5">
        <w:rPr>
          <w:rFonts w:ascii="David" w:eastAsiaTheme="minorHAnsi" w:hAnsi="David" w:cs="David"/>
          <w:b/>
          <w:bCs/>
          <w:kern w:val="2"/>
          <w14:ligatures w14:val="standardContextual"/>
        </w:rPr>
        <w:t>Anomaly Detection Using Synthetic Nodes, Graph Autoencoders, and Diffusion Techniques</w:t>
      </w:r>
    </w:p>
    <w:p w14:paraId="5C3CE68F" w14:textId="4401C104" w:rsidR="003A5416" w:rsidRDefault="005729BC" w:rsidP="004C2433">
      <w:pPr>
        <w:pStyle w:val="NormalWeb"/>
        <w:jc w:val="both"/>
        <w:rPr>
          <w:rFonts w:ascii="David" w:eastAsiaTheme="minorHAnsi" w:hAnsi="David" w:cs="David"/>
          <w:kern w:val="2"/>
          <w14:ligatures w14:val="standardContextual"/>
        </w:rPr>
      </w:pPr>
      <w:r>
        <w:rPr>
          <w:rFonts w:ascii="David" w:eastAsiaTheme="minorHAnsi" w:hAnsi="David" w:cs="David"/>
          <w:noProof/>
          <w:kern w:val="2"/>
          <w14:ligatures w14:val="standardContextual"/>
        </w:rPr>
        <w:drawing>
          <wp:anchor distT="0" distB="0" distL="114300" distR="114300" simplePos="0" relativeHeight="251675648" behindDoc="0" locked="0" layoutInCell="1" allowOverlap="1" wp14:anchorId="75FFBA79" wp14:editId="4AEA7803">
            <wp:simplePos x="0" y="0"/>
            <wp:positionH relativeFrom="margin">
              <wp:align>center</wp:align>
            </wp:positionH>
            <wp:positionV relativeFrom="paragraph">
              <wp:posOffset>456565</wp:posOffset>
            </wp:positionV>
            <wp:extent cx="7309485" cy="5765800"/>
            <wp:effectExtent l="0" t="0" r="5715" b="6350"/>
            <wp:wrapSquare wrapText="bothSides"/>
            <wp:docPr id="14669802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80290" name="תמונה 1466980290"/>
                    <pic:cNvPicPr/>
                  </pic:nvPicPr>
                  <pic:blipFill>
                    <a:blip r:embed="rId20">
                      <a:extLst>
                        <a:ext uri="{28A0092B-C50C-407E-A947-70E740481C1C}">
                          <a14:useLocalDpi xmlns:a14="http://schemas.microsoft.com/office/drawing/2010/main" val="0"/>
                        </a:ext>
                      </a:extLst>
                    </a:blip>
                    <a:stretch>
                      <a:fillRect/>
                    </a:stretch>
                  </pic:blipFill>
                  <pic:spPr>
                    <a:xfrm>
                      <a:off x="0" y="0"/>
                      <a:ext cx="7309485" cy="5765800"/>
                    </a:xfrm>
                    <a:prstGeom prst="rect">
                      <a:avLst/>
                    </a:prstGeom>
                  </pic:spPr>
                </pic:pic>
              </a:graphicData>
            </a:graphic>
            <wp14:sizeRelH relativeFrom="margin">
              <wp14:pctWidth>0</wp14:pctWidth>
            </wp14:sizeRelH>
            <wp14:sizeRelV relativeFrom="margin">
              <wp14:pctHeight>0</wp14:pctHeight>
            </wp14:sizeRelV>
          </wp:anchor>
        </w:drawing>
      </w:r>
    </w:p>
    <w:p w14:paraId="20C0977A" w14:textId="50E03298" w:rsidR="00F95307" w:rsidRPr="00BD7AB5" w:rsidRDefault="00F95307" w:rsidP="004C2433">
      <w:pPr>
        <w:bidi w:val="0"/>
        <w:jc w:val="both"/>
        <w:rPr>
          <w:rtl/>
        </w:rPr>
      </w:pPr>
    </w:p>
    <w:p w14:paraId="790CDB9A" w14:textId="6F628FB3" w:rsidR="008D6421" w:rsidRPr="00F95307" w:rsidRDefault="008D6421" w:rsidP="004C2433">
      <w:pPr>
        <w:bidi w:val="0"/>
        <w:jc w:val="both"/>
        <w:rPr>
          <w:rtl/>
        </w:rPr>
      </w:pPr>
    </w:p>
    <w:p w14:paraId="5D551E74" w14:textId="4D16B409" w:rsidR="001C330F" w:rsidRDefault="001C330F" w:rsidP="004C2433">
      <w:pPr>
        <w:pStyle w:val="1"/>
      </w:pPr>
      <w:bookmarkStart w:id="21" w:name="_Toc172824528"/>
      <w:r w:rsidRPr="00E35677">
        <w:lastRenderedPageBreak/>
        <w:t>6. Testing and Evaluation</w:t>
      </w:r>
      <w:bookmarkEnd w:id="21"/>
    </w:p>
    <w:p w14:paraId="5AD1E979" w14:textId="5D7B1D4A" w:rsidR="00F91351" w:rsidRPr="00F91351" w:rsidRDefault="00F91351" w:rsidP="004C2433">
      <w:pPr>
        <w:bidi w:val="0"/>
        <w:spacing w:before="100" w:beforeAutospacing="1" w:after="100" w:afterAutospacing="1" w:line="276" w:lineRule="auto"/>
        <w:ind w:right="-382"/>
        <w:jc w:val="both"/>
        <w:rPr>
          <w:rFonts w:ascii="David" w:hAnsi="David" w:cs="David"/>
          <w:sz w:val="24"/>
          <w:szCs w:val="24"/>
        </w:rPr>
      </w:pPr>
      <w:r w:rsidRPr="00F91351">
        <w:rPr>
          <w:rFonts w:ascii="David" w:hAnsi="David" w:cs="David"/>
          <w:sz w:val="24"/>
          <w:szCs w:val="24"/>
        </w:rPr>
        <w:t>In evaluating the proposed graph diffusion model for anomaly detection, various metrics, and methods are utilized to gauge model performance. Metrics such as Area Under the Receiver Operating Characteristic Curve (AUROC), Area Under the Precision Recall Curve, and (AUPRC) are employed to assess model efficiency, especially in handling label imbalance. AUROC measures the ability of the model to distinguish between normal and anomalous nodes, with a higher AUROC indicating better performance. AUPRC evaluates the precision-recall trade-off, which is crucial in scenarios with a high-class imbalance. For instance, the AUROC is calculated by plotting the true positive rate against the false positive rate at various threshold settings, offering a comprehensive view of the model's classification capabilities. A value closer to 1 indicates excellent performance, while a value around 0.5 suggests no better than random guessing. Statistical Tests, such as the t-test and chi-square test, can be employed to compare the performance of different models or to evaluate the significance of improvements observed. These tests help in determining whether the observed differences in performance metrics are statistically significant or due to random chance.</w:t>
      </w:r>
    </w:p>
    <w:p w14:paraId="742887D6" w14:textId="6ED6F44B" w:rsidR="008D6421" w:rsidRPr="005729BC" w:rsidRDefault="00F91351" w:rsidP="004C2433">
      <w:pPr>
        <w:bidi w:val="0"/>
        <w:spacing w:before="100" w:beforeAutospacing="1" w:after="100" w:afterAutospacing="1" w:line="276" w:lineRule="auto"/>
        <w:ind w:right="-382"/>
        <w:jc w:val="both"/>
        <w:rPr>
          <w:rStyle w:val="20"/>
          <w:rFonts w:ascii="David" w:eastAsiaTheme="minorHAnsi" w:hAnsi="David" w:cs="David"/>
          <w:color w:val="auto"/>
          <w:sz w:val="24"/>
          <w:szCs w:val="24"/>
        </w:rPr>
      </w:pPr>
      <w:r w:rsidRPr="00F91351">
        <w:rPr>
          <w:rFonts w:ascii="David" w:hAnsi="David" w:cs="David"/>
          <w:sz w:val="24"/>
          <w:szCs w:val="24"/>
        </w:rPr>
        <w:t xml:space="preserve">In this project, the diffusion model-based graph generator was evaluated against several baseline models, including GCN, </w:t>
      </w:r>
      <w:proofErr w:type="spellStart"/>
      <w:r w:rsidRPr="00F91351">
        <w:rPr>
          <w:rFonts w:ascii="David" w:hAnsi="David" w:cs="David"/>
          <w:sz w:val="24"/>
          <w:szCs w:val="24"/>
        </w:rPr>
        <w:t>GraphSAGE</w:t>
      </w:r>
      <w:proofErr w:type="spellEnd"/>
      <w:r w:rsidRPr="00F91351">
        <w:rPr>
          <w:rFonts w:ascii="David" w:hAnsi="David" w:cs="David"/>
          <w:sz w:val="24"/>
          <w:szCs w:val="24"/>
        </w:rPr>
        <w:t>, GAT, and Graph Transformer.</w:t>
      </w:r>
      <w:r w:rsidR="00380BBE" w:rsidRPr="00EC02DB">
        <w:rPr>
          <w:rFonts w:ascii="David" w:hAnsi="David" w:cs="David"/>
          <w:sz w:val="24"/>
          <w:szCs w:val="24"/>
        </w:rPr>
        <w:t xml:space="preserve"> </w:t>
      </w:r>
      <w:hyperlink w:anchor="_References" w:history="1">
        <w:r w:rsidR="00380BBE" w:rsidRPr="00EC02DB">
          <w:rPr>
            <w:rFonts w:ascii="David" w:hAnsi="David" w:cs="David"/>
            <w:sz w:val="24"/>
            <w:szCs w:val="24"/>
          </w:rPr>
          <w:t>[7</w:t>
        </w:r>
        <w:r w:rsidR="00380BBE" w:rsidRPr="00EC02DB">
          <w:t>]</w:t>
        </w:r>
      </w:hyperlink>
      <w:r w:rsidRPr="00F91351">
        <w:rPr>
          <w:rFonts w:ascii="David" w:hAnsi="David" w:cs="David"/>
          <w:sz w:val="24"/>
          <w:szCs w:val="24"/>
        </w:rPr>
        <w:t xml:space="preserve"> The experimental results indicated that our model consistently outperformed these baselines across multiple datasets, such as Reddit, Weibo, Amazon, </w:t>
      </w:r>
      <w:proofErr w:type="spellStart"/>
      <w:r w:rsidRPr="00F91351">
        <w:rPr>
          <w:rFonts w:ascii="David" w:hAnsi="David" w:cs="David"/>
          <w:sz w:val="24"/>
          <w:szCs w:val="24"/>
        </w:rPr>
        <w:t>tFinance</w:t>
      </w:r>
      <w:proofErr w:type="spellEnd"/>
      <w:r w:rsidRPr="00F91351">
        <w:rPr>
          <w:rFonts w:ascii="David" w:hAnsi="David" w:cs="David"/>
          <w:sz w:val="24"/>
          <w:szCs w:val="24"/>
        </w:rPr>
        <w:t xml:space="preserve">, and </w:t>
      </w:r>
      <w:proofErr w:type="spellStart"/>
      <w:r w:rsidRPr="00F91351">
        <w:rPr>
          <w:rFonts w:ascii="David" w:hAnsi="David" w:cs="David"/>
          <w:sz w:val="24"/>
          <w:szCs w:val="24"/>
        </w:rPr>
        <w:t>DGraph</w:t>
      </w:r>
      <w:proofErr w:type="spellEnd"/>
      <w:r w:rsidRPr="00F91351">
        <w:rPr>
          <w:rFonts w:ascii="David" w:hAnsi="David" w:cs="David"/>
          <w:sz w:val="24"/>
          <w:szCs w:val="24"/>
        </w:rPr>
        <w:t xml:space="preserve">. For example, on the </w:t>
      </w:r>
      <w:proofErr w:type="spellStart"/>
      <w:r w:rsidRPr="00F91351">
        <w:rPr>
          <w:rFonts w:ascii="David" w:hAnsi="David" w:cs="David"/>
          <w:sz w:val="24"/>
          <w:szCs w:val="24"/>
        </w:rPr>
        <w:t>tFinance</w:t>
      </w:r>
      <w:proofErr w:type="spellEnd"/>
      <w:r w:rsidRPr="00F91351">
        <w:rPr>
          <w:rFonts w:ascii="David" w:hAnsi="David" w:cs="David"/>
          <w:sz w:val="24"/>
          <w:szCs w:val="24"/>
        </w:rPr>
        <w:t xml:space="preserve"> dataset, our model achieved an AUROC of 0.97, significantly higher than the best-performing baseline, GAT, which scored 0.94. Additionally, studies showed that the diffusion process is crucial for improving synthetic anomaly generation and detection performance. The model was trained on real data and tested on its ability to create realistic anomalies, which were then used to train anomaly detection systems. These generated anomalies balanced the dataset, addressing label imbalance and enhancing model robustness. Evaluations, including synthetic data generation and statistical tests, proved the model's effectiveness in generating high-quality synthetic anomalies, improving anomaly detection in graph-based data</w:t>
      </w:r>
      <w:r w:rsidR="00E7291D" w:rsidRPr="00E7291D">
        <w:rPr>
          <w:rFonts w:ascii="David" w:hAnsi="David" w:cs="David"/>
          <w:sz w:val="24"/>
          <w:szCs w:val="24"/>
        </w:rPr>
        <w:t>.</w:t>
      </w:r>
    </w:p>
    <w:p w14:paraId="2D12C224" w14:textId="77777777" w:rsidR="00AB3FDB" w:rsidRDefault="00AB3FDB" w:rsidP="004C2433">
      <w:pPr>
        <w:bidi w:val="0"/>
        <w:spacing w:before="100" w:beforeAutospacing="1" w:after="100" w:afterAutospacing="1" w:line="276" w:lineRule="auto"/>
        <w:ind w:right="-382"/>
        <w:jc w:val="both"/>
        <w:rPr>
          <w:rStyle w:val="20"/>
          <w:rFonts w:ascii="David" w:hAnsi="David" w:cs="David"/>
          <w:b/>
          <w:bCs/>
          <w:color w:val="auto"/>
          <w:sz w:val="28"/>
          <w:szCs w:val="28"/>
          <w:rtl/>
        </w:rPr>
      </w:pPr>
    </w:p>
    <w:p w14:paraId="2DB6EA41" w14:textId="77777777" w:rsidR="00AB3FDB" w:rsidRDefault="00AB3FDB" w:rsidP="004C2433">
      <w:pPr>
        <w:bidi w:val="0"/>
        <w:spacing w:before="100" w:beforeAutospacing="1" w:after="100" w:afterAutospacing="1" w:line="276" w:lineRule="auto"/>
        <w:ind w:right="-382"/>
        <w:jc w:val="both"/>
        <w:rPr>
          <w:rStyle w:val="20"/>
          <w:rFonts w:ascii="David" w:hAnsi="David" w:cs="David"/>
          <w:b/>
          <w:bCs/>
          <w:color w:val="auto"/>
          <w:sz w:val="28"/>
          <w:szCs w:val="28"/>
          <w:rtl/>
        </w:rPr>
      </w:pPr>
    </w:p>
    <w:p w14:paraId="563D7F78" w14:textId="77777777" w:rsidR="00AB3FDB" w:rsidRDefault="00AB3FDB" w:rsidP="004C2433">
      <w:pPr>
        <w:bidi w:val="0"/>
        <w:spacing w:before="100" w:beforeAutospacing="1" w:after="100" w:afterAutospacing="1" w:line="276" w:lineRule="auto"/>
        <w:ind w:right="-382"/>
        <w:jc w:val="both"/>
        <w:rPr>
          <w:rStyle w:val="20"/>
          <w:rFonts w:ascii="David" w:hAnsi="David" w:cs="David"/>
          <w:b/>
          <w:bCs/>
          <w:color w:val="auto"/>
          <w:sz w:val="28"/>
          <w:szCs w:val="28"/>
          <w:rtl/>
        </w:rPr>
      </w:pPr>
    </w:p>
    <w:p w14:paraId="42F51894" w14:textId="77777777" w:rsidR="00AB3FDB" w:rsidRDefault="00AB3FDB" w:rsidP="004C2433">
      <w:pPr>
        <w:bidi w:val="0"/>
        <w:spacing w:before="100" w:beforeAutospacing="1" w:after="100" w:afterAutospacing="1" w:line="276" w:lineRule="auto"/>
        <w:ind w:right="-382"/>
        <w:jc w:val="both"/>
        <w:rPr>
          <w:rStyle w:val="20"/>
          <w:rFonts w:ascii="David" w:hAnsi="David" w:cs="David"/>
          <w:b/>
          <w:bCs/>
          <w:color w:val="auto"/>
          <w:sz w:val="28"/>
          <w:szCs w:val="28"/>
          <w:rtl/>
        </w:rPr>
      </w:pPr>
    </w:p>
    <w:p w14:paraId="51572553" w14:textId="77777777" w:rsidR="00AE1FFF" w:rsidRDefault="00AE1FFF" w:rsidP="00AE1FFF">
      <w:pPr>
        <w:bidi w:val="0"/>
        <w:spacing w:before="100" w:beforeAutospacing="1" w:after="100" w:afterAutospacing="1" w:line="276" w:lineRule="auto"/>
        <w:ind w:right="-382"/>
        <w:jc w:val="both"/>
        <w:rPr>
          <w:rStyle w:val="20"/>
          <w:rFonts w:ascii="David" w:hAnsi="David" w:cs="David"/>
          <w:b/>
          <w:bCs/>
          <w:color w:val="auto"/>
          <w:sz w:val="28"/>
          <w:szCs w:val="28"/>
          <w:rtl/>
        </w:rPr>
      </w:pPr>
      <w:bookmarkStart w:id="22" w:name="_Toc172824529"/>
    </w:p>
    <w:p w14:paraId="64C5CEE8" w14:textId="77777777" w:rsidR="00AE1FFF" w:rsidRDefault="00AE1FFF" w:rsidP="00AE1FFF">
      <w:pPr>
        <w:bidi w:val="0"/>
        <w:spacing w:before="100" w:beforeAutospacing="1" w:after="100" w:afterAutospacing="1" w:line="276" w:lineRule="auto"/>
        <w:ind w:right="-382"/>
        <w:jc w:val="both"/>
        <w:rPr>
          <w:rStyle w:val="20"/>
          <w:b/>
          <w:bCs/>
          <w:sz w:val="28"/>
          <w:szCs w:val="28"/>
          <w:rtl/>
        </w:rPr>
      </w:pPr>
    </w:p>
    <w:p w14:paraId="4D2B6863" w14:textId="77777777" w:rsidR="00AE1FFF" w:rsidRDefault="00AE1FFF" w:rsidP="00AE1FFF">
      <w:pPr>
        <w:bidi w:val="0"/>
        <w:spacing w:before="100" w:beforeAutospacing="1" w:after="100" w:afterAutospacing="1" w:line="276" w:lineRule="auto"/>
        <w:ind w:right="-382"/>
        <w:jc w:val="both"/>
        <w:rPr>
          <w:rStyle w:val="20"/>
          <w:b/>
          <w:bCs/>
          <w:sz w:val="28"/>
          <w:szCs w:val="28"/>
          <w:rtl/>
        </w:rPr>
      </w:pPr>
    </w:p>
    <w:p w14:paraId="38AD6952" w14:textId="77777777" w:rsidR="00AE1FFF" w:rsidRDefault="00AE1FFF" w:rsidP="00AE1FFF">
      <w:pPr>
        <w:bidi w:val="0"/>
        <w:spacing w:before="100" w:beforeAutospacing="1" w:after="100" w:afterAutospacing="1" w:line="276" w:lineRule="auto"/>
        <w:ind w:right="-382"/>
        <w:jc w:val="both"/>
        <w:rPr>
          <w:rStyle w:val="20"/>
          <w:b/>
          <w:bCs/>
          <w:sz w:val="28"/>
          <w:szCs w:val="28"/>
          <w:rtl/>
        </w:rPr>
      </w:pPr>
    </w:p>
    <w:p w14:paraId="50BF7775" w14:textId="5655E7E0" w:rsidR="001C330F" w:rsidRDefault="001C330F" w:rsidP="00AE1FFF">
      <w:pPr>
        <w:bidi w:val="0"/>
        <w:spacing w:before="100" w:beforeAutospacing="1" w:after="100" w:afterAutospacing="1" w:line="276" w:lineRule="auto"/>
        <w:ind w:right="-382"/>
        <w:jc w:val="both"/>
        <w:rPr>
          <w:rStyle w:val="20"/>
          <w:rFonts w:ascii="David" w:hAnsi="David" w:cs="David"/>
          <w:b/>
          <w:bCs/>
          <w:color w:val="auto"/>
          <w:sz w:val="28"/>
          <w:szCs w:val="28"/>
        </w:rPr>
      </w:pPr>
      <w:r w:rsidRPr="00F74D82">
        <w:rPr>
          <w:rStyle w:val="20"/>
          <w:rFonts w:ascii="David" w:hAnsi="David" w:cs="David" w:hint="cs"/>
          <w:b/>
          <w:bCs/>
          <w:color w:val="auto"/>
          <w:sz w:val="28"/>
          <w:szCs w:val="28"/>
          <w:rtl/>
        </w:rPr>
        <w:lastRenderedPageBreak/>
        <w:t>6</w:t>
      </w:r>
      <w:r w:rsidRPr="00F74D82">
        <w:rPr>
          <w:rStyle w:val="20"/>
          <w:rFonts w:ascii="David" w:hAnsi="David" w:cs="David"/>
          <w:b/>
          <w:bCs/>
          <w:color w:val="auto"/>
          <w:sz w:val="28"/>
          <w:szCs w:val="28"/>
        </w:rPr>
        <w:t xml:space="preserve">.1 </w:t>
      </w:r>
      <w:r w:rsidR="007D5F0A" w:rsidRPr="00F74D82">
        <w:rPr>
          <w:rStyle w:val="20"/>
          <w:rFonts w:ascii="David" w:hAnsi="David" w:cs="David"/>
          <w:b/>
          <w:bCs/>
          <w:color w:val="auto"/>
          <w:sz w:val="28"/>
          <w:szCs w:val="28"/>
        </w:rPr>
        <w:t>Testing plan</w:t>
      </w:r>
      <w:bookmarkEnd w:id="22"/>
    </w:p>
    <w:tbl>
      <w:tblPr>
        <w:tblStyle w:val="af6"/>
        <w:tblpPr w:leftFromText="180" w:rightFromText="180" w:vertAnchor="text" w:horzAnchor="page" w:tblpXSpec="center" w:tblpY="50"/>
        <w:tblW w:w="8612" w:type="dxa"/>
        <w:tblLayout w:type="fixed"/>
        <w:tblLook w:val="04A0" w:firstRow="1" w:lastRow="0" w:firstColumn="1" w:lastColumn="0" w:noHBand="0" w:noVBand="1"/>
      </w:tblPr>
      <w:tblGrid>
        <w:gridCol w:w="633"/>
        <w:gridCol w:w="1414"/>
        <w:gridCol w:w="3902"/>
        <w:gridCol w:w="1690"/>
        <w:gridCol w:w="973"/>
      </w:tblGrid>
      <w:tr w:rsidR="00AE1FFF" w:rsidRPr="00AE1FFF" w14:paraId="502AAB5F" w14:textId="684B75F0" w:rsidTr="00E51396">
        <w:trPr>
          <w:trHeight w:val="244"/>
        </w:trPr>
        <w:tc>
          <w:tcPr>
            <w:tcW w:w="633" w:type="dxa"/>
            <w:shd w:val="clear" w:color="auto" w:fill="A5C9EB" w:themeFill="text2" w:themeFillTint="40"/>
          </w:tcPr>
          <w:p w14:paraId="1E8684FB" w14:textId="77777777" w:rsidR="00AE1FFF" w:rsidRPr="00C355FA" w:rsidRDefault="00AE1FFF" w:rsidP="008B2336">
            <w:pPr>
              <w:bidi w:val="0"/>
              <w:ind w:left="-111"/>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Test</w:t>
            </w:r>
          </w:p>
        </w:tc>
        <w:tc>
          <w:tcPr>
            <w:tcW w:w="1414" w:type="dxa"/>
            <w:shd w:val="clear" w:color="auto" w:fill="A5C9EB" w:themeFill="text2" w:themeFillTint="40"/>
          </w:tcPr>
          <w:p w14:paraId="29A858AB"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Test Subject</w:t>
            </w:r>
          </w:p>
        </w:tc>
        <w:tc>
          <w:tcPr>
            <w:tcW w:w="3902" w:type="dxa"/>
            <w:shd w:val="clear" w:color="auto" w:fill="A5C9EB" w:themeFill="text2" w:themeFillTint="40"/>
          </w:tcPr>
          <w:p w14:paraId="3A5E5689"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Expected Result</w:t>
            </w:r>
          </w:p>
        </w:tc>
        <w:tc>
          <w:tcPr>
            <w:tcW w:w="1690" w:type="dxa"/>
            <w:shd w:val="clear" w:color="auto" w:fill="A5C9EB" w:themeFill="text2" w:themeFillTint="40"/>
          </w:tcPr>
          <w:p w14:paraId="31F8679B" w14:textId="4F3A1D11" w:rsidR="00AE1FFF" w:rsidRPr="00C355FA" w:rsidRDefault="00AE1FFF" w:rsidP="00AE1FFF">
            <w:pPr>
              <w:bidi w:val="0"/>
              <w:rPr>
                <w:rFonts w:ascii="David" w:hAnsi="David" w:cs="David"/>
                <w:b/>
                <w:bCs/>
                <w:sz w:val="24"/>
                <w:szCs w:val="24"/>
              </w:rPr>
            </w:pPr>
            <w:r w:rsidRPr="00C355FA">
              <w:rPr>
                <w:rFonts w:ascii="David" w:hAnsi="David" w:cs="David"/>
                <w:b/>
                <w:bCs/>
                <w:sz w:val="24"/>
                <w:szCs w:val="24"/>
              </w:rPr>
              <w:t>Unit Test</w:t>
            </w:r>
          </w:p>
        </w:tc>
        <w:tc>
          <w:tcPr>
            <w:tcW w:w="973" w:type="dxa"/>
            <w:shd w:val="clear" w:color="auto" w:fill="A5C9EB" w:themeFill="text2" w:themeFillTint="40"/>
          </w:tcPr>
          <w:p w14:paraId="21AB82F9" w14:textId="48D80600" w:rsidR="00AE1FFF" w:rsidRPr="00C355FA" w:rsidRDefault="00AE1FFF" w:rsidP="00AE1FFF">
            <w:pPr>
              <w:bidi w:val="0"/>
              <w:rPr>
                <w:rFonts w:ascii="David" w:hAnsi="David" w:cs="David"/>
                <w:b/>
                <w:bCs/>
                <w:sz w:val="24"/>
                <w:szCs w:val="24"/>
              </w:rPr>
            </w:pPr>
            <w:r w:rsidRPr="00C355FA">
              <w:rPr>
                <w:rFonts w:ascii="David" w:hAnsi="David" w:cs="David"/>
                <w:b/>
                <w:bCs/>
                <w:sz w:val="24"/>
                <w:szCs w:val="24"/>
              </w:rPr>
              <w:t>Type</w:t>
            </w:r>
          </w:p>
        </w:tc>
      </w:tr>
      <w:tr w:rsidR="00AE1FFF" w:rsidRPr="00AE1FFF" w14:paraId="2B7C75FE" w14:textId="75BB8821" w:rsidTr="00E51396">
        <w:trPr>
          <w:trHeight w:val="1319"/>
        </w:trPr>
        <w:tc>
          <w:tcPr>
            <w:tcW w:w="633" w:type="dxa"/>
            <w:shd w:val="clear" w:color="auto" w:fill="A5C9EB" w:themeFill="text2" w:themeFillTint="40"/>
          </w:tcPr>
          <w:p w14:paraId="0FFD410B"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1</w:t>
            </w:r>
          </w:p>
        </w:tc>
        <w:tc>
          <w:tcPr>
            <w:tcW w:w="1414" w:type="dxa"/>
          </w:tcPr>
          <w:p w14:paraId="01B4FB32"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Graph Generation</w:t>
            </w:r>
          </w:p>
        </w:tc>
        <w:tc>
          <w:tcPr>
            <w:tcW w:w="3902" w:type="dxa"/>
          </w:tcPr>
          <w:p w14:paraId="1715697C"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model will accurately generate graphs with both homogeneous and heterogeneous structures based on the input parameters.</w:t>
            </w:r>
          </w:p>
        </w:tc>
        <w:tc>
          <w:tcPr>
            <w:tcW w:w="1690" w:type="dxa"/>
          </w:tcPr>
          <w:p w14:paraId="366261AF" w14:textId="22B818E0"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TestGraphGeneration</w:t>
            </w:r>
            <w:proofErr w:type="spellEnd"/>
          </w:p>
        </w:tc>
        <w:tc>
          <w:tcPr>
            <w:tcW w:w="973" w:type="dxa"/>
          </w:tcPr>
          <w:p w14:paraId="774A4E9D" w14:textId="15CDB0C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163DE20C" w14:textId="170804E1" w:rsidTr="00E51396">
        <w:trPr>
          <w:trHeight w:val="733"/>
        </w:trPr>
        <w:tc>
          <w:tcPr>
            <w:tcW w:w="633" w:type="dxa"/>
            <w:shd w:val="clear" w:color="auto" w:fill="A5C9EB" w:themeFill="text2" w:themeFillTint="40"/>
          </w:tcPr>
          <w:p w14:paraId="60C767BD"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2</w:t>
            </w:r>
          </w:p>
        </w:tc>
        <w:tc>
          <w:tcPr>
            <w:tcW w:w="1414" w:type="dxa"/>
          </w:tcPr>
          <w:p w14:paraId="5CE3AF06"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Anomaly Node Generation</w:t>
            </w:r>
          </w:p>
        </w:tc>
        <w:tc>
          <w:tcPr>
            <w:tcW w:w="3902" w:type="dxa"/>
          </w:tcPr>
          <w:p w14:paraId="25BE7291"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model will generate synthetic anomaly nodes with realistic features, timestamps, and positive labels.</w:t>
            </w:r>
          </w:p>
        </w:tc>
        <w:tc>
          <w:tcPr>
            <w:tcW w:w="1690" w:type="dxa"/>
          </w:tcPr>
          <w:p w14:paraId="291A9672"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p w14:paraId="29AFD89F" w14:textId="7C0A5BDE"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TestAnomalyNodeGeneration</w:t>
            </w:r>
            <w:proofErr w:type="spellEnd"/>
          </w:p>
        </w:tc>
        <w:tc>
          <w:tcPr>
            <w:tcW w:w="973" w:type="dxa"/>
          </w:tcPr>
          <w:p w14:paraId="5A161E08" w14:textId="41F972FC"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5618843E" w14:textId="7918FDD4" w:rsidTr="00E51396">
        <w:trPr>
          <w:trHeight w:val="723"/>
        </w:trPr>
        <w:tc>
          <w:tcPr>
            <w:tcW w:w="633" w:type="dxa"/>
            <w:shd w:val="clear" w:color="auto" w:fill="A5C9EB" w:themeFill="text2" w:themeFillTint="40"/>
          </w:tcPr>
          <w:p w14:paraId="5F1590C4"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3</w:t>
            </w:r>
          </w:p>
        </w:tc>
        <w:tc>
          <w:tcPr>
            <w:tcW w:w="1414" w:type="dxa"/>
          </w:tcPr>
          <w:p w14:paraId="595FA810"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Graph Processing</w:t>
            </w:r>
          </w:p>
        </w:tc>
        <w:tc>
          <w:tcPr>
            <w:tcW w:w="3902" w:type="dxa"/>
          </w:tcPr>
          <w:p w14:paraId="45BF4721"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model will correctly process the generated graphs, maintaining the integrity of both local and global relationships.</w:t>
            </w:r>
          </w:p>
        </w:tc>
        <w:tc>
          <w:tcPr>
            <w:tcW w:w="1690" w:type="dxa"/>
          </w:tcPr>
          <w:p w14:paraId="4ECEA321" w14:textId="4B8FBE30"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TestGraphProcessing</w:t>
            </w:r>
            <w:proofErr w:type="spellEnd"/>
          </w:p>
        </w:tc>
        <w:tc>
          <w:tcPr>
            <w:tcW w:w="973" w:type="dxa"/>
          </w:tcPr>
          <w:p w14:paraId="6854FF3B" w14:textId="7C6A749A"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07C61A45" w14:textId="16A26E94" w:rsidTr="00E51396">
        <w:trPr>
          <w:trHeight w:val="733"/>
        </w:trPr>
        <w:tc>
          <w:tcPr>
            <w:tcW w:w="633" w:type="dxa"/>
            <w:shd w:val="clear" w:color="auto" w:fill="A5C9EB" w:themeFill="text2" w:themeFillTint="40"/>
          </w:tcPr>
          <w:p w14:paraId="059634C4"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4</w:t>
            </w:r>
          </w:p>
        </w:tc>
        <w:tc>
          <w:tcPr>
            <w:tcW w:w="1414" w:type="dxa"/>
          </w:tcPr>
          <w:p w14:paraId="6E72E871"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Graph Output Validation</w:t>
            </w:r>
          </w:p>
        </w:tc>
        <w:tc>
          <w:tcPr>
            <w:tcW w:w="3902" w:type="dxa"/>
          </w:tcPr>
          <w:p w14:paraId="494C1B74"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model will produce valid output graphs that accurately represent the intended relationships and properties, including anomalies.</w:t>
            </w:r>
          </w:p>
        </w:tc>
        <w:tc>
          <w:tcPr>
            <w:tcW w:w="1690" w:type="dxa"/>
          </w:tcPr>
          <w:p w14:paraId="7078E001" w14:textId="293B9AC1"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TestGraphOutputValidation</w:t>
            </w:r>
            <w:proofErr w:type="spellEnd"/>
          </w:p>
        </w:tc>
        <w:tc>
          <w:tcPr>
            <w:tcW w:w="973" w:type="dxa"/>
          </w:tcPr>
          <w:p w14:paraId="68368810" w14:textId="5EBB340E"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5479E1E4" w14:textId="42AF6768" w:rsidTr="00E51396">
        <w:trPr>
          <w:trHeight w:val="733"/>
        </w:trPr>
        <w:tc>
          <w:tcPr>
            <w:tcW w:w="633" w:type="dxa"/>
            <w:shd w:val="clear" w:color="auto" w:fill="A5C9EB" w:themeFill="text2" w:themeFillTint="40"/>
          </w:tcPr>
          <w:p w14:paraId="55EA7679"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5</w:t>
            </w:r>
          </w:p>
        </w:tc>
        <w:tc>
          <w:tcPr>
            <w:tcW w:w="1414" w:type="dxa"/>
          </w:tcPr>
          <w:p w14:paraId="1ECFDCA5"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Runtime Efficiency</w:t>
            </w:r>
          </w:p>
        </w:tc>
        <w:tc>
          <w:tcPr>
            <w:tcW w:w="3902" w:type="dxa"/>
          </w:tcPr>
          <w:p w14:paraId="275073DE"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model will perform the graph generation and processing tasks within an acceptable time frame, demonstrating scalability.</w:t>
            </w:r>
          </w:p>
        </w:tc>
        <w:tc>
          <w:tcPr>
            <w:tcW w:w="1690" w:type="dxa"/>
          </w:tcPr>
          <w:p w14:paraId="5E1ED260" w14:textId="64800210"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TestRuntimeEfficiency</w:t>
            </w:r>
            <w:proofErr w:type="spellEnd"/>
          </w:p>
        </w:tc>
        <w:tc>
          <w:tcPr>
            <w:tcW w:w="973" w:type="dxa"/>
          </w:tcPr>
          <w:p w14:paraId="5F79A5A8" w14:textId="50AB92C4"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0B25930A" w14:textId="01D64268" w:rsidTr="00E51396">
        <w:trPr>
          <w:trHeight w:val="733"/>
        </w:trPr>
        <w:tc>
          <w:tcPr>
            <w:tcW w:w="633" w:type="dxa"/>
            <w:shd w:val="clear" w:color="auto" w:fill="A5C9EB" w:themeFill="text2" w:themeFillTint="40"/>
          </w:tcPr>
          <w:p w14:paraId="62DBC44A"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6</w:t>
            </w:r>
          </w:p>
        </w:tc>
        <w:tc>
          <w:tcPr>
            <w:tcW w:w="1414" w:type="dxa"/>
          </w:tcPr>
          <w:p w14:paraId="24062A45"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Input Size/Graph Size</w:t>
            </w:r>
          </w:p>
        </w:tc>
        <w:tc>
          <w:tcPr>
            <w:tcW w:w="3902" w:type="dxa"/>
          </w:tcPr>
          <w:p w14:paraId="1B905550"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model will handle larger graphs without significant performance degradation or memory issues.</w:t>
            </w:r>
          </w:p>
        </w:tc>
        <w:tc>
          <w:tcPr>
            <w:tcW w:w="1690" w:type="dxa"/>
          </w:tcPr>
          <w:p w14:paraId="13BE38EB" w14:textId="204690D1"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TestInputSizeHandling</w:t>
            </w:r>
            <w:proofErr w:type="spellEnd"/>
          </w:p>
        </w:tc>
        <w:tc>
          <w:tcPr>
            <w:tcW w:w="973" w:type="dxa"/>
          </w:tcPr>
          <w:p w14:paraId="039A5E80" w14:textId="761F4A60"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425F79BE" w14:textId="21255835" w:rsidTr="00E51396">
        <w:trPr>
          <w:trHeight w:val="733"/>
        </w:trPr>
        <w:tc>
          <w:tcPr>
            <w:tcW w:w="633" w:type="dxa"/>
            <w:shd w:val="clear" w:color="auto" w:fill="A5C9EB" w:themeFill="text2" w:themeFillTint="40"/>
          </w:tcPr>
          <w:p w14:paraId="3B86AA38"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7</w:t>
            </w:r>
          </w:p>
        </w:tc>
        <w:tc>
          <w:tcPr>
            <w:tcW w:w="1414" w:type="dxa"/>
          </w:tcPr>
          <w:p w14:paraId="383CFA0A"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Empty Graphs</w:t>
            </w:r>
          </w:p>
        </w:tc>
        <w:tc>
          <w:tcPr>
            <w:tcW w:w="3902" w:type="dxa"/>
          </w:tcPr>
          <w:p w14:paraId="1651275B"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If the input graph is empty, the model will return a specific error message indicating that the input graph cannot be empty and halt further processing.</w:t>
            </w:r>
          </w:p>
        </w:tc>
        <w:tc>
          <w:tcPr>
            <w:tcW w:w="1690" w:type="dxa"/>
          </w:tcPr>
          <w:p w14:paraId="30B5A918" w14:textId="2A67F4AE"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TestEmptyGraphHandling</w:t>
            </w:r>
            <w:proofErr w:type="spellEnd"/>
          </w:p>
        </w:tc>
        <w:tc>
          <w:tcPr>
            <w:tcW w:w="973" w:type="dxa"/>
          </w:tcPr>
          <w:p w14:paraId="4424CE44" w14:textId="5E5FFC2A"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59B3B02B" w14:textId="3E7C14B6" w:rsidTr="00E51396">
        <w:trPr>
          <w:trHeight w:val="979"/>
        </w:trPr>
        <w:tc>
          <w:tcPr>
            <w:tcW w:w="633" w:type="dxa"/>
            <w:shd w:val="clear" w:color="auto" w:fill="A5C9EB" w:themeFill="text2" w:themeFillTint="40"/>
          </w:tcPr>
          <w:p w14:paraId="63CE43E4"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8</w:t>
            </w:r>
          </w:p>
        </w:tc>
        <w:tc>
          <w:tcPr>
            <w:tcW w:w="1414" w:type="dxa"/>
          </w:tcPr>
          <w:p w14:paraId="7B0F61CF"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Incomplete Graphs</w:t>
            </w:r>
          </w:p>
        </w:tc>
        <w:tc>
          <w:tcPr>
            <w:tcW w:w="3902" w:type="dxa"/>
          </w:tcPr>
          <w:p w14:paraId="18283631"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If the input graph is incomplete (missing nodes or edges), the model will either return an error message or automatically fill in the missing information based on predefined rules or assumptions.</w:t>
            </w:r>
          </w:p>
        </w:tc>
        <w:tc>
          <w:tcPr>
            <w:tcW w:w="1690" w:type="dxa"/>
          </w:tcPr>
          <w:p w14:paraId="39335040" w14:textId="4E2E70D3"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TestIncompleteGraphHandling</w:t>
            </w:r>
            <w:proofErr w:type="spellEnd"/>
          </w:p>
        </w:tc>
        <w:tc>
          <w:tcPr>
            <w:tcW w:w="973" w:type="dxa"/>
          </w:tcPr>
          <w:p w14:paraId="009A81B1" w14:textId="321A9ED9"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7B4A789B" w14:textId="15CE3210" w:rsidTr="00E51396">
        <w:trPr>
          <w:trHeight w:val="979"/>
        </w:trPr>
        <w:tc>
          <w:tcPr>
            <w:tcW w:w="633" w:type="dxa"/>
            <w:shd w:val="clear" w:color="auto" w:fill="A5C9EB" w:themeFill="text2" w:themeFillTint="40"/>
          </w:tcPr>
          <w:p w14:paraId="5D7A4E91"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9</w:t>
            </w:r>
          </w:p>
        </w:tc>
        <w:tc>
          <w:tcPr>
            <w:tcW w:w="1414" w:type="dxa"/>
          </w:tcPr>
          <w:p w14:paraId="3824EE90"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Incorrect Graphs</w:t>
            </w:r>
          </w:p>
        </w:tc>
        <w:tc>
          <w:tcPr>
            <w:tcW w:w="3902" w:type="dxa"/>
          </w:tcPr>
          <w:p w14:paraId="7BE0D4A3"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If the input graph contains invalid nodes or edges, the model will return an error message indicating the nature of the error and halt further processing until a valid graph is provided.</w:t>
            </w:r>
          </w:p>
        </w:tc>
        <w:tc>
          <w:tcPr>
            <w:tcW w:w="1690" w:type="dxa"/>
          </w:tcPr>
          <w:p w14:paraId="22634623" w14:textId="5D661260"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TestIncorrectGraphHandling</w:t>
            </w:r>
            <w:proofErr w:type="spellEnd"/>
          </w:p>
        </w:tc>
        <w:tc>
          <w:tcPr>
            <w:tcW w:w="973" w:type="dxa"/>
          </w:tcPr>
          <w:p w14:paraId="55867AA4" w14:textId="2F58EF7A"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14835172" w14:textId="7A0143BF" w:rsidTr="00E51396">
        <w:trPr>
          <w:trHeight w:val="557"/>
        </w:trPr>
        <w:tc>
          <w:tcPr>
            <w:tcW w:w="633" w:type="dxa"/>
            <w:shd w:val="clear" w:color="auto" w:fill="A5C9EB" w:themeFill="text2" w:themeFillTint="40"/>
          </w:tcPr>
          <w:p w14:paraId="7301DB33"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10</w:t>
            </w:r>
          </w:p>
        </w:tc>
        <w:tc>
          <w:tcPr>
            <w:tcW w:w="1414" w:type="dxa"/>
          </w:tcPr>
          <w:p w14:paraId="29432E56"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Incompatible Graphs</w:t>
            </w:r>
          </w:p>
        </w:tc>
        <w:tc>
          <w:tcPr>
            <w:tcW w:w="3902" w:type="dxa"/>
          </w:tcPr>
          <w:p w14:paraId="115567FF"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If the input graph is incompatible with the model (e.g., too large or unsupported structure), the model will return an error message indicating the incompatibility and halt further processing until a compatible graph is provided.</w:t>
            </w:r>
          </w:p>
        </w:tc>
        <w:tc>
          <w:tcPr>
            <w:tcW w:w="1690" w:type="dxa"/>
          </w:tcPr>
          <w:p w14:paraId="426C5CFE" w14:textId="50519459"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TestIncompatibleGraphHandling</w:t>
            </w:r>
            <w:proofErr w:type="spellEnd"/>
          </w:p>
          <w:p w14:paraId="1D90FC23"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tc>
        <w:tc>
          <w:tcPr>
            <w:tcW w:w="973" w:type="dxa"/>
          </w:tcPr>
          <w:p w14:paraId="5E258708" w14:textId="39D8F259"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5C223D4B" w14:textId="5F729D71" w:rsidTr="00E51396">
        <w:trPr>
          <w:trHeight w:val="979"/>
        </w:trPr>
        <w:tc>
          <w:tcPr>
            <w:tcW w:w="633" w:type="dxa"/>
            <w:shd w:val="clear" w:color="auto" w:fill="A5C9EB" w:themeFill="text2" w:themeFillTint="40"/>
          </w:tcPr>
          <w:p w14:paraId="0CD8318C"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lastRenderedPageBreak/>
              <w:t>11</w:t>
            </w:r>
          </w:p>
        </w:tc>
        <w:tc>
          <w:tcPr>
            <w:tcW w:w="1414" w:type="dxa"/>
          </w:tcPr>
          <w:p w14:paraId="5CF18500"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Generation Similarity Index</w:t>
            </w:r>
          </w:p>
        </w:tc>
        <w:tc>
          <w:tcPr>
            <w:tcW w:w="3902" w:type="dxa"/>
          </w:tcPr>
          <w:p w14:paraId="3888333B"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generated graphs will achieve a similarity index greater than 85% compared to the real graphs, ensuring high fidelity in synthetic anomaly generation.</w:t>
            </w:r>
          </w:p>
        </w:tc>
        <w:tc>
          <w:tcPr>
            <w:tcW w:w="1690" w:type="dxa"/>
          </w:tcPr>
          <w:p w14:paraId="4B0EF27C" w14:textId="0C8EE63F"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TestGenerationSimilarityIndex</w:t>
            </w:r>
            <w:proofErr w:type="spellEnd"/>
          </w:p>
        </w:tc>
        <w:tc>
          <w:tcPr>
            <w:tcW w:w="973" w:type="dxa"/>
          </w:tcPr>
          <w:p w14:paraId="1779513F" w14:textId="45AD3031"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14C0C792" w14:textId="2B09BD42" w:rsidTr="00E51396">
        <w:trPr>
          <w:trHeight w:val="733"/>
        </w:trPr>
        <w:tc>
          <w:tcPr>
            <w:tcW w:w="633" w:type="dxa"/>
            <w:shd w:val="clear" w:color="auto" w:fill="A5C9EB" w:themeFill="text2" w:themeFillTint="40"/>
          </w:tcPr>
          <w:p w14:paraId="28963E70"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12</w:t>
            </w:r>
          </w:p>
        </w:tc>
        <w:tc>
          <w:tcPr>
            <w:tcW w:w="1414" w:type="dxa"/>
          </w:tcPr>
          <w:p w14:paraId="26E62083"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Cross-Validation Performance</w:t>
            </w:r>
          </w:p>
        </w:tc>
        <w:tc>
          <w:tcPr>
            <w:tcW w:w="3902" w:type="dxa"/>
          </w:tcPr>
          <w:p w14:paraId="657A028D"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model will maintain consistent performance across different folds of cross-validation, demonstrating robustness and generalizability.</w:t>
            </w:r>
          </w:p>
        </w:tc>
        <w:tc>
          <w:tcPr>
            <w:tcW w:w="1690" w:type="dxa"/>
          </w:tcPr>
          <w:p w14:paraId="1E4C569F" w14:textId="1A27A224"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TestCrossValidationPerformance</w:t>
            </w:r>
            <w:proofErr w:type="spellEnd"/>
          </w:p>
          <w:p w14:paraId="326B0B7D"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p w14:paraId="2FAE5B5A"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tc>
        <w:tc>
          <w:tcPr>
            <w:tcW w:w="973" w:type="dxa"/>
          </w:tcPr>
          <w:p w14:paraId="4EF36562" w14:textId="0FDA8D5E"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29B15CE7" w14:textId="168F96A9" w:rsidTr="00E51396">
        <w:trPr>
          <w:trHeight w:val="733"/>
        </w:trPr>
        <w:tc>
          <w:tcPr>
            <w:tcW w:w="633" w:type="dxa"/>
            <w:shd w:val="clear" w:color="auto" w:fill="A5C9EB" w:themeFill="text2" w:themeFillTint="40"/>
          </w:tcPr>
          <w:p w14:paraId="42B4F88A"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13</w:t>
            </w:r>
          </w:p>
        </w:tc>
        <w:tc>
          <w:tcPr>
            <w:tcW w:w="1414" w:type="dxa"/>
          </w:tcPr>
          <w:p w14:paraId="33AFB16E"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Synthetic Data Quality</w:t>
            </w:r>
          </w:p>
        </w:tc>
        <w:tc>
          <w:tcPr>
            <w:tcW w:w="3902" w:type="dxa"/>
          </w:tcPr>
          <w:p w14:paraId="7636A6FE"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synthetic anomaly data will closely match the distribution of real anomaly data, validated using metrics like Jensen-Shannon Divergence.</w:t>
            </w:r>
          </w:p>
        </w:tc>
        <w:tc>
          <w:tcPr>
            <w:tcW w:w="1690" w:type="dxa"/>
          </w:tcPr>
          <w:p w14:paraId="1B72EE33" w14:textId="54DE3C5E"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TestSyntheticDataQuality</w:t>
            </w:r>
            <w:proofErr w:type="spellEnd"/>
          </w:p>
          <w:p w14:paraId="3E5D4187"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p w14:paraId="1D939EDF"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tc>
        <w:tc>
          <w:tcPr>
            <w:tcW w:w="973" w:type="dxa"/>
          </w:tcPr>
          <w:p w14:paraId="4342A3CF" w14:textId="2CB95DB6"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AE1FFF" w:rsidRPr="00AE1FFF" w14:paraId="7ECC7BF4" w14:textId="1A1AC251" w:rsidTr="00E51396">
        <w:trPr>
          <w:trHeight w:val="733"/>
        </w:trPr>
        <w:tc>
          <w:tcPr>
            <w:tcW w:w="633" w:type="dxa"/>
            <w:shd w:val="clear" w:color="auto" w:fill="A5C9EB" w:themeFill="text2" w:themeFillTint="40"/>
          </w:tcPr>
          <w:p w14:paraId="1445E2DC" w14:textId="77777777" w:rsidR="00AE1FFF" w:rsidRPr="00C355FA" w:rsidRDefault="00AE1FFF" w:rsidP="00AE1FFF">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14</w:t>
            </w:r>
          </w:p>
        </w:tc>
        <w:tc>
          <w:tcPr>
            <w:tcW w:w="1414" w:type="dxa"/>
          </w:tcPr>
          <w:p w14:paraId="581CDCB3"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Statistical Significance</w:t>
            </w:r>
          </w:p>
        </w:tc>
        <w:tc>
          <w:tcPr>
            <w:tcW w:w="3902" w:type="dxa"/>
          </w:tcPr>
          <w:p w14:paraId="664BA381" w14:textId="77777777"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Improvements in model performance will be statistically significant, validated through appropriate statistical tests like t-tests or chi-square tests.</w:t>
            </w:r>
          </w:p>
        </w:tc>
        <w:tc>
          <w:tcPr>
            <w:tcW w:w="1690" w:type="dxa"/>
          </w:tcPr>
          <w:p w14:paraId="4BCAD6AB" w14:textId="05D47584" w:rsidR="00AE1FFF" w:rsidRPr="00C355FA" w:rsidRDefault="00AE1FFF" w:rsidP="00AE1FFF">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TestStatisticalSignificance</w:t>
            </w:r>
            <w:proofErr w:type="spellEnd"/>
          </w:p>
          <w:p w14:paraId="1BFF976B"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p w14:paraId="1297A09B"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p w14:paraId="38F40E46"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p w14:paraId="0F9D6EE0" w14:textId="77777777" w:rsidR="00AE1FFF" w:rsidRPr="00C355FA" w:rsidRDefault="00AE1FFF" w:rsidP="00AE1FFF">
            <w:pPr>
              <w:bidi w:val="0"/>
              <w:rPr>
                <w:rFonts w:ascii="David" w:eastAsiaTheme="minorHAnsi" w:hAnsi="David" w:cs="David"/>
                <w:kern w:val="2"/>
                <w:sz w:val="24"/>
                <w:szCs w:val="24"/>
                <w:lang w:bidi="he-IL"/>
                <w14:ligatures w14:val="standardContextual"/>
              </w:rPr>
            </w:pPr>
          </w:p>
        </w:tc>
        <w:tc>
          <w:tcPr>
            <w:tcW w:w="973" w:type="dxa"/>
          </w:tcPr>
          <w:p w14:paraId="25B34BDD" w14:textId="00B0E42D" w:rsidR="00AE1FFF" w:rsidRPr="00C355FA" w:rsidRDefault="00AE1FFF" w:rsidP="00AE1FFF">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t-test / Chi-square test</w:t>
            </w:r>
          </w:p>
        </w:tc>
      </w:tr>
      <w:tr w:rsidR="004D451A" w:rsidRPr="00AE1FFF" w14:paraId="717F0921" w14:textId="35169938" w:rsidTr="00E51396">
        <w:trPr>
          <w:trHeight w:hRule="exact" w:val="974"/>
        </w:trPr>
        <w:tc>
          <w:tcPr>
            <w:tcW w:w="633" w:type="dxa"/>
            <w:shd w:val="clear" w:color="auto" w:fill="A5C9EB" w:themeFill="text2" w:themeFillTint="40"/>
          </w:tcPr>
          <w:p w14:paraId="05BC35A8" w14:textId="77777777" w:rsidR="004D451A" w:rsidRPr="00C355FA" w:rsidRDefault="004D451A" w:rsidP="004D451A">
            <w:pPr>
              <w:bidi w:val="0"/>
              <w:rPr>
                <w:rFonts w:ascii="David" w:eastAsiaTheme="minorHAnsi" w:hAnsi="David" w:cs="David"/>
                <w:b/>
                <w:bCs/>
                <w:kern w:val="2"/>
                <w:sz w:val="24"/>
                <w:szCs w:val="24"/>
                <w:lang w:bidi="he-IL"/>
                <w14:ligatures w14:val="standardContextual"/>
              </w:rPr>
            </w:pPr>
            <w:r w:rsidRPr="00C355FA">
              <w:rPr>
                <w:rFonts w:ascii="David" w:eastAsiaTheme="minorHAnsi" w:hAnsi="David" w:cs="David"/>
                <w:b/>
                <w:bCs/>
                <w:kern w:val="2"/>
                <w:sz w:val="24"/>
                <w:szCs w:val="24"/>
                <w:lang w:bidi="he-IL"/>
                <w14:ligatures w14:val="standardContextual"/>
              </w:rPr>
              <w:t>15</w:t>
            </w:r>
          </w:p>
        </w:tc>
        <w:tc>
          <w:tcPr>
            <w:tcW w:w="1414" w:type="dxa"/>
          </w:tcPr>
          <w:p w14:paraId="206324CE" w14:textId="77777777" w:rsidR="004D451A" w:rsidRPr="00C355FA" w:rsidRDefault="004D451A" w:rsidP="004D451A">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Label Imbalance Handling</w:t>
            </w:r>
          </w:p>
        </w:tc>
        <w:tc>
          <w:tcPr>
            <w:tcW w:w="3902" w:type="dxa"/>
          </w:tcPr>
          <w:p w14:paraId="1687C436" w14:textId="282CFBD6" w:rsidR="004D451A" w:rsidRPr="00C355FA" w:rsidRDefault="004D451A" w:rsidP="004D451A">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model will effectively address label imbalance, ensuring that anomaly detection performance does not degrade due to the imbalance.</w:t>
            </w:r>
          </w:p>
        </w:tc>
        <w:tc>
          <w:tcPr>
            <w:tcW w:w="1690" w:type="dxa"/>
          </w:tcPr>
          <w:p w14:paraId="3F00CFE3" w14:textId="779CDBFA" w:rsidR="004D451A" w:rsidRPr="00C355FA" w:rsidRDefault="004D451A" w:rsidP="004D451A">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TestLabelImbalanceHandling</w:t>
            </w:r>
            <w:proofErr w:type="spellEnd"/>
          </w:p>
        </w:tc>
        <w:tc>
          <w:tcPr>
            <w:tcW w:w="973" w:type="dxa"/>
          </w:tcPr>
          <w:p w14:paraId="1D340970" w14:textId="4343622D" w:rsidR="004D451A" w:rsidRPr="00C355FA" w:rsidRDefault="004D451A" w:rsidP="004D451A">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tc>
      </w:tr>
      <w:tr w:rsidR="004D451A" w:rsidRPr="00AE1FFF" w14:paraId="22F37B9C" w14:textId="77777777" w:rsidTr="00E51396">
        <w:trPr>
          <w:trHeight w:hRule="exact" w:val="1554"/>
        </w:trPr>
        <w:tc>
          <w:tcPr>
            <w:tcW w:w="633" w:type="dxa"/>
            <w:shd w:val="clear" w:color="auto" w:fill="A5C9EB" w:themeFill="text2" w:themeFillTint="40"/>
          </w:tcPr>
          <w:p w14:paraId="0447BEBE" w14:textId="047EC303" w:rsidR="004D451A" w:rsidRPr="00C355FA" w:rsidRDefault="004D451A" w:rsidP="004D451A">
            <w:pPr>
              <w:bidi w:val="0"/>
              <w:rPr>
                <w:rFonts w:ascii="David" w:hAnsi="David" w:cs="David"/>
                <w:b/>
                <w:bCs/>
                <w:sz w:val="24"/>
                <w:szCs w:val="24"/>
              </w:rPr>
            </w:pPr>
            <w:r w:rsidRPr="00C355FA">
              <w:rPr>
                <w:rFonts w:ascii="David" w:hAnsi="David" w:cs="David"/>
                <w:b/>
                <w:bCs/>
                <w:sz w:val="24"/>
                <w:szCs w:val="24"/>
              </w:rPr>
              <w:t>16</w:t>
            </w:r>
          </w:p>
        </w:tc>
        <w:tc>
          <w:tcPr>
            <w:tcW w:w="1414" w:type="dxa"/>
          </w:tcPr>
          <w:p w14:paraId="4F6D3E90" w14:textId="2F74A76A" w:rsidR="004D451A" w:rsidRPr="00C355FA" w:rsidRDefault="004D451A" w:rsidP="004D451A">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Anomaly Detection Accuracy</w:t>
            </w:r>
          </w:p>
        </w:tc>
        <w:tc>
          <w:tcPr>
            <w:tcW w:w="3902" w:type="dxa"/>
          </w:tcPr>
          <w:p w14:paraId="748F84FA" w14:textId="40ED52D2" w:rsidR="004D451A" w:rsidRPr="00C355FA" w:rsidRDefault="004D451A" w:rsidP="004D451A">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The unit test will validate that the anomaly detection algorithm correctly identifies anomalies in a test graph, achieving a detection accuracy greater than 90%.</w:t>
            </w:r>
          </w:p>
          <w:p w14:paraId="2D05F55A" w14:textId="77777777" w:rsidR="004D451A" w:rsidRPr="00C355FA" w:rsidRDefault="004D451A" w:rsidP="004D451A">
            <w:pPr>
              <w:bidi w:val="0"/>
              <w:rPr>
                <w:rFonts w:ascii="David" w:eastAsiaTheme="minorHAnsi" w:hAnsi="David" w:cs="David"/>
                <w:kern w:val="2"/>
                <w:sz w:val="24"/>
                <w:szCs w:val="24"/>
                <w:lang w:bidi="he-IL"/>
                <w14:ligatures w14:val="standardContextual"/>
              </w:rPr>
            </w:pPr>
          </w:p>
        </w:tc>
        <w:tc>
          <w:tcPr>
            <w:tcW w:w="1690" w:type="dxa"/>
          </w:tcPr>
          <w:p w14:paraId="58A24BC5" w14:textId="66AB32C1" w:rsidR="004D451A" w:rsidRPr="00C355FA" w:rsidRDefault="004D451A" w:rsidP="004D451A">
            <w:pPr>
              <w:bidi w:val="0"/>
              <w:rPr>
                <w:rFonts w:ascii="David" w:eastAsiaTheme="minorHAnsi" w:hAnsi="David" w:cs="David"/>
                <w:kern w:val="2"/>
                <w:sz w:val="24"/>
                <w:szCs w:val="24"/>
                <w:lang w:bidi="he-IL"/>
                <w14:ligatures w14:val="standardContextual"/>
              </w:rPr>
            </w:pPr>
            <w:proofErr w:type="spellStart"/>
            <w:r w:rsidRPr="00C355FA">
              <w:rPr>
                <w:rFonts w:ascii="David" w:eastAsiaTheme="minorHAnsi" w:hAnsi="David" w:cs="David"/>
                <w:kern w:val="2"/>
                <w:sz w:val="24"/>
                <w:szCs w:val="24"/>
                <w:lang w:bidi="he-IL"/>
                <w14:ligatures w14:val="standardContextual"/>
              </w:rPr>
              <w:t>TestAnomalyDetectionAccuracy</w:t>
            </w:r>
            <w:proofErr w:type="spellEnd"/>
          </w:p>
        </w:tc>
        <w:tc>
          <w:tcPr>
            <w:tcW w:w="973" w:type="dxa"/>
          </w:tcPr>
          <w:p w14:paraId="65F4A052" w14:textId="320039CB" w:rsidR="004D451A" w:rsidRPr="00C355FA" w:rsidRDefault="004D451A" w:rsidP="004D451A">
            <w:pPr>
              <w:bidi w:val="0"/>
              <w:rPr>
                <w:rFonts w:ascii="David" w:eastAsiaTheme="minorHAnsi" w:hAnsi="David" w:cs="David"/>
                <w:kern w:val="2"/>
                <w:sz w:val="24"/>
                <w:szCs w:val="24"/>
                <w:lang w:bidi="he-IL"/>
                <w14:ligatures w14:val="standardContextual"/>
              </w:rPr>
            </w:pPr>
            <w:r w:rsidRPr="00C355FA">
              <w:rPr>
                <w:rFonts w:ascii="David" w:eastAsiaTheme="minorHAnsi" w:hAnsi="David" w:cs="David"/>
                <w:kern w:val="2"/>
                <w:sz w:val="24"/>
                <w:szCs w:val="24"/>
                <w:lang w:bidi="he-IL"/>
                <w14:ligatures w14:val="standardContextual"/>
              </w:rPr>
              <w:t xml:space="preserve">JUnit (Java) / </w:t>
            </w:r>
            <w:proofErr w:type="spellStart"/>
            <w:r w:rsidRPr="00C355FA">
              <w:rPr>
                <w:rFonts w:ascii="David" w:eastAsiaTheme="minorHAnsi" w:hAnsi="David" w:cs="David"/>
                <w:kern w:val="2"/>
                <w:sz w:val="24"/>
                <w:szCs w:val="24"/>
                <w:lang w:bidi="he-IL"/>
                <w14:ligatures w14:val="standardContextual"/>
              </w:rPr>
              <w:t>unittest</w:t>
            </w:r>
            <w:proofErr w:type="spellEnd"/>
            <w:r w:rsidRPr="00C355FA">
              <w:rPr>
                <w:rFonts w:ascii="David" w:eastAsiaTheme="minorHAnsi" w:hAnsi="David" w:cs="David"/>
                <w:kern w:val="2"/>
                <w:sz w:val="24"/>
                <w:szCs w:val="24"/>
                <w:lang w:bidi="he-IL"/>
                <w14:ligatures w14:val="standardContextual"/>
              </w:rPr>
              <w:t xml:space="preserve"> (Python)</w:t>
            </w:r>
          </w:p>
          <w:p w14:paraId="3AA0D000" w14:textId="77777777" w:rsidR="004D451A" w:rsidRPr="00C355FA" w:rsidRDefault="004D451A" w:rsidP="004D451A">
            <w:pPr>
              <w:bidi w:val="0"/>
              <w:rPr>
                <w:rFonts w:ascii="David" w:eastAsiaTheme="minorHAnsi" w:hAnsi="David" w:cs="David"/>
                <w:kern w:val="2"/>
                <w:sz w:val="24"/>
                <w:szCs w:val="24"/>
                <w:lang w:bidi="he-IL"/>
                <w14:ligatures w14:val="standardContextual"/>
              </w:rPr>
            </w:pPr>
          </w:p>
          <w:p w14:paraId="460CCF5E" w14:textId="77777777" w:rsidR="004D451A" w:rsidRPr="00C355FA" w:rsidRDefault="004D451A" w:rsidP="004D451A">
            <w:pPr>
              <w:bidi w:val="0"/>
              <w:rPr>
                <w:rFonts w:ascii="David" w:eastAsiaTheme="minorHAnsi" w:hAnsi="David" w:cs="David"/>
                <w:kern w:val="2"/>
                <w:sz w:val="24"/>
                <w:szCs w:val="24"/>
                <w:lang w:bidi="he-IL"/>
                <w14:ligatures w14:val="standardContextual"/>
              </w:rPr>
            </w:pPr>
          </w:p>
          <w:p w14:paraId="59AD51B3" w14:textId="77777777" w:rsidR="004D451A" w:rsidRPr="00C355FA" w:rsidRDefault="004D451A" w:rsidP="004D451A">
            <w:pPr>
              <w:bidi w:val="0"/>
              <w:rPr>
                <w:rFonts w:ascii="David" w:eastAsiaTheme="minorHAnsi" w:hAnsi="David" w:cs="David"/>
                <w:kern w:val="2"/>
                <w:sz w:val="24"/>
                <w:szCs w:val="24"/>
                <w:lang w:bidi="he-IL"/>
                <w14:ligatures w14:val="standardContextual"/>
              </w:rPr>
            </w:pPr>
          </w:p>
          <w:p w14:paraId="2D67F8A0" w14:textId="77777777" w:rsidR="004D451A" w:rsidRPr="00C355FA" w:rsidRDefault="004D451A" w:rsidP="004D451A">
            <w:pPr>
              <w:bidi w:val="0"/>
              <w:rPr>
                <w:rFonts w:ascii="David" w:eastAsiaTheme="minorHAnsi" w:hAnsi="David" w:cs="David"/>
                <w:kern w:val="2"/>
                <w:sz w:val="24"/>
                <w:szCs w:val="24"/>
                <w:lang w:bidi="he-IL"/>
                <w14:ligatures w14:val="standardContextual"/>
              </w:rPr>
            </w:pPr>
          </w:p>
          <w:p w14:paraId="5EEBFC6B" w14:textId="77777777" w:rsidR="004D451A" w:rsidRPr="00C355FA" w:rsidRDefault="004D451A" w:rsidP="004D451A">
            <w:pPr>
              <w:bidi w:val="0"/>
              <w:rPr>
                <w:rFonts w:ascii="David" w:eastAsiaTheme="minorHAnsi" w:hAnsi="David" w:cs="David"/>
                <w:kern w:val="2"/>
                <w:sz w:val="24"/>
                <w:szCs w:val="24"/>
                <w:lang w:bidi="he-IL"/>
                <w14:ligatures w14:val="standardContextual"/>
              </w:rPr>
            </w:pPr>
          </w:p>
          <w:p w14:paraId="064162DB" w14:textId="77777777" w:rsidR="004D451A" w:rsidRPr="00C355FA" w:rsidRDefault="004D451A" w:rsidP="004D451A">
            <w:pPr>
              <w:bidi w:val="0"/>
              <w:rPr>
                <w:rFonts w:ascii="David" w:eastAsiaTheme="minorHAnsi" w:hAnsi="David" w:cs="David"/>
                <w:kern w:val="2"/>
                <w:sz w:val="24"/>
                <w:szCs w:val="24"/>
                <w:lang w:bidi="he-IL"/>
                <w14:ligatures w14:val="standardContextual"/>
              </w:rPr>
            </w:pPr>
          </w:p>
          <w:p w14:paraId="0AE2987A" w14:textId="77777777" w:rsidR="004D451A" w:rsidRPr="00C355FA" w:rsidRDefault="004D451A" w:rsidP="004D451A">
            <w:pPr>
              <w:bidi w:val="0"/>
              <w:rPr>
                <w:rFonts w:ascii="David" w:eastAsiaTheme="minorHAnsi" w:hAnsi="David" w:cs="David"/>
                <w:kern w:val="2"/>
                <w:sz w:val="24"/>
                <w:szCs w:val="24"/>
                <w:lang w:bidi="he-IL"/>
                <w14:ligatures w14:val="standardContextual"/>
              </w:rPr>
            </w:pPr>
          </w:p>
          <w:p w14:paraId="6541A8BE" w14:textId="77777777" w:rsidR="004D451A" w:rsidRPr="00C355FA" w:rsidRDefault="004D451A" w:rsidP="004D451A">
            <w:pPr>
              <w:bidi w:val="0"/>
              <w:rPr>
                <w:rFonts w:ascii="David" w:eastAsiaTheme="minorHAnsi" w:hAnsi="David" w:cs="David"/>
                <w:kern w:val="2"/>
                <w:sz w:val="24"/>
                <w:szCs w:val="24"/>
                <w:lang w:bidi="he-IL"/>
                <w14:ligatures w14:val="standardContextual"/>
              </w:rPr>
            </w:pPr>
          </w:p>
        </w:tc>
      </w:tr>
    </w:tbl>
    <w:p w14:paraId="4D61E121" w14:textId="77777777" w:rsidR="00E7291D" w:rsidRDefault="00E7291D" w:rsidP="00AE1FFF">
      <w:pPr>
        <w:bidi w:val="0"/>
        <w:rPr>
          <w:rStyle w:val="20"/>
          <w:rFonts w:ascii="David" w:hAnsi="David" w:cs="David"/>
          <w:b/>
          <w:bCs/>
          <w:color w:val="auto"/>
          <w:sz w:val="28"/>
          <w:szCs w:val="28"/>
        </w:rPr>
      </w:pPr>
      <w:r>
        <w:rPr>
          <w:rStyle w:val="20"/>
          <w:rFonts w:ascii="David" w:hAnsi="David" w:cs="David"/>
          <w:color w:val="auto"/>
          <w:sz w:val="28"/>
          <w:szCs w:val="28"/>
        </w:rPr>
        <w:br w:type="page"/>
      </w:r>
    </w:p>
    <w:p w14:paraId="181882DC" w14:textId="63E8ED88" w:rsidR="006411A0" w:rsidRDefault="007D5F0A" w:rsidP="006411A0">
      <w:pPr>
        <w:pStyle w:val="1"/>
      </w:pPr>
      <w:bookmarkStart w:id="23" w:name="_References"/>
      <w:bookmarkStart w:id="24" w:name="_Toc172824530"/>
      <w:bookmarkEnd w:id="23"/>
      <w:r w:rsidRPr="00E35677">
        <w:lastRenderedPageBreak/>
        <w:t>References</w:t>
      </w:r>
      <w:bookmarkEnd w:id="24"/>
    </w:p>
    <w:p w14:paraId="7FD247F3" w14:textId="08CE64FA" w:rsidR="003D33EE" w:rsidRPr="00027302" w:rsidRDefault="003D33EE" w:rsidP="003D33EE">
      <w:pPr>
        <w:bidi w:val="0"/>
        <w:rPr>
          <w:rFonts w:ascii="David" w:hAnsi="David" w:cs="David"/>
        </w:rPr>
      </w:pPr>
      <w:r w:rsidRPr="00027302">
        <w:rPr>
          <w:rFonts w:ascii="David" w:hAnsi="David" w:cs="David"/>
        </w:rPr>
        <w:t>[1</w:t>
      </w:r>
      <w:proofErr w:type="gramStart"/>
      <w:r w:rsidRPr="00027302">
        <w:rPr>
          <w:rFonts w:ascii="David" w:hAnsi="David" w:cs="David"/>
        </w:rPr>
        <w:t>]  Zhou</w:t>
      </w:r>
      <w:proofErr w:type="gramEnd"/>
      <w:r w:rsidRPr="00027302">
        <w:rPr>
          <w:rFonts w:ascii="David" w:hAnsi="David" w:cs="David"/>
        </w:rPr>
        <w:t xml:space="preserve">, J., Cui, G., Zhang, Z., Yang, C., Liu, Z., Wang, L., Li, C., &amp; Sun, M. (2018). Graph Neural Networks: A Review of Methods and Applications. </w:t>
      </w:r>
      <w:hyperlink r:id="rId21" w:tgtFrame="_new" w:history="1">
        <w:proofErr w:type="spellStart"/>
        <w:r w:rsidRPr="00027302">
          <w:rPr>
            <w:rFonts w:ascii="David" w:hAnsi="David" w:cs="David"/>
          </w:rPr>
          <w:t>arXiv</w:t>
        </w:r>
        <w:proofErr w:type="spellEnd"/>
        <w:r w:rsidRPr="00027302">
          <w:rPr>
            <w:rFonts w:ascii="David" w:hAnsi="David" w:cs="David"/>
          </w:rPr>
          <w:t xml:space="preserve"> preprint arXiv:1812.08434</w:t>
        </w:r>
      </w:hyperlink>
      <w:r w:rsidRPr="00027302">
        <w:rPr>
          <w:rFonts w:ascii="David" w:hAnsi="David" w:cs="David"/>
        </w:rPr>
        <w:t>.</w:t>
      </w:r>
    </w:p>
    <w:p w14:paraId="411F3FE5" w14:textId="468A6C95" w:rsidR="003D33EE" w:rsidRPr="00027302" w:rsidRDefault="003D33EE" w:rsidP="003D33EE">
      <w:pPr>
        <w:bidi w:val="0"/>
        <w:rPr>
          <w:rFonts w:ascii="David" w:hAnsi="David" w:cs="David"/>
        </w:rPr>
      </w:pPr>
      <w:r w:rsidRPr="00027302">
        <w:rPr>
          <w:rFonts w:ascii="David" w:hAnsi="David" w:cs="David"/>
        </w:rPr>
        <w:t>[2</w:t>
      </w:r>
      <w:proofErr w:type="gramStart"/>
      <w:r w:rsidRPr="00027302">
        <w:rPr>
          <w:rFonts w:ascii="David" w:hAnsi="David" w:cs="David"/>
        </w:rPr>
        <w:t>]  Kipf</w:t>
      </w:r>
      <w:proofErr w:type="gramEnd"/>
      <w:r w:rsidRPr="00027302">
        <w:rPr>
          <w:rFonts w:ascii="David" w:hAnsi="David" w:cs="David"/>
        </w:rPr>
        <w:t xml:space="preserve">, T. N., &amp; Welling, M. (2016). Semi-Supervised Classification with Graph Convolutional Networks. </w:t>
      </w:r>
      <w:hyperlink r:id="rId22" w:tgtFrame="_new" w:history="1">
        <w:proofErr w:type="spellStart"/>
        <w:r w:rsidRPr="00027302">
          <w:rPr>
            <w:rFonts w:ascii="David" w:hAnsi="David" w:cs="David"/>
          </w:rPr>
          <w:t>arXiv</w:t>
        </w:r>
        <w:proofErr w:type="spellEnd"/>
        <w:r w:rsidRPr="00027302">
          <w:rPr>
            <w:rFonts w:ascii="David" w:hAnsi="David" w:cs="David"/>
          </w:rPr>
          <w:t xml:space="preserve"> preprint arXiv:1609.02907</w:t>
        </w:r>
      </w:hyperlink>
      <w:r w:rsidRPr="00027302">
        <w:rPr>
          <w:rFonts w:ascii="David" w:hAnsi="David" w:cs="David"/>
        </w:rPr>
        <w:t>.</w:t>
      </w:r>
    </w:p>
    <w:p w14:paraId="66E30F87" w14:textId="512737D2" w:rsidR="003D33EE" w:rsidRPr="00027302" w:rsidRDefault="003D33EE" w:rsidP="003D33EE">
      <w:pPr>
        <w:bidi w:val="0"/>
        <w:rPr>
          <w:rFonts w:ascii="David" w:hAnsi="David" w:cs="David"/>
        </w:rPr>
      </w:pPr>
      <w:r w:rsidRPr="00027302">
        <w:rPr>
          <w:rFonts w:ascii="David" w:hAnsi="David" w:cs="David"/>
        </w:rPr>
        <w:t>[3</w:t>
      </w:r>
      <w:proofErr w:type="gramStart"/>
      <w:r w:rsidRPr="00027302">
        <w:rPr>
          <w:rFonts w:ascii="David" w:hAnsi="David" w:cs="David"/>
        </w:rPr>
        <w:t>]  Hamilton</w:t>
      </w:r>
      <w:proofErr w:type="gramEnd"/>
      <w:r w:rsidRPr="00027302">
        <w:rPr>
          <w:rFonts w:ascii="David" w:hAnsi="David" w:cs="David"/>
        </w:rPr>
        <w:t>, W. L., Ying, Z., &amp; Leskovec, J. (2017). Inductive Representation Learning on Large Graphs. Advances in Neural Information Processing Systems (</w:t>
      </w:r>
      <w:proofErr w:type="spellStart"/>
      <w:r w:rsidRPr="00027302">
        <w:rPr>
          <w:rFonts w:ascii="David" w:hAnsi="David" w:cs="David"/>
        </w:rPr>
        <w:t>NeurIPS</w:t>
      </w:r>
      <w:proofErr w:type="spellEnd"/>
      <w:r w:rsidRPr="00027302">
        <w:rPr>
          <w:rFonts w:ascii="David" w:hAnsi="David" w:cs="David"/>
        </w:rPr>
        <w:t xml:space="preserve">), 30, 1024-1034. </w:t>
      </w:r>
      <w:hyperlink r:id="rId23" w:tgtFrame="_new" w:history="1">
        <w:r w:rsidRPr="00027302">
          <w:rPr>
            <w:rFonts w:ascii="David" w:hAnsi="David" w:cs="David"/>
          </w:rPr>
          <w:t>Link to paper</w:t>
        </w:r>
      </w:hyperlink>
      <w:r w:rsidRPr="00027302">
        <w:rPr>
          <w:rFonts w:ascii="David" w:hAnsi="David" w:cs="David"/>
        </w:rPr>
        <w:t>.</w:t>
      </w:r>
    </w:p>
    <w:p w14:paraId="2FD797FE" w14:textId="09D646D5" w:rsidR="003D33EE" w:rsidRPr="00027302" w:rsidRDefault="003D33EE" w:rsidP="003D33EE">
      <w:pPr>
        <w:bidi w:val="0"/>
        <w:rPr>
          <w:rFonts w:ascii="David" w:hAnsi="David" w:cs="David"/>
        </w:rPr>
      </w:pPr>
      <w:r w:rsidRPr="00027302">
        <w:rPr>
          <w:rFonts w:ascii="David" w:hAnsi="David" w:cs="David"/>
        </w:rPr>
        <w:t xml:space="preserve">[4] </w:t>
      </w:r>
      <w:proofErr w:type="spellStart"/>
      <w:r w:rsidRPr="00027302">
        <w:rPr>
          <w:rFonts w:ascii="David" w:hAnsi="David" w:cs="David"/>
        </w:rPr>
        <w:t>Velickovic</w:t>
      </w:r>
      <w:proofErr w:type="spellEnd"/>
      <w:r w:rsidRPr="00027302">
        <w:rPr>
          <w:rFonts w:ascii="David" w:hAnsi="David" w:cs="David"/>
        </w:rPr>
        <w:t xml:space="preserve">, P., </w:t>
      </w:r>
      <w:proofErr w:type="spellStart"/>
      <w:r w:rsidRPr="00027302">
        <w:rPr>
          <w:rFonts w:ascii="David" w:hAnsi="David" w:cs="David"/>
        </w:rPr>
        <w:t>Cucurull</w:t>
      </w:r>
      <w:proofErr w:type="spellEnd"/>
      <w:r w:rsidRPr="00027302">
        <w:rPr>
          <w:rFonts w:ascii="David" w:hAnsi="David" w:cs="David"/>
        </w:rPr>
        <w:t xml:space="preserve">, G., Casanova, A., Romero, A., Lio, P., &amp; Bengio, Y. (2018). Graph Attention Networks. </w:t>
      </w:r>
      <w:hyperlink r:id="rId24" w:tgtFrame="_new" w:history="1">
        <w:proofErr w:type="spellStart"/>
        <w:r w:rsidRPr="00027302">
          <w:rPr>
            <w:rFonts w:ascii="David" w:hAnsi="David" w:cs="David"/>
          </w:rPr>
          <w:t>arXiv</w:t>
        </w:r>
        <w:proofErr w:type="spellEnd"/>
        <w:r w:rsidRPr="00027302">
          <w:rPr>
            <w:rFonts w:ascii="David" w:hAnsi="David" w:cs="David"/>
          </w:rPr>
          <w:t xml:space="preserve"> preprint arXiv:1710.10903</w:t>
        </w:r>
      </w:hyperlink>
      <w:r w:rsidRPr="00027302">
        <w:rPr>
          <w:rFonts w:ascii="David" w:hAnsi="David" w:cs="David"/>
        </w:rPr>
        <w:t>.</w:t>
      </w:r>
    </w:p>
    <w:p w14:paraId="7CEEBEF7" w14:textId="03FE5C53" w:rsidR="003D33EE" w:rsidRPr="00027302" w:rsidRDefault="003D33EE" w:rsidP="003D33EE">
      <w:pPr>
        <w:bidi w:val="0"/>
        <w:rPr>
          <w:rFonts w:ascii="David" w:hAnsi="David" w:cs="David"/>
        </w:rPr>
      </w:pPr>
      <w:r w:rsidRPr="00027302">
        <w:rPr>
          <w:rFonts w:ascii="David" w:hAnsi="David" w:cs="David"/>
        </w:rPr>
        <w:t xml:space="preserve">[5] Grover, A., &amp; Leskovec, J. (2016). node2vec: Scalable Feature Learning for Networks. Proceedings of the 22nd ACM SIGKDD International Conference on Knowledge Discovery and Data Mining, 855-864. </w:t>
      </w:r>
      <w:hyperlink r:id="rId25" w:tgtFrame="_new" w:history="1">
        <w:r w:rsidRPr="00027302">
          <w:rPr>
            <w:rFonts w:ascii="David" w:hAnsi="David" w:cs="David"/>
          </w:rPr>
          <w:t>Link to paper</w:t>
        </w:r>
      </w:hyperlink>
      <w:r w:rsidRPr="00027302">
        <w:rPr>
          <w:rFonts w:ascii="David" w:hAnsi="David" w:cs="David"/>
        </w:rPr>
        <w:t>.</w:t>
      </w:r>
    </w:p>
    <w:p w14:paraId="6E2105CF" w14:textId="25B079BD" w:rsidR="003D33EE" w:rsidRPr="00027302" w:rsidRDefault="003D33EE" w:rsidP="003D33EE">
      <w:pPr>
        <w:bidi w:val="0"/>
        <w:rPr>
          <w:rFonts w:ascii="David" w:hAnsi="David" w:cs="David"/>
        </w:rPr>
      </w:pPr>
      <w:r w:rsidRPr="00027302">
        <w:rPr>
          <w:rFonts w:ascii="David" w:hAnsi="David" w:cs="David"/>
        </w:rPr>
        <w:t>[6] Perozzi, B., Al-</w:t>
      </w:r>
      <w:proofErr w:type="spellStart"/>
      <w:r w:rsidRPr="00027302">
        <w:rPr>
          <w:rFonts w:ascii="David" w:hAnsi="David" w:cs="David"/>
        </w:rPr>
        <w:t>Rfou</w:t>
      </w:r>
      <w:proofErr w:type="spellEnd"/>
      <w:r w:rsidRPr="00027302">
        <w:rPr>
          <w:rFonts w:ascii="David" w:hAnsi="David" w:cs="David"/>
        </w:rPr>
        <w:t xml:space="preserve">, R., &amp; </w:t>
      </w:r>
      <w:proofErr w:type="spellStart"/>
      <w:r w:rsidRPr="00027302">
        <w:rPr>
          <w:rFonts w:ascii="David" w:hAnsi="David" w:cs="David"/>
        </w:rPr>
        <w:t>Skiena</w:t>
      </w:r>
      <w:proofErr w:type="spellEnd"/>
      <w:r w:rsidRPr="00027302">
        <w:rPr>
          <w:rFonts w:ascii="David" w:hAnsi="David" w:cs="David"/>
        </w:rPr>
        <w:t xml:space="preserve">, S. (2014). </w:t>
      </w:r>
      <w:proofErr w:type="spellStart"/>
      <w:r w:rsidRPr="00027302">
        <w:rPr>
          <w:rFonts w:ascii="David" w:hAnsi="David" w:cs="David"/>
        </w:rPr>
        <w:t>DeepWalk</w:t>
      </w:r>
      <w:proofErr w:type="spellEnd"/>
      <w:r w:rsidRPr="00027302">
        <w:rPr>
          <w:rFonts w:ascii="David" w:hAnsi="David" w:cs="David"/>
        </w:rPr>
        <w:t xml:space="preserve">: Online Learning of Social Representations. Proceedings of the 20th ACM SIGKDD International Conference on Knowledge Discovery and Data Mining, 701-710. </w:t>
      </w:r>
      <w:hyperlink r:id="rId26" w:tgtFrame="_new" w:history="1">
        <w:r w:rsidRPr="00027302">
          <w:rPr>
            <w:rFonts w:ascii="David" w:hAnsi="David" w:cs="David"/>
          </w:rPr>
          <w:t>Link to paper</w:t>
        </w:r>
      </w:hyperlink>
      <w:r w:rsidRPr="00027302">
        <w:rPr>
          <w:rFonts w:ascii="David" w:hAnsi="David" w:cs="David"/>
        </w:rPr>
        <w:t>.</w:t>
      </w:r>
    </w:p>
    <w:p w14:paraId="03E8CE9D" w14:textId="7DA60361" w:rsidR="003D33EE" w:rsidRPr="00027302" w:rsidRDefault="003D33EE" w:rsidP="003D33EE">
      <w:pPr>
        <w:bidi w:val="0"/>
        <w:rPr>
          <w:rFonts w:ascii="David" w:hAnsi="David" w:cs="David"/>
        </w:rPr>
      </w:pPr>
      <w:r w:rsidRPr="00027302">
        <w:rPr>
          <w:rFonts w:ascii="David" w:hAnsi="David" w:cs="David"/>
        </w:rPr>
        <w:t xml:space="preserve">[7] Wang, D., Cui, P., &amp; Zhu, W. (2016). Structural Deep Network Embedding. Proceedings of the 22nd ACM SIGKDD International Conference on Knowledge Discovery and Data Mining, 1225-1234. </w:t>
      </w:r>
      <w:hyperlink r:id="rId27" w:tgtFrame="_new" w:history="1">
        <w:r w:rsidRPr="00027302">
          <w:rPr>
            <w:rFonts w:ascii="David" w:hAnsi="David" w:cs="David"/>
          </w:rPr>
          <w:t>Link to paper</w:t>
        </w:r>
      </w:hyperlink>
      <w:r w:rsidRPr="00027302">
        <w:rPr>
          <w:rFonts w:ascii="David" w:hAnsi="David" w:cs="David"/>
        </w:rPr>
        <w:t>.</w:t>
      </w:r>
    </w:p>
    <w:p w14:paraId="154B0C9E" w14:textId="549DE039" w:rsidR="003D33EE" w:rsidRPr="00027302" w:rsidRDefault="003D33EE" w:rsidP="003D33EE">
      <w:pPr>
        <w:bidi w:val="0"/>
        <w:rPr>
          <w:rFonts w:ascii="David" w:hAnsi="David" w:cs="David"/>
        </w:rPr>
      </w:pPr>
      <w:r w:rsidRPr="00027302">
        <w:rPr>
          <w:rFonts w:ascii="David" w:hAnsi="David" w:cs="David"/>
        </w:rPr>
        <w:t xml:space="preserve">[8] Xu, W., Liu, X., &amp; Gong, Y. (2003). Document Clustering Based on Non-negative Matrix Factorization. Proceedings of the 26th Annual International ACM SIGIR Conference on Research and Development in Information Retrieval, 267-273. </w:t>
      </w:r>
      <w:hyperlink r:id="rId28" w:tgtFrame="_new" w:history="1">
        <w:r w:rsidRPr="00027302">
          <w:rPr>
            <w:rFonts w:ascii="David" w:hAnsi="David" w:cs="David"/>
          </w:rPr>
          <w:t>Link to paper</w:t>
        </w:r>
      </w:hyperlink>
      <w:r w:rsidRPr="00027302">
        <w:rPr>
          <w:rFonts w:ascii="David" w:hAnsi="David" w:cs="David"/>
        </w:rPr>
        <w:t>.</w:t>
      </w:r>
    </w:p>
    <w:p w14:paraId="7B2FC9FC" w14:textId="00CB1BCC" w:rsidR="003D33EE" w:rsidRPr="00027302" w:rsidRDefault="003D33EE" w:rsidP="003D33EE">
      <w:pPr>
        <w:bidi w:val="0"/>
        <w:rPr>
          <w:rFonts w:ascii="David" w:hAnsi="David" w:cs="David"/>
        </w:rPr>
      </w:pPr>
      <w:r w:rsidRPr="00027302">
        <w:rPr>
          <w:rFonts w:ascii="David" w:hAnsi="David" w:cs="David"/>
        </w:rPr>
        <w:t xml:space="preserve">[9] Tran, D. T., Nguyen, H., &amp; Phung, D. (2021). Graph Neural Networks for Anomaly Detection in Dynamic Graphs. IEEE Transactions on Neural Networks and Learning Systems, 32(10), 4533-4546. </w:t>
      </w:r>
      <w:hyperlink r:id="rId29" w:tgtFrame="_new" w:history="1">
        <w:r w:rsidRPr="00027302">
          <w:rPr>
            <w:rFonts w:ascii="David" w:hAnsi="David" w:cs="David"/>
          </w:rPr>
          <w:t>Link to paper</w:t>
        </w:r>
      </w:hyperlink>
      <w:r w:rsidRPr="00027302">
        <w:rPr>
          <w:rFonts w:ascii="David" w:hAnsi="David" w:cs="David"/>
        </w:rPr>
        <w:t>.</w:t>
      </w:r>
    </w:p>
    <w:p w14:paraId="7364B869" w14:textId="4A5701ED" w:rsidR="003D33EE" w:rsidRPr="00027302" w:rsidRDefault="003D33EE" w:rsidP="003D33EE">
      <w:pPr>
        <w:bidi w:val="0"/>
        <w:rPr>
          <w:rFonts w:ascii="David" w:hAnsi="David" w:cs="David"/>
        </w:rPr>
      </w:pPr>
      <w:r w:rsidRPr="00027302">
        <w:rPr>
          <w:rFonts w:ascii="David" w:hAnsi="David" w:cs="David"/>
        </w:rPr>
        <w:t>[10] You, Y., Ying, Z., &amp; Leskovec, J. (2020). Design Space for Graph Neural Networks. Advances in Neural Information Processing Systems (</w:t>
      </w:r>
      <w:proofErr w:type="spellStart"/>
      <w:r w:rsidRPr="00027302">
        <w:rPr>
          <w:rFonts w:ascii="David" w:hAnsi="David" w:cs="David"/>
        </w:rPr>
        <w:t>NeurIPS</w:t>
      </w:r>
      <w:proofErr w:type="spellEnd"/>
      <w:r w:rsidRPr="00027302">
        <w:rPr>
          <w:rFonts w:ascii="David" w:hAnsi="David" w:cs="David"/>
        </w:rPr>
        <w:t xml:space="preserve">), 33, 17009-17021. </w:t>
      </w:r>
      <w:hyperlink r:id="rId30" w:tgtFrame="_new" w:history="1">
        <w:r w:rsidRPr="00027302">
          <w:rPr>
            <w:rFonts w:ascii="David" w:hAnsi="David" w:cs="David"/>
          </w:rPr>
          <w:t>Link to paper</w:t>
        </w:r>
      </w:hyperlink>
      <w:r w:rsidRPr="00027302">
        <w:rPr>
          <w:rFonts w:ascii="David" w:hAnsi="David" w:cs="David"/>
        </w:rPr>
        <w:t>.</w:t>
      </w:r>
    </w:p>
    <w:p w14:paraId="7A039BB0" w14:textId="79EFF807" w:rsidR="003D33EE" w:rsidRPr="00027302" w:rsidRDefault="003D33EE" w:rsidP="003D33EE">
      <w:pPr>
        <w:bidi w:val="0"/>
        <w:rPr>
          <w:rFonts w:ascii="David" w:hAnsi="David" w:cs="David"/>
        </w:rPr>
      </w:pPr>
      <w:r w:rsidRPr="00027302">
        <w:rPr>
          <w:rFonts w:ascii="David" w:hAnsi="David" w:cs="David"/>
        </w:rPr>
        <w:t>[11</w:t>
      </w:r>
      <w:proofErr w:type="gramStart"/>
      <w:r w:rsidRPr="00027302">
        <w:rPr>
          <w:rFonts w:ascii="David" w:hAnsi="David" w:cs="David"/>
        </w:rPr>
        <w:t>]  Salha</w:t>
      </w:r>
      <w:proofErr w:type="gramEnd"/>
      <w:r w:rsidRPr="00027302">
        <w:rPr>
          <w:rFonts w:ascii="David" w:hAnsi="David" w:cs="David"/>
        </w:rPr>
        <w:t xml:space="preserve">-Galvan, S., </w:t>
      </w:r>
      <w:proofErr w:type="spellStart"/>
      <w:r w:rsidRPr="00027302">
        <w:rPr>
          <w:rFonts w:ascii="David" w:hAnsi="David" w:cs="David"/>
        </w:rPr>
        <w:t>Hennequin</w:t>
      </w:r>
      <w:proofErr w:type="spellEnd"/>
      <w:r w:rsidRPr="00027302">
        <w:rPr>
          <w:rFonts w:ascii="David" w:hAnsi="David" w:cs="David"/>
        </w:rPr>
        <w:t xml:space="preserve">, R., &amp; </w:t>
      </w:r>
      <w:proofErr w:type="spellStart"/>
      <w:r w:rsidRPr="00027302">
        <w:rPr>
          <w:rFonts w:ascii="David" w:hAnsi="David" w:cs="David"/>
        </w:rPr>
        <w:t>Vazirgiannis</w:t>
      </w:r>
      <w:proofErr w:type="spellEnd"/>
      <w:r w:rsidRPr="00027302">
        <w:rPr>
          <w:rFonts w:ascii="David" w:hAnsi="David" w:cs="David"/>
        </w:rPr>
        <w:t xml:space="preserve">, M. (2019). Simple Spectral Graph Convolution. </w:t>
      </w:r>
      <w:hyperlink r:id="rId31" w:tgtFrame="_new" w:history="1">
        <w:proofErr w:type="spellStart"/>
        <w:r w:rsidRPr="00027302">
          <w:rPr>
            <w:rFonts w:ascii="David" w:hAnsi="David" w:cs="David"/>
          </w:rPr>
          <w:t>arXiv</w:t>
        </w:r>
        <w:proofErr w:type="spellEnd"/>
        <w:r w:rsidRPr="00027302">
          <w:rPr>
            <w:rFonts w:ascii="David" w:hAnsi="David" w:cs="David"/>
          </w:rPr>
          <w:t xml:space="preserve"> preprint arXiv:1902.07153</w:t>
        </w:r>
      </w:hyperlink>
      <w:r w:rsidRPr="00027302">
        <w:rPr>
          <w:rFonts w:ascii="David" w:hAnsi="David" w:cs="David"/>
        </w:rPr>
        <w:t>.</w:t>
      </w:r>
    </w:p>
    <w:p w14:paraId="77789F67" w14:textId="24CF3518" w:rsidR="003D33EE" w:rsidRPr="00027302" w:rsidRDefault="003D33EE" w:rsidP="003D33EE">
      <w:pPr>
        <w:bidi w:val="0"/>
        <w:rPr>
          <w:rFonts w:ascii="David" w:hAnsi="David" w:cs="David"/>
        </w:rPr>
      </w:pPr>
      <w:r w:rsidRPr="00027302">
        <w:rPr>
          <w:rFonts w:ascii="David" w:hAnsi="David" w:cs="David"/>
        </w:rPr>
        <w:t xml:space="preserve">[12] Wang, X., Yu, R., Zheng, K., &amp; Sun, Y. (2019). Dynamic Network Embedding: An Extended Approach for Skip-gram based Network Embedding. Proceedings of the 28th International Joint Conference on Artificial Intelligence, 1427-1433. </w:t>
      </w:r>
      <w:hyperlink r:id="rId32" w:tgtFrame="_new" w:history="1">
        <w:r w:rsidRPr="00027302">
          <w:rPr>
            <w:rFonts w:ascii="David" w:hAnsi="David" w:cs="David"/>
          </w:rPr>
          <w:t>Link to paper</w:t>
        </w:r>
      </w:hyperlink>
      <w:r w:rsidRPr="00027302">
        <w:rPr>
          <w:rFonts w:ascii="David" w:hAnsi="David" w:cs="David"/>
        </w:rPr>
        <w:t>.</w:t>
      </w:r>
    </w:p>
    <w:p w14:paraId="698824FB" w14:textId="58EA3A69" w:rsidR="003D33EE" w:rsidRPr="00027302" w:rsidRDefault="003D33EE" w:rsidP="003D33EE">
      <w:pPr>
        <w:bidi w:val="0"/>
        <w:rPr>
          <w:rFonts w:ascii="David" w:hAnsi="David" w:cs="David"/>
        </w:rPr>
      </w:pPr>
      <w:r w:rsidRPr="00027302">
        <w:rPr>
          <w:rFonts w:ascii="David" w:hAnsi="David" w:cs="David"/>
        </w:rPr>
        <w:t>[13] Xu, X., Yuruk, N., Feng, Z., &amp; Schweiger, T. A. J. (2007). Scan: a structural clustering algorithm for networks. Proceedings of the 13th ACM SIGKDD International Conference on Knowledge Discovery and Data Mining, 824-833. Link to paper.</w:t>
      </w:r>
    </w:p>
    <w:p w14:paraId="26FFA70C" w14:textId="1071AA78" w:rsidR="003D33EE" w:rsidRPr="00027302" w:rsidRDefault="003D33EE" w:rsidP="003D33EE">
      <w:pPr>
        <w:bidi w:val="0"/>
        <w:rPr>
          <w:rFonts w:ascii="David" w:hAnsi="David" w:cs="David"/>
        </w:rPr>
      </w:pPr>
      <w:r w:rsidRPr="00027302">
        <w:rPr>
          <w:rFonts w:ascii="David" w:hAnsi="David" w:cs="David"/>
        </w:rPr>
        <w:t xml:space="preserve">[14] You, J., Ying, R., Ren, X., Hamilton, W., &amp; Leskovec, J. (2018). </w:t>
      </w:r>
      <w:proofErr w:type="spellStart"/>
      <w:r w:rsidRPr="00027302">
        <w:rPr>
          <w:rFonts w:ascii="David" w:hAnsi="David" w:cs="David"/>
        </w:rPr>
        <w:t>Graphrnn</w:t>
      </w:r>
      <w:proofErr w:type="spellEnd"/>
      <w:r w:rsidRPr="00027302">
        <w:rPr>
          <w:rFonts w:ascii="David" w:hAnsi="David" w:cs="David"/>
        </w:rPr>
        <w:t>: Generating realistic graphs with deep auto-regressive models. International Conference on Machine Learning. PMLR, 5708-5717. Link to paper.</w:t>
      </w:r>
    </w:p>
    <w:p w14:paraId="38B8467C" w14:textId="469AAD29" w:rsidR="003D33EE" w:rsidRPr="00027302" w:rsidRDefault="003D33EE" w:rsidP="003D33EE">
      <w:pPr>
        <w:bidi w:val="0"/>
        <w:rPr>
          <w:rFonts w:ascii="David" w:hAnsi="David" w:cs="David"/>
        </w:rPr>
      </w:pPr>
      <w:r w:rsidRPr="00027302">
        <w:rPr>
          <w:rFonts w:ascii="David" w:hAnsi="David" w:cs="David"/>
        </w:rPr>
        <w:t xml:space="preserve">[15] Kipf, T. N., &amp; Welling, M. (2016). Variational graph auto-encoders. </w:t>
      </w:r>
      <w:hyperlink r:id="rId33" w:tgtFrame="_new" w:history="1">
        <w:proofErr w:type="spellStart"/>
        <w:r w:rsidRPr="00027302">
          <w:rPr>
            <w:rFonts w:ascii="David" w:hAnsi="David" w:cs="David"/>
          </w:rPr>
          <w:t>arXiv</w:t>
        </w:r>
        <w:proofErr w:type="spellEnd"/>
        <w:r w:rsidRPr="00027302">
          <w:rPr>
            <w:rFonts w:ascii="David" w:hAnsi="David" w:cs="David"/>
          </w:rPr>
          <w:t xml:space="preserve"> preprint arXiv:1611.07308</w:t>
        </w:r>
      </w:hyperlink>
      <w:r w:rsidRPr="00027302">
        <w:rPr>
          <w:rFonts w:ascii="David" w:hAnsi="David" w:cs="David"/>
        </w:rPr>
        <w:t>.</w:t>
      </w:r>
    </w:p>
    <w:p w14:paraId="1074D5B2" w14:textId="2716D982" w:rsidR="003D33EE" w:rsidRPr="00027302" w:rsidRDefault="003D33EE" w:rsidP="003D33EE">
      <w:pPr>
        <w:bidi w:val="0"/>
        <w:rPr>
          <w:rFonts w:ascii="David" w:hAnsi="David" w:cs="David"/>
        </w:rPr>
      </w:pPr>
      <w:r w:rsidRPr="00027302">
        <w:rPr>
          <w:rFonts w:ascii="David" w:hAnsi="David" w:cs="David"/>
        </w:rPr>
        <w:t>[16] Hu, Z., Dong, Y., Wang, K., &amp; Sun, Y. (2020). Heterogeneous graph transformer. Proceedings of the Web Conference 2020, 2704-2710. Link to paper.</w:t>
      </w:r>
    </w:p>
    <w:p w14:paraId="6D36CE8D" w14:textId="71D68EBB" w:rsidR="003D33EE" w:rsidRPr="00027302" w:rsidRDefault="003D33EE" w:rsidP="003D33EE">
      <w:pPr>
        <w:bidi w:val="0"/>
        <w:rPr>
          <w:rFonts w:ascii="David" w:hAnsi="David" w:cs="David"/>
        </w:rPr>
      </w:pPr>
      <w:r w:rsidRPr="00027302">
        <w:rPr>
          <w:rFonts w:ascii="David" w:hAnsi="David" w:cs="David"/>
        </w:rPr>
        <w:t>[17</w:t>
      </w:r>
      <w:proofErr w:type="gramStart"/>
      <w:r w:rsidRPr="00027302">
        <w:rPr>
          <w:rFonts w:ascii="David" w:hAnsi="David" w:cs="David"/>
        </w:rPr>
        <w:t>]  Kipf</w:t>
      </w:r>
      <w:proofErr w:type="gramEnd"/>
      <w:r w:rsidRPr="00027302">
        <w:rPr>
          <w:rFonts w:ascii="David" w:hAnsi="David" w:cs="David"/>
        </w:rPr>
        <w:t xml:space="preserve">, T. N., &amp; Welling, M. (2016). Semi-supervised classification with graph convolutional networks. </w:t>
      </w:r>
      <w:hyperlink r:id="rId34" w:tgtFrame="_new" w:history="1">
        <w:proofErr w:type="spellStart"/>
        <w:r w:rsidRPr="00027302">
          <w:rPr>
            <w:rFonts w:ascii="David" w:hAnsi="David" w:cs="David"/>
          </w:rPr>
          <w:t>arXiv</w:t>
        </w:r>
        <w:proofErr w:type="spellEnd"/>
        <w:r w:rsidRPr="00027302">
          <w:rPr>
            <w:rFonts w:ascii="David" w:hAnsi="David" w:cs="David"/>
          </w:rPr>
          <w:t xml:space="preserve"> preprint arXiv:1609.02907</w:t>
        </w:r>
      </w:hyperlink>
      <w:r w:rsidRPr="00027302">
        <w:rPr>
          <w:rFonts w:ascii="David" w:hAnsi="David" w:cs="David"/>
        </w:rPr>
        <w:t>.</w:t>
      </w:r>
    </w:p>
    <w:p w14:paraId="19E46392" w14:textId="77777777" w:rsidR="003D33EE" w:rsidRPr="00027302" w:rsidRDefault="003D33EE" w:rsidP="003D33EE">
      <w:pPr>
        <w:bidi w:val="0"/>
        <w:rPr>
          <w:rFonts w:ascii="David" w:hAnsi="David" w:cs="David"/>
        </w:rPr>
      </w:pPr>
    </w:p>
    <w:sectPr w:rsidR="003D33EE" w:rsidRPr="00027302" w:rsidSect="00212185">
      <w:footerReference w:type="default" r:id="rId35"/>
      <w:pgSz w:w="11906" w:h="16838"/>
      <w:pgMar w:top="1440" w:right="1841"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175E6" w14:textId="77777777" w:rsidR="00F93C55" w:rsidRDefault="00F93C55" w:rsidP="00F006CC">
      <w:pPr>
        <w:spacing w:after="0" w:line="240" w:lineRule="auto"/>
      </w:pPr>
      <w:r>
        <w:separator/>
      </w:r>
    </w:p>
  </w:endnote>
  <w:endnote w:type="continuationSeparator" w:id="0">
    <w:p w14:paraId="474B28A3" w14:textId="77777777" w:rsidR="00F93C55" w:rsidRDefault="00F93C55" w:rsidP="00F00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lang w:val="he-IL"/>
      </w:rPr>
      <w:id w:val="-623772552"/>
      <w:docPartObj>
        <w:docPartGallery w:val="Page Numbers (Bottom of Page)"/>
        <w:docPartUnique/>
      </w:docPartObj>
    </w:sdtPr>
    <w:sdtEndPr>
      <w:rPr>
        <w:lang w:val="en-US"/>
      </w:rPr>
    </w:sdtEndPr>
    <w:sdtContent>
      <w:p w14:paraId="66A0D53F" w14:textId="3023EDDF" w:rsidR="00212185" w:rsidRDefault="00212185">
        <w:pPr>
          <w:pStyle w:val="af2"/>
          <w:jc w:val="center"/>
        </w:pPr>
        <w:r>
          <w:rPr>
            <w:rtl/>
            <w:lang w:val="he-IL"/>
          </w:rPr>
          <w:t>[</w:t>
        </w:r>
        <w:r>
          <w:fldChar w:fldCharType="begin"/>
        </w:r>
        <w:r>
          <w:instrText>PAGE   \* MERGEFORMAT</w:instrText>
        </w:r>
        <w:r>
          <w:fldChar w:fldCharType="separate"/>
        </w:r>
        <w:r>
          <w:rPr>
            <w:rtl/>
            <w:lang w:val="he-IL"/>
          </w:rPr>
          <w:t>2</w:t>
        </w:r>
        <w:r>
          <w:fldChar w:fldCharType="end"/>
        </w:r>
        <w:r>
          <w:rPr>
            <w:rtl/>
            <w:lang w:val="he-IL"/>
          </w:rPr>
          <w:t>]</w:t>
        </w:r>
      </w:p>
    </w:sdtContent>
  </w:sdt>
  <w:p w14:paraId="527EE3CD" w14:textId="1605F4E6" w:rsidR="00364255" w:rsidRDefault="0036425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76D3D" w14:textId="77777777" w:rsidR="00F93C55" w:rsidRDefault="00F93C55" w:rsidP="00F006CC">
      <w:pPr>
        <w:spacing w:after="0" w:line="240" w:lineRule="auto"/>
      </w:pPr>
      <w:r>
        <w:separator/>
      </w:r>
    </w:p>
  </w:footnote>
  <w:footnote w:type="continuationSeparator" w:id="0">
    <w:p w14:paraId="3FD32804" w14:textId="77777777" w:rsidR="00F93C55" w:rsidRDefault="00F93C55" w:rsidP="00F00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A7C21"/>
    <w:multiLevelType w:val="multilevel"/>
    <w:tmpl w:val="A9222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B4EA0"/>
    <w:multiLevelType w:val="multilevel"/>
    <w:tmpl w:val="2C12F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1120E2"/>
    <w:multiLevelType w:val="hybridMultilevel"/>
    <w:tmpl w:val="C4544FBC"/>
    <w:lvl w:ilvl="0" w:tplc="C32AC7CE">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289D50B9"/>
    <w:multiLevelType w:val="multilevel"/>
    <w:tmpl w:val="FDE02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C9786A"/>
    <w:multiLevelType w:val="multilevel"/>
    <w:tmpl w:val="A058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1437F"/>
    <w:multiLevelType w:val="multilevel"/>
    <w:tmpl w:val="68006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C81538"/>
    <w:multiLevelType w:val="multilevel"/>
    <w:tmpl w:val="7732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C4FEC"/>
    <w:multiLevelType w:val="multilevel"/>
    <w:tmpl w:val="9E522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233D40"/>
    <w:multiLevelType w:val="hybridMultilevel"/>
    <w:tmpl w:val="7D3CCAC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A129B9"/>
    <w:multiLevelType w:val="multilevel"/>
    <w:tmpl w:val="BE70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D12513"/>
    <w:multiLevelType w:val="multilevel"/>
    <w:tmpl w:val="118ED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D116C8"/>
    <w:multiLevelType w:val="multilevel"/>
    <w:tmpl w:val="3F2A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44E77"/>
    <w:multiLevelType w:val="multilevel"/>
    <w:tmpl w:val="06345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32547"/>
    <w:multiLevelType w:val="multilevel"/>
    <w:tmpl w:val="41D048C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5C17CD"/>
    <w:multiLevelType w:val="hybridMultilevel"/>
    <w:tmpl w:val="890AB108"/>
    <w:lvl w:ilvl="0" w:tplc="4FD27ECA">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7512090">
    <w:abstractNumId w:val="1"/>
  </w:num>
  <w:num w:numId="2" w16cid:durableId="1005474175">
    <w:abstractNumId w:val="13"/>
  </w:num>
  <w:num w:numId="3" w16cid:durableId="814373469">
    <w:abstractNumId w:val="9"/>
  </w:num>
  <w:num w:numId="4" w16cid:durableId="160589534">
    <w:abstractNumId w:val="5"/>
  </w:num>
  <w:num w:numId="5" w16cid:durableId="773669735">
    <w:abstractNumId w:val="10"/>
  </w:num>
  <w:num w:numId="6" w16cid:durableId="1413039268">
    <w:abstractNumId w:val="12"/>
  </w:num>
  <w:num w:numId="7" w16cid:durableId="1147160614">
    <w:abstractNumId w:val="0"/>
  </w:num>
  <w:num w:numId="8" w16cid:durableId="1464420787">
    <w:abstractNumId w:val="6"/>
  </w:num>
  <w:num w:numId="9" w16cid:durableId="487021967">
    <w:abstractNumId w:val="3"/>
  </w:num>
  <w:num w:numId="10" w16cid:durableId="955600779">
    <w:abstractNumId w:val="8"/>
  </w:num>
  <w:num w:numId="11" w16cid:durableId="523522135">
    <w:abstractNumId w:val="2"/>
  </w:num>
  <w:num w:numId="12" w16cid:durableId="540899804">
    <w:abstractNumId w:val="11"/>
  </w:num>
  <w:num w:numId="13" w16cid:durableId="1245453400">
    <w:abstractNumId w:val="4"/>
  </w:num>
  <w:num w:numId="14" w16cid:durableId="308555079">
    <w:abstractNumId w:val="14"/>
  </w:num>
  <w:num w:numId="15" w16cid:durableId="10368559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29C"/>
    <w:rsid w:val="00013159"/>
    <w:rsid w:val="00027302"/>
    <w:rsid w:val="00044B17"/>
    <w:rsid w:val="00057CCB"/>
    <w:rsid w:val="00064748"/>
    <w:rsid w:val="00065D55"/>
    <w:rsid w:val="00071794"/>
    <w:rsid w:val="00071E8D"/>
    <w:rsid w:val="00075920"/>
    <w:rsid w:val="000A7F3A"/>
    <w:rsid w:val="000C6682"/>
    <w:rsid w:val="000D642B"/>
    <w:rsid w:val="000F2029"/>
    <w:rsid w:val="000F358B"/>
    <w:rsid w:val="000F4B07"/>
    <w:rsid w:val="001112D0"/>
    <w:rsid w:val="0012684E"/>
    <w:rsid w:val="00131FD0"/>
    <w:rsid w:val="001349EE"/>
    <w:rsid w:val="00144806"/>
    <w:rsid w:val="001565C6"/>
    <w:rsid w:val="00164507"/>
    <w:rsid w:val="00181BAB"/>
    <w:rsid w:val="00193D35"/>
    <w:rsid w:val="00195782"/>
    <w:rsid w:val="001B47BD"/>
    <w:rsid w:val="001C330F"/>
    <w:rsid w:val="001C7B88"/>
    <w:rsid w:val="001F3652"/>
    <w:rsid w:val="00202D7A"/>
    <w:rsid w:val="00206501"/>
    <w:rsid w:val="00212185"/>
    <w:rsid w:val="00213E15"/>
    <w:rsid w:val="002231C5"/>
    <w:rsid w:val="00224B23"/>
    <w:rsid w:val="00230570"/>
    <w:rsid w:val="00230997"/>
    <w:rsid w:val="00235085"/>
    <w:rsid w:val="002373F6"/>
    <w:rsid w:val="002462B2"/>
    <w:rsid w:val="00254DCB"/>
    <w:rsid w:val="00265475"/>
    <w:rsid w:val="00271E88"/>
    <w:rsid w:val="002779CB"/>
    <w:rsid w:val="00286062"/>
    <w:rsid w:val="00292918"/>
    <w:rsid w:val="002A04FF"/>
    <w:rsid w:val="002D357A"/>
    <w:rsid w:val="002D5B3D"/>
    <w:rsid w:val="002E243A"/>
    <w:rsid w:val="002E6500"/>
    <w:rsid w:val="002F7A0E"/>
    <w:rsid w:val="00312F62"/>
    <w:rsid w:val="00330479"/>
    <w:rsid w:val="003341B3"/>
    <w:rsid w:val="00337A10"/>
    <w:rsid w:val="00347EBB"/>
    <w:rsid w:val="00351850"/>
    <w:rsid w:val="00364255"/>
    <w:rsid w:val="00367878"/>
    <w:rsid w:val="00373308"/>
    <w:rsid w:val="00380BBE"/>
    <w:rsid w:val="003A5416"/>
    <w:rsid w:val="003D0DCD"/>
    <w:rsid w:val="003D33EE"/>
    <w:rsid w:val="003D6239"/>
    <w:rsid w:val="003E6AD6"/>
    <w:rsid w:val="003F6404"/>
    <w:rsid w:val="003F67AF"/>
    <w:rsid w:val="0043290C"/>
    <w:rsid w:val="00434C01"/>
    <w:rsid w:val="00461C8F"/>
    <w:rsid w:val="004822F7"/>
    <w:rsid w:val="00484242"/>
    <w:rsid w:val="0048655E"/>
    <w:rsid w:val="00491020"/>
    <w:rsid w:val="004963C9"/>
    <w:rsid w:val="004C1BDE"/>
    <w:rsid w:val="004C2433"/>
    <w:rsid w:val="004C77FD"/>
    <w:rsid w:val="004D252D"/>
    <w:rsid w:val="004D36CA"/>
    <w:rsid w:val="004D451A"/>
    <w:rsid w:val="004E4819"/>
    <w:rsid w:val="004E6D78"/>
    <w:rsid w:val="005133BD"/>
    <w:rsid w:val="005249D6"/>
    <w:rsid w:val="005270F2"/>
    <w:rsid w:val="005300F3"/>
    <w:rsid w:val="00543822"/>
    <w:rsid w:val="00554892"/>
    <w:rsid w:val="005550E6"/>
    <w:rsid w:val="005612A9"/>
    <w:rsid w:val="005617AC"/>
    <w:rsid w:val="005658BD"/>
    <w:rsid w:val="005729BC"/>
    <w:rsid w:val="00576BBC"/>
    <w:rsid w:val="00585527"/>
    <w:rsid w:val="005861A8"/>
    <w:rsid w:val="00590821"/>
    <w:rsid w:val="00594D70"/>
    <w:rsid w:val="005A58B8"/>
    <w:rsid w:val="005C0CC9"/>
    <w:rsid w:val="005C3352"/>
    <w:rsid w:val="005C5E51"/>
    <w:rsid w:val="005D0841"/>
    <w:rsid w:val="005E1E13"/>
    <w:rsid w:val="005F223D"/>
    <w:rsid w:val="005F6706"/>
    <w:rsid w:val="0063061F"/>
    <w:rsid w:val="00635271"/>
    <w:rsid w:val="006411A0"/>
    <w:rsid w:val="0064582D"/>
    <w:rsid w:val="0067510E"/>
    <w:rsid w:val="00680194"/>
    <w:rsid w:val="00686722"/>
    <w:rsid w:val="006B5E18"/>
    <w:rsid w:val="006B6886"/>
    <w:rsid w:val="006C17FB"/>
    <w:rsid w:val="006C422E"/>
    <w:rsid w:val="006C6EEC"/>
    <w:rsid w:val="006C7F85"/>
    <w:rsid w:val="006D0A57"/>
    <w:rsid w:val="006F63D0"/>
    <w:rsid w:val="00703356"/>
    <w:rsid w:val="0071517D"/>
    <w:rsid w:val="00723B39"/>
    <w:rsid w:val="00754158"/>
    <w:rsid w:val="00765573"/>
    <w:rsid w:val="00781FFD"/>
    <w:rsid w:val="00783026"/>
    <w:rsid w:val="0078433F"/>
    <w:rsid w:val="00795234"/>
    <w:rsid w:val="007A679F"/>
    <w:rsid w:val="007B1ED3"/>
    <w:rsid w:val="007B2179"/>
    <w:rsid w:val="007D5F0A"/>
    <w:rsid w:val="008019DA"/>
    <w:rsid w:val="00814FE3"/>
    <w:rsid w:val="008365CD"/>
    <w:rsid w:val="008402D6"/>
    <w:rsid w:val="00860073"/>
    <w:rsid w:val="008730FF"/>
    <w:rsid w:val="00880F48"/>
    <w:rsid w:val="008826B7"/>
    <w:rsid w:val="00892043"/>
    <w:rsid w:val="008B2336"/>
    <w:rsid w:val="008B6240"/>
    <w:rsid w:val="008D1DD1"/>
    <w:rsid w:val="008D4C91"/>
    <w:rsid w:val="008D6421"/>
    <w:rsid w:val="008F0EC5"/>
    <w:rsid w:val="008F5768"/>
    <w:rsid w:val="009128C0"/>
    <w:rsid w:val="00922D9D"/>
    <w:rsid w:val="00925C07"/>
    <w:rsid w:val="00951775"/>
    <w:rsid w:val="00953E54"/>
    <w:rsid w:val="00955D48"/>
    <w:rsid w:val="009F3413"/>
    <w:rsid w:val="00A00BD1"/>
    <w:rsid w:val="00A307E2"/>
    <w:rsid w:val="00A3101E"/>
    <w:rsid w:val="00A326AB"/>
    <w:rsid w:val="00A35C65"/>
    <w:rsid w:val="00A607B0"/>
    <w:rsid w:val="00A627FB"/>
    <w:rsid w:val="00A75584"/>
    <w:rsid w:val="00A7683F"/>
    <w:rsid w:val="00A77C83"/>
    <w:rsid w:val="00A90DD3"/>
    <w:rsid w:val="00AA1270"/>
    <w:rsid w:val="00AA4EBE"/>
    <w:rsid w:val="00AB3FDB"/>
    <w:rsid w:val="00AD581E"/>
    <w:rsid w:val="00AE1C6B"/>
    <w:rsid w:val="00AE1FFF"/>
    <w:rsid w:val="00B05960"/>
    <w:rsid w:val="00B10C08"/>
    <w:rsid w:val="00B21570"/>
    <w:rsid w:val="00B420DC"/>
    <w:rsid w:val="00B4302A"/>
    <w:rsid w:val="00B45129"/>
    <w:rsid w:val="00B4729C"/>
    <w:rsid w:val="00B61B66"/>
    <w:rsid w:val="00B70D1E"/>
    <w:rsid w:val="00B87838"/>
    <w:rsid w:val="00BB4210"/>
    <w:rsid w:val="00BD308B"/>
    <w:rsid w:val="00BD7AB5"/>
    <w:rsid w:val="00BF37BB"/>
    <w:rsid w:val="00C02BF8"/>
    <w:rsid w:val="00C17D86"/>
    <w:rsid w:val="00C27FE4"/>
    <w:rsid w:val="00C30B90"/>
    <w:rsid w:val="00C355FA"/>
    <w:rsid w:val="00C417D3"/>
    <w:rsid w:val="00C85EE6"/>
    <w:rsid w:val="00C91BE0"/>
    <w:rsid w:val="00C97FD0"/>
    <w:rsid w:val="00CB052A"/>
    <w:rsid w:val="00CC6155"/>
    <w:rsid w:val="00CD35F3"/>
    <w:rsid w:val="00CE4C2D"/>
    <w:rsid w:val="00CF4C22"/>
    <w:rsid w:val="00CF68C6"/>
    <w:rsid w:val="00D035DA"/>
    <w:rsid w:val="00D32708"/>
    <w:rsid w:val="00D35654"/>
    <w:rsid w:val="00D40785"/>
    <w:rsid w:val="00D85645"/>
    <w:rsid w:val="00D949B1"/>
    <w:rsid w:val="00DB72D3"/>
    <w:rsid w:val="00DC197C"/>
    <w:rsid w:val="00DD7787"/>
    <w:rsid w:val="00DD7AAB"/>
    <w:rsid w:val="00E05194"/>
    <w:rsid w:val="00E12A75"/>
    <w:rsid w:val="00E30597"/>
    <w:rsid w:val="00E35677"/>
    <w:rsid w:val="00E40086"/>
    <w:rsid w:val="00E425E8"/>
    <w:rsid w:val="00E51396"/>
    <w:rsid w:val="00E6407E"/>
    <w:rsid w:val="00E7291D"/>
    <w:rsid w:val="00E83BC4"/>
    <w:rsid w:val="00EC02DB"/>
    <w:rsid w:val="00EC5945"/>
    <w:rsid w:val="00ED7F39"/>
    <w:rsid w:val="00F006CC"/>
    <w:rsid w:val="00F01C17"/>
    <w:rsid w:val="00F04EFE"/>
    <w:rsid w:val="00F0559D"/>
    <w:rsid w:val="00F126E4"/>
    <w:rsid w:val="00F25B3A"/>
    <w:rsid w:val="00F3799E"/>
    <w:rsid w:val="00F5799B"/>
    <w:rsid w:val="00F62564"/>
    <w:rsid w:val="00F6702E"/>
    <w:rsid w:val="00F74D82"/>
    <w:rsid w:val="00F82958"/>
    <w:rsid w:val="00F84BC6"/>
    <w:rsid w:val="00F91351"/>
    <w:rsid w:val="00F93C55"/>
    <w:rsid w:val="00F95307"/>
    <w:rsid w:val="00FC380E"/>
    <w:rsid w:val="00FD1C12"/>
    <w:rsid w:val="00FD33D5"/>
    <w:rsid w:val="00FD45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09600"/>
  <w15:chartTrackingRefBased/>
  <w15:docId w15:val="{F8F1E4F3-2E84-48C5-AF4B-69EB942B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0479"/>
    <w:pPr>
      <w:bidi/>
    </w:pPr>
  </w:style>
  <w:style w:type="paragraph" w:styleId="1">
    <w:name w:val="heading 1"/>
    <w:basedOn w:val="a"/>
    <w:next w:val="a"/>
    <w:link w:val="10"/>
    <w:autoRedefine/>
    <w:uiPriority w:val="9"/>
    <w:qFormat/>
    <w:rsid w:val="00E35677"/>
    <w:pPr>
      <w:keepNext/>
      <w:keepLines/>
      <w:bidi w:val="0"/>
      <w:spacing w:before="480" w:after="360" w:line="276" w:lineRule="auto"/>
      <w:ind w:right="-382"/>
      <w:jc w:val="both"/>
      <w:outlineLvl w:val="0"/>
    </w:pPr>
    <w:rPr>
      <w:rFonts w:ascii="David" w:eastAsia="Times New Roman" w:hAnsi="David" w:cs="David"/>
      <w:b/>
      <w:bCs/>
      <w:sz w:val="32"/>
      <w:szCs w:val="32"/>
    </w:rPr>
  </w:style>
  <w:style w:type="paragraph" w:styleId="2">
    <w:name w:val="heading 2"/>
    <w:basedOn w:val="a"/>
    <w:next w:val="a"/>
    <w:link w:val="20"/>
    <w:uiPriority w:val="9"/>
    <w:unhideWhenUsed/>
    <w:qFormat/>
    <w:rsid w:val="00B472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B4729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B4729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4729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4729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4729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4729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4729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35677"/>
    <w:rPr>
      <w:rFonts w:ascii="David" w:eastAsia="Times New Roman" w:hAnsi="David" w:cs="David"/>
      <w:b/>
      <w:bCs/>
      <w:sz w:val="32"/>
      <w:szCs w:val="32"/>
    </w:rPr>
  </w:style>
  <w:style w:type="character" w:customStyle="1" w:styleId="20">
    <w:name w:val="כותרת 2 תו"/>
    <w:basedOn w:val="a0"/>
    <w:link w:val="2"/>
    <w:uiPriority w:val="9"/>
    <w:rsid w:val="00B4729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B4729C"/>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B4729C"/>
    <w:rPr>
      <w:rFonts w:eastAsiaTheme="majorEastAsia" w:cstheme="majorBidi"/>
      <w:i/>
      <w:iCs/>
      <w:color w:val="0F4761" w:themeColor="accent1" w:themeShade="BF"/>
    </w:rPr>
  </w:style>
  <w:style w:type="character" w:customStyle="1" w:styleId="50">
    <w:name w:val="כותרת 5 תו"/>
    <w:basedOn w:val="a0"/>
    <w:link w:val="5"/>
    <w:uiPriority w:val="9"/>
    <w:semiHidden/>
    <w:rsid w:val="00B4729C"/>
    <w:rPr>
      <w:rFonts w:eastAsiaTheme="majorEastAsia" w:cstheme="majorBidi"/>
      <w:color w:val="0F4761" w:themeColor="accent1" w:themeShade="BF"/>
    </w:rPr>
  </w:style>
  <w:style w:type="character" w:customStyle="1" w:styleId="60">
    <w:name w:val="כותרת 6 תו"/>
    <w:basedOn w:val="a0"/>
    <w:link w:val="6"/>
    <w:uiPriority w:val="9"/>
    <w:semiHidden/>
    <w:rsid w:val="00B4729C"/>
    <w:rPr>
      <w:rFonts w:eastAsiaTheme="majorEastAsia" w:cstheme="majorBidi"/>
      <w:i/>
      <w:iCs/>
      <w:color w:val="595959" w:themeColor="text1" w:themeTint="A6"/>
    </w:rPr>
  </w:style>
  <w:style w:type="character" w:customStyle="1" w:styleId="70">
    <w:name w:val="כותרת 7 תו"/>
    <w:basedOn w:val="a0"/>
    <w:link w:val="7"/>
    <w:uiPriority w:val="9"/>
    <w:semiHidden/>
    <w:rsid w:val="00B4729C"/>
    <w:rPr>
      <w:rFonts w:eastAsiaTheme="majorEastAsia" w:cstheme="majorBidi"/>
      <w:color w:val="595959" w:themeColor="text1" w:themeTint="A6"/>
    </w:rPr>
  </w:style>
  <w:style w:type="character" w:customStyle="1" w:styleId="80">
    <w:name w:val="כותרת 8 תו"/>
    <w:basedOn w:val="a0"/>
    <w:link w:val="8"/>
    <w:uiPriority w:val="9"/>
    <w:semiHidden/>
    <w:rsid w:val="00B4729C"/>
    <w:rPr>
      <w:rFonts w:eastAsiaTheme="majorEastAsia" w:cstheme="majorBidi"/>
      <w:i/>
      <w:iCs/>
      <w:color w:val="272727" w:themeColor="text1" w:themeTint="D8"/>
    </w:rPr>
  </w:style>
  <w:style w:type="character" w:customStyle="1" w:styleId="90">
    <w:name w:val="כותרת 9 תו"/>
    <w:basedOn w:val="a0"/>
    <w:link w:val="9"/>
    <w:uiPriority w:val="9"/>
    <w:semiHidden/>
    <w:rsid w:val="00B4729C"/>
    <w:rPr>
      <w:rFonts w:eastAsiaTheme="majorEastAsia" w:cstheme="majorBidi"/>
      <w:color w:val="272727" w:themeColor="text1" w:themeTint="D8"/>
    </w:rPr>
  </w:style>
  <w:style w:type="paragraph" w:styleId="a3">
    <w:name w:val="Title"/>
    <w:basedOn w:val="a"/>
    <w:next w:val="a"/>
    <w:link w:val="a4"/>
    <w:uiPriority w:val="10"/>
    <w:qFormat/>
    <w:rsid w:val="00B472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4729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4729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4729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4729C"/>
    <w:pPr>
      <w:spacing w:before="160"/>
      <w:jc w:val="center"/>
    </w:pPr>
    <w:rPr>
      <w:i/>
      <w:iCs/>
      <w:color w:val="404040" w:themeColor="text1" w:themeTint="BF"/>
    </w:rPr>
  </w:style>
  <w:style w:type="character" w:customStyle="1" w:styleId="a8">
    <w:name w:val="ציטוט תו"/>
    <w:basedOn w:val="a0"/>
    <w:link w:val="a7"/>
    <w:uiPriority w:val="29"/>
    <w:rsid w:val="00B4729C"/>
    <w:rPr>
      <w:i/>
      <w:iCs/>
      <w:color w:val="404040" w:themeColor="text1" w:themeTint="BF"/>
    </w:rPr>
  </w:style>
  <w:style w:type="paragraph" w:styleId="a9">
    <w:name w:val="List Paragraph"/>
    <w:basedOn w:val="a"/>
    <w:uiPriority w:val="34"/>
    <w:qFormat/>
    <w:rsid w:val="00B4729C"/>
    <w:pPr>
      <w:ind w:left="720"/>
      <w:contextualSpacing/>
    </w:pPr>
  </w:style>
  <w:style w:type="character" w:styleId="aa">
    <w:name w:val="Intense Emphasis"/>
    <w:basedOn w:val="a0"/>
    <w:uiPriority w:val="21"/>
    <w:qFormat/>
    <w:rsid w:val="00B4729C"/>
    <w:rPr>
      <w:i/>
      <w:iCs/>
      <w:color w:val="0F4761" w:themeColor="accent1" w:themeShade="BF"/>
    </w:rPr>
  </w:style>
  <w:style w:type="paragraph" w:styleId="ab">
    <w:name w:val="Intense Quote"/>
    <w:basedOn w:val="a"/>
    <w:next w:val="a"/>
    <w:link w:val="ac"/>
    <w:uiPriority w:val="30"/>
    <w:qFormat/>
    <w:rsid w:val="00B472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4729C"/>
    <w:rPr>
      <w:i/>
      <w:iCs/>
      <w:color w:val="0F4761" w:themeColor="accent1" w:themeShade="BF"/>
    </w:rPr>
  </w:style>
  <w:style w:type="character" w:styleId="ad">
    <w:name w:val="Intense Reference"/>
    <w:basedOn w:val="a0"/>
    <w:uiPriority w:val="32"/>
    <w:qFormat/>
    <w:rsid w:val="00B4729C"/>
    <w:rPr>
      <w:b/>
      <w:bCs/>
      <w:smallCaps/>
      <w:color w:val="0F4761" w:themeColor="accent1" w:themeShade="BF"/>
      <w:spacing w:val="5"/>
    </w:rPr>
  </w:style>
  <w:style w:type="paragraph" w:styleId="NormalWeb">
    <w:name w:val="Normal (Web)"/>
    <w:basedOn w:val="a"/>
    <w:uiPriority w:val="99"/>
    <w:unhideWhenUsed/>
    <w:rsid w:val="00B4302A"/>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e">
    <w:name w:val="Strong"/>
    <w:basedOn w:val="a0"/>
    <w:uiPriority w:val="22"/>
    <w:qFormat/>
    <w:rsid w:val="00B4302A"/>
    <w:rPr>
      <w:b/>
      <w:bCs/>
    </w:rPr>
  </w:style>
  <w:style w:type="paragraph" w:styleId="af">
    <w:name w:val="TOC Heading"/>
    <w:basedOn w:val="1"/>
    <w:next w:val="a"/>
    <w:uiPriority w:val="39"/>
    <w:unhideWhenUsed/>
    <w:qFormat/>
    <w:rsid w:val="00B420DC"/>
    <w:pPr>
      <w:spacing w:before="240" w:after="0"/>
      <w:outlineLvl w:val="9"/>
    </w:pPr>
    <w:rPr>
      <w:kern w:val="0"/>
      <w:rtl/>
      <w:cs/>
      <w14:ligatures w14:val="none"/>
    </w:rPr>
  </w:style>
  <w:style w:type="paragraph" w:styleId="TOC3">
    <w:name w:val="toc 3"/>
    <w:basedOn w:val="a"/>
    <w:next w:val="a"/>
    <w:autoRedefine/>
    <w:uiPriority w:val="39"/>
    <w:unhideWhenUsed/>
    <w:rsid w:val="00B420DC"/>
    <w:pPr>
      <w:spacing w:after="100"/>
      <w:ind w:left="440"/>
    </w:pPr>
  </w:style>
  <w:style w:type="character" w:styleId="Hyperlink">
    <w:name w:val="Hyperlink"/>
    <w:basedOn w:val="a0"/>
    <w:uiPriority w:val="99"/>
    <w:unhideWhenUsed/>
    <w:rsid w:val="00B420DC"/>
    <w:rPr>
      <w:color w:val="467886" w:themeColor="hyperlink"/>
      <w:u w:val="single"/>
    </w:rPr>
  </w:style>
  <w:style w:type="paragraph" w:styleId="TOC1">
    <w:name w:val="toc 1"/>
    <w:basedOn w:val="a"/>
    <w:next w:val="a"/>
    <w:autoRedefine/>
    <w:uiPriority w:val="39"/>
    <w:unhideWhenUsed/>
    <w:rsid w:val="004C2433"/>
    <w:pPr>
      <w:tabs>
        <w:tab w:val="left" w:pos="3123"/>
        <w:tab w:val="right" w:leader="dot" w:pos="8255"/>
      </w:tabs>
      <w:bidi w:val="0"/>
      <w:spacing w:after="100" w:line="276" w:lineRule="auto"/>
    </w:pPr>
  </w:style>
  <w:style w:type="paragraph" w:styleId="TOC2">
    <w:name w:val="toc 2"/>
    <w:basedOn w:val="a"/>
    <w:next w:val="a"/>
    <w:autoRedefine/>
    <w:uiPriority w:val="39"/>
    <w:unhideWhenUsed/>
    <w:rsid w:val="00B420DC"/>
    <w:pPr>
      <w:spacing w:after="100"/>
      <w:ind w:left="220"/>
    </w:pPr>
  </w:style>
  <w:style w:type="character" w:customStyle="1" w:styleId="katex-mathml">
    <w:name w:val="katex-mathml"/>
    <w:basedOn w:val="a0"/>
    <w:rsid w:val="00723B39"/>
  </w:style>
  <w:style w:type="character" w:customStyle="1" w:styleId="mord">
    <w:name w:val="mord"/>
    <w:basedOn w:val="a0"/>
    <w:rsid w:val="00723B39"/>
  </w:style>
  <w:style w:type="character" w:customStyle="1" w:styleId="vlist-s">
    <w:name w:val="vlist-s"/>
    <w:basedOn w:val="a0"/>
    <w:rsid w:val="00723B39"/>
  </w:style>
  <w:style w:type="paragraph" w:styleId="af0">
    <w:name w:val="header"/>
    <w:basedOn w:val="a"/>
    <w:link w:val="af1"/>
    <w:uiPriority w:val="99"/>
    <w:unhideWhenUsed/>
    <w:rsid w:val="00F006CC"/>
    <w:pPr>
      <w:tabs>
        <w:tab w:val="center" w:pos="4153"/>
        <w:tab w:val="right" w:pos="8306"/>
      </w:tabs>
      <w:spacing w:after="0" w:line="240" w:lineRule="auto"/>
    </w:pPr>
  </w:style>
  <w:style w:type="character" w:customStyle="1" w:styleId="af1">
    <w:name w:val="כותרת עליונה תו"/>
    <w:basedOn w:val="a0"/>
    <w:link w:val="af0"/>
    <w:uiPriority w:val="99"/>
    <w:rsid w:val="00F006CC"/>
  </w:style>
  <w:style w:type="paragraph" w:styleId="af2">
    <w:name w:val="footer"/>
    <w:basedOn w:val="a"/>
    <w:link w:val="af3"/>
    <w:uiPriority w:val="99"/>
    <w:unhideWhenUsed/>
    <w:rsid w:val="00F006CC"/>
    <w:pPr>
      <w:tabs>
        <w:tab w:val="center" w:pos="4153"/>
        <w:tab w:val="right" w:pos="8306"/>
      </w:tabs>
      <w:spacing w:after="0" w:line="240" w:lineRule="auto"/>
    </w:pPr>
  </w:style>
  <w:style w:type="character" w:customStyle="1" w:styleId="af3">
    <w:name w:val="כותרת תחתונה תו"/>
    <w:basedOn w:val="a0"/>
    <w:link w:val="af2"/>
    <w:uiPriority w:val="99"/>
    <w:rsid w:val="00F006CC"/>
  </w:style>
  <w:style w:type="character" w:customStyle="1" w:styleId="cf01">
    <w:name w:val="cf01"/>
    <w:basedOn w:val="a0"/>
    <w:rsid w:val="00D40785"/>
    <w:rPr>
      <w:rFonts w:ascii="Tahoma" w:hAnsi="Tahoma" w:cs="Tahoma" w:hint="default"/>
      <w:color w:val="262626"/>
      <w:sz w:val="36"/>
      <w:szCs w:val="36"/>
    </w:rPr>
  </w:style>
  <w:style w:type="paragraph" w:customStyle="1" w:styleId="Default">
    <w:name w:val="Default"/>
    <w:rsid w:val="00434C01"/>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af4">
    <w:name w:val="Unresolved Mention"/>
    <w:basedOn w:val="a0"/>
    <w:uiPriority w:val="99"/>
    <w:semiHidden/>
    <w:unhideWhenUsed/>
    <w:rsid w:val="00F95307"/>
    <w:rPr>
      <w:color w:val="605E5C"/>
      <w:shd w:val="clear" w:color="auto" w:fill="E1DFDD"/>
    </w:rPr>
  </w:style>
  <w:style w:type="character" w:styleId="af5">
    <w:name w:val="Placeholder Text"/>
    <w:basedOn w:val="a0"/>
    <w:uiPriority w:val="99"/>
    <w:semiHidden/>
    <w:rsid w:val="00351850"/>
    <w:rPr>
      <w:color w:val="666666"/>
    </w:rPr>
  </w:style>
  <w:style w:type="table" w:styleId="af6">
    <w:name w:val="Table Grid"/>
    <w:basedOn w:val="a1"/>
    <w:uiPriority w:val="59"/>
    <w:rsid w:val="008D6421"/>
    <w:pPr>
      <w:spacing w:after="0" w:line="240" w:lineRule="auto"/>
    </w:pPr>
    <w:rPr>
      <w:rFonts w:eastAsiaTheme="minorEastAsia"/>
      <w:kern w:val="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6411A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41647">
      <w:bodyDiv w:val="1"/>
      <w:marLeft w:val="0"/>
      <w:marRight w:val="0"/>
      <w:marTop w:val="0"/>
      <w:marBottom w:val="0"/>
      <w:divBdr>
        <w:top w:val="none" w:sz="0" w:space="0" w:color="auto"/>
        <w:left w:val="none" w:sz="0" w:space="0" w:color="auto"/>
        <w:bottom w:val="none" w:sz="0" w:space="0" w:color="auto"/>
        <w:right w:val="none" w:sz="0" w:space="0" w:color="auto"/>
      </w:divBdr>
    </w:div>
    <w:div w:id="51006230">
      <w:bodyDiv w:val="1"/>
      <w:marLeft w:val="0"/>
      <w:marRight w:val="0"/>
      <w:marTop w:val="0"/>
      <w:marBottom w:val="0"/>
      <w:divBdr>
        <w:top w:val="none" w:sz="0" w:space="0" w:color="auto"/>
        <w:left w:val="none" w:sz="0" w:space="0" w:color="auto"/>
        <w:bottom w:val="none" w:sz="0" w:space="0" w:color="auto"/>
        <w:right w:val="none" w:sz="0" w:space="0" w:color="auto"/>
      </w:divBdr>
    </w:div>
    <w:div w:id="419253247">
      <w:bodyDiv w:val="1"/>
      <w:marLeft w:val="0"/>
      <w:marRight w:val="0"/>
      <w:marTop w:val="0"/>
      <w:marBottom w:val="0"/>
      <w:divBdr>
        <w:top w:val="none" w:sz="0" w:space="0" w:color="auto"/>
        <w:left w:val="none" w:sz="0" w:space="0" w:color="auto"/>
        <w:bottom w:val="none" w:sz="0" w:space="0" w:color="auto"/>
        <w:right w:val="none" w:sz="0" w:space="0" w:color="auto"/>
      </w:divBdr>
    </w:div>
    <w:div w:id="438336283">
      <w:bodyDiv w:val="1"/>
      <w:marLeft w:val="0"/>
      <w:marRight w:val="0"/>
      <w:marTop w:val="0"/>
      <w:marBottom w:val="0"/>
      <w:divBdr>
        <w:top w:val="none" w:sz="0" w:space="0" w:color="auto"/>
        <w:left w:val="none" w:sz="0" w:space="0" w:color="auto"/>
        <w:bottom w:val="none" w:sz="0" w:space="0" w:color="auto"/>
        <w:right w:val="none" w:sz="0" w:space="0" w:color="auto"/>
      </w:divBdr>
    </w:div>
    <w:div w:id="557056188">
      <w:bodyDiv w:val="1"/>
      <w:marLeft w:val="0"/>
      <w:marRight w:val="0"/>
      <w:marTop w:val="0"/>
      <w:marBottom w:val="0"/>
      <w:divBdr>
        <w:top w:val="none" w:sz="0" w:space="0" w:color="auto"/>
        <w:left w:val="none" w:sz="0" w:space="0" w:color="auto"/>
        <w:bottom w:val="none" w:sz="0" w:space="0" w:color="auto"/>
        <w:right w:val="none" w:sz="0" w:space="0" w:color="auto"/>
      </w:divBdr>
    </w:div>
    <w:div w:id="581794077">
      <w:bodyDiv w:val="1"/>
      <w:marLeft w:val="0"/>
      <w:marRight w:val="0"/>
      <w:marTop w:val="0"/>
      <w:marBottom w:val="0"/>
      <w:divBdr>
        <w:top w:val="none" w:sz="0" w:space="0" w:color="auto"/>
        <w:left w:val="none" w:sz="0" w:space="0" w:color="auto"/>
        <w:bottom w:val="none" w:sz="0" w:space="0" w:color="auto"/>
        <w:right w:val="none" w:sz="0" w:space="0" w:color="auto"/>
      </w:divBdr>
    </w:div>
    <w:div w:id="744765631">
      <w:bodyDiv w:val="1"/>
      <w:marLeft w:val="0"/>
      <w:marRight w:val="0"/>
      <w:marTop w:val="0"/>
      <w:marBottom w:val="0"/>
      <w:divBdr>
        <w:top w:val="none" w:sz="0" w:space="0" w:color="auto"/>
        <w:left w:val="none" w:sz="0" w:space="0" w:color="auto"/>
        <w:bottom w:val="none" w:sz="0" w:space="0" w:color="auto"/>
        <w:right w:val="none" w:sz="0" w:space="0" w:color="auto"/>
      </w:divBdr>
    </w:div>
    <w:div w:id="791168909">
      <w:bodyDiv w:val="1"/>
      <w:marLeft w:val="0"/>
      <w:marRight w:val="0"/>
      <w:marTop w:val="0"/>
      <w:marBottom w:val="0"/>
      <w:divBdr>
        <w:top w:val="none" w:sz="0" w:space="0" w:color="auto"/>
        <w:left w:val="none" w:sz="0" w:space="0" w:color="auto"/>
        <w:bottom w:val="none" w:sz="0" w:space="0" w:color="auto"/>
        <w:right w:val="none" w:sz="0" w:space="0" w:color="auto"/>
      </w:divBdr>
    </w:div>
    <w:div w:id="868104537">
      <w:bodyDiv w:val="1"/>
      <w:marLeft w:val="0"/>
      <w:marRight w:val="0"/>
      <w:marTop w:val="0"/>
      <w:marBottom w:val="0"/>
      <w:divBdr>
        <w:top w:val="none" w:sz="0" w:space="0" w:color="auto"/>
        <w:left w:val="none" w:sz="0" w:space="0" w:color="auto"/>
        <w:bottom w:val="none" w:sz="0" w:space="0" w:color="auto"/>
        <w:right w:val="none" w:sz="0" w:space="0" w:color="auto"/>
      </w:divBdr>
    </w:div>
    <w:div w:id="882910223">
      <w:bodyDiv w:val="1"/>
      <w:marLeft w:val="0"/>
      <w:marRight w:val="0"/>
      <w:marTop w:val="0"/>
      <w:marBottom w:val="0"/>
      <w:divBdr>
        <w:top w:val="none" w:sz="0" w:space="0" w:color="auto"/>
        <w:left w:val="none" w:sz="0" w:space="0" w:color="auto"/>
        <w:bottom w:val="none" w:sz="0" w:space="0" w:color="auto"/>
        <w:right w:val="none" w:sz="0" w:space="0" w:color="auto"/>
      </w:divBdr>
    </w:div>
    <w:div w:id="1000423652">
      <w:bodyDiv w:val="1"/>
      <w:marLeft w:val="0"/>
      <w:marRight w:val="0"/>
      <w:marTop w:val="0"/>
      <w:marBottom w:val="0"/>
      <w:divBdr>
        <w:top w:val="none" w:sz="0" w:space="0" w:color="auto"/>
        <w:left w:val="none" w:sz="0" w:space="0" w:color="auto"/>
        <w:bottom w:val="none" w:sz="0" w:space="0" w:color="auto"/>
        <w:right w:val="none" w:sz="0" w:space="0" w:color="auto"/>
      </w:divBdr>
    </w:div>
    <w:div w:id="1024988217">
      <w:bodyDiv w:val="1"/>
      <w:marLeft w:val="0"/>
      <w:marRight w:val="0"/>
      <w:marTop w:val="0"/>
      <w:marBottom w:val="0"/>
      <w:divBdr>
        <w:top w:val="none" w:sz="0" w:space="0" w:color="auto"/>
        <w:left w:val="none" w:sz="0" w:space="0" w:color="auto"/>
        <w:bottom w:val="none" w:sz="0" w:space="0" w:color="auto"/>
        <w:right w:val="none" w:sz="0" w:space="0" w:color="auto"/>
      </w:divBdr>
    </w:div>
    <w:div w:id="1212499128">
      <w:bodyDiv w:val="1"/>
      <w:marLeft w:val="0"/>
      <w:marRight w:val="0"/>
      <w:marTop w:val="0"/>
      <w:marBottom w:val="0"/>
      <w:divBdr>
        <w:top w:val="none" w:sz="0" w:space="0" w:color="auto"/>
        <w:left w:val="none" w:sz="0" w:space="0" w:color="auto"/>
        <w:bottom w:val="none" w:sz="0" w:space="0" w:color="auto"/>
        <w:right w:val="none" w:sz="0" w:space="0" w:color="auto"/>
      </w:divBdr>
    </w:div>
    <w:div w:id="1228609184">
      <w:bodyDiv w:val="1"/>
      <w:marLeft w:val="0"/>
      <w:marRight w:val="0"/>
      <w:marTop w:val="0"/>
      <w:marBottom w:val="0"/>
      <w:divBdr>
        <w:top w:val="none" w:sz="0" w:space="0" w:color="auto"/>
        <w:left w:val="none" w:sz="0" w:space="0" w:color="auto"/>
        <w:bottom w:val="none" w:sz="0" w:space="0" w:color="auto"/>
        <w:right w:val="none" w:sz="0" w:space="0" w:color="auto"/>
      </w:divBdr>
    </w:div>
    <w:div w:id="1239250810">
      <w:bodyDiv w:val="1"/>
      <w:marLeft w:val="0"/>
      <w:marRight w:val="0"/>
      <w:marTop w:val="0"/>
      <w:marBottom w:val="0"/>
      <w:divBdr>
        <w:top w:val="none" w:sz="0" w:space="0" w:color="auto"/>
        <w:left w:val="none" w:sz="0" w:space="0" w:color="auto"/>
        <w:bottom w:val="none" w:sz="0" w:space="0" w:color="auto"/>
        <w:right w:val="none" w:sz="0" w:space="0" w:color="auto"/>
      </w:divBdr>
      <w:divsChild>
        <w:div w:id="348679988">
          <w:marLeft w:val="0"/>
          <w:marRight w:val="0"/>
          <w:marTop w:val="0"/>
          <w:marBottom w:val="0"/>
          <w:divBdr>
            <w:top w:val="none" w:sz="0" w:space="0" w:color="auto"/>
            <w:left w:val="none" w:sz="0" w:space="0" w:color="auto"/>
            <w:bottom w:val="none" w:sz="0" w:space="0" w:color="auto"/>
            <w:right w:val="none" w:sz="0" w:space="0" w:color="auto"/>
          </w:divBdr>
          <w:divsChild>
            <w:div w:id="1145243602">
              <w:marLeft w:val="0"/>
              <w:marRight w:val="0"/>
              <w:marTop w:val="0"/>
              <w:marBottom w:val="0"/>
              <w:divBdr>
                <w:top w:val="none" w:sz="0" w:space="0" w:color="auto"/>
                <w:left w:val="none" w:sz="0" w:space="0" w:color="auto"/>
                <w:bottom w:val="none" w:sz="0" w:space="0" w:color="auto"/>
                <w:right w:val="none" w:sz="0" w:space="0" w:color="auto"/>
              </w:divBdr>
              <w:divsChild>
                <w:div w:id="125509242">
                  <w:marLeft w:val="0"/>
                  <w:marRight w:val="0"/>
                  <w:marTop w:val="0"/>
                  <w:marBottom w:val="0"/>
                  <w:divBdr>
                    <w:top w:val="none" w:sz="0" w:space="0" w:color="auto"/>
                    <w:left w:val="none" w:sz="0" w:space="0" w:color="auto"/>
                    <w:bottom w:val="none" w:sz="0" w:space="0" w:color="auto"/>
                    <w:right w:val="none" w:sz="0" w:space="0" w:color="auto"/>
                  </w:divBdr>
                  <w:divsChild>
                    <w:div w:id="745997579">
                      <w:marLeft w:val="0"/>
                      <w:marRight w:val="0"/>
                      <w:marTop w:val="0"/>
                      <w:marBottom w:val="0"/>
                      <w:divBdr>
                        <w:top w:val="none" w:sz="0" w:space="0" w:color="auto"/>
                        <w:left w:val="none" w:sz="0" w:space="0" w:color="auto"/>
                        <w:bottom w:val="none" w:sz="0" w:space="0" w:color="auto"/>
                        <w:right w:val="none" w:sz="0" w:space="0" w:color="auto"/>
                      </w:divBdr>
                      <w:divsChild>
                        <w:div w:id="1352341844">
                          <w:marLeft w:val="0"/>
                          <w:marRight w:val="0"/>
                          <w:marTop w:val="0"/>
                          <w:marBottom w:val="0"/>
                          <w:divBdr>
                            <w:top w:val="none" w:sz="0" w:space="0" w:color="auto"/>
                            <w:left w:val="none" w:sz="0" w:space="0" w:color="auto"/>
                            <w:bottom w:val="none" w:sz="0" w:space="0" w:color="auto"/>
                            <w:right w:val="none" w:sz="0" w:space="0" w:color="auto"/>
                          </w:divBdr>
                          <w:divsChild>
                            <w:div w:id="1496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850650">
      <w:bodyDiv w:val="1"/>
      <w:marLeft w:val="0"/>
      <w:marRight w:val="0"/>
      <w:marTop w:val="0"/>
      <w:marBottom w:val="0"/>
      <w:divBdr>
        <w:top w:val="none" w:sz="0" w:space="0" w:color="auto"/>
        <w:left w:val="none" w:sz="0" w:space="0" w:color="auto"/>
        <w:bottom w:val="none" w:sz="0" w:space="0" w:color="auto"/>
        <w:right w:val="none" w:sz="0" w:space="0" w:color="auto"/>
      </w:divBdr>
    </w:div>
    <w:div w:id="151048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hyperlink" Target="https://dl.acm.org/doi/10.1145/2623330.2623732" TargetMode="External"/><Relationship Id="rId21" Type="http://schemas.openxmlformats.org/officeDocument/2006/relationships/hyperlink" Target="https://arxiv.org/abs/1812.08434" TargetMode="External"/><Relationship Id="rId34" Type="http://schemas.openxmlformats.org/officeDocument/2006/relationships/hyperlink" Target="https://arxiv.org/abs/1609.0290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l.acm.org/doi/10.1145/2939672.2939754" TargetMode="External"/><Relationship Id="rId33" Type="http://schemas.openxmlformats.org/officeDocument/2006/relationships/hyperlink" Target="https://arxiv.org/abs/1611.0730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ieeexplore.ieee.org/document/91410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nAndRoei/FinalProject" TargetMode="External"/><Relationship Id="rId24" Type="http://schemas.openxmlformats.org/officeDocument/2006/relationships/hyperlink" Target="https://arxiv.org/abs/1710.10903" TargetMode="External"/><Relationship Id="rId32" Type="http://schemas.openxmlformats.org/officeDocument/2006/relationships/hyperlink" Target="https://www.ijcai.org/Proceedings/2019/19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hash/3f5ee243547dee91fbd053c1c4a845aa-Abstract.html" TargetMode="External"/><Relationship Id="rId28" Type="http://schemas.openxmlformats.org/officeDocument/2006/relationships/hyperlink" Target="https://dl.acm.org/doi/10.1145/860435.860485" TargetMode="External"/><Relationship Id="rId36" Type="http://schemas.openxmlformats.org/officeDocument/2006/relationships/fontTable" Target="fontTable.xml"/><Relationship Id="rId10" Type="http://schemas.openxmlformats.org/officeDocument/2006/relationships/hyperlink" Target="mailto:RanPolac@gmail.com" TargetMode="External"/><Relationship Id="rId19" Type="http://schemas.openxmlformats.org/officeDocument/2006/relationships/image" Target="media/image9.png"/><Relationship Id="rId31" Type="http://schemas.openxmlformats.org/officeDocument/2006/relationships/hyperlink" Target="https://arxiv.org/abs/1902.07153" TargetMode="External"/><Relationship Id="rId4" Type="http://schemas.openxmlformats.org/officeDocument/2006/relationships/settings" Target="settings.xml"/><Relationship Id="rId9" Type="http://schemas.openxmlformats.org/officeDocument/2006/relationships/hyperlink" Target="mailto:RoeiNizri1@gmail.com" TargetMode="External"/><Relationship Id="rId14" Type="http://schemas.openxmlformats.org/officeDocument/2006/relationships/image" Target="media/image4.emf"/><Relationship Id="rId22" Type="http://schemas.openxmlformats.org/officeDocument/2006/relationships/hyperlink" Target="https://arxiv.org/abs/1609.02907" TargetMode="External"/><Relationship Id="rId27" Type="http://schemas.openxmlformats.org/officeDocument/2006/relationships/hyperlink" Target="https://dl.acm.org/doi/10.1145/2939672.2939753" TargetMode="External"/><Relationship Id="rId30" Type="http://schemas.openxmlformats.org/officeDocument/2006/relationships/hyperlink" Target="https://proceedings.neurips.cc/paper/2020/hash/82014b67f7b5dcf897a0f2f73af99e19-Abstract.html"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042B8-AF53-47F6-99CC-BA5FC2E55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22</Pages>
  <Words>8971</Words>
  <Characters>44859</Characters>
  <Application>Microsoft Office Word</Application>
  <DocSecurity>0</DocSecurity>
  <Lines>373</Lines>
  <Paragraphs>107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נזרי</dc:creator>
  <cp:keywords/>
  <dc:description/>
  <cp:lastModifiedBy>רועי נזרי</cp:lastModifiedBy>
  <cp:revision>131</cp:revision>
  <cp:lastPrinted>2024-08-25T21:04:00Z</cp:lastPrinted>
  <dcterms:created xsi:type="dcterms:W3CDTF">2024-07-01T09:46:00Z</dcterms:created>
  <dcterms:modified xsi:type="dcterms:W3CDTF">2024-08-25T21:05:00Z</dcterms:modified>
</cp:coreProperties>
</file>