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⚡ Weekly Content Calendar (Personal Brand Awareness – L&amp;D Expert)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Day</w:t>
            </w:r>
          </w:p>
        </w:tc>
        <w:tc>
          <w:tcPr>
            <w:tcW w:type="dxa" w:w="1234"/>
          </w:tcPr>
          <w:p>
            <w:r>
              <w:t>Content Type</w:t>
            </w:r>
          </w:p>
        </w:tc>
        <w:tc>
          <w:tcPr>
            <w:tcW w:type="dxa" w:w="1234"/>
          </w:tcPr>
          <w:p>
            <w:r>
              <w:t>Topic</w:t>
            </w:r>
          </w:p>
        </w:tc>
        <w:tc>
          <w:tcPr>
            <w:tcW w:type="dxa" w:w="1234"/>
          </w:tcPr>
          <w:p>
            <w:r>
              <w:t>Objective</w:t>
            </w:r>
          </w:p>
        </w:tc>
        <w:tc>
          <w:tcPr>
            <w:tcW w:type="dxa" w:w="1234"/>
          </w:tcPr>
          <w:p>
            <w:r>
              <w:t>KPIs</w:t>
            </w:r>
          </w:p>
        </w:tc>
        <w:tc>
          <w:tcPr>
            <w:tcW w:type="dxa" w:w="1234"/>
          </w:tcPr>
          <w:p>
            <w:r>
              <w:t>Hook</w:t>
            </w:r>
          </w:p>
        </w:tc>
        <w:tc>
          <w:tcPr>
            <w:tcW w:type="dxa" w:w="1234"/>
          </w:tcPr>
          <w:p>
            <w:r>
              <w:t>CTA</w:t>
            </w:r>
          </w:p>
        </w:tc>
      </w:tr>
      <w:tr>
        <w:tc>
          <w:tcPr>
            <w:tcW w:type="dxa" w:w="1234"/>
          </w:tcPr>
          <w:p>
            <w:r>
              <w:t>Monday</w:t>
            </w:r>
          </w:p>
        </w:tc>
        <w:tc>
          <w:tcPr>
            <w:tcW w:type="dxa" w:w="1234"/>
          </w:tcPr>
          <w:p>
            <w:r>
              <w:t>Problem–Solution Insight</w:t>
            </w:r>
          </w:p>
        </w:tc>
        <w:tc>
          <w:tcPr>
            <w:tcW w:type="dxa" w:w="1234"/>
          </w:tcPr>
          <w:p>
            <w:r>
              <w:t>The Biggest Mistake I See Companies Make When Training Their Teams</w:t>
            </w:r>
          </w:p>
        </w:tc>
        <w:tc>
          <w:tcPr>
            <w:tcW w:type="dxa" w:w="1234"/>
          </w:tcPr>
          <w:p>
            <w:r>
              <w:t>Show expertise by revealing overlooked issues; position as results-driven trainer.</w:t>
            </w:r>
          </w:p>
        </w:tc>
        <w:tc>
          <w:tcPr>
            <w:tcW w:type="dxa" w:w="1234"/>
          </w:tcPr>
          <w:p>
            <w:r>
              <w:t>Comments, Reposts, Profile visits</w:t>
            </w:r>
          </w:p>
        </w:tc>
        <w:tc>
          <w:tcPr>
            <w:tcW w:type="dxa" w:w="1234"/>
          </w:tcPr>
          <w:p>
            <w:r>
              <w:t>Most training programs fail — not because employees don’t care, but because they forget 80% of what they learn within a week.</w:t>
            </w:r>
          </w:p>
        </w:tc>
        <w:tc>
          <w:tcPr>
            <w:tcW w:type="dxa" w:w="1234"/>
          </w:tcPr>
          <w:p>
            <w:r>
              <w:t>Follow for practical training methods that actually stick.</w:t>
            </w:r>
          </w:p>
        </w:tc>
      </w:tr>
      <w:tr>
        <w:tc>
          <w:tcPr>
            <w:tcW w:type="dxa" w:w="1234"/>
          </w:tcPr>
          <w:p>
            <w:r>
              <w:t>Tuesday</w:t>
            </w:r>
          </w:p>
        </w:tc>
        <w:tc>
          <w:tcPr>
            <w:tcW w:type="dxa" w:w="1234"/>
          </w:tcPr>
          <w:p>
            <w:r>
              <w:t>Value Tip (Carousel/Text)</w:t>
            </w:r>
          </w:p>
        </w:tc>
        <w:tc>
          <w:tcPr>
            <w:tcW w:type="dxa" w:w="1234"/>
          </w:tcPr>
          <w:p>
            <w:r>
              <w:t>3 Soft Skills Every Customer-Facing Employee Should Master (and How to Practice Them Daily)</w:t>
            </w:r>
          </w:p>
        </w:tc>
        <w:tc>
          <w:tcPr>
            <w:tcW w:type="dxa" w:w="1234"/>
          </w:tcPr>
          <w:p>
            <w:r>
              <w:t>Build credibility by providing actionable insights.</w:t>
            </w:r>
          </w:p>
        </w:tc>
        <w:tc>
          <w:tcPr>
            <w:tcW w:type="dxa" w:w="1234"/>
          </w:tcPr>
          <w:p>
            <w:r>
              <w:t>Saves, Engagement, Shares</w:t>
            </w:r>
          </w:p>
        </w:tc>
        <w:tc>
          <w:tcPr>
            <w:tcW w:type="dxa" w:w="1234"/>
          </w:tcPr>
          <w:p>
            <w:r>
              <w:t>If your team only improves these 3 skills, your customer satisfaction score will skyrocket.</w:t>
            </w:r>
          </w:p>
        </w:tc>
        <w:tc>
          <w:tcPr>
            <w:tcW w:type="dxa" w:w="1234"/>
          </w:tcPr>
          <w:p>
            <w:r>
              <w:t>Share this with your HR or training manager — they’ll thank you.</w:t>
            </w:r>
          </w:p>
        </w:tc>
      </w:tr>
      <w:tr>
        <w:tc>
          <w:tcPr>
            <w:tcW w:type="dxa" w:w="1234"/>
          </w:tcPr>
          <w:p>
            <w:r>
              <w:t>Wednesday</w:t>
            </w:r>
          </w:p>
        </w:tc>
        <w:tc>
          <w:tcPr>
            <w:tcW w:type="dxa" w:w="1234"/>
          </w:tcPr>
          <w:p>
            <w:r>
              <w:t>Story / Real Experience</w:t>
            </w:r>
          </w:p>
        </w:tc>
        <w:tc>
          <w:tcPr>
            <w:tcW w:type="dxa" w:w="1234"/>
          </w:tcPr>
          <w:p>
            <w:r>
              <w:t>Last Week I Trained 40 Agents — Here’s What I Learned About Communication</w:t>
            </w:r>
          </w:p>
        </w:tc>
        <w:tc>
          <w:tcPr>
            <w:tcW w:type="dxa" w:w="1234"/>
          </w:tcPr>
          <w:p>
            <w:r>
              <w:t>Build human authority through lived experience.</w:t>
            </w:r>
          </w:p>
        </w:tc>
        <w:tc>
          <w:tcPr>
            <w:tcW w:type="dxa" w:w="1234"/>
          </w:tcPr>
          <w:p>
            <w:r>
              <w:t>Comments, DMs, Reach</w:t>
            </w:r>
          </w:p>
        </w:tc>
        <w:tc>
          <w:tcPr>
            <w:tcW w:type="dxa" w:w="1234"/>
          </w:tcPr>
          <w:p>
            <w:r>
              <w:t>Half were shy, half were overconfident — but both struggled for the same reason.</w:t>
            </w:r>
          </w:p>
        </w:tc>
        <w:tc>
          <w:tcPr>
            <w:tcW w:type="dxa" w:w="1234"/>
          </w:tcPr>
          <w:p>
            <w:r>
              <w:t>Want your team to overcome this too? DM me for a free consult.</w:t>
            </w:r>
          </w:p>
        </w:tc>
      </w:tr>
      <w:tr>
        <w:tc>
          <w:tcPr>
            <w:tcW w:type="dxa" w:w="1234"/>
          </w:tcPr>
          <w:p>
            <w:r>
              <w:t>Thursday</w:t>
            </w:r>
          </w:p>
        </w:tc>
        <w:tc>
          <w:tcPr>
            <w:tcW w:type="dxa" w:w="1234"/>
          </w:tcPr>
          <w:p>
            <w:r>
              <w:t>Perspective Shift</w:t>
            </w:r>
          </w:p>
        </w:tc>
        <w:tc>
          <w:tcPr>
            <w:tcW w:type="dxa" w:w="1234"/>
          </w:tcPr>
          <w:p>
            <w:r>
              <w:t>Training Isn’t About Teaching Skills — It’s About Changing Behavior.</w:t>
            </w:r>
          </w:p>
        </w:tc>
        <w:tc>
          <w:tcPr>
            <w:tcW w:type="dxa" w:w="1234"/>
          </w:tcPr>
          <w:p>
            <w:r>
              <w:t>Reframe how leaders think about training; deepen awareness of his philosophy.</w:t>
            </w:r>
          </w:p>
        </w:tc>
        <w:tc>
          <w:tcPr>
            <w:tcW w:type="dxa" w:w="1234"/>
          </w:tcPr>
          <w:p>
            <w:r>
              <w:t>Reposts, Profile growth, Comments</w:t>
            </w:r>
          </w:p>
        </w:tc>
        <w:tc>
          <w:tcPr>
            <w:tcW w:type="dxa" w:w="1234"/>
          </w:tcPr>
          <w:p>
            <w:r>
              <w:t>Anyone can learn a skill. But very few can change behavior — and that’s where real transformation happens.</w:t>
            </w:r>
          </w:p>
        </w:tc>
        <w:tc>
          <w:tcPr>
            <w:tcW w:type="dxa" w:w="1234"/>
          </w:tcPr>
          <w:p>
            <w:r>
              <w:t>If you agree, follow for more practical ways to create behavior change in teams.</w:t>
            </w:r>
          </w:p>
        </w:tc>
      </w:tr>
      <w:tr>
        <w:tc>
          <w:tcPr>
            <w:tcW w:type="dxa" w:w="1234"/>
          </w:tcPr>
          <w:p>
            <w:r>
              <w:t>Friday</w:t>
            </w:r>
          </w:p>
        </w:tc>
        <w:tc>
          <w:tcPr>
            <w:tcW w:type="dxa" w:w="1234"/>
          </w:tcPr>
          <w:p>
            <w:r>
              <w:t>Engagement / Poll</w:t>
            </w:r>
          </w:p>
        </w:tc>
        <w:tc>
          <w:tcPr>
            <w:tcW w:type="dxa" w:w="1234"/>
          </w:tcPr>
          <w:p>
            <w:r>
              <w:t>Which Is Harder to Train: Empathy or Persuasion?</w:t>
            </w:r>
          </w:p>
        </w:tc>
        <w:tc>
          <w:tcPr>
            <w:tcW w:type="dxa" w:w="1234"/>
          </w:tcPr>
          <w:p>
            <w:r>
              <w:t>Spark discussion with peers; increase engagement and visibility.</w:t>
            </w:r>
          </w:p>
        </w:tc>
        <w:tc>
          <w:tcPr>
            <w:tcW w:type="dxa" w:w="1234"/>
          </w:tcPr>
          <w:p>
            <w:r>
              <w:t>Comments, Poll votes, Engagement rate</w:t>
            </w:r>
          </w:p>
        </w:tc>
        <w:tc>
          <w:tcPr>
            <w:tcW w:type="dxa" w:w="1234"/>
          </w:tcPr>
          <w:p>
            <w:r>
              <w:t>Every trainer has faced this — one changes how we connect, the other changes how we sell.</w:t>
            </w:r>
          </w:p>
        </w:tc>
        <w:tc>
          <w:tcPr>
            <w:tcW w:type="dxa" w:w="1234"/>
          </w:tcPr>
          <w:p>
            <w:r>
              <w:t>Vote and share why 👇</w:t>
            </w:r>
          </w:p>
        </w:tc>
      </w:tr>
      <w:tr>
        <w:tc>
          <w:tcPr>
            <w:tcW w:type="dxa" w:w="1234"/>
          </w:tcPr>
          <w:p>
            <w:r>
              <w:t>Saturday</w:t>
            </w:r>
          </w:p>
        </w:tc>
        <w:tc>
          <w:tcPr>
            <w:tcW w:type="dxa" w:w="1234"/>
          </w:tcPr>
          <w:p>
            <w:r>
              <w:t>Behind the Scenes / Personal Journey</w:t>
            </w:r>
          </w:p>
        </w:tc>
        <w:tc>
          <w:tcPr>
            <w:tcW w:type="dxa" w:w="1234"/>
          </w:tcPr>
          <w:p>
            <w:r>
              <w:t>A Day in My Life as a Corporate Trainer</w:t>
            </w:r>
          </w:p>
        </w:tc>
        <w:tc>
          <w:tcPr>
            <w:tcW w:type="dxa" w:w="1234"/>
          </w:tcPr>
          <w:p>
            <w:r>
              <w:t>Build relatability and show real work life; humanize expertise.</w:t>
            </w:r>
          </w:p>
        </w:tc>
        <w:tc>
          <w:tcPr>
            <w:tcW w:type="dxa" w:w="1234"/>
          </w:tcPr>
          <w:p>
            <w:r>
              <w:t>Follower growth, Profile views, Saves</w:t>
            </w:r>
          </w:p>
        </w:tc>
        <w:tc>
          <w:tcPr>
            <w:tcW w:type="dxa" w:w="1234"/>
          </w:tcPr>
          <w:p>
            <w:r>
              <w:t>It’s funny — I teach people to talk all day, but the real art is knowing when not to.</w:t>
            </w:r>
          </w:p>
        </w:tc>
        <w:tc>
          <w:tcPr>
            <w:tcW w:type="dxa" w:w="1234"/>
          </w:tcPr>
          <w:p>
            <w:r>
              <w:t>Follow for a look inside the real world of corporate training.</w:t>
            </w:r>
          </w:p>
        </w:tc>
      </w:tr>
      <w:tr>
        <w:tc>
          <w:tcPr>
            <w:tcW w:type="dxa" w:w="1234"/>
          </w:tcPr>
          <w:p>
            <w:r>
              <w:t>Sunday</w:t>
            </w:r>
          </w:p>
        </w:tc>
        <w:tc>
          <w:tcPr>
            <w:tcW w:type="dxa" w:w="1234"/>
          </w:tcPr>
          <w:p>
            <w:r>
              <w:t>Short Video / Micro-Lesson</w:t>
            </w:r>
          </w:p>
        </w:tc>
        <w:tc>
          <w:tcPr>
            <w:tcW w:type="dxa" w:w="1234"/>
          </w:tcPr>
          <w:p>
            <w:r>
              <w:t>How to Instantly Build Trust in Any Conversation (1 Simple Technique)</w:t>
            </w:r>
          </w:p>
        </w:tc>
        <w:tc>
          <w:tcPr>
            <w:tcW w:type="dxa" w:w="1234"/>
          </w:tcPr>
          <w:p>
            <w:r>
              <w:t>Use video to build personal connection and brand visibility.</w:t>
            </w:r>
          </w:p>
        </w:tc>
        <w:tc>
          <w:tcPr>
            <w:tcW w:type="dxa" w:w="1234"/>
          </w:tcPr>
          <w:p>
            <w:r>
              <w:t>Views, Shares, Watch time</w:t>
            </w:r>
          </w:p>
        </w:tc>
        <w:tc>
          <w:tcPr>
            <w:tcW w:type="dxa" w:w="1234"/>
          </w:tcPr>
          <w:p>
            <w:r>
              <w:t>This one simple shift in your tone can make any client or customer trust you faster.</w:t>
            </w:r>
          </w:p>
        </w:tc>
        <w:tc>
          <w:tcPr>
            <w:tcW w:type="dxa" w:w="1234"/>
          </w:tcPr>
          <w:p>
            <w:r>
              <w:t>Try it today and tell me if it worked 👇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