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AI Existing Project Playbook</w:t>
      </w:r>
    </w:p>
    <w:p>
      <w:pPr>
        <w:pStyle w:val="BodyText"/>
      </w:pPr>
      <w:r>
        <w:t xml:space="preserve">Mobile Generic v4.4</w:t>
      </w:r>
    </w:p>
    <w:p>
      <w:pPr>
        <w:pStyle w:val="BodyText"/>
      </w:pPr>
      <w:r>
        <w:t xml:space="preserve">A reusable workflow for senior native Android and iOS developers working</w:t>
      </w:r>
      <w:r>
        <w:t xml:space="preserve"> </w:t>
      </w:r>
      <w:r>
        <w:t xml:space="preserve">in brownfield, inherited, legacy, or actively evolving mobile projects.</w:t>
      </w:r>
    </w:p>
    <w:p>
      <w:pPr>
        <w:pStyle w:val="BodyText"/>
      </w:pPr>
      <w:r>
        <w:rPr>
          <w:b/>
          <w:bCs/>
        </w:rPr>
        <w:t xml:space="preserve">Discover first. Verify decisions. Change selectively. Publish</w:t>
      </w:r>
      <w:r>
        <w:rPr>
          <w:b/>
          <w:bCs/>
        </w:rPr>
        <w:t xml:space="preserve"> </w:t>
      </w:r>
      <w:r>
        <w:rPr>
          <w:b/>
          <w:bCs/>
        </w:rPr>
        <w:t xml:space="preserve">evidence.</w:t>
      </w:r>
    </w:p>
    <w:p>
      <w:pPr>
        <w:pStyle w:val="BodyText"/>
      </w:pPr>
      <w:r>
        <w:rPr>
          <w:b/>
          <w:bCs/>
        </w:rPr>
        <w:t xml:space="preserve">Consolidated edition</w:t>
      </w:r>
    </w:p>
    <w:p>
      <w:pPr>
        <w:pStyle w:val="BodyText"/>
      </w:pPr>
      <w:r>
        <w:t xml:space="preserve">Integrates the v3.1 skills/testing lessons, v3.2 hook/CI/MR workflow,</w:t>
      </w:r>
      <w:r>
        <w:t xml:space="preserve"> </w:t>
      </w:r>
      <w:r>
        <w:t xml:space="preserve">v3.3 decision-to-code audit model, v4.1 reusable AI-governance</w:t>
      </w:r>
      <w:r>
        <w:t xml:space="preserve"> </w:t>
      </w:r>
      <w:r>
        <w:t xml:space="preserve">architecture, v4.2 prompt ergonomics and verified gate responsibilities,</w:t>
      </w:r>
      <w:r>
        <w:t xml:space="preserve"> </w:t>
      </w:r>
      <w:r>
        <w:t xml:space="preserve">and v4.4 repository-owned prompt routing, checkpoint automation,</w:t>
      </w:r>
      <w:r>
        <w:t xml:space="preserve"> </w:t>
      </w:r>
      <w:r>
        <w:t xml:space="preserve">Graphify boundaries, and the transition from external prompt generation</w:t>
      </w:r>
      <w:r>
        <w:t xml:space="preserve"> </w:t>
      </w:r>
      <w:r>
        <w:t xml:space="preserve">to direct repository execution.</w:t>
      </w:r>
    </w:p>
    <w:bookmarkStart w:id="22" w:name="X2a8999defb0c82568d8c2c29059f3484e90c481"/>
    <w:p>
      <w:pPr>
        <w:pStyle w:val="Heading1"/>
      </w:pPr>
      <w:r>
        <w:t xml:space="preserve">1. Purpose and operating philosophy</w:t>
      </w:r>
    </w:p>
    <w:p>
      <w:pPr>
        <w:pStyle w:val="FirstParagraph"/>
      </w:pPr>
      <w:r>
        <w:t xml:space="preserve">This playbook is for existing native mobile applications where</w:t>
      </w:r>
      <w:r>
        <w:t xml:space="preserve"> </w:t>
      </w:r>
      <w:r>
        <w:t xml:space="preserve">architecture, product intent, backend behavior, release process, and</w:t>
      </w:r>
      <w:r>
        <w:t xml:space="preserve"> </w:t>
      </w:r>
      <w:r>
        <w:t xml:space="preserve">test coverage may be incomplete, inconsistent, or only partly</w:t>
      </w:r>
      <w:r>
        <w:t xml:space="preserve"> </w:t>
      </w:r>
      <w:r>
        <w:t xml:space="preserve">documented. It is designed to make AI-assisted engineering safer without</w:t>
      </w:r>
      <w:r>
        <w:t xml:space="preserve"> </w:t>
      </w:r>
      <w:r>
        <w:t xml:space="preserve">pretending that documentation, source inspection, or unit tests alone</w:t>
      </w:r>
      <w:r>
        <w:t xml:space="preserve"> </w:t>
      </w:r>
      <w:r>
        <w:t xml:space="preserve">establish runtime or production truth.</w:t>
      </w:r>
    </w:p>
    <w:p>
      <w:pPr>
        <w:pStyle w:val="BodyText"/>
      </w:pPr>
      <w:r>
        <w:t xml:space="preserve">Core rule: Never let AI change what it does not understand.</w:t>
      </w:r>
    </w:p>
    <w:p>
      <w:pPr>
        <w:pStyle w:val="BodyText"/>
      </w:pPr>
      <w:r>
        <w:t xml:space="preserve">The reusable order is: evidence, questions, accountable decisions,</w:t>
      </w:r>
      <w:r>
        <w:t xml:space="preserve"> </w:t>
      </w:r>
      <w:r>
        <w:t xml:space="preserve">decision capture, implementation audit, classification, one authorized</w:t>
      </w:r>
      <w:r>
        <w:t xml:space="preserve"> </w:t>
      </w:r>
      <w:r>
        <w:t xml:space="preserve">action, verification, documentation, explicit publishing, and human/CI</w:t>
      </w:r>
      <w:r>
        <w:t xml:space="preserve"> </w:t>
      </w:r>
      <w:r>
        <w:t xml:space="preserve">review.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this 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mindset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inherit or re-enter an old or active Android/iOS project.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 like a senior engineer joining a new company: discover first, change later.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safer project, reviewed context, meaningful tests, explicit decisions, bounded changes, and repeatable handoff.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repository contains unclear or conflicting behavior.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current implementation, approved contract, runtime truth, and desired future direction.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accidental rewrites, fewer invented requirements, and better review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tools are used for docs, tests, fixes, reviews, or automation.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AI as an evidence-producing assistant, never as the authority.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Human-controlled changes with traceable scope and verification.</w:t>
            </w:r>
          </w:p>
        </w:tc>
      </w:tr>
    </w:tbl>
    <w:bookmarkStart w:id="20" w:name="X627151e30a9775fef2e0b24f0d3307c2984ca55"/>
    <w:p>
      <w:pPr>
        <w:pStyle w:val="Heading2"/>
      </w:pPr>
      <w:r>
        <w:t xml:space="preserve">1.1 What “complete” means</w:t>
      </w:r>
    </w:p>
    <w:p>
      <w:pPr>
        <w:pStyle w:val="FirstParagraph"/>
      </w:pPr>
      <w:r>
        <w:t xml:space="preserve">A brownfield project is never “fully known.” Completion is local and</w:t>
      </w:r>
      <w:r>
        <w:t xml:space="preserve"> </w:t>
      </w:r>
      <w:r>
        <w:t xml:space="preserve">evidence-based. A phase, feature, or risk area may be closed when:</w:t>
      </w:r>
    </w:p>
    <w:p>
      <w:pPr>
        <w:numPr>
          <w:ilvl w:val="0"/>
          <w:numId w:val="1001"/>
        </w:numPr>
      </w:pPr>
      <w:r>
        <w:t xml:space="preserve">The material current contract is documented with provenance.</w:t>
      </w:r>
    </w:p>
    <w:p>
      <w:pPr>
        <w:numPr>
          <w:ilvl w:val="0"/>
          <w:numId w:val="1001"/>
        </w:numPr>
      </w:pPr>
      <w:r>
        <w:t xml:space="preserve">Important contradictions are fixed, accepted, or explicitly deferred.</w:t>
      </w:r>
    </w:p>
    <w:p>
      <w:pPr>
        <w:numPr>
          <w:ilvl w:val="0"/>
          <w:numId w:val="1001"/>
        </w:numPr>
      </w:pPr>
      <w:r>
        <w:t xml:space="preserve">Meaningful deterministic behavior is covered at the smallest useful</w:t>
      </w:r>
      <w:r>
        <w:t xml:space="preserve"> </w:t>
      </w:r>
      <w:r>
        <w:t xml:space="preserve">test layer.</w:t>
      </w:r>
    </w:p>
    <w:p>
      <w:pPr>
        <w:numPr>
          <w:ilvl w:val="0"/>
          <w:numId w:val="1001"/>
        </w:numPr>
      </w:pPr>
      <w:r>
        <w:t xml:space="preserve">Remaining uncertainty is classified as runtime, backend, device,</w:t>
      </w:r>
      <w:r>
        <w:t xml:space="preserve"> </w:t>
      </w:r>
      <w:r>
        <w:t xml:space="preserve">security, release, or owner verification.</w:t>
      </w:r>
    </w:p>
    <w:p>
      <w:pPr>
        <w:numPr>
          <w:ilvl w:val="0"/>
          <w:numId w:val="1001"/>
        </w:numPr>
      </w:pPr>
      <w:r>
        <w:t xml:space="preserve">The next local test or source change would not materially reduce risk.</w:t>
      </w:r>
    </w:p>
    <w:p>
      <w:pPr>
        <w:numPr>
          <w:ilvl w:val="0"/>
          <w:numId w:val="1001"/>
        </w:numPr>
      </w:pPr>
      <w:r>
        <w:t xml:space="preserve">Useful evidence is recorded without duplicating status across every</w:t>
      </w:r>
      <w:r>
        <w:t xml:space="preserve"> </w:t>
      </w:r>
      <w:r>
        <w:t xml:space="preserve">document.</w:t>
      </w:r>
    </w:p>
    <w:p>
      <w:pPr>
        <w:pStyle w:val="FirstParagraph"/>
      </w:pPr>
      <w:r>
        <w:t xml:space="preserve">Stop when the remaining work belongs to another evidence layer. Do not</w:t>
      </w:r>
      <w:r>
        <w:t xml:space="preserve"> </w:t>
      </w:r>
      <w:r>
        <w:t xml:space="preserve">manufacture more tests or setup artifacts merely to keep the workflow</w:t>
      </w:r>
      <w:r>
        <w:t xml:space="preserve"> </w:t>
      </w:r>
      <w:r>
        <w:t xml:space="preserve">moving.</w:t>
      </w:r>
    </w:p>
    <w:bookmarkEnd w:id="20"/>
    <w:bookmarkStart w:id="21" w:name="X3f6dfd5dff42c19af76e6e1f48adf23d3b35cfa"/>
    <w:p>
      <w:pPr>
        <w:pStyle w:val="Heading2"/>
      </w:pPr>
      <w:r>
        <w:t xml:space="preserve">1.2 Evidence categories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Allowed conclusion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source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in current reviewed source/configuration.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describe the inspected implementation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Existing test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named test was actually run and passed.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claim only the exact asserted contract.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Owner/product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accountable person approved a behavior or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intent, not implementation or runtime truth.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Backend/platform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by accountable service/platform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guide client behavior within the confirmed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Runtime/device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on approved runtime, simulator, emulator, or device.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the tested environment and scenario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Built, inspected, signed, or distributed artifact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the exact artifact and release stage verified.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is incomplete or conflicting.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guess, test as truth, or silently fix.</w:t>
            </w:r>
          </w:p>
        </w:tc>
      </w:tr>
    </w:tbl>
    <w:bookmarkEnd w:id="21"/>
    <w:bookmarkEnd w:id="22"/>
    <w:bookmarkStart w:id="24" w:name="Xdada0ebfd142e3631b9275283d0dfe3892743c5"/>
    <w:p>
      <w:pPr>
        <w:pStyle w:val="Heading1"/>
      </w:pPr>
      <w:r>
        <w:t xml:space="preserve">2. Canonical brownfield lifecycle</w:t>
      </w:r>
    </w:p>
    <w:p>
      <w:pPr>
        <w:pStyle w:val="FirstParagraph"/>
      </w:pPr>
      <w:r>
        <w:t xml:space="preserve">The lifecycle is intentionally sequential, but it is not a waterfall.</w:t>
      </w:r>
      <w:r>
        <w:t xml:space="preserve"> </w:t>
      </w:r>
      <w:r>
        <w:t xml:space="preserve">Teams may revisit earlier phases when new evidence changes the contract.</w:t>
      </w:r>
      <w:r>
        <w:t xml:space="preserve"> </w:t>
      </w:r>
      <w:r>
        <w:t xml:space="preserve">The critical rule is that each transition has a quality gate and that</w:t>
      </w:r>
      <w:r>
        <w:t xml:space="preserve"> </w:t>
      </w:r>
      <w:r>
        <w:t xml:space="preserve">decision-sensitive work uses the protected track described later.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Branch/worktree safety, baseline commands, sensitive-file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overview, modules, features, dependencies, testing, technical debt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review and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context, authority labels, context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testing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two meaningful low-risk characterization seams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Feature-level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feature docs, active/deferred paths, blockers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Architecture/design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cross-feature architecture maps plus an explicit coverage review across applicable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coverage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Verified/Needs verification/Not observed/Not applicable classification and routed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questions and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 answers captured before high-risk tests or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No-edit implementation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Decision-to-source comparison and finding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and AI governance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skills, vendor separation, adapters, impact assessment, shared scripts, and hook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safety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Risk-backed tests and deliberate test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refactoring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behavior-preserving changes protected by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feature or defect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approved behavior change with acceptance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AI-assisted review and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review, documentation-impact evidence, explicit commit/push/MR, no auto-merge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and release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deterministic gates, protected delivery, runtime/release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Lessons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prompts, skills, stop conditions, onboarding checklist</w:t>
            </w:r>
          </w:p>
        </w:tc>
      </w:tr>
    </w:tbl>
    <w:bookmarkStart w:id="23" w:name="X6579082e3506150c407e7090e6b999d4388ae4e"/>
    <w:p>
      <w:pPr>
        <w:pStyle w:val="Heading2"/>
      </w:pPr>
      <w:r>
        <w:t xml:space="preserve">2.1 Two execution tracks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bounded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requirement is clear, low risk, and does not cross protected or owner-sensitive boundaries.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→ current behavior → plan → focused implementation/test → verify → publish.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Decision-sensitive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 affects auth, data integrity, persistence, signing, certificates, permissions, notifications, camera, release, backend contracts, or unresolved product behavior.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→ architecture coverage review → questions → accountable answers → docs capture → no-edit audit → classify → authorize one action → verify → publish.</w:t>
            </w:r>
          </w:p>
        </w:tc>
      </w:tr>
    </w:tbl>
    <w:bookmarkEnd w:id="23"/>
    <w:bookmarkEnd w:id="24"/>
    <w:bookmarkStart w:id="26" w:name="X39ac05ed1d168be84e835f92b2e240f0aeab301"/>
    <w:p>
      <w:pPr>
        <w:pStyle w:val="Heading1"/>
      </w:pPr>
      <w:r>
        <w:t xml:space="preserve">3. AI context pipeline</w:t>
      </w:r>
    </w:p>
    <w:p>
      <w:pPr>
        <w:pStyle w:val="FirstParagraph"/>
      </w:pPr>
      <w:r>
        <w:t xml:space="preserve">The context pipeline limits what AI reads and prevents the entire</w:t>
      </w:r>
      <w:r>
        <w:t xml:space="preserve"> </w:t>
      </w:r>
      <w:r>
        <w:t xml:space="preserve">repository from becoming unreviewable prompt baggage. It begins only</w:t>
      </w:r>
      <w:r>
        <w:t xml:space="preserve"> </w:t>
      </w:r>
      <w:r>
        <w:t xml:space="preserve">after the context foundation has been reviewed.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When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context index and project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session and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design, module, dependency, testing, release, and debt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Planning, cross-feature review,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map and feature-specific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docs, bugs, tests, behavior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Project-specific and selected official platform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review, UI, tooling, platform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and AI governance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skills, vendor separation, adapters, impact assessment, shared scripts, and hook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directly relevant current source and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Generation, editing, or code review</w:t>
            </w:r>
          </w:p>
        </w:tc>
      </w:tr>
    </w:tbl>
    <w:p>
      <w:pPr>
        <w:numPr>
          <w:ilvl w:val="0"/>
          <w:numId w:val="1002"/>
        </w:numPr>
      </w:pPr>
      <w:r>
        <w:t xml:space="preserve">Every task starts from the context index plus only the documents</w:t>
      </w:r>
      <w:r>
        <w:t xml:space="preserve"> </w:t>
      </w:r>
      <w:r>
        <w:t xml:space="preserve">needed for that task.</w:t>
      </w:r>
    </w:p>
    <w:p>
      <w:pPr>
        <w:numPr>
          <w:ilvl w:val="0"/>
          <w:numId w:val="1002"/>
        </w:numPr>
      </w:pPr>
      <w:r>
        <w:t xml:space="preserve">Feature work reads the feature document first when one exists.</w:t>
      </w:r>
    </w:p>
    <w:p>
      <w:pPr>
        <w:numPr>
          <w:ilvl w:val="0"/>
          <w:numId w:val="1002"/>
        </w:numPr>
      </w:pPr>
      <w:r>
        <w:t xml:space="preserve">AI does not scan the entire repository unless the scope requires it</w:t>
      </w:r>
      <w:r>
        <w:t xml:space="preserve"> </w:t>
      </w:r>
      <w:r>
        <w:t xml:space="preserve">and the user authorizes the larger inspection.</w:t>
      </w:r>
    </w:p>
    <w:p>
      <w:pPr>
        <w:numPr>
          <w:ilvl w:val="0"/>
          <w:numId w:val="1002"/>
        </w:numPr>
      </w:pPr>
      <w:r>
        <w:t xml:space="preserve">Unclear claims remain Needs verification.</w:t>
      </w:r>
    </w:p>
    <w:p>
      <w:pPr>
        <w:numPr>
          <w:ilvl w:val="0"/>
          <w:numId w:val="1002"/>
        </w:numPr>
      </w:pPr>
      <w:r>
        <w:t xml:space="preserve">Context documents explain provenance, authority, and evidence limits.</w:t>
      </w:r>
    </w:p>
    <w:p>
      <w:pPr>
        <w:numPr>
          <w:ilvl w:val="0"/>
          <w:numId w:val="1002"/>
        </w:numPr>
      </w:pPr>
      <w:r>
        <w:t xml:space="preserve">Current source wins over stale orientation docs when the task requires</w:t>
      </w:r>
      <w:r>
        <w:t xml:space="preserve"> </w:t>
      </w:r>
      <w:r>
        <w:t xml:space="preserve">current behavior.</w:t>
      </w:r>
    </w:p>
    <w:bookmarkStart w:id="25" w:name="Xffc5f2344dc95bac2cacb36ca57ae25fcd54408"/>
    <w:p>
      <w:pPr>
        <w:pStyle w:val="Heading2"/>
      </w:pPr>
      <w:r>
        <w:t xml:space="preserve">3.1 Repository-owned prompt routing, checkpoints, and graph discovery</w:t>
      </w:r>
    </w:p>
    <w:p>
      <w:pPr>
        <w:pStyle w:val="FirstParagraph"/>
      </w:pPr>
      <w:r>
        <w:t xml:space="preserve">Once the initial context foundation exists, move repeated instructions</w:t>
      </w:r>
      <w:r>
        <w:t xml:space="preserve"> </w:t>
      </w:r>
      <w:r>
        <w:t xml:space="preserve">out of chat and into version-controlled repository artifacts. The</w:t>
      </w:r>
      <w:r>
        <w:t xml:space="preserve"> </w:t>
      </w:r>
      <w:r>
        <w:t xml:space="preserve">repository should become the durable task interface: an agent policy,</w:t>
      </w:r>
      <w:r>
        <w:t xml:space="preserve"> </w:t>
      </w:r>
      <w:r>
        <w:t xml:space="preserve">context index, checkpoint, focused scope specifications, prompt</w:t>
      </w:r>
      <w:r>
        <w:t xml:space="preserve"> </w:t>
      </w:r>
      <w:r>
        <w:t xml:space="preserve">templates, and manifests.</w:t>
      </w:r>
    </w:p>
    <w:p>
      <w:pPr>
        <w:pStyle w:val="BodyText"/>
      </w:pPr>
      <w:r>
        <w:t xml:space="preserve">A checkpoint records completed reviewed artifacts, the current phase,</w:t>
      </w:r>
      <w:r>
        <w:t xml:space="preserve"> </w:t>
      </w:r>
      <w:r>
        <w:t xml:space="preserve">the next single authorized task, blockers, and prohibited work. Create</w:t>
      </w:r>
      <w:r>
        <w:t xml:space="preserve"> </w:t>
      </w:r>
      <w:r>
        <w:t xml:space="preserve">it during Phase 1 or Phase 1.5, not after implementation begins. Advance</w:t>
      </w:r>
      <w:r>
        <w:t xml:space="preserve"> </w:t>
      </w:r>
      <w:r>
        <w:t xml:space="preserve">it only after the relevant review or promotion gate passes.</w:t>
      </w:r>
    </w:p>
    <w:p>
      <w:pPr>
        <w:pStyle w:val="BodyText"/>
      </w:pPr>
      <w:r>
        <w:t xml:space="preserve">Prefer self-contained, repository-owned prompts that can run directly</w:t>
      </w:r>
      <w:r>
        <w:t xml:space="preserve"> </w:t>
      </w:r>
      <w:r>
        <w:t xml:space="preserve">with any repository-aware AI coding agent. For repeatable ordered</w:t>
      </w:r>
      <w:r>
        <w:t xml:space="preserve"> </w:t>
      </w:r>
      <w:r>
        <w:t xml:space="preserve">batches, the prompt should resolve the single checkpoint-authorized item</w:t>
      </w:r>
      <w:r>
        <w:t xml:space="preserve"> </w:t>
      </w:r>
      <w:r>
        <w:t xml:space="preserve">from the manifest, verify prerequisites and target status, limit allowed</w:t>
      </w:r>
      <w:r>
        <w:t xml:space="preserve"> </w:t>
      </w:r>
      <w:r>
        <w:t xml:space="preserve">file changes, and stop without committing or publishing. Optional local</w:t>
      </w:r>
      <w:r>
        <w:t xml:space="preserve"> </w:t>
      </w:r>
      <w:r>
        <w:t xml:space="preserve">scripts or client adapters may automate selection/copying, but they are</w:t>
      </w:r>
      <w:r>
        <w:t xml:space="preserve"> </w:t>
      </w:r>
      <w:r>
        <w:t xml:space="preserve">convenience layers only and must not become a second workflow authority.</w:t>
      </w:r>
    </w:p>
    <w:p>
      <w:pPr>
        <w:pStyle w:val="BodyText"/>
      </w:pPr>
      <w:r>
        <w:t xml:space="preserve">Graph tools such as Graphify may accelerate file and symbol discovery,</w:t>
      </w:r>
      <w:r>
        <w:t xml:space="preserve"> </w:t>
      </w:r>
      <w:r>
        <w:t xml:space="preserve">but they are not architecture authority. Verify every material</w:t>
      </w:r>
      <w:r>
        <w:t xml:space="preserve"> </w:t>
      </w:r>
      <w:r>
        <w:t xml:space="preserve">dependency, ownership, lifecycle, and runtime claim against current</w:t>
      </w:r>
      <w:r>
        <w:t xml:space="preserve"> </w:t>
      </w:r>
      <w:r>
        <w:t xml:space="preserve">source, tests, build/configuration, or reviewed documentation. Missing</w:t>
      </w:r>
      <w:r>
        <w:t xml:space="preserve"> </w:t>
      </w:r>
      <w:r>
        <w:t xml:space="preserve">graph edges are never evidence of absence.</w:t>
      </w:r>
    </w:p>
    <w:p>
      <w:pPr>
        <w:pStyle w:val="BodyText"/>
      </w:pPr>
      <w:r>
        <w:t xml:space="preserve">Maintain project-owned graph limitations and verified overrides outside</w:t>
      </w:r>
      <w:r>
        <w:t xml:space="preserve"> </w:t>
      </w:r>
      <w:r>
        <w:t xml:space="preserve">generated output. Never hand-edit generated graph files; regeneration</w:t>
      </w:r>
      <w:r>
        <w:t xml:space="preserve"> </w:t>
      </w:r>
      <w:r>
        <w:t xml:space="preserve">must remain safe and deterministic.</w:t>
      </w:r>
    </w:p>
    <w:p>
      <w:pPr>
        <w:pStyle w:val="BodyText"/>
      </w:pPr>
      <w:r>
        <w:t xml:space="preserve">Why this saves time and tokens: stable policy and evidence instructions</w:t>
      </w:r>
      <w:r>
        <w:t xml:space="preserve"> </w:t>
      </w:r>
      <w:r>
        <w:t xml:space="preserve">are paid once in repository files; each session receives only the next</w:t>
      </w:r>
      <w:r>
        <w:t xml:space="preserve"> </w:t>
      </w:r>
      <w:r>
        <w:t xml:space="preserve">authorized scope and directly relevant context. Quality improves because</w:t>
      </w:r>
      <w:r>
        <w:t xml:space="preserve"> </w:t>
      </w:r>
      <w:r>
        <w:t xml:space="preserve">creation, review, promotion, and implementation do not silently collapse</w:t>
      </w:r>
      <w:r>
        <w:t xml:space="preserve"> </w:t>
      </w:r>
      <w:r>
        <w:t xml:space="preserve">into one conversation.</w:t>
      </w:r>
    </w:p>
    <w:bookmarkEnd w:id="25"/>
    <w:bookmarkEnd w:id="26"/>
    <w:bookmarkStart w:id="29" w:name="X0a1f49b0b2476da761f3ec81094761e18b1c38e"/>
    <w:p>
      <w:pPr>
        <w:pStyle w:val="Heading1"/>
      </w:pPr>
      <w:r>
        <w:t xml:space="preserve">4. Phase 0 — Safe setup</w:t>
      </w:r>
    </w:p>
    <w:p>
      <w:pPr>
        <w:pStyle w:val="FirstParagraph"/>
      </w:pPr>
      <w:r>
        <w:t xml:space="preserve">Goal: Create a controlled environment where AI output can be inspected,</w:t>
      </w:r>
      <w:r>
        <w:t xml:space="preserve"> </w:t>
      </w:r>
      <w:r>
        <w:t xml:space="preserve">reverted, and measured before behavior changes begin.</w:t>
      </w:r>
    </w:p>
    <w:p>
      <w:pPr>
        <w:numPr>
          <w:ilvl w:val="0"/>
          <w:numId w:val="1003"/>
        </w:numPr>
      </w:pPr>
      <w:r>
        <w:t xml:space="preserve">Dedicated focused branch or equivalent isolated worktree</w:t>
      </w:r>
    </w:p>
    <w:p>
      <w:pPr>
        <w:numPr>
          <w:ilvl w:val="0"/>
          <w:numId w:val="1003"/>
        </w:numPr>
      </w:pPr>
      <w:r>
        <w:t xml:space="preserve">Known baseline build/test/lint/run commands</w:t>
      </w:r>
    </w:p>
    <w:p>
      <w:pPr>
        <w:numPr>
          <w:ilvl w:val="0"/>
          <w:numId w:val="1003"/>
        </w:numPr>
      </w:pPr>
      <w:r>
        <w:t xml:space="preserve">Protected branch, secret, signing, certificate, production-data, and</w:t>
      </w:r>
      <w:r>
        <w:t xml:space="preserve"> </w:t>
      </w:r>
      <w:r>
        <w:t xml:space="preserve">no-large-rewrite rules</w:t>
      </w:r>
    </w:p>
    <w:p>
      <w:pPr>
        <w:numPr>
          <w:ilvl w:val="0"/>
          <w:numId w:val="1003"/>
        </w:numPr>
      </w:pPr>
      <w:r>
        <w:t xml:space="preserve">Decision about where AI instructions, docs, prompts, and temporary</w:t>
      </w:r>
      <w:r>
        <w:t xml:space="preserve"> </w:t>
      </w:r>
      <w:r>
        <w:t xml:space="preserve">artifacts live</w:t>
      </w:r>
    </w:p>
    <w:p>
      <w:pPr>
        <w:numPr>
          <w:ilvl w:val="0"/>
          <w:numId w:val="1003"/>
        </w:numPr>
      </w:pPr>
      <w:r>
        <w:t xml:space="preserve">Canonical agent policy, context routing, skill ownership, and</w:t>
      </w:r>
      <w:r>
        <w:t xml:space="preserve"> </w:t>
      </w:r>
      <w:r>
        <w:t xml:space="preserve">client-adapter locations established before feature work.</w:t>
      </w:r>
    </w:p>
    <w:p>
      <w:pPr>
        <w:numPr>
          <w:ilvl w:val="0"/>
          <w:numId w:val="1003"/>
        </w:numPr>
      </w:pPr>
      <w:r>
        <w:t xml:space="preserve">Repository-owned deterministic validation and documentation-impact</w:t>
      </w:r>
      <w:r>
        <w:t xml:space="preserve"> </w:t>
      </w:r>
      <w:r>
        <w:t xml:space="preserve">classification planned as shared scripts, not duplicated client logic.</w:t>
      </w:r>
    </w:p>
    <w:p>
      <w:pPr>
        <w:numPr>
          <w:ilvl w:val="0"/>
          <w:numId w:val="1003"/>
        </w:numPr>
      </w:pPr>
      <w:r>
        <w:t xml:space="preserve">Agent completion rules defined before relying on optional lifecycle</w:t>
      </w:r>
      <w:r>
        <w:t xml:space="preserve"> </w:t>
      </w:r>
      <w:r>
        <w:t xml:space="preserve">hooks.</w:t>
      </w:r>
    </w:p>
    <w:bookmarkStart w:id="27" w:name="execution"/>
    <w:p>
      <w:pPr>
        <w:pStyle w:val="Heading2"/>
      </w:pPr>
      <w:r>
        <w:t xml:space="preserve">Execution</w:t>
      </w:r>
    </w:p>
    <w:p>
      <w:pPr>
        <w:numPr>
          <w:ilvl w:val="0"/>
          <w:numId w:val="1004"/>
        </w:numPr>
      </w:pPr>
      <w:r>
        <w:t xml:space="preserve">Start from the current integration branch unless explicitly told</w:t>
      </w:r>
      <w:r>
        <w:t xml:space="preserve"> </w:t>
      </w:r>
      <w:r>
        <w:t xml:space="preserve">otherwise.</w:t>
      </w:r>
    </w:p>
    <w:p>
      <w:pPr>
        <w:numPr>
          <w:ilvl w:val="0"/>
          <w:numId w:val="1004"/>
        </w:numPr>
      </w:pPr>
      <w:r>
        <w:t xml:space="preserve">Record worktree status and known pre-existing modifications.</w:t>
      </w:r>
    </w:p>
    <w:p>
      <w:pPr>
        <w:numPr>
          <w:ilvl w:val="0"/>
          <w:numId w:val="1004"/>
        </w:numPr>
      </w:pPr>
      <w:r>
        <w:t xml:space="preserve">Run the application and baseline commands only when permitted and</w:t>
      </w:r>
      <w:r>
        <w:t xml:space="preserve"> </w:t>
      </w:r>
      <w:r>
        <w:t xml:space="preserve">practical.</w:t>
      </w:r>
    </w:p>
    <w:p>
      <w:pPr>
        <w:numPr>
          <w:ilvl w:val="0"/>
          <w:numId w:val="1004"/>
        </w:numPr>
      </w:pPr>
      <w:r>
        <w:t xml:space="preserve">Record failures as baseline failures, not AI-caused failures.</w:t>
      </w:r>
    </w:p>
    <w:p>
      <w:pPr>
        <w:numPr>
          <w:ilvl w:val="0"/>
          <w:numId w:val="1004"/>
        </w:numPr>
      </w:pPr>
      <w:r>
        <w:t xml:space="preserve">Identify files that must never be shared, modified, staged, or</w:t>
      </w:r>
      <w:r>
        <w:t xml:space="preserve"> </w:t>
      </w:r>
      <w:r>
        <w:t xml:space="preserve">committed.</w:t>
      </w:r>
    </w:p>
    <w:p>
      <w:pPr>
        <w:numPr>
          <w:ilvl w:val="0"/>
          <w:numId w:val="1004"/>
        </w:numPr>
      </w:pPr>
      <w:r>
        <w:t xml:space="preserve">Do not refactor during setup.</w:t>
      </w:r>
    </w:p>
    <w:bookmarkEnd w:id="27"/>
    <w:bookmarkStart w:id="28" w:name="quality-gate"/>
    <w:p>
      <w:pPr>
        <w:pStyle w:val="Heading2"/>
      </w:pPr>
      <w:r>
        <w:t xml:space="preserve">Quality gate</w:t>
      </w:r>
    </w:p>
    <w:p>
      <w:pPr>
        <w:numPr>
          <w:ilvl w:val="0"/>
          <w:numId w:val="1005"/>
        </w:numPr>
      </w:pPr>
      <w:r>
        <w:t xml:space="preserve">The branch/worktree is safe and reviewable.</w:t>
      </w:r>
    </w:p>
    <w:p>
      <w:pPr>
        <w:numPr>
          <w:ilvl w:val="0"/>
          <w:numId w:val="1005"/>
        </w:numPr>
      </w:pPr>
      <w:r>
        <w:t xml:space="preserve">Build/test status is known or explicitly unknown.</w:t>
      </w:r>
    </w:p>
    <w:p>
      <w:pPr>
        <w:numPr>
          <w:ilvl w:val="0"/>
          <w:numId w:val="1005"/>
        </w:numPr>
      </w:pPr>
      <w:r>
        <w:t xml:space="preserve">Sensitive materials are excluded.</w:t>
      </w:r>
    </w:p>
    <w:p>
      <w:pPr>
        <w:numPr>
          <w:ilvl w:val="0"/>
          <w:numId w:val="1005"/>
        </w:numPr>
      </w:pPr>
      <w:r>
        <w:t xml:space="preserve">Large rewrites and unrelated cleanup are prohibited.</w:t>
      </w:r>
    </w:p>
    <w:p>
      <w:pPr>
        <w:pStyle w:val="BlockText"/>
      </w:pPr>
      <w:r>
        <w:t xml:space="preserve">Prepare this existing mobile project for AI-assisted work. Record</w:t>
      </w:r>
      <w:r>
        <w:t xml:space="preserve"> </w:t>
      </w:r>
      <w:r>
        <w:t xml:space="preserve">branch/worktree safety, baseline commands, sensitive files, protected</w:t>
      </w:r>
      <w:r>
        <w:t xml:space="preserve"> </w:t>
      </w:r>
      <w:r>
        <w:t xml:space="preserve">areas, and no-rewrite rules. Do not modify app behavior.</w:t>
      </w:r>
    </w:p>
    <w:bookmarkEnd w:id="28"/>
    <w:bookmarkEnd w:id="29"/>
    <w:bookmarkStart w:id="31" w:name="Xd19b752987f3ee4db8b6c656701ba42ec9f111e"/>
    <w:p>
      <w:pPr>
        <w:pStyle w:val="Heading1"/>
      </w:pPr>
      <w:r>
        <w:t xml:space="preserve">5. Phase 1 — Repository discovery and context foundation</w:t>
      </w:r>
    </w:p>
    <w:p>
      <w:pPr>
        <w:pStyle w:val="FirstParagraph"/>
      </w:pPr>
      <w:r>
        <w:t xml:space="preserve">Goal: Teach humans and AI what exists before asking for improvements.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PROJECT_OVERVIEW.md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surface, platforms, app/module structure, key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Folders, packages/targets/modules, ownership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FEATURE_MAP.md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features, entry points, state/data owners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high-level architecture, not an idealized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tools, libraries, declared versions, dependency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TESTING_MAP.md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tests, commands, gaps,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TECH_DEBT.md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Evidence-based risks and uncertainty, not a random cleanup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Platform/build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Signing, entitlements, manifests, schemes, flavors/configurations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relevant</w:t>
            </w:r>
          </w:p>
        </w:tc>
      </w:tr>
    </w:tbl>
    <w:p>
      <w:pPr>
        <w:numPr>
          <w:ilvl w:val="0"/>
          <w:numId w:val="1006"/>
        </w:numPr>
      </w:pPr>
      <w:r>
        <w:t xml:space="preserve">Generate one document at a time.</w:t>
      </w:r>
    </w:p>
    <w:p>
      <w:pPr>
        <w:numPr>
          <w:ilvl w:val="0"/>
          <w:numId w:val="1006"/>
        </w:numPr>
      </w:pPr>
      <w:r>
        <w:t xml:space="preserve">Keep discovery documentation-only.</w:t>
      </w:r>
    </w:p>
    <w:p>
      <w:pPr>
        <w:numPr>
          <w:ilvl w:val="0"/>
          <w:numId w:val="1006"/>
        </w:numPr>
      </w:pPr>
      <w:r>
        <w:t xml:space="preserve">Cite inspected files and distinguish facts from assumptions.</w:t>
      </w:r>
    </w:p>
    <w:p>
      <w:pPr>
        <w:numPr>
          <w:ilvl w:val="0"/>
          <w:numId w:val="1006"/>
        </w:numPr>
      </w:pPr>
      <w:r>
        <w:t xml:space="preserve">Avoid unsupported design intent.</w:t>
      </w:r>
    </w:p>
    <w:p>
      <w:pPr>
        <w:numPr>
          <w:ilvl w:val="0"/>
          <w:numId w:val="1006"/>
        </w:numPr>
      </w:pPr>
      <w:r>
        <w:t xml:space="preserve">Commit or otherwise checkpoint the reviewed foundation before code</w:t>
      </w:r>
      <w:r>
        <w:t xml:space="preserve"> </w:t>
      </w:r>
      <w:r>
        <w:t xml:space="preserve">planning.</w:t>
      </w:r>
    </w:p>
    <w:p>
      <w:pPr>
        <w:pStyle w:val="BlockText"/>
      </w:pPr>
      <w:r>
        <w:t xml:space="preserve">Act as a senior native mobile engineer joining this existing project.</w:t>
      </w:r>
      <w:r>
        <w:t xml:space="preserve"> </w:t>
      </w:r>
      <w:r>
        <w:t xml:space="preserve">Generate only the requested discovery document. Cite inspected files,</w:t>
      </w:r>
      <w:r>
        <w:t xml:space="preserve"> </w:t>
      </w:r>
      <w:r>
        <w:t xml:space="preserve">mark uncertainty, and do not modify code, tests, dependencies, or</w:t>
      </w:r>
      <w:r>
        <w:t xml:space="preserve"> </w:t>
      </w:r>
      <w:r>
        <w:t xml:space="preserve">project configuration.</w:t>
      </w:r>
    </w:p>
    <w:bookmarkStart w:id="30" w:name="X07d6fe2dc910c34437516257cf50438f6184e5e"/>
    <w:p>
      <w:pPr>
        <w:pStyle w:val="Heading2"/>
      </w:pPr>
      <w:r>
        <w:t xml:space="preserve">Reusable foundation-document prompt workflow</w:t>
      </w:r>
    </w:p>
    <w:p>
      <w:pPr>
        <w:pStyle w:val="FirstParagraph"/>
      </w:pPr>
      <w:r>
        <w:t xml:space="preserve">For repeated discovery documents, use small repository-owned create,</w:t>
      </w:r>
      <w:r>
        <w:t xml:space="preserve"> </w:t>
      </w:r>
      <w:r>
        <w:t xml:space="preserve">read-only-review, and status-promotion prompts. Each task works on one</w:t>
      </w:r>
      <w:r>
        <w:t xml:space="preserve"> </w:t>
      </w:r>
      <w:r>
        <w:t xml:space="preserve">document, checks that its prerequisite is Reviewed or Reviewed</w:t>
      </w:r>
      <w:r>
        <w:t xml:space="preserve"> </w:t>
      </w:r>
      <w:r>
        <w:t xml:space="preserve">orientation, records the inspected revision, and stops before commit or</w:t>
      </w:r>
      <w:r>
        <w:t xml:space="preserve"> </w:t>
      </w:r>
      <w:r>
        <w:t xml:space="preserve">publication. Review and promotion remain separate so a read-only review</w:t>
      </w:r>
      <w:r>
        <w:t xml:space="preserve"> </w:t>
      </w:r>
      <w:r>
        <w:t xml:space="preserve">cannot silently approve its own edits.</w:t>
      </w:r>
    </w:p>
    <w:p>
      <w:pPr>
        <w:pStyle w:val="BodyText"/>
      </w:pPr>
      <w:r>
        <w:t xml:space="preserve">A reusable foundation set should include prompts for MODULES,</w:t>
      </w:r>
      <w:r>
        <w:t xml:space="preserve"> </w:t>
      </w:r>
      <w:r>
        <w:t xml:space="preserve">FEATURE_MAP, TESTING_MAP, DEPENDENCIES, PROJECT_OVERVIEW, and</w:t>
      </w:r>
      <w:r>
        <w:t xml:space="preserve"> </w:t>
      </w:r>
      <w:r>
        <w:t xml:space="preserve">ARCHITECTURE, plus a small generic foundation-promotion prompt. The</w:t>
      </w:r>
      <w:r>
        <w:t xml:space="preserve"> </w:t>
      </w:r>
      <w:r>
        <w:t xml:space="preserve">prompts should be directly runnable; no provider-specific CLI or shell</w:t>
      </w:r>
      <w:r>
        <w:t xml:space="preserve"> </w:t>
      </w:r>
      <w:r>
        <w:t xml:space="preserve">runner is required. Copy the workflow structure into another brownfield</w:t>
      </w:r>
      <w:r>
        <w:t xml:space="preserve"> </w:t>
      </w:r>
      <w:r>
        <w:t xml:space="preserve">repository, but adapt platform names, expected paths, product-authority</w:t>
      </w:r>
      <w:r>
        <w:t xml:space="preserve"> </w:t>
      </w:r>
      <w:r>
        <w:t xml:space="preserve">files, and commands.</w:t>
      </w:r>
    </w:p>
    <w:p>
      <w:pPr>
        <w:pStyle w:val="BodyText"/>
      </w:pPr>
      <w:r>
        <w:t xml:space="preserve">Do not ask a general chat model to regenerate these prompts for every</w:t>
      </w:r>
      <w:r>
        <w:t xml:space="preserve"> </w:t>
      </w:r>
      <w:r>
        <w:t xml:space="preserve">project run once the templates are checked into the repository.</w:t>
      </w:r>
      <w:r>
        <w:t xml:space="preserve"> </w:t>
      </w:r>
      <w:r>
        <w:t xml:space="preserve">Regenerate or revise a template only when the evidence contract,</w:t>
      </w:r>
      <w:r>
        <w:t xml:space="preserve"> </w:t>
      </w:r>
      <w:r>
        <w:t xml:space="preserve">repository topology, or phase gate changes.</w:t>
      </w:r>
    </w:p>
    <w:bookmarkEnd w:id="30"/>
    <w:bookmarkEnd w:id="31"/>
    <w:bookmarkStart w:id="34" w:name="X470f2474cc495c195a49c985a6747227f8fbf83"/>
    <w:p>
      <w:pPr>
        <w:pStyle w:val="Heading1"/>
      </w:pPr>
      <w:r>
        <w:t xml:space="preserve">6. Phase 1.5 — Documentation review, provenance, and context index</w:t>
      </w:r>
    </w:p>
    <w:p>
      <w:pPr>
        <w:pStyle w:val="FirstParagraph"/>
      </w:pPr>
      <w:r>
        <w:t xml:space="preserve">Goal: Make generated context safe enough to reuse.</w:t>
      </w:r>
    </w:p>
    <w:p>
      <w:pPr>
        <w:numPr>
          <w:ilvl w:val="0"/>
          <w:numId w:val="1007"/>
        </w:numPr>
      </w:pPr>
      <w:r>
        <w:t xml:space="preserve">Review date and source revision/context</w:t>
      </w:r>
    </w:p>
    <w:p>
      <w:pPr>
        <w:numPr>
          <w:ilvl w:val="0"/>
          <w:numId w:val="1007"/>
        </w:numPr>
      </w:pPr>
      <w:r>
        <w:t xml:space="preserve">Commands actually run</w:t>
      </w:r>
    </w:p>
    <w:p>
      <w:pPr>
        <w:numPr>
          <w:ilvl w:val="0"/>
          <w:numId w:val="1007"/>
        </w:numPr>
      </w:pPr>
      <w:r>
        <w:t xml:space="preserve">Inspection scope and exclusions</w:t>
      </w:r>
    </w:p>
    <w:p>
      <w:pPr>
        <w:numPr>
          <w:ilvl w:val="0"/>
          <w:numId w:val="1007"/>
        </w:numPr>
      </w:pPr>
      <w:r>
        <w:t xml:space="preserve">Authority level</w:t>
      </w:r>
    </w:p>
    <w:p>
      <w:pPr>
        <w:numPr>
          <w:ilvl w:val="0"/>
          <w:numId w:val="1007"/>
        </w:numPr>
      </w:pPr>
      <w:r>
        <w:t xml:space="preserve">Worktree status when it affects evidence</w:t>
      </w:r>
    </w:p>
    <w:p>
      <w:pPr>
        <w:numPr>
          <w:ilvl w:val="0"/>
          <w:numId w:val="1007"/>
        </w:numPr>
      </w:pPr>
      <w:r>
        <w:t xml:space="preserve">Explicit Needs verification for</w:t>
      </w:r>
      <w:r>
        <w:t xml:space="preserve"> </w:t>
      </w:r>
      <w:r>
        <w:t xml:space="preserve">runtime/product/backend/security/release claims</w:t>
      </w:r>
    </w:p>
    <w:bookmarkStart w:id="32" w:name="review-checks"/>
    <w:p>
      <w:pPr>
        <w:pStyle w:val="Heading2"/>
      </w:pPr>
      <w:r>
        <w:t xml:space="preserve">Review checks</w:t>
      </w:r>
    </w:p>
    <w:p>
      <w:pPr>
        <w:numPr>
          <w:ilvl w:val="0"/>
          <w:numId w:val="1008"/>
        </w:numPr>
      </w:pPr>
      <w:r>
        <w:t xml:space="preserve">Unsupported or invented architecture, intent, business rules, or</w:t>
      </w:r>
      <w:r>
        <w:t xml:space="preserve"> </w:t>
      </w:r>
      <w:r>
        <w:t xml:space="preserve">future plans</w:t>
      </w:r>
    </w:p>
    <w:p>
      <w:pPr>
        <w:numPr>
          <w:ilvl w:val="0"/>
          <w:numId w:val="1008"/>
        </w:numPr>
      </w:pPr>
      <w:r>
        <w:t xml:space="preserve">Broken relative links</w:t>
      </w:r>
    </w:p>
    <w:p>
      <w:pPr>
        <w:numPr>
          <w:ilvl w:val="0"/>
          <w:numId w:val="1008"/>
        </w:numPr>
      </w:pPr>
      <w:r>
        <w:t xml:space="preserve">Claims based on dirty or untracked files</w:t>
      </w:r>
    </w:p>
    <w:p>
      <w:pPr>
        <w:numPr>
          <w:ilvl w:val="0"/>
          <w:numId w:val="1008"/>
        </w:numPr>
      </w:pPr>
      <w:r>
        <w:t xml:space="preserve">Declared dependency versions presented as resolved versions</w:t>
      </w:r>
    </w:p>
    <w:p>
      <w:pPr>
        <w:numPr>
          <w:ilvl w:val="0"/>
          <w:numId w:val="1008"/>
        </w:numPr>
      </w:pPr>
      <w:r>
        <w:t xml:space="preserve">Static source claims presented as runtime truth</w:t>
      </w:r>
    </w:p>
    <w:p>
      <w:pPr>
        <w:numPr>
          <w:ilvl w:val="0"/>
          <w:numId w:val="1008"/>
        </w:numPr>
      </w:pPr>
      <w:r>
        <w:t xml:space="preserve">Tests described more broadly than their assertions</w:t>
      </w:r>
    </w:p>
    <w:p>
      <w:pPr>
        <w:numPr>
          <w:ilvl w:val="0"/>
          <w:numId w:val="1008"/>
        </w:numPr>
      </w:pPr>
      <w:r>
        <w:t xml:space="preserve">Documents that are too long or too generic to be useful context</w:t>
      </w:r>
    </w:p>
    <w:bookmarkEnd w:id="32"/>
    <w:bookmarkStart w:id="33" w:name="quality-gate-1"/>
    <w:p>
      <w:pPr>
        <w:pStyle w:val="Heading2"/>
      </w:pPr>
      <w:r>
        <w:t xml:space="preserve">Quality gate</w:t>
      </w:r>
    </w:p>
    <w:p>
      <w:pPr>
        <w:numPr>
          <w:ilvl w:val="0"/>
          <w:numId w:val="1009"/>
        </w:numPr>
      </w:pPr>
      <w:r>
        <w:t xml:space="preserve">The context index lists approved context files.</w:t>
      </w:r>
    </w:p>
    <w:p>
      <w:pPr>
        <w:numPr>
          <w:ilvl w:val="0"/>
          <w:numId w:val="1009"/>
        </w:numPr>
      </w:pPr>
      <w:r>
        <w:t xml:space="preserve">Orientation docs do not claim final architectural truth.</w:t>
      </w:r>
    </w:p>
    <w:p>
      <w:pPr>
        <w:numPr>
          <w:ilvl w:val="0"/>
          <w:numId w:val="1009"/>
        </w:numPr>
      </w:pPr>
      <w:r>
        <w:t xml:space="preserve">Material uncertainty is visible.</w:t>
      </w:r>
    </w:p>
    <w:p>
      <w:pPr>
        <w:numPr>
          <w:ilvl w:val="0"/>
          <w:numId w:val="1009"/>
        </w:numPr>
      </w:pPr>
      <w:r>
        <w:t xml:space="preserve">Future tasks can select a small relevant context set.</w:t>
      </w:r>
    </w:p>
    <w:p>
      <w:pPr>
        <w:pStyle w:val="BlockText"/>
      </w:pPr>
      <w:r>
        <w:t xml:space="preserve">Review these generated documents as reusable AI context. Identify</w:t>
      </w:r>
      <w:r>
        <w:t xml:space="preserve"> </w:t>
      </w:r>
      <w:r>
        <w:t xml:space="preserve">unsupported claims, broken links, stale assumptions, missing</w:t>
      </w:r>
      <w:r>
        <w:t xml:space="preserve"> </w:t>
      </w:r>
      <w:r>
        <w:t xml:space="preserve">provenance, overconfident wording, and whether each file is safe as</w:t>
      </w:r>
      <w:r>
        <w:t xml:space="preserve"> </w:t>
      </w:r>
      <w:r>
        <w:t xml:space="preserve">orientation context.</w:t>
      </w:r>
    </w:p>
    <w:bookmarkEnd w:id="33"/>
    <w:bookmarkEnd w:id="34"/>
    <w:bookmarkStart w:id="35" w:name="X375f9165dffe0297874f183c608e6b5c9d274c7"/>
    <w:p>
      <w:pPr>
        <w:pStyle w:val="Heading1"/>
      </w:pPr>
      <w:r>
        <w:t xml:space="preserve">7. Phase 1.6 — First testing foundation</w:t>
      </w:r>
    </w:p>
    <w:p>
      <w:pPr>
        <w:pStyle w:val="FirstParagraph"/>
      </w:pPr>
      <w:r>
        <w:t xml:space="preserve">Goal: Add a minimal safety net before deeper feature work, refactoring,</w:t>
      </w:r>
      <w:r>
        <w:t xml:space="preserve"> </w:t>
      </w:r>
      <w:r>
        <w:t xml:space="preserve">or implementation.</w:t>
      </w:r>
    </w:p>
    <w:p>
      <w:pPr>
        <w:numPr>
          <w:ilvl w:val="0"/>
          <w:numId w:val="1010"/>
        </w:numPr>
      </w:pPr>
      <w:r>
        <w:t xml:space="preserve">Choose one or two important, low-risk, deterministic seams.</w:t>
      </w:r>
    </w:p>
    <w:p>
      <w:pPr>
        <w:numPr>
          <w:ilvl w:val="0"/>
          <w:numId w:val="1010"/>
        </w:numPr>
      </w:pPr>
      <w:r>
        <w:t xml:space="preserve">Plan before writing tests.</w:t>
      </w:r>
    </w:p>
    <w:p>
      <w:pPr>
        <w:numPr>
          <w:ilvl w:val="0"/>
          <w:numId w:val="1010"/>
        </w:numPr>
      </w:pPr>
      <w:r>
        <w:t xml:space="preserve">Protect current behavior, not ideal behavior.</w:t>
      </w:r>
    </w:p>
    <w:p>
      <w:pPr>
        <w:numPr>
          <w:ilvl w:val="0"/>
          <w:numId w:val="1010"/>
        </w:numPr>
      </w:pPr>
      <w:r>
        <w:t xml:space="preserve">Use current test tools and simple hand-written fakes where</w:t>
      </w:r>
      <w:r>
        <w:t xml:space="preserve"> </w:t>
      </w:r>
      <w:r>
        <w:t xml:space="preserve">practical.</w:t>
      </w:r>
    </w:p>
    <w:p>
      <w:pPr>
        <w:numPr>
          <w:ilvl w:val="0"/>
          <w:numId w:val="1010"/>
        </w:numPr>
      </w:pPr>
      <w:r>
        <w:t xml:space="preserve">Run the narrow test and the project-level local test task.</w:t>
      </w:r>
    </w:p>
    <w:p>
      <w:pPr>
        <w:numPr>
          <w:ilvl w:val="0"/>
          <w:numId w:val="1010"/>
        </w:numPr>
      </w:pPr>
      <w:r>
        <w:t xml:space="preserve">Document blocked tests rather than forcing dependencies or</w:t>
      </w:r>
      <w:r>
        <w:t xml:space="preserve"> </w:t>
      </w:r>
      <w:r>
        <w:t xml:space="preserve">production refactors.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Good first seam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Avoid initially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Pure formatter, mapper, reducer, validation utility, state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refresh, signing, certificates, production networking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Repository/data-source parameter forwarding with an existing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Camera, push delivery, permissions, secure storage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parity or configuration-source-set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UI flows requiring new frameworks or broad seams</w:t>
            </w:r>
          </w:p>
        </w:tc>
      </w:tr>
    </w:tbl>
    <w:p>
      <w:pPr>
        <w:pStyle w:val="BlockText"/>
      </w:pPr>
      <w:r>
        <w:t xml:space="preserve">Plan minimal characterization tests for current behavior only. Do not</w:t>
      </w:r>
      <w:r>
        <w:t xml:space="preserve"> </w:t>
      </w:r>
      <w:r>
        <w:t xml:space="preserve">modify production code. Identify the smallest test layer, fakes,</w:t>
      </w:r>
      <w:r>
        <w:t xml:space="preserve"> </w:t>
      </w:r>
      <w:r>
        <w:t xml:space="preserve">commands, risks, blockers, and the exact behavior each test would</w:t>
      </w:r>
      <w:r>
        <w:t xml:space="preserve"> </w:t>
      </w:r>
      <w:r>
        <w:t xml:space="preserve">protect.</w:t>
      </w:r>
    </w:p>
    <w:bookmarkEnd w:id="35"/>
    <w:bookmarkStart w:id="38" w:name="X694b178aa8a017cb00e73f8c30e82099867795d"/>
    <w:p>
      <w:pPr>
        <w:pStyle w:val="Heading1"/>
      </w:pPr>
      <w:r>
        <w:t xml:space="preserve">8. Phase 2 — Feature-level understanding</w:t>
      </w:r>
    </w:p>
    <w:p>
      <w:pPr>
        <w:pStyle w:val="FirstParagraph"/>
      </w:pPr>
      <w:r>
        <w:t xml:space="preserve">Goal: Map important features end to end and add selected safe tests only</w:t>
      </w:r>
      <w:r>
        <w:t xml:space="preserve"> </w:t>
      </w:r>
      <w:r>
        <w:t xml:space="preserve">where seams already exist.</w:t>
      </w:r>
    </w:p>
    <w:p>
      <w:pPr>
        <w:numPr>
          <w:ilvl w:val="0"/>
          <w:numId w:val="1011"/>
        </w:numPr>
      </w:pPr>
      <w:r>
        <w:t xml:space="preserve">Entry points and navigation</w:t>
      </w:r>
    </w:p>
    <w:p>
      <w:pPr>
        <w:numPr>
          <w:ilvl w:val="0"/>
          <w:numId w:val="1011"/>
        </w:numPr>
      </w:pPr>
      <w:r>
        <w:t xml:space="preserve">UI states and user-visible feedback</w:t>
      </w:r>
    </w:p>
    <w:p>
      <w:pPr>
        <w:numPr>
          <w:ilvl w:val="0"/>
          <w:numId w:val="1011"/>
        </w:numPr>
      </w:pPr>
      <w:r>
        <w:t xml:space="preserve">ViewModel/controller/state ownership</w:t>
      </w:r>
    </w:p>
    <w:p>
      <w:pPr>
        <w:numPr>
          <w:ilvl w:val="0"/>
          <w:numId w:val="1011"/>
        </w:numPr>
      </w:pPr>
      <w:r>
        <w:t xml:space="preserve">Repository/service/data-source flow</w:t>
      </w:r>
    </w:p>
    <w:p>
      <w:pPr>
        <w:numPr>
          <w:ilvl w:val="0"/>
          <w:numId w:val="1011"/>
        </w:numPr>
      </w:pPr>
      <w:r>
        <w:t xml:space="preserve">Persistence, caching, secure storage, and transient state</w:t>
      </w:r>
    </w:p>
    <w:p>
      <w:pPr>
        <w:numPr>
          <w:ilvl w:val="0"/>
          <w:numId w:val="1011"/>
        </w:numPr>
      </w:pPr>
      <w:r>
        <w:t xml:space="preserve">Threading, concurrency, lifecycle, and process-death behavior</w:t>
      </w:r>
    </w:p>
    <w:p>
      <w:pPr>
        <w:numPr>
          <w:ilvl w:val="0"/>
          <w:numId w:val="1011"/>
        </w:numPr>
      </w:pPr>
      <w:r>
        <w:t xml:space="preserve">Permissions, notifications, camera, deep links, and external</w:t>
      </w:r>
      <w:r>
        <w:t xml:space="preserve"> </w:t>
      </w:r>
      <w:r>
        <w:t xml:space="preserve">integrations</w:t>
      </w:r>
    </w:p>
    <w:p>
      <w:pPr>
        <w:numPr>
          <w:ilvl w:val="0"/>
          <w:numId w:val="1011"/>
        </w:numPr>
      </w:pPr>
      <w:r>
        <w:t xml:space="preserve">Existing tests, risks, owner decisions, and next test candidates</w:t>
      </w:r>
    </w:p>
    <w:p>
      <w:pPr>
        <w:pStyle w:val="FirstParagraph"/>
      </w:pPr>
      <w:r>
        <w:t xml:space="preserve">Each feature document separates verified facts, owner decisions, Needs</w:t>
      </w:r>
      <w:r>
        <w:t xml:space="preserve"> </w:t>
      </w:r>
      <w:r>
        <w:t xml:space="preserve">verification, and recommendations.</w:t>
      </w:r>
    </w:p>
    <w:bookmarkStart w:id="36" w:name="phase-2-boundaries"/>
    <w:p>
      <w:pPr>
        <w:pStyle w:val="Heading2"/>
      </w:pPr>
      <w:r>
        <w:t xml:space="preserve">Phase 2 boundaries</w:t>
      </w:r>
    </w:p>
    <w:p>
      <w:pPr>
        <w:numPr>
          <w:ilvl w:val="0"/>
          <w:numId w:val="1012"/>
        </w:numPr>
      </w:pPr>
      <w:r>
        <w:t xml:space="preserve">Do not mix refactoring, permission cleanup, auth/network changes,</w:t>
      </w:r>
      <w:r>
        <w:t xml:space="preserve"> </w:t>
      </w:r>
      <w:r>
        <w:t xml:space="preserve">storage migrations, product behavior changes, or dependency additions</w:t>
      </w:r>
      <w:r>
        <w:t xml:space="preserve"> </w:t>
      </w:r>
      <w:r>
        <w:t xml:space="preserve">into feature documentation.</w:t>
      </w:r>
    </w:p>
    <w:p>
      <w:pPr>
        <w:numPr>
          <w:ilvl w:val="0"/>
          <w:numId w:val="1012"/>
        </w:numPr>
      </w:pPr>
      <w:r>
        <w:t xml:space="preserve">Do not test inactive or postponed paths merely because the code</w:t>
      </w:r>
      <w:r>
        <w:t xml:space="preserve"> </w:t>
      </w:r>
      <w:r>
        <w:t xml:space="preserve">exists.</w:t>
      </w:r>
    </w:p>
    <w:p>
      <w:pPr>
        <w:numPr>
          <w:ilvl w:val="0"/>
          <w:numId w:val="1012"/>
        </w:numPr>
      </w:pPr>
      <w:r>
        <w:t xml:space="preserve">A safe test may be added only when it requires no unapproved</w:t>
      </w:r>
      <w:r>
        <w:t xml:space="preserve"> </w:t>
      </w:r>
      <w:r>
        <w:t xml:space="preserve">production refactor, new tooling, or protected-area change.</w:t>
      </w:r>
    </w:p>
    <w:p>
      <w:pPr>
        <w:pStyle w:val="BlockText"/>
      </w:pPr>
      <w:r>
        <w:t xml:space="preserve">Document this feature end to end from UI to data source. Include</w:t>
      </w:r>
      <w:r>
        <w:t xml:space="preserve"> </w:t>
      </w:r>
      <w:r>
        <w:t xml:space="preserve">state, errors, navigation, persistence/networking,</w:t>
      </w:r>
      <w:r>
        <w:t xml:space="preserve"> </w:t>
      </w:r>
      <w:r>
        <w:t xml:space="preserve">lifecycle/concurrency, active and deferred paths, existing tests,</w:t>
      </w:r>
      <w:r>
        <w:t xml:space="preserve"> </w:t>
      </w:r>
      <w:r>
        <w:t xml:space="preserve">risks, and recommended next tests. Do not refactor or change behavior.</w:t>
      </w:r>
    </w:p>
    <w:bookmarkEnd w:id="36"/>
    <w:bookmarkStart w:id="37" w:name="reusable-feature-document-batch"/>
    <w:p>
      <w:pPr>
        <w:pStyle w:val="Heading2"/>
      </w:pPr>
      <w:r>
        <w:t xml:space="preserve">Reusable feature-document batch</w:t>
      </w:r>
    </w:p>
    <w:p>
      <w:pPr>
        <w:pStyle w:val="FirstParagraph"/>
      </w:pPr>
      <w:r>
        <w:t xml:space="preserve">A feature manifest may define order, stable ID, feature name, and output</w:t>
      </w:r>
      <w:r>
        <w:t xml:space="preserve"> </w:t>
      </w:r>
      <w:r>
        <w:t xml:space="preserve">path. The creation and review prompts should resolve the next single</w:t>
      </w:r>
      <w:r>
        <w:t xml:space="preserve"> </w:t>
      </w:r>
      <w:r>
        <w:t xml:space="preserve">authorized page directly from the manifest plus checkpoint, use a fresh</w:t>
      </w:r>
      <w:r>
        <w:t xml:space="preserve"> </w:t>
      </w:r>
      <w:r>
        <w:t xml:space="preserve">agent session for creation and another for review, permit edits only to</w:t>
      </w:r>
      <w:r>
        <w:t xml:space="preserve"> </w:t>
      </w:r>
      <w:r>
        <w:t xml:space="preserve">the selected page and—during review—the checkpoint, and stop when</w:t>
      </w:r>
      <w:r>
        <w:t xml:space="preserve"> </w:t>
      </w:r>
      <w:r>
        <w:t xml:space="preserve">repository state is ambiguous.</w:t>
      </w:r>
    </w:p>
    <w:p>
      <w:pPr>
        <w:pStyle w:val="BodyText"/>
      </w:pPr>
      <w:r>
        <w:t xml:space="preserve">The creation template should read the reviewed project maps, relevant</w:t>
      </w:r>
      <w:r>
        <w:t xml:space="preserve"> </w:t>
      </w:r>
      <w:r>
        <w:t xml:space="preserve">product authority, the feature’s directly related source/tests, and one</w:t>
      </w:r>
      <w:r>
        <w:t xml:space="preserve"> </w:t>
      </w:r>
      <w:r>
        <w:t xml:space="preserve">reviewed example page. It should separate current facts, owner intent,</w:t>
      </w:r>
      <w:r>
        <w:t xml:space="preserve"> </w:t>
      </w:r>
      <w:r>
        <w:t xml:space="preserve">executed evidence, static limitations, recommendations, and Needs</w:t>
      </w:r>
      <w:r>
        <w:t xml:space="preserve"> </w:t>
      </w:r>
      <w:r>
        <w:t xml:space="preserve">verification.</w:t>
      </w:r>
    </w:p>
    <w:p>
      <w:pPr>
        <w:pStyle w:val="BodyText"/>
      </w:pPr>
      <w:r>
        <w:t xml:space="preserve">The review template should verify the page line by line against source</w:t>
      </w:r>
      <w:r>
        <w:t xml:space="preserve"> </w:t>
      </w:r>
      <w:r>
        <w:t xml:space="preserve">and tests, correct only that page, promote it only when material claims</w:t>
      </w:r>
      <w:r>
        <w:t xml:space="preserve"> </w:t>
      </w:r>
      <w:r>
        <w:t xml:space="preserve">are supported, and authorize exactly the next feature page in the</w:t>
      </w:r>
      <w:r>
        <w:t xml:space="preserve"> </w:t>
      </w:r>
      <w:r>
        <w:t xml:space="preserve">checkpoint.</w:t>
      </w:r>
    </w:p>
    <w:p>
      <w:pPr>
        <w:pStyle w:val="BodyText"/>
      </w:pPr>
      <w:r>
        <w:t xml:space="preserve">This pattern is reusable across brownfield projects. Copy the</w:t>
      </w:r>
      <w:r>
        <w:t xml:space="preserve"> </w:t>
      </w:r>
      <w:r>
        <w:t xml:space="preserve">prompt/manifest/checkpoint pattern as a baseline; adapt feature IDs,</w:t>
      </w:r>
      <w:r>
        <w:t xml:space="preserve"> </w:t>
      </w:r>
      <w:r>
        <w:t xml:space="preserve">product documents, source-language terminology, repository paths, and</w:t>
      </w:r>
      <w:r>
        <w:t xml:space="preserve"> </w:t>
      </w:r>
      <w:r>
        <w:t xml:space="preserve">platform-specific evidence checks. Do not copy a project’s feature</w:t>
      </w:r>
      <w:r>
        <w:t xml:space="preserve"> </w:t>
      </w:r>
      <w:r>
        <w:t xml:space="preserve">manifest as universal truth or require one particular AI provider.</w:t>
      </w:r>
    </w:p>
    <w:bookmarkEnd w:id="37"/>
    <w:bookmarkEnd w:id="38"/>
    <w:bookmarkStart w:id="43" w:name="X95b23f625a36a13c9de8d60aa4233cdf5f34639"/>
    <w:p>
      <w:pPr>
        <w:pStyle w:val="Heading1"/>
      </w:pPr>
      <w:r>
        <w:t xml:space="preserve">9. Phase 3 — Architecture, design system, and cross-feature rules</w:t>
      </w:r>
    </w:p>
    <w:p>
      <w:pPr>
        <w:pStyle w:val="FirstParagraph"/>
      </w:pPr>
      <w:r>
        <w:t xml:space="preserve">Goal: Extract the material cross-feature architecture of the existing</w:t>
      </w:r>
      <w:r>
        <w:t xml:space="preserve"> </w:t>
      </w:r>
      <w:r>
        <w:t xml:space="preserve">system from real feature and source evidence, then prove that applicable</w:t>
      </w:r>
      <w:r>
        <w:t xml:space="preserve"> </w:t>
      </w:r>
      <w:r>
        <w:t xml:space="preserve">architecture concerns have either been documented, classified, or routed</w:t>
      </w:r>
      <w:r>
        <w:t xml:space="preserve"> </w:t>
      </w:r>
      <w:r>
        <w:t xml:space="preserve">before decision-sensitive work begins.</w:t>
      </w:r>
    </w:p>
    <w:p>
      <w:pPr>
        <w:pStyle w:val="BodyText"/>
      </w:pPr>
      <w:r>
        <w:t xml:space="preserve">Phase 3 is not complete merely because a standard set of documents</w:t>
      </w:r>
      <w:r>
        <w:t xml:space="preserve"> </w:t>
      </w:r>
      <w:r>
        <w:t xml:space="preserve">exists. It is complete only when the repository’s applicable</w:t>
      </w:r>
      <w:r>
        <w:t xml:space="preserve"> </w:t>
      </w:r>
      <w:r>
        <w:t xml:space="preserve">cross-cutting concerns have a current evidence home and the Phase 3.4</w:t>
      </w:r>
      <w:r>
        <w:t xml:space="preserve"> </w:t>
      </w:r>
      <w:r>
        <w:t xml:space="preserve">coverage gate has been performed.</w:t>
      </w:r>
    </w:p>
    <w:bookmarkStart w:id="39" w:name="Xcb8beb676c4e5e3bd863273606f7176994e276f"/>
    <w:p>
      <w:pPr>
        <w:pStyle w:val="Heading2"/>
      </w:pPr>
      <w:r>
        <w:t xml:space="preserve">9.1 Required core architecture maps</w:t>
      </w:r>
    </w:p>
    <w:p>
      <w:pPr>
        <w:pStyle w:val="FirstParagraph"/>
      </w:pPr>
      <w:r>
        <w:t xml:space="preserve">Create or update only the maps supported by the inspected project. A</w:t>
      </w:r>
      <w:r>
        <w:t xml:space="preserve"> </w:t>
      </w:r>
      <w:r>
        <w:t xml:space="preserve">concern may share a document with a related concern when that keeps the</w:t>
      </w:r>
      <w:r>
        <w:t xml:space="preserve"> </w:t>
      </w:r>
      <w:r>
        <w:t xml:space="preserve">context smaller and clearer.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Questions answered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/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composition, modules/packages/targets, dependency direction, ownership, feature/domain boundaries, shared infrastructure, cyclic-coupling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data moves from UI through state owners, repositories/use cases, local/remote systems, platform services, and external integrations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API_CONTRACTS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endpoints, payloads, auth/header/error behavior, integration ownership, and unknown backend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PERSISTENCE_AND_CACHE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lifecycles, secure storage, caches, migrations, offline behavior, reset/logout behavior, process death, and consistency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Graphs/stacks/routes/deep links, argument transport, restoration, session boundaries, external entry points, and form-factor navigation 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STATE_MANAGEMENT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owners, flows/publishers, concurrency, UI-local state, one-off events, restoration, and process/lifecycle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sources, mapping, user feedback, retry/backoff, degraded modes, recovery, and forced 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DEPENDENCY_INJECTION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Containers, scopes/lifetimes, manual construction, service location, feature isolation, and test seams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DESIGN_SYSTEM / UI_COMPONENTS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tokens, shared components, repeated states, reuse rules, visual consistency, and theming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UI_ADAPTATION_AND_PLATFORM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devices/form factors, compact/medium/expanded behavior, phone/tablet/foldable/multi-window/orientation strategy, iPad/Stage Manager/Catalyst/ChromeOS where applicable, platform-specific divergence, and runtime evidence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LOCALIZATION_AND_ACCESSIBILITY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Resources/catalogs, plural/format rules, RTL, Dynamic Type/font scaling, screen readers, semantics, focus, contrast, touch targets, and human-review boundaries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BACKGROUND_EXECUTION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WorkManager/BGTaskScheduler/background fetch, foreground services/background modes, sync ownership, retries, cancellation, OS restrictions, battery, and process-death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PERMISSIONS_AND_PLATFORM_CAPABILITIES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Permission-to-feature mapping, request timing, rationale, temporary/permanent denial, settings recovery, degraded behavior, lifecycle, intents/entitlements/capabilities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CONFIGURATION_AND_ENVIRONMENTS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configurations/flavors/schemes, endpoints, secrets delivery, local/staging/production separation, runtime configuration, remote config, and drift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FEATURE_FLAGS_AND_ROLLOUT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Local/remote flags, experiments, kill switches, rollout/rollback, ownership, defaults, expiry, and test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ANALYTICS_AND_PRIVACY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ownership, taxonomy/naming, screen tracking, payloads, consent, PII/privacy boundaries, retention, debug/release behavior, and delivery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OBSERVABILITY_AND_CRASH_REPORTING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Logging, metrics, traces, diagnostics, crash reporters, metadata/privacy, symbol or mapping upload, alert/incident ownership, debug/release 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PERFORMANCE_AND_RESOURCE_BEHAVIOR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Startup, main-thread/actor blocking, rendering/recomposition, scrolling, memory, networking, persistence, battery, profiling evidence, and budgets where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SECURITY_BOUNDARIES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Tokens, cookies, Keychain/Keystore, route/deep-link/intent boundaries, certificates, logging, sensitive data, platform capabilities, and threat-sensitive assumptions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BUILD_AND_RELEASE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Schemes/configurations/build types, dependency resolution, signing/provisioning, artifacts, symbols/mappings, CI/release separation, distribution, rollback, telemetry, and environment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TESTABILITY_ROADMAP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seams, blockers, test layers, deterministic/runtime boundaries, infrastructure sequence, and evidence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CODE_STYLE_AND_CONVENTIONS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naming, layering, concurrency, file organization, formatting, generated-source rules, and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AI_WORKFLOW_NOTES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routing, prompts that worked, overclaiming hazards, verification habits, protected boundaries, and documentation-impact workflow</w:t>
            </w:r>
          </w:p>
        </w:tc>
      </w:tr>
    </w:tbl>
    <w:bookmarkEnd w:id="39"/>
    <w:bookmarkStart w:id="40" w:name="Xc55b69f23e9322bcd677c1afea43193fe943c1f"/>
    <w:p>
      <w:pPr>
        <w:pStyle w:val="Heading2"/>
      </w:pPr>
      <w:r>
        <w:t xml:space="preserve">9.2 Conditional maps and consolidation rule</w:t>
      </w:r>
    </w:p>
    <w:p>
      <w:pPr>
        <w:pStyle w:val="FirstParagraph"/>
      </w:pPr>
      <w:r>
        <w:t xml:space="preserve">Do not create empty documents to satisfy a template. For each concern:</w:t>
      </w:r>
    </w:p>
    <w:p>
      <w:pPr>
        <w:pStyle w:val="Compact"/>
        <w:numPr>
          <w:ilvl w:val="0"/>
          <w:numId w:val="1013"/>
        </w:numPr>
      </w:pPr>
      <w:r>
        <w:t xml:space="preserve">Extend the closest current architecture document when the concern is</w:t>
      </w:r>
      <w:r>
        <w:t xml:space="preserve"> </w:t>
      </w:r>
      <w:r>
        <w:t xml:space="preserve">materially related and can remain easy to route.</w:t>
      </w:r>
    </w:p>
    <w:p>
      <w:pPr>
        <w:pStyle w:val="Compact"/>
        <w:numPr>
          <w:ilvl w:val="0"/>
          <w:numId w:val="1013"/>
        </w:numPr>
      </w:pPr>
      <w:r>
        <w:t xml:space="preserve">Create a focused document only when the concern is material,</w:t>
      </w:r>
      <w:r>
        <w:t xml:space="preserve"> </w:t>
      </w:r>
      <w:r>
        <w:t xml:space="preserve">recurring, and has no clear current home.</w:t>
      </w:r>
    </w:p>
    <w:p>
      <w:pPr>
        <w:pStyle w:val="Compact"/>
        <w:numPr>
          <w:ilvl w:val="0"/>
          <w:numId w:val="1013"/>
        </w:numPr>
      </w:pPr>
      <w:r>
        <w:t xml:space="preserve">Record</w:t>
      </w:r>
      <w:r>
        <w:t xml:space="preserve"> </w:t>
      </w:r>
      <w:r>
        <w:rPr>
          <w:rStyle w:val="VerbatimChar"/>
        </w:rPr>
        <w:t xml:space="preserve">Not observed</w:t>
      </w:r>
      <w:r>
        <w:t xml:space="preserve"> </w:t>
      </w:r>
      <w:r>
        <w:t xml:space="preserve">when no implementation/configuration was found</w:t>
      </w:r>
      <w:r>
        <w:t xml:space="preserve"> </w:t>
      </w:r>
      <w:r>
        <w:t xml:space="preserve">within the stated inspection scope.</w:t>
      </w:r>
    </w:p>
    <w:p>
      <w:pPr>
        <w:pStyle w:val="Compact"/>
        <w:numPr>
          <w:ilvl w:val="0"/>
          <w:numId w:val="1013"/>
        </w:numPr>
      </w:pPr>
      <w:r>
        <w:t xml:space="preserve">Record</w:t>
      </w:r>
      <w:r>
        <w:t xml:space="preserve"> </w:t>
      </w:r>
      <w:r>
        <w:rPr>
          <w:rStyle w:val="VerbatimChar"/>
        </w:rPr>
        <w:t xml:space="preserve">Not applicable</w:t>
      </w:r>
      <w:r>
        <w:t xml:space="preserve"> </w:t>
      </w:r>
      <w:r>
        <w:t xml:space="preserve">only when accountable scope establishes that</w:t>
      </w:r>
      <w:r>
        <w:t xml:space="preserve"> </w:t>
      </w:r>
      <w:r>
        <w:t xml:space="preserve">the concern does not apply.</w:t>
      </w:r>
    </w:p>
    <w:p>
      <w:pPr>
        <w:pStyle w:val="Compact"/>
        <w:numPr>
          <w:ilvl w:val="0"/>
          <w:numId w:val="1013"/>
        </w:numPr>
      </w:pPr>
      <w:r>
        <w:t xml:space="preserve">Preserve</w:t>
      </w:r>
      <w:r>
        <w:t xml:space="preserve"> </w:t>
      </w:r>
      <w:r>
        <w:rPr>
          <w:rStyle w:val="VerbatimChar"/>
        </w:rPr>
        <w:t xml:space="preserve">Needs verification</w:t>
      </w:r>
      <w:r>
        <w:t xml:space="preserve"> </w:t>
      </w:r>
      <w:r>
        <w:t xml:space="preserve">when evidence, runtime behavior, or</w:t>
      </w:r>
      <w:r>
        <w:t xml:space="preserve"> </w:t>
      </w:r>
      <w:r>
        <w:t xml:space="preserve">owner intent is incomplete.</w:t>
      </w:r>
    </w:p>
    <w:p>
      <w:pPr>
        <w:pStyle w:val="Compact"/>
        <w:numPr>
          <w:ilvl w:val="0"/>
          <w:numId w:val="1013"/>
        </w:numPr>
      </w:pPr>
      <w:r>
        <w:t xml:space="preserve">Route every new current document through the context index and</w:t>
      </w:r>
      <w:r>
        <w:t xml:space="preserve"> </w:t>
      </w:r>
      <w:r>
        <w:t xml:space="preserve">documentation index when those exist.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Analytics, observability, and crash reporting may share one</w:t>
      </w:r>
      <w:r>
        <w:t xml:space="preserve"> </w:t>
      </w:r>
      <w:r>
        <w:rPr>
          <w:rStyle w:val="VerbatimChar"/>
        </w:rPr>
        <w:t xml:space="preserve">OBSERVABILITY.md</w:t>
      </w:r>
      <w:r>
        <w:t xml:space="preserve"> </w:t>
      </w:r>
      <w:r>
        <w:t xml:space="preserve">when ownership and evidence overlap.</w:t>
      </w:r>
    </w:p>
    <w:p>
      <w:pPr>
        <w:pStyle w:val="Compact"/>
        <w:numPr>
          <w:ilvl w:val="0"/>
          <w:numId w:val="1014"/>
        </w:numPr>
      </w:pPr>
      <w:r>
        <w:t xml:space="preserve">UI adaptation may be a section of design/localization architecture for</w:t>
      </w:r>
      <w:r>
        <w:t xml:space="preserve"> </w:t>
      </w:r>
      <w:r>
        <w:t xml:space="preserve">a phone-only app, but a separate document for tablet/foldable/iPad</w:t>
      </w:r>
      <w:r>
        <w:t xml:space="preserve"> </w:t>
      </w:r>
      <w:r>
        <w:t xml:space="preserve">support.</w:t>
      </w:r>
    </w:p>
    <w:p>
      <w:pPr>
        <w:pStyle w:val="Compact"/>
        <w:numPr>
          <w:ilvl w:val="0"/>
          <w:numId w:val="1014"/>
        </w:numPr>
      </w:pPr>
      <w:r>
        <w:t xml:space="preserve">Background execution may be a short</w:t>
      </w:r>
      <w:r>
        <w:t xml:space="preserve"> </w:t>
      </w:r>
      <w:r>
        <w:rPr>
          <w:rStyle w:val="VerbatimChar"/>
        </w:rPr>
        <w:t xml:space="preserve">Not observed</w:t>
      </w:r>
      <w:r>
        <w:t xml:space="preserve"> </w:t>
      </w:r>
      <w:r>
        <w:t xml:space="preserve">row in the coverage</w:t>
      </w:r>
      <w:r>
        <w:t xml:space="preserve"> </w:t>
      </w:r>
      <w:r>
        <w:t xml:space="preserve">review when the project has no workers, services, or background modes.</w:t>
      </w:r>
    </w:p>
    <w:p>
      <w:pPr>
        <w:pStyle w:val="Compact"/>
        <w:numPr>
          <w:ilvl w:val="0"/>
          <w:numId w:val="1014"/>
        </w:numPr>
      </w:pPr>
      <w:r>
        <w:t xml:space="preserve">Domain ownership may extend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MODULES.md</w:t>
      </w:r>
      <w:r>
        <w:t xml:space="preserve"> </w:t>
      </w:r>
      <w:r>
        <w:t xml:space="preserve">rather</w:t>
      </w:r>
      <w:r>
        <w:t xml:space="preserve"> </w:t>
      </w:r>
      <w:r>
        <w:t xml:space="preserve">than introducing a DDD-specific document.</w:t>
      </w:r>
    </w:p>
    <w:bookmarkEnd w:id="40"/>
    <w:bookmarkStart w:id="41" w:name="Xd8ef1133285c18952bdbf3ac780952a81489702"/>
    <w:p>
      <w:pPr>
        <w:pStyle w:val="Heading2"/>
      </w:pPr>
      <w:r>
        <w:t xml:space="preserve">9.3 Execution</w:t>
      </w:r>
    </w:p>
    <w:p>
      <w:pPr>
        <w:numPr>
          <w:ilvl w:val="0"/>
          <w:numId w:val="1015"/>
        </w:numPr>
      </w:pPr>
      <w:r>
        <w:t xml:space="preserve">Create or refresh one map at a time from reviewed feature evidence</w:t>
      </w:r>
      <w:r>
        <w:t xml:space="preserve"> </w:t>
      </w:r>
      <w:r>
        <w:t xml:space="preserve">and directly relevant current source/configuration.</w:t>
      </w:r>
    </w:p>
    <w:p>
      <w:pPr>
        <w:numPr>
          <w:ilvl w:val="0"/>
          <w:numId w:val="1015"/>
        </w:numPr>
      </w:pPr>
      <w:r>
        <w:t xml:space="preserve">For every map, state provenance, authority, inspection scope,</w:t>
      </w:r>
      <w:r>
        <w:t xml:space="preserve"> </w:t>
      </w:r>
      <w:r>
        <w:t xml:space="preserve">exclusions, current facts, owner decisions,</w:t>
      </w:r>
      <w:r>
        <w:t xml:space="preserve"> </w:t>
      </w:r>
      <w:r>
        <w:rPr>
          <w:rStyle w:val="VerbatimChar"/>
        </w:rPr>
        <w:t xml:space="preserve">Needs verification</w:t>
      </w:r>
      <w:r>
        <w:t xml:space="preserve">,</w:t>
      </w:r>
      <w:r>
        <w:t xml:space="preserve"> </w:t>
      </w:r>
      <w:r>
        <w:t xml:space="preserve">runtime/release limits, and related documents.</w:t>
      </w:r>
    </w:p>
    <w:p>
      <w:pPr>
        <w:numPr>
          <w:ilvl w:val="0"/>
          <w:numId w:val="1015"/>
        </w:numPr>
      </w:pPr>
      <w:r>
        <w:t xml:space="preserve">Document patterns and exceptions without converting recommendations</w:t>
      </w:r>
      <w:r>
        <w:t xml:space="preserve"> </w:t>
      </w:r>
      <w:r>
        <w:t xml:space="preserve">into decisions.</w:t>
      </w:r>
    </w:p>
    <w:p>
      <w:pPr>
        <w:numPr>
          <w:ilvl w:val="0"/>
          <w:numId w:val="1015"/>
        </w:numPr>
      </w:pPr>
      <w:r>
        <w:t xml:space="preserve">Trace material cross-feature claims to concrete</w:t>
      </w:r>
      <w:r>
        <w:t xml:space="preserve"> </w:t>
      </w:r>
      <w:r>
        <w:t xml:space="preserve">source/configuration, executed tests, runtime evidence, accountable</w:t>
      </w:r>
      <w:r>
        <w:t xml:space="preserve"> </w:t>
      </w:r>
      <w:r>
        <w:t xml:space="preserve">decisions, or explicit</w:t>
      </w:r>
      <w:r>
        <w:t xml:space="preserve"> </w:t>
      </w:r>
      <w:r>
        <w:rPr>
          <w:rStyle w:val="VerbatimChar"/>
        </w:rPr>
        <w:t xml:space="preserve">Needs verification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Do not create ADRs unless ownership, evidence, alternatives, and</w:t>
      </w:r>
      <w:r>
        <w:t xml:space="preserve"> </w:t>
      </w:r>
      <w:r>
        <w:t xml:space="preserve">decision scope are clear.</w:t>
      </w:r>
    </w:p>
    <w:p>
      <w:pPr>
        <w:numPr>
          <w:ilvl w:val="0"/>
          <w:numId w:val="1015"/>
        </w:numPr>
      </w:pPr>
      <w:r>
        <w:t xml:space="preserve">Do not start a rewrite, dependency migration, module split,</w:t>
      </w:r>
      <w:r>
        <w:t xml:space="preserve"> </w:t>
      </w:r>
      <w:r>
        <w:t xml:space="preserve">framework replacement, or test-infrastructure expansion while</w:t>
      </w:r>
      <w:r>
        <w:t xml:space="preserve"> </w:t>
      </w:r>
      <w:r>
        <w:t xml:space="preserve">documenting architecture.</w:t>
      </w:r>
    </w:p>
    <w:p>
      <w:pPr>
        <w:numPr>
          <w:ilvl w:val="0"/>
          <w:numId w:val="1015"/>
        </w:numPr>
      </w:pPr>
      <w:r>
        <w:t xml:space="preserve">After the maps are complete, run Phase 3.4. Do not proceed directly</w:t>
      </w:r>
      <w:r>
        <w:t xml:space="preserve"> </w:t>
      </w:r>
      <w:r>
        <w:t xml:space="preserve">to verification questions merely because the expected filenames</w:t>
      </w:r>
      <w:r>
        <w:t xml:space="preserve"> </w:t>
      </w:r>
      <w:r>
        <w:t xml:space="preserve">exist.</w:t>
      </w:r>
    </w:p>
    <w:p>
      <w:pPr>
        <w:pStyle w:val="BlockText"/>
      </w:pPr>
      <w:r>
        <w:t xml:space="preserve">Validate architecture and design patterns across the documented</w:t>
      </w:r>
      <w:r>
        <w:t xml:space="preserve"> </w:t>
      </w:r>
      <w:r>
        <w:t xml:space="preserve">features. Cover the applicable architecture dimensions in the Phase 3</w:t>
      </w:r>
      <w:r>
        <w:t xml:space="preserve"> </w:t>
      </w:r>
      <w:r>
        <w:t xml:space="preserve">map set, extend or create only the smallest useful current documents,</w:t>
      </w:r>
      <w:r>
        <w:t xml:space="preserve"> </w:t>
      </w:r>
      <w:r>
        <w:t xml:space="preserve">and preserve evidence boundaries. Then perform the Phase 3.4 coverage</w:t>
      </w:r>
      <w:r>
        <w:t xml:space="preserve"> </w:t>
      </w:r>
      <w:r>
        <w:t xml:space="preserve">review. Do not refactor.</w:t>
      </w:r>
    </w:p>
    <w:bookmarkEnd w:id="41"/>
    <w:bookmarkStart w:id="42" w:name="X77f10070b4f09548c3631982c427515e3c7ab6d"/>
    <w:p>
      <w:pPr>
        <w:pStyle w:val="Heading2"/>
      </w:pPr>
      <w:r>
        <w:t xml:space="preserve">9.3.1 Reusable architecture-map pipeline</w:t>
      </w:r>
    </w:p>
    <w:p>
      <w:pPr>
        <w:pStyle w:val="FirstParagraph"/>
      </w:pPr>
      <w:r>
        <w:t xml:space="preserve">Use three separate tasks for every architecture map: create Draft,</w:t>
      </w:r>
      <w:r>
        <w:t xml:space="preserve"> </w:t>
      </w:r>
      <w:r>
        <w:t xml:space="preserve">perform a read-only review, then promote. Creation may update the</w:t>
      </w:r>
      <w:r>
        <w:t xml:space="preserve"> </w:t>
      </w:r>
      <w:r>
        <w:t xml:space="preserve">checkpoint only to authorize review of the same Draft. Review edits</w:t>
      </w:r>
      <w:r>
        <w:t xml:space="preserve"> </w:t>
      </w:r>
      <w:r>
        <w:t xml:space="preserve">nothing and returns Promote, Revise, or Blocked. Promotion changes</w:t>
      </w:r>
      <w:r>
        <w:t xml:space="preserve"> </w:t>
      </w:r>
      <w:r>
        <w:t xml:space="preserve">status/checkpoint only and must not perform substantive correction.</w:t>
      </w:r>
    </w:p>
    <w:p>
      <w:pPr>
        <w:pStyle w:val="BodyText"/>
      </w:pPr>
      <w:r>
        <w:t xml:space="preserve">Use an architecture manifest with order, ID, name, output path, focused</w:t>
      </w:r>
      <w:r>
        <w:t xml:space="preserve"> </w:t>
      </w:r>
      <w:r>
        <w:t xml:space="preserve">scope specification, and reviewed prerequisite. The self-routing create,</w:t>
      </w:r>
      <w:r>
        <w:t xml:space="preserve"> </w:t>
      </w:r>
      <w:r>
        <w:t xml:space="preserve">review, and promotion prompts should reject out-of-sequence work unless</w:t>
      </w:r>
      <w:r>
        <w:t xml:space="preserve"> </w:t>
      </w:r>
      <w:r>
        <w:t xml:space="preserve">explicit authorization is supplied, verify the checkpoint target, and</w:t>
      </w:r>
      <w:r>
        <w:t xml:space="preserve"> </w:t>
      </w:r>
      <w:r>
        <w:t xml:space="preserve">operate on exactly one manifest row. A local runner may be added for</w:t>
      </w:r>
      <w:r>
        <w:t xml:space="preserve"> </w:t>
      </w:r>
      <w:r>
        <w:t xml:space="preserve">convenience, but it is not required by the workflow.</w:t>
      </w:r>
    </w:p>
    <w:p>
      <w:pPr>
        <w:pStyle w:val="BodyText"/>
      </w:pPr>
      <w:r>
        <w:t xml:space="preserve">Focused scope specifications are a high-value reusable pattern because</w:t>
      </w:r>
      <w:r>
        <w:t xml:space="preserve"> </w:t>
      </w:r>
      <w:r>
        <w:t xml:space="preserve">they reduce broad repository scans. Each specification defines the</w:t>
      </w:r>
      <w:r>
        <w:t xml:space="preserve"> </w:t>
      </w:r>
      <w:r>
        <w:t xml:space="preserve">discovery question, required evidence, required content, evidence</w:t>
      </w:r>
      <w:r>
        <w:t xml:space="preserve"> </w:t>
      </w:r>
      <w:r>
        <w:t xml:space="preserve">limits, and explicit non-goals. The specification names should be</w:t>
      </w:r>
      <w:r>
        <w:t xml:space="preserve"> </w:t>
      </w:r>
      <w:r>
        <w:t xml:space="preserve">reusable; their concrete paths and project contracts must be adapted.</w:t>
      </w:r>
    </w:p>
    <w:p>
      <w:pPr>
        <w:pStyle w:val="BodyText"/>
      </w:pPr>
      <w:r>
        <w:t xml:space="preserve">Graph discovery is appropriate here for disputed or high-risk</w:t>
      </w:r>
      <w:r>
        <w:t xml:space="preserve"> </w:t>
      </w:r>
      <w:r>
        <w:t xml:space="preserve">relationships only. The create and review tasks must repeat that graph</w:t>
      </w:r>
      <w:r>
        <w:t xml:space="preserve"> </w:t>
      </w:r>
      <w:r>
        <w:t xml:space="preserve">output routes inspection but does not prove architecture.</w:t>
      </w:r>
    </w:p>
    <w:bookmarkEnd w:id="42"/>
    <w:bookmarkEnd w:id="43"/>
    <w:bookmarkStart w:id="48" w:name="Xcf39934fedee24b041949d7d58ccbf8d49ffbee"/>
    <w:p>
      <w:pPr>
        <w:pStyle w:val="Heading1"/>
      </w:pPr>
      <w:r>
        <w:t xml:space="preserve">9.4 Phase 3.4 — Cross-feature architecture coverage gate</w:t>
      </w:r>
    </w:p>
    <w:p>
      <w:pPr>
        <w:pStyle w:val="FirstParagraph"/>
      </w:pPr>
      <w:r>
        <w:t xml:space="preserve">Goal: Confirm that every material cross-cutting concern is represented,</w:t>
      </w:r>
      <w:r>
        <w:t xml:space="preserve"> </w:t>
      </w:r>
      <w:r>
        <w:t xml:space="preserve">classified, and routed before owner questions, decision capture, or</w:t>
      </w:r>
      <w:r>
        <w:t xml:space="preserve"> </w:t>
      </w:r>
      <w:r>
        <w:t xml:space="preserve">implementation auditing begin.</w:t>
      </w:r>
    </w:p>
    <w:p>
      <w:pPr>
        <w:pStyle w:val="BodyText"/>
      </w:pPr>
      <w:r>
        <w:t xml:space="preserve">Use the reusable</w:t>
      </w:r>
      <w:r>
        <w:t xml:space="preserve"> </w:t>
      </w:r>
      <w:r>
        <w:rPr>
          <w:rStyle w:val="VerbatimChar"/>
        </w:rPr>
        <w:t xml:space="preserve">architecture-coverage-review</w:t>
      </w:r>
      <w:r>
        <w:t xml:space="preserve"> </w:t>
      </w:r>
      <w:r>
        <w:t xml:space="preserve">skill and</w:t>
      </w:r>
      <w:r>
        <w:t xml:space="preserve"> </w:t>
      </w:r>
      <w:r>
        <w:rPr>
          <w:rStyle w:val="VerbatimChar"/>
        </w:rPr>
        <w:t xml:space="preserve">checklists/cross-feature-architecture-coverage.md</w:t>
      </w:r>
      <w:r>
        <w:t xml:space="preserve"> </w:t>
      </w:r>
      <w:r>
        <w:t xml:space="preserve">when available.</w:t>
      </w:r>
    </w:p>
    <w:bookmarkStart w:id="44" w:name="required-classifications"/>
    <w:p>
      <w:pPr>
        <w:pStyle w:val="Heading2"/>
      </w:pPr>
      <w:r>
        <w:t xml:space="preserve">Required classifications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reviewed evidence supports the stated conclusion within an explicit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concern is material but evidence, runtime behavior, or accountable intent is incomplete/conflicting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relevant implementation/configuration was found in the inspected scope; absence is not proof of non-applicability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 project scope establishes that the concern does not apply</w:t>
            </w:r>
          </w:p>
        </w:tc>
      </w:tr>
    </w:tbl>
    <w:p>
      <w:pPr>
        <w:pStyle w:val="BodyText"/>
      </w:pPr>
      <w:r>
        <w:t xml:space="preserve">For each applicable concern record:</w:t>
      </w:r>
    </w:p>
    <w:p>
      <w:pPr>
        <w:pStyle w:val="Compact"/>
        <w:numPr>
          <w:ilvl w:val="0"/>
          <w:numId w:val="1016"/>
        </w:numPr>
      </w:pPr>
      <w:r>
        <w:t xml:space="preserve">classification;</w:t>
      </w:r>
    </w:p>
    <w:p>
      <w:pPr>
        <w:pStyle w:val="Compact"/>
        <w:numPr>
          <w:ilvl w:val="0"/>
          <w:numId w:val="1016"/>
        </w:numPr>
      </w:pPr>
      <w:r>
        <w:t xml:space="preserve">evidence and inspection scope;</w:t>
      </w:r>
    </w:p>
    <w:p>
      <w:pPr>
        <w:pStyle w:val="Compact"/>
        <w:numPr>
          <w:ilvl w:val="0"/>
          <w:numId w:val="1016"/>
        </w:numPr>
      </w:pPr>
      <w:r>
        <w:t xml:space="preserve">current document or intended documentation home;</w:t>
      </w:r>
    </w:p>
    <w:p>
      <w:pPr>
        <w:pStyle w:val="Compact"/>
        <w:numPr>
          <w:ilvl w:val="0"/>
          <w:numId w:val="1016"/>
        </w:numPr>
      </w:pPr>
      <w:r>
        <w:t xml:space="preserve">material gap or stale claim;</w:t>
      </w:r>
    </w:p>
    <w:p>
      <w:pPr>
        <w:pStyle w:val="Compact"/>
        <w:numPr>
          <w:ilvl w:val="0"/>
          <w:numId w:val="1016"/>
        </w:numPr>
      </w:pPr>
      <w:r>
        <w:t xml:space="preserve">accountable owner;</w:t>
      </w:r>
    </w:p>
    <w:p>
      <w:pPr>
        <w:pStyle w:val="Compact"/>
        <w:numPr>
          <w:ilvl w:val="0"/>
          <w:numId w:val="1016"/>
        </w:numPr>
      </w:pPr>
      <w:r>
        <w:t xml:space="preserve">whether it blocks Phase 3.5, implementation, protected work, runtime</w:t>
      </w:r>
      <w:r>
        <w:t xml:space="preserve"> </w:t>
      </w:r>
      <w:r>
        <w:t xml:space="preserve">verification, or release;</w:t>
      </w:r>
    </w:p>
    <w:p>
      <w:pPr>
        <w:pStyle w:val="Compact"/>
        <w:numPr>
          <w:ilvl w:val="0"/>
          <w:numId w:val="1016"/>
        </w:numPr>
      </w:pPr>
      <w:r>
        <w:t xml:space="preserve">smallest safe next action.</w:t>
      </w:r>
    </w:p>
    <w:bookmarkEnd w:id="44"/>
    <w:bookmarkStart w:id="45" w:name="gate-rules"/>
    <w:p>
      <w:pPr>
        <w:pStyle w:val="Heading2"/>
      </w:pPr>
      <w:r>
        <w:t xml:space="preserve">Gate rules</w:t>
      </w:r>
    </w:p>
    <w:p>
      <w:pPr>
        <w:pStyle w:val="Compact"/>
        <w:numPr>
          <w:ilvl w:val="0"/>
          <w:numId w:val="1017"/>
        </w:numPr>
      </w:pPr>
      <w:r>
        <w:t xml:space="preserve">A missing current documentation home for a material concern blocks</w:t>
      </w:r>
      <w:r>
        <w:t xml:space="preserve"> </w:t>
      </w:r>
      <w:r>
        <w:t xml:space="preserve">Phase 3 completion until the closest document is updated or a</w:t>
      </w:r>
      <w:r>
        <w:t xml:space="preserve"> </w:t>
      </w:r>
      <w:r>
        <w:t xml:space="preserve">focused document is created.</w:t>
      </w:r>
    </w:p>
    <w:p>
      <w:pPr>
        <w:pStyle w:val="Compact"/>
        <w:numPr>
          <w:ilvl w:val="0"/>
          <w:numId w:val="1017"/>
        </w:numPr>
      </w:pPr>
      <w:r>
        <w:t xml:space="preserve">An owner-dependent ambiguity routes to Phase 3.5 as a concrete</w:t>
      </w:r>
      <w:r>
        <w:t xml:space="preserve"> </w:t>
      </w:r>
      <w:r>
        <w:t xml:space="preserve">verification question tied to blocked work.</w:t>
      </w:r>
    </w:p>
    <w:p>
      <w:pPr>
        <w:pStyle w:val="Compact"/>
        <w:numPr>
          <w:ilvl w:val="0"/>
          <w:numId w:val="1017"/>
        </w:numPr>
      </w:pPr>
      <w:r>
        <w:t xml:space="preserve">A contradiction between an approved decision/current contract and</w:t>
      </w:r>
      <w:r>
        <w:t xml:space="preserve"> </w:t>
      </w:r>
      <w:r>
        <w:t xml:space="preserve">source routes to Phase 3.6 for a no-edit audit.</w:t>
      </w:r>
    </w:p>
    <w:p>
      <w:pPr>
        <w:pStyle w:val="Compact"/>
        <w:numPr>
          <w:ilvl w:val="0"/>
          <w:numId w:val="1017"/>
        </w:numPr>
      </w:pPr>
      <w:r>
        <w:t xml:space="preserve">A runtime/device/backend/release uncertainty may remain</w:t>
      </w:r>
      <w:r>
        <w:t xml:space="preserve"> </w:t>
      </w:r>
      <w:r>
        <w:rPr>
          <w:rStyle w:val="VerbatimChar"/>
        </w:rPr>
        <w:t xml:space="preserve">Needs verification</w:t>
      </w:r>
      <w:r>
        <w:t xml:space="preserve"> </w:t>
      </w:r>
      <w:r>
        <w:t xml:space="preserve">when the architecture map correctly records the</w:t>
      </w:r>
      <w:r>
        <w:t xml:space="preserve"> </w:t>
      </w:r>
      <w:r>
        <w:t xml:space="preserve">boundary and next evidence layer.</w:t>
      </w:r>
    </w:p>
    <w:p>
      <w:pPr>
        <w:pStyle w:val="Compact"/>
        <w:numPr>
          <w:ilvl w:val="0"/>
          <w:numId w:val="101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Not observed</w:t>
      </w:r>
      <w:r>
        <w:t xml:space="preserve"> </w:t>
      </w:r>
      <w:r>
        <w:t xml:space="preserve">concern does not require speculative implementation</w:t>
      </w:r>
      <w:r>
        <w:t xml:space="preserve"> </w:t>
      </w:r>
      <w:r>
        <w:t xml:space="preserve">or an empty document.</w:t>
      </w:r>
    </w:p>
    <w:p>
      <w:pPr>
        <w:pStyle w:val="Compact"/>
        <w:numPr>
          <w:ilvl w:val="0"/>
          <w:numId w:val="101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Not applicable</w:t>
      </w:r>
      <w:r>
        <w:t xml:space="preserve"> </w:t>
      </w:r>
      <w:r>
        <w:t xml:space="preserve">conclusion must state who or what authoritative</w:t>
      </w:r>
      <w:r>
        <w:t xml:space="preserve"> </w:t>
      </w:r>
      <w:r>
        <w:t xml:space="preserve">scope supports it.</w:t>
      </w:r>
    </w:p>
    <w:p>
      <w:pPr>
        <w:pStyle w:val="Compact"/>
        <w:numPr>
          <w:ilvl w:val="0"/>
          <w:numId w:val="1017"/>
        </w:numPr>
      </w:pPr>
      <w:r>
        <w:t xml:space="preserve">Do not mark the gate complete while a material current claim is</w:t>
      </w:r>
      <w:r>
        <w:t xml:space="preserve"> </w:t>
      </w:r>
      <w:r>
        <w:t xml:space="preserve">missing, duplicated inconsistently, or routed only through a</w:t>
      </w:r>
      <w:r>
        <w:t xml:space="preserve"> </w:t>
      </w:r>
      <w:r>
        <w:t xml:space="preserve">historical document.</w:t>
      </w:r>
    </w:p>
    <w:bookmarkEnd w:id="45"/>
    <w:bookmarkStart w:id="46" w:name="living-review-question"/>
    <w:p>
      <w:pPr>
        <w:pStyle w:val="Heading2"/>
      </w:pPr>
      <w:r>
        <w:t xml:space="preserve">Living-review question</w:t>
      </w:r>
    </w:p>
    <w:p>
      <w:pPr>
        <w:pStyle w:val="FirstParagraph"/>
      </w:pPr>
      <w:r>
        <w:t xml:space="preserve">Ask at the end of every coverage review:</w:t>
      </w:r>
    </w:p>
    <w:p>
      <w:pPr>
        <w:pStyle w:val="BlockText"/>
      </w:pPr>
      <w:r>
        <w:t xml:space="preserve">Are there material cross-cutting architectural concerns that are not</w:t>
      </w:r>
      <w:r>
        <w:t xml:space="preserve"> </w:t>
      </w:r>
      <w:r>
        <w:t xml:space="preserve">represented in this review?</w:t>
      </w:r>
    </w:p>
    <w:p>
      <w:pPr>
        <w:pStyle w:val="FirstParagraph"/>
      </w:pPr>
      <w:r>
        <w:t xml:space="preserve">If yes:</w:t>
      </w:r>
    </w:p>
    <w:p>
      <w:pPr>
        <w:pStyle w:val="Compact"/>
        <w:numPr>
          <w:ilvl w:val="0"/>
          <w:numId w:val="1018"/>
        </w:numPr>
      </w:pPr>
      <w:r>
        <w:t xml:space="preserve">update the closest current architecture document, or create a focused</w:t>
      </w:r>
      <w:r>
        <w:t xml:space="preserve"> </w:t>
      </w:r>
      <w:r>
        <w:t xml:space="preserve">document only when no suitable home exists;</w:t>
      </w:r>
    </w:p>
    <w:p>
      <w:pPr>
        <w:pStyle w:val="Compact"/>
        <w:numPr>
          <w:ilvl w:val="0"/>
          <w:numId w:val="1018"/>
        </w:numPr>
      </w:pPr>
      <w:r>
        <w:t xml:space="preserve">record why the concern matters and its evidence boundary;</w:t>
      </w:r>
    </w:p>
    <w:p>
      <w:pPr>
        <w:pStyle w:val="Compact"/>
        <w:numPr>
          <w:ilvl w:val="0"/>
          <w:numId w:val="1018"/>
        </w:numPr>
      </w:pPr>
      <w:r>
        <w:t xml:space="preserve">identify the accountable owner;</w:t>
      </w:r>
    </w:p>
    <w:p>
      <w:pPr>
        <w:pStyle w:val="Compact"/>
        <w:numPr>
          <w:ilvl w:val="0"/>
          <w:numId w:val="1018"/>
        </w:numPr>
      </w:pPr>
      <w:r>
        <w:t xml:space="preserve">state whether related implementation or release work is blocked;</w:t>
      </w:r>
    </w:p>
    <w:p>
      <w:pPr>
        <w:pStyle w:val="Compact"/>
        <w:numPr>
          <w:ilvl w:val="0"/>
          <w:numId w:val="1018"/>
        </w:numPr>
      </w:pPr>
      <w:r>
        <w:t xml:space="preserve">route the document through the current context index.</w:t>
      </w:r>
    </w:p>
    <w:bookmarkEnd w:id="46"/>
    <w:bookmarkStart w:id="47" w:name="phase-3-quality-gate"/>
    <w:p>
      <w:pPr>
        <w:pStyle w:val="Heading2"/>
      </w:pPr>
      <w:r>
        <w:t xml:space="preserve">Phase 3 quality gate</w:t>
      </w:r>
    </w:p>
    <w:p>
      <w:pPr>
        <w:pStyle w:val="FirstParagraph"/>
      </w:pPr>
      <w:r>
        <w:t xml:space="preserve">Phase 3 is complete only when:</w:t>
      </w:r>
    </w:p>
    <w:p>
      <w:pPr>
        <w:pStyle w:val="Compact"/>
        <w:numPr>
          <w:ilvl w:val="0"/>
          <w:numId w:val="1019"/>
        </w:numPr>
      </w:pPr>
      <w:r>
        <w:t xml:space="preserve">core and project-specific architecture concerns have current evidence</w:t>
      </w:r>
      <w:r>
        <w:t xml:space="preserve"> </w:t>
      </w:r>
      <w:r>
        <w:t xml:space="preserve">homes;</w:t>
      </w:r>
    </w:p>
    <w:p>
      <w:pPr>
        <w:pStyle w:val="Compact"/>
        <w:numPr>
          <w:ilvl w:val="0"/>
          <w:numId w:val="1019"/>
        </w:numPr>
      </w:pPr>
      <w:r>
        <w:t xml:space="preserve">every coverage row is classified;</w:t>
      </w:r>
    </w:p>
    <w:p>
      <w:pPr>
        <w:pStyle w:val="Compact"/>
        <w:numPr>
          <w:ilvl w:val="0"/>
          <w:numId w:val="1019"/>
        </w:numPr>
      </w:pPr>
      <w:r>
        <w:t xml:space="preserve">material</w:t>
      </w:r>
      <w:r>
        <w:t xml:space="preserve"> </w:t>
      </w:r>
      <w:r>
        <w:rPr>
          <w:rStyle w:val="VerbatimChar"/>
        </w:rPr>
        <w:t xml:space="preserve">Needs verification</w:t>
      </w:r>
      <w:r>
        <w:t xml:space="preserve"> </w:t>
      </w:r>
      <w:r>
        <w:t xml:space="preserve">items have owners and next evidence</w:t>
      </w:r>
      <w:r>
        <w:t xml:space="preserve"> </w:t>
      </w:r>
      <w:r>
        <w:t xml:space="preserve">actions;</w:t>
      </w:r>
    </w:p>
    <w:p>
      <w:pPr>
        <w:pStyle w:val="Compact"/>
        <w:numPr>
          <w:ilvl w:val="0"/>
          <w:numId w:val="1019"/>
        </w:numPr>
      </w:pPr>
      <w:r>
        <w:t xml:space="preserve">owner questions are ready for Phase 3.5;</w:t>
      </w:r>
    </w:p>
    <w:p>
      <w:pPr>
        <w:pStyle w:val="Compact"/>
        <w:numPr>
          <w:ilvl w:val="0"/>
          <w:numId w:val="1019"/>
        </w:numPr>
      </w:pPr>
      <w:r>
        <w:t xml:space="preserve">decision/source contradictions are ready for Phase 3.6;</w:t>
      </w:r>
    </w:p>
    <w:p>
      <w:pPr>
        <w:pStyle w:val="Compact"/>
        <w:numPr>
          <w:ilvl w:val="0"/>
          <w:numId w:val="1019"/>
        </w:numPr>
      </w:pPr>
      <w:r>
        <w:t xml:space="preserve">no empty or speculative documents were created solely to satisfy the</w:t>
      </w:r>
      <w:r>
        <w:t xml:space="preserve"> </w:t>
      </w:r>
      <w:r>
        <w:t xml:space="preserve">checklist;</w:t>
      </w:r>
    </w:p>
    <w:p>
      <w:pPr>
        <w:pStyle w:val="Compact"/>
        <w:numPr>
          <w:ilvl w:val="0"/>
          <w:numId w:val="1019"/>
        </w:numPr>
      </w:pPr>
      <w:r>
        <w:t xml:space="preserve">the context index routes every new current architecture document.</w:t>
      </w:r>
    </w:p>
    <w:bookmarkEnd w:id="47"/>
    <w:bookmarkEnd w:id="48"/>
    <w:bookmarkStart w:id="49" w:name="X33ae156802bcf1ea297d0eb82624121e74633b6"/>
    <w:p>
      <w:pPr>
        <w:pStyle w:val="Heading1"/>
      </w:pPr>
      <w:r>
        <w:t xml:space="preserve">10. Phase 3.5 — Verification questions and accountable decisions</w:t>
      </w:r>
    </w:p>
    <w:p>
      <w:pPr>
        <w:pStyle w:val="FirstParagraph"/>
      </w:pPr>
      <w:r>
        <w:t xml:space="preserve">Goal: Resolve only the questions surfaced by feature evidence, the Phase</w:t>
      </w:r>
      <w:r>
        <w:t xml:space="preserve"> </w:t>
      </w:r>
      <w:r>
        <w:t xml:space="preserve">3.4 coverage gate, a backlog, or current-source conflict that block a</w:t>
      </w:r>
      <w:r>
        <w:t xml:space="preserve"> </w:t>
      </w:r>
      <w:r>
        <w:t xml:space="preserve">specific test, fix, refactor, protected change, bounded feature, runtime</w:t>
      </w:r>
      <w:r>
        <w:t xml:space="preserve"> </w:t>
      </w:r>
      <w:r>
        <w:t xml:space="preserve">verification, or release action.</w:t>
      </w:r>
    </w:p>
    <w:p>
      <w:pPr>
        <w:pStyle w:val="BodyText"/>
      </w:pPr>
      <w:r>
        <w:t xml:space="preserve">Question generation is not a generic questionnaire exercise. Every</w:t>
      </w:r>
      <w:r>
        <w:t xml:space="preserve"> </w:t>
      </w:r>
      <w:r>
        <w:t xml:space="preserve">question must unlock or block a concrete engineering action.</w:t>
      </w:r>
    </w:p>
    <w:p>
      <w:pPr>
        <w:numPr>
          <w:ilvl w:val="0"/>
          <w:numId w:val="1020"/>
        </w:numPr>
      </w:pPr>
      <w:r>
        <w:t xml:space="preserve">Select a risk-backed area from the Phase 3.4 coverage review,</w:t>
      </w:r>
      <w:r>
        <w:t xml:space="preserve"> </w:t>
      </w:r>
      <w:r>
        <w:t xml:space="preserve">backlog, defect, protected boundary, upcoming change, or meaningful</w:t>
      </w:r>
      <w:r>
        <w:t xml:space="preserve"> </w:t>
      </w:r>
      <w:r>
        <w:t xml:space="preserve">test gap.</w:t>
      </w:r>
    </w:p>
    <w:p>
      <w:pPr>
        <w:numPr>
          <w:ilvl w:val="0"/>
          <w:numId w:val="1020"/>
        </w:numPr>
      </w:pPr>
      <w:r>
        <w:t xml:space="preserve">Generate only decision-relevant questions.</w:t>
      </w:r>
    </w:p>
    <w:p>
      <w:pPr>
        <w:numPr>
          <w:ilvl w:val="0"/>
          <w:numId w:val="1020"/>
        </w:numPr>
      </w:pPr>
      <w:r>
        <w:t xml:space="preserve">Name the accountable owner: product, backend, security, release,</w:t>
      </w:r>
      <w:r>
        <w:t xml:space="preserve"> </w:t>
      </w:r>
      <w:r>
        <w:t xml:space="preserve">platform, design, accessibility, legal, or operations.</w:t>
      </w:r>
    </w:p>
    <w:p>
      <w:pPr>
        <w:numPr>
          <w:ilvl w:val="0"/>
          <w:numId w:val="1020"/>
        </w:numPr>
      </w:pPr>
      <w:r>
        <w:t xml:space="preserve">Record who decided, date, evidence/link, scope, what is now allowed,</w:t>
      </w:r>
      <w:r>
        <w:t xml:space="preserve"> </w:t>
      </w:r>
      <w:r>
        <w:t xml:space="preserve">and what remains unresolved.</w:t>
      </w:r>
    </w:p>
    <w:p>
      <w:pPr>
        <w:numPr>
          <w:ilvl w:val="0"/>
          <w:numId w:val="1020"/>
        </w:numPr>
      </w:pPr>
      <w:r>
        <w:t xml:space="preserve">Capture decisions on a docs-only branch or equivalent isolated</w:t>
      </w:r>
      <w:r>
        <w:t xml:space="preserve"> </w:t>
      </w:r>
      <w:r>
        <w:t xml:space="preserve">change before implementation whenever practical.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Decision capture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approved behavior or policy, stated narrowly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 role/person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decision was made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Ticket, meeting note, API contract, owner message, platform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Scope/current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decision applies and where it does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Tests/fixes now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work unblocked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 Needs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Runtime/backend/device/security/release uncertainty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 to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documents future developers/AI will consult</w:t>
            </w:r>
          </w:p>
        </w:tc>
      </w:tr>
    </w:tbl>
    <w:p>
      <w:pPr>
        <w:pStyle w:val="BlockText"/>
      </w:pPr>
      <w:r>
        <w:t xml:space="preserve">Review the current feature, architecture maps, test map, backlog, and</w:t>
      </w:r>
      <w:r>
        <w:t xml:space="preserve"> </w:t>
      </w:r>
      <w:r>
        <w:t xml:space="preserve">relevant source. Generate only owner/backend/security/release</w:t>
      </w:r>
      <w:r>
        <w:t xml:space="preserve"> </w:t>
      </w:r>
      <w:r>
        <w:t xml:space="preserve">questions that block a specific test, fix, refactor, or feature. For</w:t>
      </w:r>
      <w:r>
        <w:t xml:space="preserve"> </w:t>
      </w:r>
      <w:r>
        <w:t xml:space="preserve">each question state why it matters, owner needed, evidence available,</w:t>
      </w:r>
      <w:r>
        <w:t xml:space="preserve"> </w:t>
      </w:r>
      <w:r>
        <w:t xml:space="preserve">blocked work, and safe next action. Do not answer by guessing.</w:t>
      </w:r>
    </w:p>
    <w:bookmarkEnd w:id="49"/>
    <w:bookmarkStart w:id="51" w:name="X4828311fe44a61d98212960cbea9525c428ec3c"/>
    <w:p>
      <w:pPr>
        <w:pStyle w:val="Heading1"/>
      </w:pPr>
      <w:r>
        <w:t xml:space="preserve">11. Phase 3.6 — No-edit implementation audit</w:t>
      </w:r>
    </w:p>
    <w:p>
      <w:pPr>
        <w:pStyle w:val="FirstParagraph"/>
      </w:pPr>
      <w:r>
        <w:t xml:space="preserve">Goal: Compare approved decisions with the current active implementation</w:t>
      </w:r>
      <w:r>
        <w:t xml:space="preserve"> </w:t>
      </w:r>
      <w:r>
        <w:t xml:space="preserve">before changing code or tests.</w:t>
      </w:r>
    </w:p>
    <w:p>
      <w:pPr>
        <w:numPr>
          <w:ilvl w:val="0"/>
          <w:numId w:val="1021"/>
        </w:numPr>
      </w:pPr>
      <w:r>
        <w:t xml:space="preserve">Inspect the active runtime path and identify preserved, inactive,</w:t>
      </w:r>
      <w:r>
        <w:t xml:space="preserve"> </w:t>
      </w:r>
      <w:r>
        <w:t xml:space="preserve">experimental, or postponed paths.</w:t>
      </w:r>
    </w:p>
    <w:p>
      <w:pPr>
        <w:numPr>
          <w:ilvl w:val="0"/>
          <w:numId w:val="1021"/>
        </w:numPr>
      </w:pPr>
      <w:r>
        <w:t xml:space="preserve">Trace normal, boundary, null, empty, malformed, error, and conflict</w:t>
      </w:r>
      <w:r>
        <w:t xml:space="preserve"> </w:t>
      </w:r>
      <w:r>
        <w:t xml:space="preserve">cases.</w:t>
      </w:r>
    </w:p>
    <w:p>
      <w:pPr>
        <w:numPr>
          <w:ilvl w:val="0"/>
          <w:numId w:val="1021"/>
        </w:numPr>
      </w:pPr>
      <w:r>
        <w:t xml:space="preserve">Identify what existing tests actually prove.</w:t>
      </w:r>
    </w:p>
    <w:p>
      <w:pPr>
        <w:numPr>
          <w:ilvl w:val="0"/>
          <w:numId w:val="1021"/>
        </w:numPr>
      </w:pPr>
      <w:r>
        <w:t xml:space="preserve">Check whether opaque server values/order are preserved or normalized</w:t>
      </w:r>
      <w:r>
        <w:t xml:space="preserve"> </w:t>
      </w:r>
      <w:r>
        <w:t xml:space="preserve">locally.</w:t>
      </w:r>
    </w:p>
    <w:p>
      <w:pPr>
        <w:numPr>
          <w:ilvl w:val="0"/>
          <w:numId w:val="1021"/>
        </w:numPr>
      </w:pPr>
      <w:r>
        <w:t xml:space="preserve">Identify crash, loop, corruption, privacy, security, or</w:t>
      </w:r>
      <w:r>
        <w:t xml:space="preserve"> </w:t>
      </w:r>
      <w:r>
        <w:t xml:space="preserve">accidental-reactivation risks.</w:t>
      </w:r>
    </w:p>
    <w:p>
      <w:pPr>
        <w:numPr>
          <w:ilvl w:val="0"/>
          <w:numId w:val="1021"/>
        </w:numPr>
      </w:pPr>
      <w:r>
        <w:t xml:space="preserve">Determine whether a clean deterministic test seam exists.</w:t>
      </w:r>
    </w:p>
    <w:p>
      <w:pPr>
        <w:numPr>
          <w:ilvl w:val="0"/>
          <w:numId w:val="1021"/>
        </w:numPr>
      </w:pPr>
      <w:r>
        <w:t xml:space="preserve">Make no edits during the audit.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Default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Aligned and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matches approved contract and focused evidence exists.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new test; preserve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Aligned but uncovered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approved behavior lacks protection.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one focused test if a clean seam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Partially aligned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cases match; others are incidental, unsafe, or undefined.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the finding; act only on approved portion.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Contradicts 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conflicts with accountable decision or safety rule.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Focused fix plus regression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behavior does not exist.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feature/fix with acceptance criteria.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runtime/backend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evidence cannot establish actual behavior.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Gather the correct evidence; do not guess.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Deferred/inactive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Code/design is preserved but outside active scope.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reactivate, refactor, or test.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safe seam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Useful test requires brittle internals, broad refactor, or new infrastructure.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blocker and defer.</w:t>
            </w:r>
          </w:p>
        </w:tc>
      </w:tr>
    </w:tbl>
    <w:p>
      <w:pPr>
        <w:pStyle w:val="BlockText"/>
      </w:pPr>
      <w:r>
        <w:t xml:space="preserve">On a dedicated review branch, inspect the active path and nearby tests</w:t>
      </w:r>
      <w:r>
        <w:t xml:space="preserve"> </w:t>
      </w:r>
      <w:r>
        <w:t xml:space="preserve">only. Make no edits. Classify each contract item as aligned/covered,</w:t>
      </w:r>
      <w:r>
        <w:t xml:space="preserve"> </w:t>
      </w:r>
      <w:r>
        <w:t xml:space="preserve">aligned/uncovered, partial, contradiction, not implemented,</w:t>
      </w:r>
      <w:r>
        <w:t xml:space="preserve"> </w:t>
      </w:r>
      <w:r>
        <w:t xml:space="preserve">runtime/backend verification, deferred, or no safe seam. Recommend</w:t>
      </w:r>
      <w:r>
        <w:t xml:space="preserve"> </w:t>
      </w:r>
      <w:r>
        <w:t xml:space="preserve">exactly one next action.</w:t>
      </w:r>
    </w:p>
    <w:bookmarkStart w:id="50" w:name="X05552b527a82fc8967bc8825d44887103b25978"/>
    <w:p>
      <w:pPr>
        <w:pStyle w:val="Heading2"/>
      </w:pPr>
      <w:r>
        <w:t xml:space="preserve">11.1 Planning handoff after the no-edit audit</w:t>
      </w:r>
    </w:p>
    <w:p>
      <w:pPr>
        <w:pStyle w:val="FirstParagraph"/>
      </w:pPr>
      <w:r>
        <w:t xml:space="preserve">After Phase 3.6, the repository normally contains the owner answers,</w:t>
      </w:r>
      <w:r>
        <w:t xml:space="preserve"> </w:t>
      </w:r>
      <w:r>
        <w:t xml:space="preserve">reviewed architecture, the decision-to-source audit, classifications,</w:t>
      </w:r>
      <w:r>
        <w:t xml:space="preserve"> </w:t>
      </w:r>
      <w:r>
        <w:t xml:space="preserve">checkpoint, agent policy, and reusable skills. At this point, stop</w:t>
      </w:r>
      <w:r>
        <w:t xml:space="preserve"> </w:t>
      </w:r>
      <w:r>
        <w:t xml:space="preserve">switching to an external chat solely to generate increasingly detailed</w:t>
      </w:r>
      <w:r>
        <w:t xml:space="preserve"> </w:t>
      </w:r>
      <w:r>
        <w:t xml:space="preserve">provider-specific execution prompts.</w:t>
      </w:r>
    </w:p>
    <w:p>
      <w:pPr>
        <w:pStyle w:val="BodyText"/>
      </w:pPr>
      <w:r>
        <w:t xml:space="preserve">Use the repository agent for the next plan because it can inspect the</w:t>
      </w:r>
      <w:r>
        <w:t xml:space="preserve"> </w:t>
      </w:r>
      <w:r>
        <w:t xml:space="preserve">current worktree, source, tests, reviewed contracts, and audit evidence</w:t>
      </w:r>
      <w:r>
        <w:t xml:space="preserve"> </w:t>
      </w:r>
      <w:r>
        <w:t xml:space="preserve">directly. The planning task should select one authorized audit item and</w:t>
      </w:r>
      <w:r>
        <w:t xml:space="preserve"> </w:t>
      </w:r>
      <w:r>
        <w:t xml:space="preserve">separate: already implemented, tests needed, behavior-preserving</w:t>
      </w:r>
      <w:r>
        <w:t xml:space="preserve"> </w:t>
      </w:r>
      <w:r>
        <w:t xml:space="preserve">seam/refactor, new behavior, runtime/device evidence, deferred work, and</w:t>
      </w:r>
      <w:r>
        <w:t xml:space="preserve"> </w:t>
      </w:r>
      <w:r>
        <w:t xml:space="preserve">blockers.</w:t>
      </w:r>
    </w:p>
    <w:p>
      <w:pPr>
        <w:pStyle w:val="BodyText"/>
      </w:pPr>
      <w:r>
        <w:t xml:space="preserve">Approve the bounded plan when the task is material. Then use a fresh</w:t>
      </w:r>
      <w:r>
        <w:t xml:space="preserve"> </w:t>
      </w:r>
      <w:r>
        <w:t xml:space="preserve">implementation session and a separate fresh review session. The</w:t>
      </w:r>
      <w:r>
        <w:t xml:space="preserve"> </w:t>
      </w:r>
      <w:r>
        <w:t xml:space="preserve">implementation session follows the approved plan; the review session</w:t>
      </w:r>
      <w:r>
        <w:t xml:space="preserve"> </w:t>
      </w:r>
      <w:r>
        <w:t xml:space="preserve">independently checks the governing contract, diff, tests, documentation</w:t>
      </w:r>
      <w:r>
        <w:t xml:space="preserve"> </w:t>
      </w:r>
      <w:r>
        <w:t xml:space="preserve">impact, and stop condition.</w:t>
      </w:r>
    </w:p>
    <w:p>
      <w:pPr>
        <w:pStyle w:val="BodyText"/>
      </w:pPr>
      <w:r>
        <w:t xml:space="preserve">Continue using an external general chat model only for unresolved</w:t>
      </w:r>
      <w:r>
        <w:t xml:space="preserve"> </w:t>
      </w:r>
      <w:r>
        <w:t xml:space="preserve">owner/product decisions, cross-project workflow design, comparison of</w:t>
      </w:r>
      <w:r>
        <w:t xml:space="preserve"> </w:t>
      </w:r>
      <w:r>
        <w:t xml:space="preserve">materially different strategies, or creation of a reusable</w:t>
      </w:r>
      <w:r>
        <w:t xml:space="preserve"> </w:t>
      </w:r>
      <w:r>
        <w:t xml:space="preserve">policy/template that does not yet exist in the repository.</w:t>
      </w:r>
    </w:p>
    <w:p>
      <w:pPr>
        <w:pStyle w:val="BodyText"/>
      </w:pPr>
      <w:r>
        <w:t xml:space="preserve">Do not duplicate acceptance criteria, expected files, commands, or</w:t>
      </w:r>
      <w:r>
        <w:t xml:space="preserve"> </w:t>
      </w:r>
      <w:r>
        <w:t xml:space="preserve">output format in a new chat prompt when the reviewed plan, skill, or</w:t>
      </w:r>
      <w:r>
        <w:t xml:space="preserve"> </w:t>
      </w:r>
      <w:r>
        <w:t xml:space="preserve">checkpoint already owns them. A short execution envelope—authority, one</w:t>
      </w:r>
      <w:r>
        <w:t xml:space="preserve"> </w:t>
      </w:r>
      <w:r>
        <w:t xml:space="preserve">scope, boundaries, verification, durable evidence, and stop condition—is</w:t>
      </w:r>
      <w:r>
        <w:t xml:space="preserve"> </w:t>
      </w:r>
      <w:r>
        <w:t xml:space="preserve">sufficient.</w:t>
      </w:r>
    </w:p>
    <w:bookmarkEnd w:id="50"/>
    <w:bookmarkEnd w:id="51"/>
    <w:bookmarkStart w:id="54" w:name="X6e9ceeac6909e434a06c4a1b41ab18b45c201e5"/>
    <w:p>
      <w:pPr>
        <w:pStyle w:val="Heading1"/>
      </w:pPr>
      <w:r>
        <w:t xml:space="preserve">12. Phase 4 — Skills system</w:t>
      </w:r>
    </w:p>
    <w:p>
      <w:pPr>
        <w:pStyle w:val="FirstParagraph"/>
      </w:pPr>
      <w:r>
        <w:t xml:space="preserve">Goal: Convert verified project patterns into concise reusable AI</w:t>
      </w:r>
      <w:r>
        <w:t xml:space="preserve"> </w:t>
      </w:r>
      <w:r>
        <w:t xml:space="preserve">behavior only after feature and architecture evidence exists.</w:t>
      </w:r>
    </w:p>
    <w:bookmarkStart w:id="52" w:name="phase-4a--project-specific-skills"/>
    <w:p>
      <w:pPr>
        <w:pStyle w:val="Heading2"/>
      </w:pPr>
      <w:r>
        <w:t xml:space="preserve">Phase 4A — Project-specific skills</w:t>
      </w:r>
    </w:p>
    <w:p>
      <w:pPr>
        <w:numPr>
          <w:ilvl w:val="0"/>
          <w:numId w:val="1022"/>
        </w:numPr>
      </w:pPr>
      <w:r>
        <w:t xml:space="preserve">Protected-boundary preflight</w:t>
      </w:r>
    </w:p>
    <w:p>
      <w:pPr>
        <w:numPr>
          <w:ilvl w:val="0"/>
          <w:numId w:val="1022"/>
        </w:numPr>
      </w:pPr>
      <w:r>
        <w:t xml:space="preserve">Characterization testing</w:t>
      </w:r>
    </w:p>
    <w:p>
      <w:pPr>
        <w:numPr>
          <w:ilvl w:val="0"/>
          <w:numId w:val="1022"/>
        </w:numPr>
      </w:pPr>
      <w:r>
        <w:t xml:space="preserve">PR/diff review</w:t>
      </w:r>
    </w:p>
    <w:p>
      <w:pPr>
        <w:numPr>
          <w:ilvl w:val="0"/>
          <w:numId w:val="1022"/>
        </w:numPr>
      </w:pPr>
      <w:r>
        <w:t xml:space="preserve">Documentation review</w:t>
      </w:r>
    </w:p>
    <w:p>
      <w:pPr>
        <w:numPr>
          <w:ilvl w:val="0"/>
          <w:numId w:val="1022"/>
        </w:numPr>
      </w:pPr>
      <w:r>
        <w:t xml:space="preserve">Platform UI/resource parity</w:t>
      </w:r>
    </w:p>
    <w:p>
      <w:pPr>
        <w:numPr>
          <w:ilvl w:val="0"/>
          <w:numId w:val="1022"/>
        </w:numPr>
      </w:pPr>
      <w:r>
        <w:t xml:space="preserve">ViewModel/state-owner changes</w:t>
      </w:r>
    </w:p>
    <w:p>
      <w:pPr>
        <w:numPr>
          <w:ilvl w:val="0"/>
          <w:numId w:val="1022"/>
        </w:numPr>
      </w:pPr>
      <w:r>
        <w:t xml:space="preserve">Safe refactoring</w:t>
      </w:r>
    </w:p>
    <w:p>
      <w:pPr>
        <w:numPr>
          <w:ilvl w:val="0"/>
          <w:numId w:val="1022"/>
        </w:numPr>
      </w:pPr>
      <w:r>
        <w:t xml:space="preserve">Feature planning</w:t>
      </w:r>
    </w:p>
    <w:bookmarkEnd w:id="52"/>
    <w:bookmarkStart w:id="53" w:name="Xd0cb2bc5ab85a554b0350d7718d494830d3be72"/>
    <w:p>
      <w:pPr>
        <w:pStyle w:val="Heading2"/>
      </w:pPr>
      <w:r>
        <w:t xml:space="preserve">Phase 4B — Selected official/platform skills</w:t>
      </w:r>
    </w:p>
    <w:p>
      <w:pPr>
        <w:numPr>
          <w:ilvl w:val="0"/>
          <w:numId w:val="1023"/>
        </w:numPr>
      </w:pPr>
      <w:r>
        <w:t xml:space="preserve">Import only skills relevant to the project.</w:t>
      </w:r>
    </w:p>
    <w:p>
      <w:pPr>
        <w:numPr>
          <w:ilvl w:val="0"/>
          <w:numId w:val="1023"/>
        </w:numPr>
      </w:pPr>
      <w:r>
        <w:t xml:space="preserve">Pin source repository and revision.</w:t>
      </w:r>
    </w:p>
    <w:p>
      <w:pPr>
        <w:numPr>
          <w:ilvl w:val="0"/>
          <w:numId w:val="1023"/>
        </w:numPr>
      </w:pPr>
      <w:r>
        <w:t xml:space="preserve">Keep imported files separate from project-specific wrapper guidance.</w:t>
      </w:r>
    </w:p>
    <w:p>
      <w:pPr>
        <w:numPr>
          <w:ilvl w:val="0"/>
          <w:numId w:val="1023"/>
        </w:numPr>
      </w:pPr>
      <w:r>
        <w:t xml:space="preserve">Do not install every available skill.</w:t>
      </w:r>
    </w:p>
    <w:p>
      <w:pPr>
        <w:numPr>
          <w:ilvl w:val="0"/>
          <w:numId w:val="1023"/>
        </w:numPr>
      </w:pPr>
      <w:r>
        <w:t xml:space="preserve">Official skills remain lower authority than task scope and repository</w:t>
      </w:r>
      <w:r>
        <w:t xml:space="preserve"> </w:t>
      </w:r>
      <w:r>
        <w:t xml:space="preserve">rules.</w:t>
      </w:r>
    </w:p>
    <w:p>
      <w:pPr>
        <w:pStyle w:val="FirstParagraph"/>
      </w:pPr>
      <w:r>
        <w:t xml:space="preserve">Each skill should contain: purpose, when to use, required context,</w:t>
      </w:r>
      <w:r>
        <w:t xml:space="preserve"> </w:t>
      </w:r>
      <w:r>
        <w:t xml:space="preserve">procedure, protected boundaries, verification, common mistakes, and</w:t>
      </w:r>
      <w:r>
        <w:t xml:space="preserve"> </w:t>
      </w:r>
      <w:r>
        <w:t xml:space="preserve">review checklist.</w:t>
      </w:r>
    </w:p>
    <w:p>
      <w:pPr>
        <w:pStyle w:val="BlockText"/>
      </w:pPr>
      <w:r>
        <w:t xml:space="preserve">Create a concise reusable AI skill for this project area. Base it on</w:t>
      </w:r>
      <w:r>
        <w:t xml:space="preserve"> </w:t>
      </w:r>
      <w:r>
        <w:t xml:space="preserve">reviewed project patterns. Include purpose, when to use, required</w:t>
      </w:r>
      <w:r>
        <w:t xml:space="preserve"> </w:t>
      </w:r>
      <w:r>
        <w:t xml:space="preserve">context, procedure, protected boundaries, verification, anti-patterns,</w:t>
      </w:r>
      <w:r>
        <w:t xml:space="preserve"> </w:t>
      </w:r>
      <w:r>
        <w:t xml:space="preserve">and review checklist.</w:t>
      </w:r>
    </w:p>
    <w:bookmarkEnd w:id="53"/>
    <w:bookmarkEnd w:id="54"/>
    <w:bookmarkStart w:id="69" w:name="X9048dc5ed076cd8883fd7cf54ae22467c473309"/>
    <w:p>
      <w:pPr>
        <w:pStyle w:val="Heading1"/>
      </w:pPr>
      <w:r>
        <w:t xml:space="preserve">13. Reusable AI governance, skills, and agent hooks</w:t>
      </w:r>
    </w:p>
    <w:p>
      <w:pPr>
        <w:pStyle w:val="FirstParagraph"/>
      </w:pPr>
      <w:r>
        <w:t xml:space="preserve">Goal: Establish a reusable repository structure from the beginning so</w:t>
      </w:r>
      <w:r>
        <w:t xml:space="preserve"> </w:t>
      </w:r>
      <w:r>
        <w:t xml:space="preserve">policy, context, semantic skills, deterministic checks, client adapters,</w:t>
      </w:r>
      <w:r>
        <w:t xml:space="preserve"> </w:t>
      </w:r>
      <w:r>
        <w:t xml:space="preserve">hooks, publishing, and CI remain separate and maintainable.</w:t>
      </w:r>
    </w:p>
    <w:p>
      <w:pPr>
        <w:pStyle w:val="BodyText"/>
      </w:pPr>
      <w:r>
        <w:t xml:space="preserve">The structure below is the recommended starting model for a new</w:t>
      </w:r>
      <w:r>
        <w:t xml:space="preserve"> </w:t>
      </w:r>
      <w:r>
        <w:t xml:space="preserve">brownfield project adopting this playbook. It is not a migration-only</w:t>
      </w:r>
      <w:r>
        <w:t xml:space="preserve"> </w:t>
      </w:r>
      <w:r>
        <w:t xml:space="preserve">layout and should not be introduced as an after-the-fact refactor when</w:t>
      </w:r>
      <w:r>
        <w:t xml:space="preserve"> </w:t>
      </w:r>
      <w:r>
        <w:t xml:space="preserve">the project can establish it during safe setup.</w:t>
      </w:r>
    </w:p>
    <w:bookmarkStart w:id="55" w:name="X1b8f648807e1ae712960e2fe71188fd0e3d6d65"/>
    <w:p>
      <w:pPr>
        <w:pStyle w:val="Heading2"/>
      </w:pPr>
      <w:r>
        <w:t xml:space="preserve">13.1 Recommended repository topology</w:t>
      </w:r>
    </w:p>
    <w:p>
      <w:pPr>
        <w:pStyle w:val="FirstParagraph"/>
      </w:pPr>
      <w:r>
        <w:t xml:space="preserve">AGENTS.md # canonical mandatory agent policy</w:t>
      </w:r>
      <w:r>
        <w:br/>
      </w:r>
      <w:r>
        <w:t xml:space="preserve">AI_CONTEXT.md # context and skill router</w:t>
      </w:r>
      <w:r>
        <w:br/>
      </w:r>
      <w:r>
        <w:t xml:space="preserve">AI_PLAYBOOK.md # repository-specific advisory workflow</w:t>
      </w:r>
      <w:r>
        <w:br/>
      </w:r>
      <w:r>
        <w:t xml:space="preserve">CLAUDE.md # thin Claude Code adapter, when used</w:t>
      </w:r>
    </w:p>
    <w:p>
      <w:pPr>
        <w:pStyle w:val="BodyText"/>
      </w:pPr>
      <w:r>
        <w:t xml:space="preserve">.agents/</w:t>
      </w:r>
      <w:r>
        <w:br/>
      </w:r>
      <w:r>
        <w:t xml:space="preserve">├── skills/</w:t>
      </w:r>
      <w:r>
        <w:br/>
      </w:r>
      <w:r>
        <w:t xml:space="preserve">│ ├── protected-boundary-preflight/SKILL.md</w:t>
      </w:r>
      <w:r>
        <w:br/>
      </w:r>
      <w:r>
        <w:t xml:space="preserve">│ ├── characterization-tests/SKILL.md</w:t>
      </w:r>
      <w:r>
        <w:br/>
      </w:r>
      <w:r>
        <w:t xml:space="preserve">│ ├── documentation-review/SKILL.md</w:t>
      </w:r>
      <w:r>
        <w:br/>
      </w:r>
      <w:r>
        <w:t xml:space="preserve">│ ├── documentation-impact-assessment/SKILL.md</w:t>
      </w:r>
      <w:r>
        <w:br/>
      </w:r>
      <w:r>
        <w:t xml:space="preserve">│ ├── pr-review/SKILL.md</w:t>
      </w:r>
      <w:r>
        <w:br/>
      </w:r>
      <w:r>
        <w:t xml:space="preserve">│ ├── publish-ai-mr/SKILL.md</w:t>
      </w:r>
      <w:r>
        <w:br/>
      </w:r>
      <w:r>
        <w:t xml:space="preserve">│ └── official-&lt;provider&gt;-&lt;skill&gt; -&gt;</w:t>
      </w:r>
      <w:r>
        <w:t xml:space="preserve"> </w:t>
      </w:r>
      <w:r>
        <w:t xml:space="preserve">../vendor/&lt;provider&gt;/&lt;skill&gt;</w:t>
      </w:r>
      <w:r>
        <w:br/>
      </w:r>
      <w:r>
        <w:t xml:space="preserve">└── vendor/</w:t>
      </w:r>
      <w:r>
        <w:br/>
      </w:r>
      <w:r>
        <w:t xml:space="preserve">└── &lt;provider&gt;/</w:t>
      </w:r>
      <w:r>
        <w:br/>
      </w:r>
      <w:r>
        <w:t xml:space="preserve">├── README.md # provenance and repository wrapper</w:t>
      </w:r>
      <w:r>
        <w:br/>
      </w:r>
      <w:r>
        <w:t xml:space="preserve">├── LICENSE</w:t>
      </w:r>
      <w:r>
        <w:br/>
      </w:r>
      <w:r>
        <w:t xml:space="preserve">└── &lt;imported-skill&gt;/</w:t>
      </w:r>
    </w:p>
    <w:p>
      <w:pPr>
        <w:pStyle w:val="BodyText"/>
      </w:pPr>
      <w:r>
        <w:t xml:space="preserve">.claude/skills/&lt;skill&gt; -&gt; ../../.agents/skills/&lt;skill&gt;</w:t>
      </w:r>
    </w:p>
    <w:p>
      <w:pPr>
        <w:pStyle w:val="BodyText"/>
      </w:pPr>
      <w:r>
        <w:t xml:space="preserve">docs/ai/</w:t>
      </w:r>
      <w:r>
        <w:br/>
      </w:r>
      <w:r>
        <w:t xml:space="preserve">├── SKILL_MAINTENANCE.md</w:t>
      </w:r>
      <w:r>
        <w:br/>
      </w:r>
      <w:r>
        <w:t xml:space="preserve">└── documentation-impact-map.tsv</w:t>
      </w:r>
    </w:p>
    <w:p>
      <w:pPr>
        <w:pStyle w:val="BodyText"/>
      </w:pPr>
      <w:r>
        <w:t xml:space="preserve">scripts/</w:t>
      </w:r>
      <w:r>
        <w:br/>
      </w:r>
      <w:r>
        <w:t xml:space="preserve">├── check-documentation-impact.sh</w:t>
      </w:r>
      <w:r>
        <w:br/>
      </w:r>
      <w:r>
        <w:t xml:space="preserve">├── validate-ai-guidance.sh</w:t>
      </w:r>
      <w:r>
        <w:br/>
      </w:r>
      <w:r>
        <w:t xml:space="preserve">├── create-ai-mr.sh</w:t>
      </w:r>
      <w:r>
        <w:br/>
      </w:r>
      <w:r>
        <w:t xml:space="preserve">└── install-git-hooks.sh</w:t>
      </w:r>
    </w:p>
    <w:p>
      <w:pPr>
        <w:pStyle w:val="BodyText"/>
      </w:pPr>
      <w:r>
        <w:t xml:space="preserve">.githooks/</w:t>
      </w:r>
      <w:r>
        <w:br/>
      </w:r>
      <w:r>
        <w:t xml:space="preserve">├── pre-commit</w:t>
      </w:r>
      <w:r>
        <w:br/>
      </w:r>
      <w:r>
        <w:t xml:space="preserve">└── pre-push</w:t>
      </w:r>
    </w:p>
    <w:bookmarkEnd w:id="55"/>
    <w:bookmarkStart w:id="56" w:name="X7c61bd1e6e4ea04a0e659711802255364d8cb05"/>
    <w:p>
      <w:pPr>
        <w:pStyle w:val="Heading2"/>
      </w:pPr>
      <w:r>
        <w:t xml:space="preserve">13.2 Authority and ownership layers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responsibility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Must not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repository policy, protected boundaries, branch rules, and completion requirements.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duplicate detailed skill procedures.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AI_CONTEXT.md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the smallest task-relevant documents and skills.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become an auto-load manifest or implementation authority.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AI_PLAYBOOK.md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repository workflow and evidence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override AGENTS.md or verified current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.agents/skills/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project-owned skills and namespaced discovery adapters.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duplicate imported content or silently grant authorization.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.agents/vendor/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imported platform/provider content with provenance.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mix repository policy into imported skill bodies.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.claude/skills/ and other client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 exposure of canonical skills to a specific client.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duplicate business logic or become the source of truth.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changed paths and validate 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invoke AI, edit docs, or make semantic correctness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semantic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 evidence, select documents, and perform read-only review.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edit automatically or advance provenance without bounded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local hygiene, deterministic warnings, and objective blocking checks.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create MRs, run LLMs, or hide remote side effects.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CI/MR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shared deterministic verification when available.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replace human semantic approval or release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 documentation edits, protected changes, and remote publication.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treat unchecked AI output as evidence.</w:t>
            </w:r>
          </w:p>
        </w:tc>
      </w:tr>
    </w:tbl>
    <w:bookmarkEnd w:id="56"/>
    <w:bookmarkStart w:id="57" w:name="Xf7297933852a17424e0027fb37f72698edad152"/>
    <w:p>
      <w:pPr>
        <w:pStyle w:val="Heading2"/>
      </w:pPr>
      <w:r>
        <w:t xml:space="preserve">13.3 Core reusable skills and evidence-derived skills</w:t>
      </w:r>
    </w:p>
    <w:p>
      <w:pPr>
        <w:pStyle w:val="FirstParagraph"/>
      </w:pPr>
      <w:r>
        <w:t xml:space="preserve">Recommended reusable core for most serious brownfield projects:</w:t>
      </w:r>
    </w:p>
    <w:p>
      <w:pPr>
        <w:numPr>
          <w:ilvl w:val="0"/>
          <w:numId w:val="1024"/>
        </w:numPr>
      </w:pPr>
      <w:r>
        <w:t xml:space="preserve">protected-boundary-preflight — identify authorization, risk, owner,</w:t>
      </w:r>
      <w:r>
        <w:t xml:space="preserve"> </w:t>
      </w:r>
      <w:r>
        <w:t xml:space="preserve">and evidence requirements before protected work.</w:t>
      </w:r>
    </w:p>
    <w:p>
      <w:pPr>
        <w:numPr>
          <w:ilvl w:val="0"/>
          <w:numId w:val="1024"/>
        </w:numPr>
      </w:pPr>
      <w:r>
        <w:t xml:space="preserve">documentation-review — review selected current documents for evidence,</w:t>
      </w:r>
      <w:r>
        <w:t xml:space="preserve"> </w:t>
      </w:r>
      <w:r>
        <w:t xml:space="preserve">provenance, currency, links, and overclaiming.</w:t>
      </w:r>
    </w:p>
    <w:p>
      <w:pPr>
        <w:numPr>
          <w:ilvl w:val="0"/>
          <w:numId w:val="1024"/>
        </w:numPr>
      </w:pPr>
      <w:r>
        <w:t xml:space="preserve">documentation-impact-assessment — decide which current documents</w:t>
      </w:r>
      <w:r>
        <w:t xml:space="preserve"> </w:t>
      </w:r>
      <w:r>
        <w:t xml:space="preserve">require review because of a planned or completed task.</w:t>
      </w:r>
    </w:p>
    <w:p>
      <w:pPr>
        <w:numPr>
          <w:ilvl w:val="0"/>
          <w:numId w:val="1024"/>
        </w:numPr>
      </w:pPr>
      <w:r>
        <w:t xml:space="preserve">characterization-tests — protect existing deterministic behavior at</w:t>
      </w:r>
      <w:r>
        <w:t xml:space="preserve"> </w:t>
      </w:r>
      <w:r>
        <w:t xml:space="preserve">the smallest useful seam.</w:t>
      </w:r>
    </w:p>
    <w:p>
      <w:pPr>
        <w:numPr>
          <w:ilvl w:val="0"/>
          <w:numId w:val="1024"/>
        </w:numPr>
      </w:pPr>
      <w:r>
        <w:t xml:space="preserve">pr-review — review one focused diff for correctness, regressions,</w:t>
      </w:r>
      <w:r>
        <w:t xml:space="preserve"> </w:t>
      </w:r>
      <w:r>
        <w:t xml:space="preserve">scope, verification, and protected-boundary drift.</w:t>
      </w:r>
    </w:p>
    <w:p>
      <w:pPr>
        <w:numPr>
          <w:ilvl w:val="0"/>
          <w:numId w:val="1024"/>
        </w:numPr>
      </w:pPr>
      <w:r>
        <w:t xml:space="preserve">publish-ai-mr — prepare evidence in Stage 1, stop for approval, and</w:t>
      </w:r>
      <w:r>
        <w:t xml:space="preserve"> </w:t>
      </w:r>
      <w:r>
        <w:t xml:space="preserve">perform deterministic publication only in Stage 2.</w:t>
      </w:r>
    </w:p>
    <w:p>
      <w:pPr>
        <w:pStyle w:val="FirstParagraph"/>
      </w:pPr>
      <w:r>
        <w:t xml:space="preserve">Project-, platform-, and architecture-specific skills should be created</w:t>
      </w:r>
      <w:r>
        <w:t xml:space="preserve"> </w:t>
      </w:r>
      <w:r>
        <w:t xml:space="preserve">only after reviewed evidence exists. Examples include Compose resource</w:t>
      </w:r>
      <w:r>
        <w:t xml:space="preserve"> </w:t>
      </w:r>
      <w:r>
        <w:t xml:space="preserve">parity, ViewModel/StateFlow conventions, SwiftUI localization parity,</w:t>
      </w:r>
      <w:r>
        <w:t xml:space="preserve"> </w:t>
      </w:r>
      <w:r>
        <w:t xml:space="preserve">state-owner conventions, camera workflows, or project-specific auth</w:t>
      </w:r>
      <w:r>
        <w:t xml:space="preserve"> </w:t>
      </w:r>
      <w:r>
        <w:t xml:space="preserve">refresh behavior. Do not copy these automatically into every repository.</w:t>
      </w:r>
    </w:p>
    <w:bookmarkEnd w:id="57"/>
    <w:bookmarkStart w:id="58" w:name="Xcc16abbf9461ab81bdddafddc8099e0d3ba44ba"/>
    <w:p>
      <w:pPr>
        <w:pStyle w:val="Heading2"/>
      </w:pPr>
      <w:r>
        <w:t xml:space="preserve">13.4 Skill package and naming conventions</w:t>
      </w:r>
    </w:p>
    <w:p>
      <w:pPr>
        <w:numPr>
          <w:ilvl w:val="0"/>
          <w:numId w:val="1025"/>
        </w:numPr>
      </w:pPr>
      <w:r>
        <w:t xml:space="preserve">Use lowercase-kebab-case directory names.</w:t>
      </w:r>
    </w:p>
    <w:p>
      <w:pPr>
        <w:numPr>
          <w:ilvl w:val="0"/>
          <w:numId w:val="1025"/>
        </w:numPr>
      </w:pPr>
      <w:r>
        <w:t xml:space="preserve">For project-owned skills, the YAML frontmatter name must exactly match</w:t>
      </w:r>
      <w:r>
        <w:t xml:space="preserve"> </w:t>
      </w:r>
      <w:r>
        <w:t xml:space="preserve">the directory name.</w:t>
      </w:r>
    </w:p>
    <w:p>
      <w:pPr>
        <w:numPr>
          <w:ilvl w:val="0"/>
          <w:numId w:val="1025"/>
        </w:numPr>
      </w:pPr>
      <w:r>
        <w:t xml:space="preserve">Use direct functional names such as documentation-review or</w:t>
      </w:r>
      <w:r>
        <w:t xml:space="preserve"> </w:t>
      </w:r>
      <w:r>
        <w:t xml:space="preserve">protected-boundary-preflight.</w:t>
      </w:r>
    </w:p>
    <w:p>
      <w:pPr>
        <w:numPr>
          <w:ilvl w:val="0"/>
          <w:numId w:val="1025"/>
        </w:numPr>
      </w:pPr>
      <w:r>
        <w:t xml:space="preserve">Namespace imported adapters, for example official-android-camerax or</w:t>
      </w:r>
      <w:r>
        <w:t xml:space="preserve"> </w:t>
      </w:r>
      <w:r>
        <w:t xml:space="preserve">official-apple-&lt;skill&gt;.</w:t>
      </w:r>
    </w:p>
    <w:p>
      <w:pPr>
        <w:numPr>
          <w:ilvl w:val="0"/>
          <w:numId w:val="1025"/>
        </w:numPr>
      </w:pPr>
      <w:r>
        <w:t xml:space="preserve">Do not rename imported upstream frontmatter merely to match the</w:t>
      </w:r>
      <w:r>
        <w:t xml:space="preserve"> </w:t>
      </w:r>
      <w:r>
        <w:t xml:space="preserve">adapter name.</w:t>
      </w:r>
    </w:p>
    <w:p>
      <w:pPr>
        <w:numPr>
          <w:ilvl w:val="0"/>
          <w:numId w:val="1025"/>
        </w:numPr>
      </w:pPr>
      <w:r>
        <w:t xml:space="preserve">Each project-owned SKILL.md should state purpose, trigger conditions,</w:t>
      </w:r>
      <w:r>
        <w:t xml:space="preserve"> </w:t>
      </w:r>
      <w:r>
        <w:t xml:space="preserve">required context, procedure, boundaries, verification, output</w:t>
      </w:r>
      <w:r>
        <w:t xml:space="preserve"> </w:t>
      </w:r>
      <w:r>
        <w:t xml:space="preserve">contract, and common mistakes.</w:t>
      </w:r>
    </w:p>
    <w:p>
      <w:pPr>
        <w:numPr>
          <w:ilvl w:val="0"/>
          <w:numId w:val="1025"/>
        </w:numPr>
      </w:pPr>
      <w:r>
        <w:t xml:space="preserve">Keep skills advisory; authorization still comes from the task and</w:t>
      </w:r>
      <w:r>
        <w:t xml:space="preserve"> </w:t>
      </w:r>
      <w:r>
        <w:t xml:space="preserve">mandatory repository policy.</w:t>
      </w:r>
    </w:p>
    <w:bookmarkEnd w:id="58"/>
    <w:bookmarkStart w:id="59" w:name="X402c899b1a32bacc0f9a2ec4ad9319c062444b3"/>
    <w:p>
      <w:pPr>
        <w:pStyle w:val="Heading2"/>
      </w:pPr>
      <w:r>
        <w:t xml:space="preserve">13.5 Documentation-impact workflow</w:t>
      </w:r>
    </w:p>
    <w:p>
      <w:pPr>
        <w:pStyle w:val="FirstParagraph"/>
      </w:pPr>
      <w:r>
        <w:t xml:space="preserve">Use four distinct layers rather than embedding semantic review in hooks:</w:t>
      </w:r>
    </w:p>
    <w:p>
      <w:pPr>
        <w:pStyle w:val="BodyText"/>
      </w:pPr>
      <w:r>
        <w:t xml:space="preserve">Layer</w:t>
      </w:r>
    </w:p>
    <w:p>
      <w:pPr>
        <w:pStyle w:val="BodyText"/>
      </w:pPr>
      <w:r>
        <w:t xml:space="preserve">Question answered</w:t>
      </w:r>
    </w:p>
    <w:p>
      <w:pPr>
        <w:pStyle w:val="BodyText"/>
      </w:pPr>
      <w:r>
        <w:t xml:space="preserve">Typical result</w:t>
      </w:r>
    </w:p>
    <w:p>
      <w:pPr>
        <w:pStyle w:val="BodyText"/>
      </w:pPr>
      <w:r>
        <w:t xml:space="preserve">Changed-path classifier</w:t>
      </w:r>
    </w:p>
    <w:p>
      <w:pPr>
        <w:pStyle w:val="BodyText"/>
      </w:pPr>
      <w:r>
        <w:t xml:space="preserve">Which changed paths may affect which documentation surfaces?</w:t>
      </w:r>
    </w:p>
    <w:p>
      <w:pPr>
        <w:pStyle w:val="BodyText"/>
      </w:pPr>
      <w:r>
        <w:t xml:space="preserve">none, possible, or definite candidate impact</w:t>
      </w:r>
    </w:p>
    <w:p>
      <w:pPr>
        <w:pStyle w:val="BodyText"/>
      </w:pPr>
      <w:r>
        <w:t xml:space="preserve">Documentation-impact assessment</w:t>
      </w:r>
    </w:p>
    <w:p>
      <w:pPr>
        <w:pStyle w:val="BodyText"/>
      </w:pPr>
      <w:r>
        <w:t xml:space="preserve">Which current documents actually require review, and why?</w:t>
      </w:r>
    </w:p>
    <w:p>
      <w:pPr>
        <w:pStyle w:val="BodyText"/>
      </w:pPr>
      <w:r>
        <w:t xml:space="preserve">NO_DOCUMENTATION_IMPACT DOCUMENTATION_REVIEW_REQUIRED</w:t>
      </w:r>
      <w:r>
        <w:t xml:space="preserve"> </w:t>
      </w:r>
      <w:r>
        <w:t xml:space="preserve">DOCUMENTATION_UPDATE_REQUIRED NEEDS_VERIFICATION</w:t>
      </w:r>
    </w:p>
    <w:p>
      <w:pPr>
        <w:pStyle w:val="BodyText"/>
      </w:pPr>
      <w:r>
        <w:t xml:space="preserve">Documentation review</w:t>
      </w:r>
    </w:p>
    <w:p>
      <w:pPr>
        <w:pStyle w:val="BodyText"/>
      </w:pPr>
      <w:r>
        <w:t xml:space="preserve">Are the selected current documents accurate, evidenced, current, linked</w:t>
      </w:r>
      <w:r>
        <w:t xml:space="preserve"> </w:t>
      </w:r>
      <w:r>
        <w:t xml:space="preserve">correctly, and safe to reuse?</w:t>
      </w:r>
    </w:p>
    <w:p>
      <w:pPr>
        <w:pStyle w:val="BodyText"/>
      </w:pPr>
      <w:r>
        <w:t xml:space="preserve">read-only findings and smallest required update scope</w:t>
      </w:r>
    </w:p>
    <w:p>
      <w:pPr>
        <w:pStyle w:val="BodyText"/>
      </w:pPr>
      <w:r>
        <w:t xml:space="preserve">Human authorization</w:t>
      </w:r>
    </w:p>
    <w:p>
      <w:pPr>
        <w:pStyle w:val="BodyText"/>
      </w:pPr>
      <w:r>
        <w:t xml:space="preserve">Should identified documentation changes or follow-up work proceed?</w:t>
      </w:r>
    </w:p>
    <w:p>
      <w:pPr>
        <w:pStyle w:val="BodyText"/>
      </w:pPr>
      <w:r>
        <w:t xml:space="preserve">approved update, accepted no-edit result, explicit follow-up, or stop</w:t>
      </w:r>
    </w:p>
    <w:p>
      <w:pPr>
        <w:numPr>
          <w:ilvl w:val="0"/>
          <w:numId w:val="1026"/>
        </w:numPr>
      </w:pPr>
      <w:r>
        <w:t xml:space="preserve">Do not assume AI_CONTEXT.md is the only affected document.</w:t>
      </w:r>
    </w:p>
    <w:p>
      <w:pPr>
        <w:numPr>
          <w:ilvl w:val="0"/>
          <w:numId w:val="1026"/>
        </w:numPr>
      </w:pPr>
      <w:r>
        <w:t xml:space="preserve">Do not scan or rewrite the entire documentation tree by default.</w:t>
      </w:r>
    </w:p>
    <w:p>
      <w:pPr>
        <w:numPr>
          <w:ilvl w:val="0"/>
          <w:numId w:val="1026"/>
        </w:numPr>
      </w:pPr>
      <w:r>
        <w:t xml:space="preserve">Do not edit historical evidence merely to remove old strings.</w:t>
      </w:r>
    </w:p>
    <w:p>
      <w:pPr>
        <w:numPr>
          <w:ilvl w:val="0"/>
          <w:numId w:val="1026"/>
        </w:numPr>
      </w:pPr>
      <w:r>
        <w:t xml:space="preserve">Do not require documentation edits for every source change.</w:t>
      </w:r>
    </w:p>
    <w:p>
      <w:pPr>
        <w:numPr>
          <w:ilvl w:val="0"/>
          <w:numId w:val="1026"/>
        </w:numPr>
      </w:pPr>
      <w:r>
        <w:t xml:space="preserve">Do not advance review dates or source revisions unless the stated</w:t>
      </w:r>
      <w:r>
        <w:t xml:space="preserve"> </w:t>
      </w:r>
      <w:r>
        <w:t xml:space="preserve">bounded review actually occurred.</w:t>
      </w:r>
    </w:p>
    <w:bookmarkEnd w:id="59"/>
    <w:bookmarkStart w:id="60" w:name="Xb26284b7a842f924945b4ac42f32102bba55fad"/>
    <w:p>
      <w:pPr>
        <w:pStyle w:val="Heading2"/>
      </w:pPr>
      <w:r>
        <w:t xml:space="preserve">13.6 Planning and completion contracts</w:t>
      </w:r>
    </w:p>
    <w:p>
      <w:pPr>
        <w:pStyle w:val="FirstParagraph"/>
      </w:pPr>
      <w:r>
        <w:t xml:space="preserve">Before finalizing a relevant plan, the agent reports classification,</w:t>
      </w:r>
      <w:r>
        <w:t xml:space="preserve"> </w:t>
      </w:r>
      <w:r>
        <w:t xml:space="preserve">potentially affected current documents, historical documents to inspect</w:t>
      </w:r>
      <w:r>
        <w:t xml:space="preserve"> </w:t>
      </w:r>
      <w:r>
        <w:t xml:space="preserve">only, plan implications, and Needs verification. Before declaring an</w:t>
      </w:r>
      <w:r>
        <w:t xml:space="preserve"> </w:t>
      </w:r>
      <w:r>
        <w:t xml:space="preserve">implementation ready for review, the agent reports changed boundaries,</w:t>
      </w:r>
      <w:r>
        <w:t xml:space="preserve"> </w:t>
      </w:r>
      <w:r>
        <w:t xml:space="preserve">current documents reviewed, updates required or intentionally omitted,</w:t>
      </w:r>
      <w:r>
        <w:t xml:space="preserve"> </w:t>
      </w:r>
      <w:r>
        <w:t xml:space="preserve">evidence, and unresolved items.</w:t>
      </w:r>
    </w:p>
    <w:p>
      <w:pPr>
        <w:pStyle w:val="BodyText"/>
      </w:pPr>
      <w:r>
        <w:t xml:space="preserve">This output contract is the portable cross-client baseline. It remains</w:t>
      </w:r>
      <w:r>
        <w:t xml:space="preserve"> </w:t>
      </w:r>
      <w:r>
        <w:t xml:space="preserve">effective even when a client has no reliable lifecycle-hook mechanism.</w:t>
      </w:r>
    </w:p>
    <w:bookmarkEnd w:id="60"/>
    <w:bookmarkStart w:id="63" w:name="X51218b796f700993e238527e67f329da5862dc6"/>
    <w:p>
      <w:pPr>
        <w:pStyle w:val="Heading2"/>
      </w:pPr>
      <w:r>
        <w:t xml:space="preserve">13.7 Agent lifecycle hooks and completion adapters</w:t>
      </w:r>
    </w:p>
    <w:p>
      <w:pPr>
        <w:pStyle w:val="FirstParagraph"/>
      </w:pPr>
      <w:r>
        <w:t xml:space="preserve">Agent hooks are optional early-warning and completion adapters. They</w:t>
      </w:r>
      <w:r>
        <w:t xml:space="preserve"> </w:t>
      </w:r>
      <w:r>
        <w:t xml:space="preserve">must call shared repository logic rather than implement a second review</w:t>
      </w:r>
      <w:r>
        <w:t xml:space="preserve"> </w:t>
      </w:r>
      <w:r>
        <w:t xml:space="preserve">system.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Agent-hook responsibility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 task understanding, before final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or consume the deterministic impact classifier and identify candidate documentation surfaces.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only relevant context; flag protected boundaries; do not edit docs.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declaring implementation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documentation-impact-assessment when candidate impact exists.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documentation-review only for selected current docs; include the assessment in the final response.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creating completion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unauthorized task.md, implementation_plan.md, walkthrough.md, raw reports, or repository scratch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artifacts rather than silently creating or deleting them.</w:t>
            </w:r>
          </w:p>
        </w:tc>
      </w:tr>
    </w:tbl>
    <w:p>
      <w:pPr>
        <w:numPr>
          <w:ilvl w:val="0"/>
          <w:numId w:val="1027"/>
        </w:numPr>
      </w:pPr>
      <w:r>
        <w:t xml:space="preserve">Codex baseline: AGENTS.md completion rule plus .agents/skills/. When</w:t>
      </w:r>
      <w:r>
        <w:t xml:space="preserve"> </w:t>
      </w:r>
      <w:r>
        <w:t xml:space="preserve">the installed client exposes and the team verifies a project-local</w:t>
      </w:r>
      <w:r>
        <w:t xml:space="preserve"> </w:t>
      </w:r>
      <w:r>
        <w:t xml:space="preserve">lifecycle contract, UserPromptSubmit may inject the standing reminder</w:t>
      </w:r>
      <w:r>
        <w:t xml:space="preserve"> </w:t>
      </w:r>
      <w:r>
        <w:t xml:space="preserve">and Stop may run the classifier and validate the final-response</w:t>
      </w:r>
      <w:r>
        <w:t xml:space="preserve"> </w:t>
      </w:r>
      <w:r>
        <w:t xml:space="preserve">contract. Trust and real-client acceptance remain required.</w:t>
      </w:r>
    </w:p>
    <w:p>
      <w:pPr>
        <w:numPr>
          <w:ilvl w:val="0"/>
          <w:numId w:val="1027"/>
        </w:numPr>
      </w:pPr>
      <w:r>
        <w:t xml:space="preserve">Claude Code baseline: CLAUDE.md plus relative .claude/skills/</w:t>
      </w:r>
      <w:r>
        <w:t xml:space="preserve"> </w:t>
      </w:r>
      <w:r>
        <w:t xml:space="preserve">adapters. A lifecycle hook may invoke the shared classifier and return</w:t>
      </w:r>
      <w:r>
        <w:t xml:space="preserve"> </w:t>
      </w:r>
      <w:r>
        <w:t xml:space="preserve">its result to the active agent when supported.</w:t>
      </w:r>
    </w:p>
    <w:p>
      <w:pPr>
        <w:numPr>
          <w:ilvl w:val="0"/>
          <w:numId w:val="1027"/>
        </w:numPr>
      </w:pPr>
      <w:r>
        <w:t xml:space="preserve">Antigravity baseline: shared completion rule plus explicit artifact</w:t>
      </w:r>
      <w:r>
        <w:t xml:space="preserve"> </w:t>
      </w:r>
      <w:r>
        <w:t xml:space="preserve">prohibition. Its adapter should run the classifier before completion</w:t>
      </w:r>
      <w:r>
        <w:t xml:space="preserve"> </w:t>
      </w:r>
      <w:r>
        <w:t xml:space="preserve">and must not create task or walkthrough artifacts unless requested.</w:t>
      </w:r>
    </w:p>
    <w:p>
      <w:pPr>
        <w:numPr>
          <w:ilvl w:val="0"/>
          <w:numId w:val="1027"/>
        </w:numPr>
      </w:pPr>
      <w:r>
        <w:t xml:space="preserve">Other clients: implement only a thin adapter to shared policy, skills,</w:t>
      </w:r>
      <w:r>
        <w:t xml:space="preserve"> </w:t>
      </w:r>
      <w:r>
        <w:t xml:space="preserve">and scripts.</w:t>
      </w:r>
    </w:p>
    <w:p>
      <w:pPr>
        <w:numPr>
          <w:ilvl w:val="0"/>
          <w:numId w:val="1027"/>
        </w:numPr>
      </w:pPr>
      <w:r>
        <w:t xml:space="preserve">Client hooks must never edit documentation automatically, invoke</w:t>
      </w:r>
      <w:r>
        <w:t xml:space="preserve"> </w:t>
      </w:r>
      <w:r>
        <w:t xml:space="preserve">publishing, or duplicate path mappings.</w:t>
      </w:r>
    </w:p>
    <w:p>
      <w:pPr>
        <w:pStyle w:val="FirstParagraph"/>
      </w:pPr>
      <w:r>
        <w:t xml:space="preserve">Agent-hook behavior is advisory and semantic. Repository correctness</w:t>
      </w:r>
      <w:r>
        <w:t xml:space="preserve"> </w:t>
      </w:r>
      <w:r>
        <w:t xml:space="preserve">must never depend only on a proprietary client hook.</w:t>
      </w:r>
    </w:p>
    <w:bookmarkStart w:id="61" w:name="Xde6a6e74b9f90bfd9c23f821e111251cd224efa"/>
    <w:p>
      <w:pPr>
        <w:pStyle w:val="Heading3"/>
      </w:pPr>
      <w:r>
        <w:t xml:space="preserve">13.7.1 Everyday prompt ergonomics</w:t>
      </w:r>
    </w:p>
    <w:p>
      <w:pPr>
        <w:pStyle w:val="FirstParagraph"/>
      </w:pPr>
      <w:r>
        <w:t xml:space="preserve">Once repository policy and a verified, trusted lifecycle adapter are</w:t>
      </w:r>
      <w:r>
        <w:t xml:space="preserve"> </w:t>
      </w:r>
      <w:r>
        <w:t xml:space="preserve">active, ordinary task prompts do not need to repeat the</w:t>
      </w:r>
      <w:r>
        <w:t xml:space="preserve"> </w:t>
      </w:r>
      <w:r>
        <w:t xml:space="preserve">documentation-impact instructions or name likely documents. The</w:t>
      </w:r>
      <w:r>
        <w:t xml:space="preserve"> </w:t>
      </w:r>
      <w:r>
        <w:t xml:space="preserve">repository workflow supplies the reminder, classification, semantic</w:t>
      </w:r>
      <w:r>
        <w:t xml:space="preserve"> </w:t>
      </w:r>
      <w:r>
        <w:t xml:space="preserve">assessment, selected-document review, completion check, and approval</w:t>
      </w:r>
      <w:r>
        <w:t xml:space="preserve"> </w:t>
      </w:r>
      <w:r>
        <w:t xml:space="preserve">request.</w:t>
      </w:r>
    </w:p>
    <w:p>
      <w:pPr>
        <w:pStyle w:val="BodyText"/>
      </w:pPr>
      <w:r>
        <w:t xml:space="preserve">Example normal prompt: “Fix the locale persistence bug and add focused</w:t>
      </w:r>
      <w:r>
        <w:t xml:space="preserve"> </w:t>
      </w:r>
      <w:r>
        <w:t xml:space="preserve">regression coverage.”</w:t>
      </w:r>
    </w:p>
    <w:p>
      <w:pPr>
        <w:numPr>
          <w:ilvl w:val="0"/>
          <w:numId w:val="1028"/>
        </w:numPr>
      </w:pPr>
      <w:r>
        <w:t xml:space="preserve">Mention documentation explicitly only when granting edit authority up</w:t>
      </w:r>
      <w:r>
        <w:t xml:space="preserve"> </w:t>
      </w:r>
      <w:r>
        <w:t xml:space="preserve">front, naming an authoritative contract document, or supplying domain</w:t>
      </w:r>
      <w:r>
        <w:t xml:space="preserve"> </w:t>
      </w:r>
      <w:r>
        <w:t xml:space="preserve">knowledge that deterministic path mappings may not contain.</w:t>
      </w:r>
    </w:p>
    <w:p>
      <w:pPr>
        <w:numPr>
          <w:ilvl w:val="0"/>
          <w:numId w:val="1028"/>
        </w:numPr>
      </w:pPr>
      <w:r>
        <w:t xml:space="preserve">Smaller prompts are an intended benefit of the governance system, but</w:t>
      </w:r>
      <w:r>
        <w:t xml:space="preserve"> </w:t>
      </w:r>
      <w:r>
        <w:t xml:space="preserve">only while the client hooks are enabled and trusted; AGENTS.md,</w:t>
      </w:r>
      <w:r>
        <w:t xml:space="preserve"> </w:t>
      </w:r>
      <w:r>
        <w:t xml:space="preserve">publishing Stage 1, pre-push, and CI remain fallback layers.</w:t>
      </w:r>
    </w:p>
    <w:bookmarkEnd w:id="61"/>
    <w:bookmarkStart w:id="62" w:name="Xdfa2c2d2b0a911bbf56ddb028960fe2c4eb1e59"/>
    <w:p>
      <w:pPr>
        <w:pStyle w:val="Heading3"/>
      </w:pPr>
      <w:r>
        <w:t xml:space="preserve">13.7.2 Automatic workflow versus authorized editing</w:t>
      </w:r>
    </w:p>
    <w:p>
      <w:pPr>
        <w:pStyle w:val="FirstParagraph"/>
      </w:pPr>
      <w:r>
        <w:t xml:space="preserve">The workflow may perform these steps automatically:</w:t>
      </w:r>
    </w:p>
    <w:p>
      <w:pPr>
        <w:numPr>
          <w:ilvl w:val="0"/>
          <w:numId w:val="1029"/>
        </w:numPr>
      </w:pPr>
      <w:r>
        <w:t xml:space="preserve">inject the standing documentation-impact reminder;</w:t>
      </w:r>
    </w:p>
    <w:p>
      <w:pPr>
        <w:numPr>
          <w:ilvl w:val="0"/>
          <w:numId w:val="1029"/>
        </w:numPr>
      </w:pPr>
      <w:r>
        <w:t xml:space="preserve">run the deterministic changed-path classifier;</w:t>
      </w:r>
    </w:p>
    <w:p>
      <w:pPr>
        <w:numPr>
          <w:ilvl w:val="0"/>
          <w:numId w:val="1029"/>
        </w:numPr>
      </w:pPr>
      <w:r>
        <w:t xml:space="preserve">ask the active agent to perform documentation-impact assessment;</w:t>
      </w:r>
    </w:p>
    <w:p>
      <w:pPr>
        <w:numPr>
          <w:ilvl w:val="0"/>
          <w:numId w:val="1029"/>
        </w:numPr>
      </w:pPr>
      <w:r>
        <w:t xml:space="preserve">review only the selected current documents;</w:t>
      </w:r>
    </w:p>
    <w:p>
      <w:pPr>
        <w:numPr>
          <w:ilvl w:val="0"/>
          <w:numId w:val="1029"/>
        </w:numPr>
      </w:pPr>
      <w:r>
        <w:t xml:space="preserve">validate that the final response reports the semantic result; and</w:t>
      </w:r>
    </w:p>
    <w:p>
      <w:pPr>
        <w:numPr>
          <w:ilvl w:val="0"/>
          <w:numId w:val="1029"/>
        </w:numPr>
      </w:pPr>
      <w:r>
        <w:t xml:space="preserve">request approval when an unrequested documentation edit is required.</w:t>
      </w:r>
    </w:p>
    <w:p>
      <w:pPr>
        <w:pStyle w:val="FirstParagraph"/>
      </w:pPr>
      <w:r>
        <w:t xml:space="preserve">The workflow must not automatically authorize:</w:t>
      </w:r>
    </w:p>
    <w:p>
      <w:pPr>
        <w:numPr>
          <w:ilvl w:val="0"/>
          <w:numId w:val="1030"/>
        </w:numPr>
      </w:pPr>
      <w:r>
        <w:t xml:space="preserve">documentation edits outside the task’s granted scope;</w:t>
      </w:r>
    </w:p>
    <w:p>
      <w:pPr>
        <w:numPr>
          <w:ilvl w:val="0"/>
          <w:numId w:val="1030"/>
        </w:numPr>
      </w:pPr>
      <w:r>
        <w:t xml:space="preserve">changes to product, backend, security, release, or owner-controlled</w:t>
      </w:r>
      <w:r>
        <w:t xml:space="preserve"> </w:t>
      </w:r>
      <w:r>
        <w:t xml:space="preserve">contracts;</w:t>
      </w:r>
    </w:p>
    <w:p>
      <w:pPr>
        <w:numPr>
          <w:ilvl w:val="0"/>
          <w:numId w:val="1030"/>
        </w:numPr>
      </w:pPr>
      <w:r>
        <w:t xml:space="preserve">review-date or provenance advancement without a bounded review; or</w:t>
      </w:r>
    </w:p>
    <w:p>
      <w:pPr>
        <w:numPr>
          <w:ilvl w:val="0"/>
          <w:numId w:val="1030"/>
        </w:numPr>
      </w:pPr>
      <w:r>
        <w:t xml:space="preserve">commit, push, MR creation, merge, or other remote effects.</w:t>
      </w:r>
    </w:p>
    <w:p>
      <w:pPr>
        <w:pStyle w:val="FirstParagraph"/>
      </w:pPr>
      <w:r>
        <w:t xml:space="preserve">Default approval behavior: read-only document review needs no extra</w:t>
      </w:r>
      <w:r>
        <w:t xml:space="preserve"> </w:t>
      </w:r>
      <w:r>
        <w:t xml:space="preserve">approval; an already-authorized relevant documentation update may</w:t>
      </w:r>
      <w:r>
        <w:t xml:space="preserve"> </w:t>
      </w:r>
      <w:r>
        <w:t xml:space="preserve">proceed in scope; an unrequested required update must stop for human</w:t>
      </w:r>
      <w:r>
        <w:t xml:space="preserve"> </w:t>
      </w:r>
      <w:r>
        <w:t xml:space="preserve">authorization.</w:t>
      </w:r>
    </w:p>
    <w:bookmarkEnd w:id="62"/>
    <w:bookmarkEnd w:id="63"/>
    <w:bookmarkStart w:id="64" w:name="X60e221924ddbdf281659c69aef32030e1664ee1"/>
    <w:p>
      <w:pPr>
        <w:pStyle w:val="Heading2"/>
      </w:pPr>
      <w:r>
        <w:t xml:space="preserve">13.8 Git hooks, CI, and shared deterministic scripts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Recommended responsibility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Blocking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branch/staged hygiene, secrets/sensitive files, prohibited artifacts, and diff checks.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only objective local hygiene failures.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AI-guidance validation, documentation-impact classification, accepted-cost local verification, and protected-branch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structural/script failures; warn for possible or definite semantic impact.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CI/MR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same shared scripts using the real target branch and publish a stable summary.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structural or malformed-output checks; do not fail solely for possible/definite impact.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protected signing, artifact, distribution, telemetry, and rollback verification.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protected credentials and owner-controlled approvals.</w:t>
            </w:r>
          </w:p>
        </w:tc>
      </w:tr>
    </w:tbl>
    <w:p>
      <w:pPr>
        <w:pStyle w:val="BodyText"/>
      </w:pPr>
      <w:r>
        <w:t xml:space="preserve">Centralize checks in reusable scripts such as</w:t>
      </w:r>
      <w:r>
        <w:t xml:space="preserve"> </w:t>
      </w:r>
      <w:r>
        <w:t xml:space="preserve">check-documentation-impact.sh and validate-ai-guidance.sh. Hooks, CI,</w:t>
      </w:r>
      <w:r>
        <w:t xml:space="preserve"> </w:t>
      </w:r>
      <w:r>
        <w:t xml:space="preserve">manual workflows, and publishing preparation should call those scripts</w:t>
      </w:r>
      <w:r>
        <w:t xml:space="preserve"> </w:t>
      </w:r>
      <w:r>
        <w:t xml:space="preserve">instead of copying their logic.</w:t>
      </w:r>
    </w:p>
    <w:p>
      <w:pPr>
        <w:pStyle w:val="BodyText"/>
      </w:pPr>
      <w:r>
        <w:t xml:space="preserve">Each gate protects a different boundary:</w:t>
      </w:r>
    </w:p>
    <w:p>
      <w:pPr>
        <w:numPr>
          <w:ilvl w:val="0"/>
          <w:numId w:val="1031"/>
        </w:numPr>
      </w:pPr>
      <w:r>
        <w:t xml:space="preserve">Agent lifecycle hook — protects task completion and final-response</w:t>
      </w:r>
      <w:r>
        <w:t xml:space="preserve"> </w:t>
      </w:r>
      <w:r>
        <w:t xml:space="preserve">completeness.</w:t>
      </w:r>
    </w:p>
    <w:p>
      <w:pPr>
        <w:numPr>
          <w:ilvl w:val="0"/>
          <w:numId w:val="1031"/>
        </w:numPr>
      </w:pPr>
      <w:r>
        <w:t xml:space="preserve">Publishing Stage 1 — protects the current branch evidence package and</w:t>
      </w:r>
      <w:r>
        <w:t xml:space="preserve"> </w:t>
      </w:r>
      <w:r>
        <w:t xml:space="preserve">proposed MR description.</w:t>
      </w:r>
    </w:p>
    <w:p>
      <w:pPr>
        <w:numPr>
          <w:ilvl w:val="0"/>
          <w:numId w:val="1031"/>
        </w:numPr>
      </w:pPr>
      <w:r>
        <w:t xml:space="preserve">Git pre-push — protects the exact local push with objective repository</w:t>
      </w:r>
      <w:r>
        <w:t xml:space="preserve"> </w:t>
      </w:r>
      <w:r>
        <w:t xml:space="preserve">checks.</w:t>
      </w:r>
    </w:p>
    <w:p>
      <w:pPr>
        <w:numPr>
          <w:ilvl w:val="0"/>
          <w:numId w:val="1031"/>
        </w:numPr>
      </w:pPr>
      <w:r>
        <w:t xml:space="preserve">CI/MR pipeline — protects the shared repository independently of local</w:t>
      </w:r>
      <w:r>
        <w:t xml:space="preserve"> </w:t>
      </w:r>
      <w:r>
        <w:t xml:space="preserve">clients and hook installation.</w:t>
      </w:r>
    </w:p>
    <w:p>
      <w:pPr>
        <w:pStyle w:val="FirstParagraph"/>
      </w:pPr>
      <w:r>
        <w:t xml:space="preserve">When the publishing script executes git push, Git fires the configured</w:t>
      </w:r>
      <w:r>
        <w:t xml:space="preserve"> </w:t>
      </w:r>
      <w:r>
        <w:t xml:space="preserve">pre-push hook automatically. The temporary MR description file does not</w:t>
      </w:r>
      <w:r>
        <w:t xml:space="preserve"> </w:t>
      </w:r>
      <w:r>
        <w:t xml:space="preserve">trigger the hook, and the publishing script must not run semantic skills</w:t>
      </w:r>
      <w:r>
        <w:t xml:space="preserve"> </w:t>
      </w:r>
      <w:r>
        <w:t xml:space="preserve">itself.</w:t>
      </w:r>
    </w:p>
    <w:p>
      <w:pPr>
        <w:pStyle w:val="BodyText"/>
      </w:pPr>
      <w:r>
        <w:t xml:space="preserve">If CI is unavailable, publishing Stage 1 plus pre-push and human MR</w:t>
      </w:r>
      <w:r>
        <w:t xml:space="preserve"> </w:t>
      </w:r>
      <w:r>
        <w:t xml:space="preserve">review provide a strong local fallback, but the missing shared</w:t>
      </w:r>
      <w:r>
        <w:t xml:space="preserve"> </w:t>
      </w:r>
      <w:r>
        <w:t xml:space="preserve">clean-environment result must remain Needs verification. An agent hook</w:t>
      </w:r>
      <w:r>
        <w:t xml:space="preserve"> </w:t>
      </w:r>
      <w:r>
        <w:t xml:space="preserve">alone is never a publication gate.</w:t>
      </w:r>
    </w:p>
    <w:bookmarkEnd w:id="64"/>
    <w:bookmarkStart w:id="65" w:name="Xbdd9549fdcd40a2ae9bbb86c41ac86ebc5cb257"/>
    <w:p>
      <w:pPr>
        <w:pStyle w:val="Heading2"/>
      </w:pPr>
      <w:r>
        <w:t xml:space="preserve">13.9 Two-stage explicit publishing</w:t>
      </w:r>
    </w:p>
    <w:p>
      <w:pPr>
        <w:pStyle w:val="FirstParagraph"/>
      </w:pPr>
      <w:r>
        <w:t xml:space="preserve">A reusable publishing skill should separate evidence preparation from</w:t>
      </w:r>
      <w:r>
        <w:t xml:space="preserve"> </w:t>
      </w:r>
      <w:r>
        <w:t xml:space="preserve">remote side effects:</w:t>
      </w:r>
    </w:p>
    <w:p>
      <w:pPr>
        <w:numPr>
          <w:ilvl w:val="0"/>
          <w:numId w:val="1032"/>
        </w:numPr>
      </w:pPr>
      <w:r>
        <w:t xml:space="preserve">Stage 1: verify branch, worktree, committed scope, structural</w:t>
      </w:r>
      <w:r>
        <w:t xml:space="preserve"> </w:t>
      </w:r>
      <w:r>
        <w:t xml:space="preserve">guidance, documentation-impact classification, semantic assessment</w:t>
      </w:r>
      <w:r>
        <w:t xml:space="preserve"> </w:t>
      </w:r>
      <w:r>
        <w:t xml:space="preserve">status, actual tests/checks, risks, and reviewer focus.</w:t>
      </w:r>
    </w:p>
    <w:p>
      <w:pPr>
        <w:numPr>
          <w:ilvl w:val="0"/>
          <w:numId w:val="1032"/>
        </w:numPr>
      </w:pPr>
      <w:r>
        <w:t xml:space="preserve">Stage 1: write the proposed MR description to an external temporary</w:t>
      </w:r>
      <w:r>
        <w:t xml:space="preserve"> </w:t>
      </w:r>
      <w:r>
        <w:t xml:space="preserve">path and stop for explicit approval.</w:t>
      </w:r>
    </w:p>
    <w:p>
      <w:pPr>
        <w:numPr>
          <w:ilvl w:val="0"/>
          <w:numId w:val="1032"/>
        </w:numPr>
      </w:pPr>
      <w:r>
        <w:t xml:space="preserve">Stage 2: rerun deterministic checks, invoke the repository publishing</w:t>
      </w:r>
      <w:r>
        <w:t xml:space="preserve"> </w:t>
      </w:r>
      <w:r>
        <w:t xml:space="preserve">script, push without force, and create or reuse the MR.</w:t>
      </w:r>
    </w:p>
    <w:p>
      <w:pPr>
        <w:numPr>
          <w:ilvl w:val="0"/>
          <w:numId w:val="1032"/>
        </w:numPr>
      </w:pPr>
      <w:r>
        <w:t xml:space="preserve">Never create the MR from pre-push, never merge, never enable</w:t>
      </w:r>
      <w:r>
        <w:t xml:space="preserve"> </w:t>
      </w:r>
      <w:r>
        <w:t xml:space="preserve">auto-merge, and never store credentials in skills or descriptions.</w:t>
      </w:r>
    </w:p>
    <w:bookmarkEnd w:id="65"/>
    <w:bookmarkStart w:id="66" w:name="Xc2f13c06e207da801aba9c4102464aadb6f63f9"/>
    <w:p>
      <w:pPr>
        <w:pStyle w:val="Heading2"/>
      </w:pPr>
      <w:r>
        <w:t xml:space="preserve">13.10 Vendor and adapter conventions</w:t>
      </w:r>
    </w:p>
    <w:p>
      <w:pPr>
        <w:numPr>
          <w:ilvl w:val="0"/>
          <w:numId w:val="1033"/>
        </w:numPr>
      </w:pPr>
      <w:r>
        <w:t xml:space="preserve">Store imported source under .agents/vendor/&lt;provider&gt;/.</w:t>
      </w:r>
    </w:p>
    <w:p>
      <w:pPr>
        <w:numPr>
          <w:ilvl w:val="0"/>
          <w:numId w:val="1033"/>
        </w:numPr>
      </w:pPr>
      <w:r>
        <w:t xml:space="preserve">Pin source repository and revision, preserve license, record import</w:t>
      </w:r>
      <w:r>
        <w:t xml:space="preserve"> </w:t>
      </w:r>
      <w:r>
        <w:t xml:space="preserve">date, and maintain a repository wrapper README.</w:t>
      </w:r>
    </w:p>
    <w:p>
      <w:pPr>
        <w:numPr>
          <w:ilvl w:val="0"/>
          <w:numId w:val="1033"/>
        </w:numPr>
      </w:pPr>
      <w:r>
        <w:t xml:space="preserve">Keep repository precedence and routing in the wrapper README, not in</w:t>
      </w:r>
      <w:r>
        <w:t xml:space="preserve"> </w:t>
      </w:r>
      <w:r>
        <w:t xml:space="preserve">imported SKILL.md files.</w:t>
      </w:r>
    </w:p>
    <w:p>
      <w:pPr>
        <w:numPr>
          <w:ilvl w:val="0"/>
          <w:numId w:val="1033"/>
        </w:numPr>
      </w:pPr>
      <w:r>
        <w:t xml:space="preserve">Expose only selected imported skills through namespaced relative links</w:t>
      </w:r>
      <w:r>
        <w:t xml:space="preserve"> </w:t>
      </w:r>
      <w:r>
        <w:t xml:space="preserve">under .agents/skills/.</w:t>
      </w:r>
    </w:p>
    <w:p>
      <w:pPr>
        <w:numPr>
          <w:ilvl w:val="0"/>
          <w:numId w:val="1033"/>
        </w:numPr>
      </w:pPr>
      <w:r>
        <w:t xml:space="preserve">Point client adapters to .agents/skills/, not directly to vendor</w:t>
      </w:r>
      <w:r>
        <w:t xml:space="preserve"> </w:t>
      </w:r>
      <w:r>
        <w:t xml:space="preserve">content.</w:t>
      </w:r>
    </w:p>
    <w:p>
      <w:pPr>
        <w:numPr>
          <w:ilvl w:val="0"/>
          <w:numId w:val="1033"/>
        </w:numPr>
      </w:pPr>
      <w:r>
        <w:t xml:space="preserve">Use deterministic checksums or an equivalent integrity comparison</w:t>
      </w:r>
      <w:r>
        <w:t xml:space="preserve"> </w:t>
      </w:r>
      <w:r>
        <w:t xml:space="preserve">during vendor refreshes.</w:t>
      </w:r>
    </w:p>
    <w:p>
      <w:pPr>
        <w:numPr>
          <w:ilvl w:val="0"/>
          <w:numId w:val="1033"/>
        </w:numPr>
      </w:pPr>
      <w:r>
        <w:t xml:space="preserve">Do not import or expose every available upstream skill.</w:t>
      </w:r>
    </w:p>
    <w:bookmarkEnd w:id="66"/>
    <w:bookmarkStart w:id="67" w:name="X62d8b4b032fe7226b57f97e0eed5d44a47ab239"/>
    <w:p>
      <w:pPr>
        <w:pStyle w:val="Heading2"/>
      </w:pPr>
      <w:r>
        <w:t xml:space="preserve">13.11 Reusable documentation workflow package</w:t>
      </w:r>
    </w:p>
    <w:p>
      <w:pPr>
        <w:pStyle w:val="FirstParagraph"/>
      </w:pPr>
      <w:r>
        <w:t xml:space="preserve">The following artifacts are reusable patterns and may be copied as a</w:t>
      </w:r>
      <w:r>
        <w:t xml:space="preserve"> </w:t>
      </w:r>
      <w:r>
        <w:t xml:space="preserve">starter kit when the receiving repository adopts the same directory</w:t>
      </w:r>
      <w:r>
        <w:t xml:space="preserve"> </w:t>
      </w:r>
      <w:r>
        <w:t xml:space="preserve">contract:</w:t>
      </w:r>
    </w:p>
    <w:p>
      <w:pPr>
        <w:pStyle w:val="BodyText"/>
      </w:pPr>
      <w:r>
        <w:t xml:space="preserve">Foundation one-document create/read-only-review/promotion prompts,</w:t>
      </w:r>
      <w:r>
        <w:t xml:space="preserve"> </w:t>
      </w:r>
      <w:r>
        <w:t xml:space="preserve">including MODULES.</w:t>
      </w:r>
    </w:p>
    <w:p>
      <w:pPr>
        <w:pStyle w:val="BodyText"/>
      </w:pPr>
      <w:r>
        <w:t xml:space="preserve">Feature-document manifest plus self-routing creation and review prompts.</w:t>
      </w:r>
    </w:p>
    <w:p>
      <w:pPr>
        <w:pStyle w:val="BodyText"/>
      </w:pPr>
      <w:r>
        <w:t xml:space="preserve">Architecture-map manifest, focused scope specifications, and</w:t>
      </w:r>
      <w:r>
        <w:t xml:space="preserve"> </w:t>
      </w:r>
      <w:r>
        <w:t xml:space="preserve">self-routing create/read-only-review/promotion prompts.</w:t>
      </w:r>
    </w:p>
    <w:p>
      <w:pPr>
        <w:pStyle w:val="BodyText"/>
      </w:pPr>
      <w:r>
        <w:t xml:space="preserve">Documentation checkpoint format and status vocabulary.</w:t>
      </w:r>
    </w:p>
    <w:p>
      <w:pPr>
        <w:pStyle w:val="BodyText"/>
      </w:pPr>
      <w:r>
        <w:t xml:space="preserve">Graph discovery usage policy stating that generated relationships are</w:t>
      </w:r>
      <w:r>
        <w:t xml:space="preserve"> </w:t>
      </w:r>
      <w:r>
        <w:t xml:space="preserve">routing aids only.</w:t>
      </w:r>
    </w:p>
    <w:p>
      <w:pPr>
        <w:pStyle w:val="BodyText"/>
      </w:pPr>
      <w:r>
        <w:t xml:space="preserve">Copy-as-is is appropriate only for truly platform-neutral policy text</w:t>
      </w:r>
      <w:r>
        <w:t xml:space="preserve"> </w:t>
      </w:r>
      <w:r>
        <w:t xml:space="preserve">whose directory contract matches the new repository. In most projects,</w:t>
      </w:r>
      <w:r>
        <w:t xml:space="preserve"> </w:t>
      </w:r>
      <w:r>
        <w:t xml:space="preserve">copy the files as a baseline commit and immediately adapt repository</w:t>
      </w:r>
      <w:r>
        <w:t xml:space="preserve"> </w:t>
      </w:r>
      <w:r>
        <w:t xml:space="preserve">paths, platform terminology, authority documents, status vocabulary,</w:t>
      </w:r>
      <w:r>
        <w:t xml:space="preserve"> </w:t>
      </w:r>
      <w:r>
        <w:t xml:space="preserve">test commands, and allowed-change rules.</w:t>
      </w:r>
    </w:p>
    <w:p>
      <w:pPr>
        <w:pStyle w:val="BodyText"/>
      </w:pPr>
      <w:r>
        <w:t xml:space="preserve">Never copy these as universal project facts: feature manifests,</w:t>
      </w:r>
      <w:r>
        <w:t xml:space="preserve"> </w:t>
      </w:r>
      <w:r>
        <w:t xml:space="preserve">architecture ordering, graph override rows, source paths, product</w:t>
      </w:r>
      <w:r>
        <w:t xml:space="preserve"> </w:t>
      </w:r>
      <w:r>
        <w:t xml:space="preserve">contracts, test counts, reviewed revisions, checkpoint state, or</w:t>
      </w:r>
      <w:r>
        <w:t xml:space="preserve"> </w:t>
      </w:r>
      <w:r>
        <w:t xml:space="preserve">provider/client defaults. These are project-specific and must be</w:t>
      </w:r>
      <w:r>
        <w:t xml:space="preserve"> </w:t>
      </w:r>
      <w:r>
        <w:t xml:space="preserve">regenerated or edited from evidence.</w:t>
      </w:r>
    </w:p>
    <w:p>
      <w:pPr>
        <w:pStyle w:val="BodyText"/>
      </w:pPr>
      <w:r>
        <w:t xml:space="preserve">Prefer a small reusable package over prompts pasted from chat history.</w:t>
      </w:r>
      <w:r>
        <w:t xml:space="preserve"> </w:t>
      </w:r>
      <w:r>
        <w:t xml:space="preserve">Version it, review changes to it like code, and let the checked-in</w:t>
      </w:r>
      <w:r>
        <w:t xml:space="preserve"> </w:t>
      </w:r>
      <w:r>
        <w:t xml:space="preserve">prompts resolve the current task from repository state. Optional scripts</w:t>
      </w:r>
      <w:r>
        <w:t xml:space="preserve"> </w:t>
      </w:r>
      <w:r>
        <w:t xml:space="preserve">or client adapters should remain thin convenience layers around that</w:t>
      </w:r>
      <w:r>
        <w:t xml:space="preserve"> </w:t>
      </w:r>
      <w:r>
        <w:t xml:space="preserve">contract.</w:t>
      </w:r>
    </w:p>
    <w:bookmarkEnd w:id="67"/>
    <w:bookmarkStart w:id="68" w:name="Xb176008181163dec0ae8062127350cd2a903eec"/>
    <w:p>
      <w:pPr>
        <w:pStyle w:val="Heading2"/>
      </w:pPr>
      <w:r>
        <w:t xml:space="preserve">13.12 Adoption rule for future projects</w:t>
      </w:r>
    </w:p>
    <w:p>
      <w:pPr>
        <w:pStyle w:val="FirstParagraph"/>
      </w:pPr>
      <w:r>
        <w:t xml:space="preserve">Use the governance capabilities in most brownfield projects, but do not</w:t>
      </w:r>
      <w:r>
        <w:t xml:space="preserve"> </w:t>
      </w:r>
      <w:r>
        <w:t xml:space="preserve">blindly copy every implementation-specific skill.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Adopt during safe 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 after discovery and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policy, context router, documentation review, documentation-impact assessment, protected-boundary preflight, PR review, explicit publishing, deterministic validator/classifier, and thin client adapters.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Characterization-testing refinements, platform skills, architecture-specific skills, feature-specific skills, imported official skills, client lifecycle hooks, and CI integrations appropriate to the repository.</w:t>
            </w:r>
          </w:p>
        </w:tc>
      </w:tr>
    </w:tbl>
    <w:p>
      <w:pPr>
        <w:pStyle w:val="BodyText"/>
      </w:pPr>
      <w:r>
        <w:t xml:space="preserve">The goal is a small, enforceable, reusable control system—not the</w:t>
      </w:r>
      <w:r>
        <w:t xml:space="preserve"> </w:t>
      </w:r>
      <w:r>
        <w:t xml:space="preserve">largest possible skill catalog.</w:t>
      </w:r>
    </w:p>
    <w:bookmarkEnd w:id="68"/>
    <w:bookmarkEnd w:id="69"/>
    <w:bookmarkStart w:id="70" w:name="X222c5fe3431d0a7e68717a4123418403718badb"/>
    <w:p>
      <w:pPr>
        <w:pStyle w:val="Heading1"/>
      </w:pPr>
      <w:r>
        <w:t xml:space="preserve">14. Phase 5 — Expanded testing safety net</w:t>
      </w:r>
    </w:p>
    <w:p>
      <w:pPr>
        <w:pStyle w:val="FirstParagraph"/>
      </w:pPr>
      <w:r>
        <w:t xml:space="preserve">Goal: Grow coverage around important behavior after seams, decisions,</w:t>
      </w:r>
      <w:r>
        <w:t xml:space="preserve"> </w:t>
      </w:r>
      <w:r>
        <w:t xml:space="preserve">and risks are understood.</w:t>
      </w:r>
    </w:p>
    <w:p>
      <w:pPr>
        <w:numPr>
          <w:ilvl w:val="0"/>
          <w:numId w:val="1034"/>
        </w:numPr>
      </w:pPr>
      <w:r>
        <w:t xml:space="preserve">Prioritize business, security, data integrity, lifecycle, and</w:t>
      </w:r>
      <w:r>
        <w:t xml:space="preserve"> </w:t>
      </w:r>
      <w:r>
        <w:t xml:space="preserve">user-risk boundaries.</w:t>
      </w:r>
    </w:p>
    <w:p>
      <w:pPr>
        <w:numPr>
          <w:ilvl w:val="0"/>
          <w:numId w:val="1034"/>
        </w:numPr>
      </w:pPr>
      <w:r>
        <w:t xml:space="preserve">Use the smallest layer that can establish the desired evidence.</w:t>
      </w:r>
    </w:p>
    <w:p>
      <w:pPr>
        <w:numPr>
          <w:ilvl w:val="0"/>
          <w:numId w:val="1034"/>
        </w:numPr>
      </w:pPr>
      <w:r>
        <w:t xml:space="preserve">Introduce test infrastructure only with an explicit plan.</w:t>
      </w:r>
    </w:p>
    <w:p>
      <w:pPr>
        <w:numPr>
          <w:ilvl w:val="0"/>
          <w:numId w:val="1034"/>
        </w:numPr>
      </w:pPr>
      <w:r>
        <w:t xml:space="preserve">Use hand-written fakes when they are clearer than a framework.</w:t>
      </w:r>
    </w:p>
    <w:p>
      <w:pPr>
        <w:numPr>
          <w:ilvl w:val="0"/>
          <w:numId w:val="1034"/>
        </w:numPr>
      </w:pPr>
      <w:r>
        <w:t xml:space="preserve">Keep tests focused on approved or existing behavior.</w:t>
      </w:r>
    </w:p>
    <w:p>
      <w:pPr>
        <w:numPr>
          <w:ilvl w:val="0"/>
          <w:numId w:val="1034"/>
        </w:numPr>
      </w:pPr>
      <w:r>
        <w:t xml:space="preserve">Update test maps only when meaningful coverage was actually added</w:t>
      </w:r>
      <w:r>
        <w:t xml:space="preserve"> </w:t>
      </w:r>
      <w:r>
        <w:t xml:space="preserve">and run.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Select a test because…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 not select a test because…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protects a known risk or owner decision.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phase number says “add more tests.”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supports an upcoming refactor or feature.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file exists and is currently untested.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characterizes a bug-adjacent edge case.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percentage alone would increase.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closes a verification backlog item through a clean seam.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requires new dependencies or broad production changes without approval.</w:t>
            </w:r>
          </w:p>
        </w:tc>
      </w:tr>
    </w:tbl>
    <w:p>
      <w:pPr>
        <w:pStyle w:val="BlockText"/>
      </w:pPr>
      <w:r>
        <w:t xml:space="preserve">Identify the next safest tests for this feature or layer. Prefer</w:t>
      </w:r>
      <w:r>
        <w:t xml:space="preserve"> </w:t>
      </w:r>
      <w:r>
        <w:t xml:space="preserve">risk-backed behavior, approved decisions, existing seams, and</w:t>
      </w:r>
      <w:r>
        <w:t xml:space="preserve"> </w:t>
      </w:r>
      <w:r>
        <w:t xml:space="preserve">understandable fakes. List any required infrastructure separately</w:t>
      </w:r>
      <w:r>
        <w:t xml:space="preserve"> </w:t>
      </w:r>
      <w:r>
        <w:t xml:space="preserve">before adding dependencies or production seams.</w:t>
      </w:r>
    </w:p>
    <w:bookmarkEnd w:id="70"/>
    <w:bookmarkStart w:id="71" w:name="X2f8d993a60745a5f64905d284ba73cdc7b030fe"/>
    <w:p>
      <w:pPr>
        <w:pStyle w:val="Heading1"/>
      </w:pPr>
      <w:r>
        <w:t xml:space="preserve">15. Phase 6 — Controlled refactoring</w:t>
      </w:r>
    </w:p>
    <w:p>
      <w:pPr>
        <w:pStyle w:val="FirstParagraph"/>
      </w:pPr>
      <w:r>
        <w:t xml:space="preserve">Goal: Improve one isolated area without changing public behavior.</w:t>
      </w:r>
    </w:p>
    <w:p>
      <w:pPr>
        <w:numPr>
          <w:ilvl w:val="0"/>
          <w:numId w:val="1035"/>
        </w:numPr>
      </w:pPr>
      <w:r>
        <w:t xml:space="preserve">Explain current behavior before proposing changes.</w:t>
      </w:r>
    </w:p>
    <w:p>
      <w:pPr>
        <w:numPr>
          <w:ilvl w:val="0"/>
          <w:numId w:val="1035"/>
        </w:numPr>
      </w:pPr>
      <w:r>
        <w:t xml:space="preserve">Confirm or add protecting tests first.</w:t>
      </w:r>
    </w:p>
    <w:p>
      <w:pPr>
        <w:numPr>
          <w:ilvl w:val="0"/>
          <w:numId w:val="1035"/>
        </w:numPr>
      </w:pPr>
      <w:r>
        <w:t xml:space="preserve">Use small reversible steps.</w:t>
      </w:r>
    </w:p>
    <w:p>
      <w:pPr>
        <w:numPr>
          <w:ilvl w:val="0"/>
          <w:numId w:val="1035"/>
        </w:numPr>
      </w:pPr>
      <w:r>
        <w:t xml:space="preserve">Edit only authorized files.</w:t>
      </w:r>
    </w:p>
    <w:p>
      <w:pPr>
        <w:numPr>
          <w:ilvl w:val="0"/>
          <w:numId w:val="1035"/>
        </w:numPr>
      </w:pPr>
      <w:r>
        <w:t xml:space="preserve">Do not mix feature work, dependency upgrades, or unrelated cleanup.</w:t>
      </w:r>
    </w:p>
    <w:p>
      <w:pPr>
        <w:numPr>
          <w:ilvl w:val="0"/>
          <w:numId w:val="1035"/>
        </w:numPr>
      </w:pPr>
      <w:r>
        <w:t xml:space="preserve">Review the complete diff and run required checks.</w:t>
      </w:r>
    </w:p>
    <w:p>
      <w:pPr>
        <w:pStyle w:val="BlockText"/>
      </w:pPr>
      <w:r>
        <w:t xml:space="preserve">I want to refactor this code safely. First explain current behavior,</w:t>
      </w:r>
      <w:r>
        <w:t xml:space="preserve"> </w:t>
      </w:r>
      <w:r>
        <w:t xml:space="preserve">identify smells, propose reversible steps, identify tests required</w:t>
      </w:r>
      <w:r>
        <w:t xml:space="preserve"> </w:t>
      </w:r>
      <w:r>
        <w:t xml:space="preserve">before editing, and explain risks. Preserve public behavior.</w:t>
      </w:r>
    </w:p>
    <w:bookmarkEnd w:id="71"/>
    <w:bookmarkStart w:id="72" w:name="X6566a536f04b6cc9db3f68160dfef572e3fd0fe"/>
    <w:p>
      <w:pPr>
        <w:pStyle w:val="Heading1"/>
      </w:pPr>
      <w:r>
        <w:t xml:space="preserve">16. Phase 7 — Bounded feature or defect implementation</w:t>
      </w:r>
    </w:p>
    <w:p>
      <w:pPr>
        <w:pStyle w:val="FirstParagraph"/>
      </w:pPr>
      <w:r>
        <w:t xml:space="preserve">Goal: Implement one approved behavior change using the established</w:t>
      </w:r>
      <w:r>
        <w:t xml:space="preserve"> </w:t>
      </w:r>
      <w:r>
        <w:t xml:space="preserve">context, decision, testing, and review workflow.</w:t>
      </w:r>
    </w:p>
    <w:p>
      <w:pPr>
        <w:numPr>
          <w:ilvl w:val="0"/>
          <w:numId w:val="1036"/>
        </w:numPr>
      </w:pPr>
      <w:r>
        <w:t xml:space="preserve">Write acceptance criteria before coding.</w:t>
      </w:r>
    </w:p>
    <w:p>
      <w:pPr>
        <w:numPr>
          <w:ilvl w:val="0"/>
          <w:numId w:val="1036"/>
        </w:numPr>
      </w:pPr>
      <w:r>
        <w:t xml:space="preserve">Confirm active and deferred paths.</w:t>
      </w:r>
    </w:p>
    <w:p>
      <w:pPr>
        <w:numPr>
          <w:ilvl w:val="0"/>
          <w:numId w:val="1036"/>
        </w:numPr>
      </w:pPr>
      <w:r>
        <w:t xml:space="preserve">Choose the safest option that fits existing architecture.</w:t>
      </w:r>
    </w:p>
    <w:p>
      <w:pPr>
        <w:numPr>
          <w:ilvl w:val="0"/>
          <w:numId w:val="1036"/>
        </w:numPr>
      </w:pPr>
      <w:r>
        <w:t xml:space="preserve">List exact allowed and forbidden files.</w:t>
      </w:r>
    </w:p>
    <w:p>
      <w:pPr>
        <w:numPr>
          <w:ilvl w:val="0"/>
          <w:numId w:val="1036"/>
        </w:numPr>
      </w:pPr>
      <w:r>
        <w:t xml:space="preserve">Add regression or behavior tests.</w:t>
      </w:r>
    </w:p>
    <w:p>
      <w:pPr>
        <w:numPr>
          <w:ilvl w:val="0"/>
          <w:numId w:val="1036"/>
        </w:numPr>
      </w:pPr>
      <w:r>
        <w:t xml:space="preserve">Implement in small reviewable steps.</w:t>
      </w:r>
    </w:p>
    <w:p>
      <w:pPr>
        <w:numPr>
          <w:ilvl w:val="0"/>
          <w:numId w:val="1036"/>
        </w:numPr>
      </w:pPr>
      <w:r>
        <w:t xml:space="preserve">Update only useful documentation after behavior stabilizes.</w:t>
      </w:r>
    </w:p>
    <w:p>
      <w:pPr>
        <w:pStyle w:val="BlockText"/>
      </w:pPr>
      <w:r>
        <w:t xml:space="preserve">Implement this bounded feature or fix in the existing architecture.</w:t>
      </w:r>
      <w:r>
        <w:t xml:space="preserve"> </w:t>
      </w:r>
      <w:r>
        <w:t xml:space="preserve">Restate the requirement, acceptance criteria, approved decision,</w:t>
      </w:r>
      <w:r>
        <w:t xml:space="preserve"> </w:t>
      </w:r>
      <w:r>
        <w:t xml:space="preserve">active path, files likely to change, protected boundaries, test plan,</w:t>
      </w:r>
      <w:r>
        <w:t xml:space="preserve"> </w:t>
      </w:r>
      <w:r>
        <w:t xml:space="preserve">and safest implementation option before coding.</w:t>
      </w:r>
    </w:p>
    <w:bookmarkEnd w:id="72"/>
    <w:bookmarkStart w:id="75" w:name="X17f2484aa2d71ba61381d54079ac70c6996e922"/>
    <w:p>
      <w:pPr>
        <w:pStyle w:val="Heading1"/>
      </w:pPr>
      <w:r>
        <w:t xml:space="preserve">17. Phase 8 — AI-assisted review and explicit publishing</w:t>
      </w:r>
    </w:p>
    <w:p>
      <w:pPr>
        <w:pStyle w:val="FirstParagraph"/>
      </w:pPr>
      <w:r>
        <w:t xml:space="preserve">Goal: Make every AI-assisted change reviewable and ensure remote side</w:t>
      </w:r>
      <w:r>
        <w:t xml:space="preserve"> </w:t>
      </w:r>
      <w:r>
        <w:t xml:space="preserve">effects are explicit.</w:t>
      </w:r>
    </w:p>
    <w:bookmarkStart w:id="73" w:name="review-the-diff-not-the-whole-project"/>
    <w:p>
      <w:pPr>
        <w:pStyle w:val="Heading2"/>
      </w:pPr>
      <w:r>
        <w:t xml:space="preserve">Review the diff, not the whole project</w:t>
      </w:r>
    </w:p>
    <w:p>
      <w:pPr>
        <w:numPr>
          <w:ilvl w:val="0"/>
          <w:numId w:val="1037"/>
        </w:numPr>
      </w:pPr>
      <w:r>
        <w:t xml:space="preserve">Confirm scope matches changed files.</w:t>
      </w:r>
    </w:p>
    <w:p>
      <w:pPr>
        <w:numPr>
          <w:ilvl w:val="0"/>
          <w:numId w:val="1037"/>
        </w:numPr>
      </w:pPr>
      <w:r>
        <w:t xml:space="preserve">Trace changed behavior through callers, state/data boundaries, and</w:t>
      </w:r>
      <w:r>
        <w:t xml:space="preserve"> </w:t>
      </w:r>
      <w:r>
        <w:t xml:space="preserve">tests.</w:t>
      </w:r>
    </w:p>
    <w:p>
      <w:pPr>
        <w:numPr>
          <w:ilvl w:val="0"/>
          <w:numId w:val="1037"/>
        </w:numPr>
      </w:pPr>
      <w:r>
        <w:t xml:space="preserve">Prioritize defects, regressions, security, lifecycle/concurrency, data</w:t>
      </w:r>
      <w:r>
        <w:t xml:space="preserve"> </w:t>
      </w:r>
      <w:r>
        <w:t xml:space="preserve">integrity, performance, accessibility, and missing verification.</w:t>
      </w:r>
    </w:p>
    <w:p>
      <w:pPr>
        <w:numPr>
          <w:ilvl w:val="0"/>
          <w:numId w:val="1037"/>
        </w:numPr>
      </w:pPr>
      <w:r>
        <w:t xml:space="preserve">Separate blocking findings, non-blocking improvements, questions, and</w:t>
      </w:r>
      <w:r>
        <w:t xml:space="preserve"> </w:t>
      </w:r>
      <w:r>
        <w:t xml:space="preserve">Needs verification.</w:t>
      </w:r>
    </w:p>
    <w:p>
      <w:pPr>
        <w:numPr>
          <w:ilvl w:val="0"/>
          <w:numId w:val="1037"/>
        </w:numPr>
      </w:pPr>
      <w:r>
        <w:t xml:space="preserve">Verify branch, files, tests, commit, push, and MR from actual tool</w:t>
      </w:r>
      <w:r>
        <w:t xml:space="preserve"> </w:t>
      </w:r>
      <w:r>
        <w:t xml:space="preserve">output.</w:t>
      </w:r>
    </w:p>
    <w:bookmarkEnd w:id="73"/>
    <w:bookmarkStart w:id="74" w:name="explicit-publish-model"/>
    <w:p>
      <w:pPr>
        <w:pStyle w:val="Heading2"/>
      </w:pPr>
      <w:r>
        <w:t xml:space="preserve">Explicit publish model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feedback while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branch/staged hygiene and scratch/sensitive-file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AI-guidance validation, documentation-impact classification, accepted-cost local verification, and protected-branch 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script/command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Clean-worktree validation, safe push, duplicate-MR detection, explicit MR creation, no auto-merge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shared deterministic verification before merge; semantic documentation review remains explicit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signing, upload, and delivery verification</w:t>
            </w:r>
          </w:p>
        </w:tc>
      </w:tr>
    </w:tbl>
    <w:p>
      <w:pPr>
        <w:numPr>
          <w:ilvl w:val="0"/>
          <w:numId w:val="1038"/>
        </w:numPr>
      </w:pPr>
      <w:r>
        <w:t xml:space="preserve">Never hide MR creation inside pre-push.</w:t>
      </w:r>
    </w:p>
    <w:p>
      <w:pPr>
        <w:numPr>
          <w:ilvl w:val="0"/>
          <w:numId w:val="1038"/>
        </w:numPr>
      </w:pPr>
      <w:r>
        <w:t xml:space="preserve">Never force-push by default.</w:t>
      </w:r>
    </w:p>
    <w:p>
      <w:pPr>
        <w:numPr>
          <w:ilvl w:val="0"/>
          <w:numId w:val="1038"/>
        </w:numPr>
      </w:pPr>
      <w:r>
        <w:t xml:space="preserve">Never auto-merge or auto-approve.</w:t>
      </w:r>
    </w:p>
    <w:p>
      <w:pPr>
        <w:numPr>
          <w:ilvl w:val="0"/>
          <w:numId w:val="1038"/>
        </w:numPr>
      </w:pPr>
      <w:r>
        <w:t xml:space="preserve">Create temporary MR descriptions outside the repository.</w:t>
      </w:r>
    </w:p>
    <w:p>
      <w:pPr>
        <w:numPr>
          <w:ilvl w:val="0"/>
          <w:numId w:val="1038"/>
        </w:numPr>
      </w:pPr>
      <w:r>
        <w:t xml:space="preserve">Detect and reuse an existing open MR instead of creating duplicates.</w:t>
      </w:r>
    </w:p>
    <w:p>
      <w:pPr>
        <w:numPr>
          <w:ilvl w:val="0"/>
          <w:numId w:val="1038"/>
        </w:numPr>
      </w:pPr>
      <w:r>
        <w:t xml:space="preserve">Require the MR description to state purpose, scope, files, protected</w:t>
      </w:r>
      <w:r>
        <w:t xml:space="preserve"> </w:t>
      </w:r>
      <w:r>
        <w:t xml:space="preserve">areas, actual verification, blockers, risk, and reviewer focus.</w:t>
      </w:r>
    </w:p>
    <w:p>
      <w:pPr>
        <w:pStyle w:val="BlockText"/>
      </w:pPr>
      <w:r>
        <w:t xml:space="preserve">Review this diff as a senior native mobile engineer. Return must-fix</w:t>
      </w:r>
      <w:r>
        <w:t xml:space="preserve"> </w:t>
      </w:r>
      <w:r>
        <w:t xml:space="preserve">findings, should-fix findings, optional suggestions, test gaps,</w:t>
      </w:r>
      <w:r>
        <w:t xml:space="preserve"> </w:t>
      </w:r>
      <w:r>
        <w:t xml:space="preserve">questions, protected-boundary concerns, and final risk level. Cite</w:t>
      </w:r>
      <w:r>
        <w:t xml:space="preserve"> </w:t>
      </w:r>
      <w:r>
        <w:t xml:space="preserve">tight file and line ranges.</w:t>
      </w:r>
    </w:p>
    <w:bookmarkEnd w:id="74"/>
    <w:bookmarkEnd w:id="75"/>
    <w:bookmarkStart w:id="76" w:name="Xf6452f059f776729383b99ec244f17b74726d52"/>
    <w:p>
      <w:pPr>
        <w:pStyle w:val="Heading1"/>
      </w:pPr>
      <w:r>
        <w:t xml:space="preserve">18. Phase 9 — CI/CD, runtime, and release verification</w:t>
      </w:r>
    </w:p>
    <w:p>
      <w:pPr>
        <w:pStyle w:val="FirstParagraph"/>
      </w:pPr>
      <w:r>
        <w:t xml:space="preserve">Goal: Make verification repeatable while keeping merge verification</w:t>
      </w:r>
      <w:r>
        <w:t xml:space="preserve"> </w:t>
      </w:r>
      <w:r>
        <w:t xml:space="preserve">separate from delivery and signing.</w:t>
      </w:r>
    </w:p>
    <w:p>
      <w:pPr>
        <w:numPr>
          <w:ilvl w:val="0"/>
          <w:numId w:val="1039"/>
        </w:numPr>
      </w:pPr>
      <w:r>
        <w:t xml:space="preserve">Document local commands before automating them.</w:t>
      </w:r>
    </w:p>
    <w:p>
      <w:pPr>
        <w:numPr>
          <w:ilvl w:val="0"/>
          <w:numId w:val="1039"/>
        </w:numPr>
      </w:pPr>
      <w:r>
        <w:t xml:space="preserve">Centralize shared checks in reusable scripts rather than duplicating</w:t>
      </w:r>
      <w:r>
        <w:t xml:space="preserve"> </w:t>
      </w:r>
      <w:r>
        <w:t xml:space="preserve">logic in hooks and CI.</w:t>
      </w:r>
    </w:p>
    <w:p>
      <w:pPr>
        <w:numPr>
          <w:ilvl w:val="0"/>
          <w:numId w:val="1039"/>
        </w:numPr>
      </w:pPr>
      <w:r>
        <w:t xml:space="preserve">Keep pre-commit fast.</w:t>
      </w:r>
    </w:p>
    <w:p>
      <w:pPr>
        <w:numPr>
          <w:ilvl w:val="0"/>
          <w:numId w:val="1039"/>
        </w:numPr>
      </w:pPr>
      <w:r>
        <w:t xml:space="preserve">Allow pre-push to run heavier checks only when the team accepts the</w:t>
      </w:r>
      <w:r>
        <w:t xml:space="preserve"> </w:t>
      </w:r>
      <w:r>
        <w:t xml:space="preserve">cost.</w:t>
      </w:r>
    </w:p>
    <w:p>
      <w:pPr>
        <w:numPr>
          <w:ilvl w:val="0"/>
          <w:numId w:val="1039"/>
        </w:numPr>
      </w:pPr>
      <w:r>
        <w:t xml:space="preserve">Treat the MR pipeline as the authoritative merge gate.</w:t>
      </w:r>
    </w:p>
    <w:p>
      <w:pPr>
        <w:numPr>
          <w:ilvl w:val="0"/>
          <w:numId w:val="1039"/>
        </w:numPr>
      </w:pPr>
      <w:r>
        <w:t xml:space="preserve">Restrict signing, beta upload, store delivery, and production</w:t>
      </w:r>
      <w:r>
        <w:t xml:space="preserve"> </w:t>
      </w:r>
      <w:r>
        <w:t xml:space="preserve">credentials to protected release workflows.</w:t>
      </w:r>
    </w:p>
    <w:p>
      <w:pPr>
        <w:numPr>
          <w:ilvl w:val="0"/>
          <w:numId w:val="1039"/>
        </w:numPr>
      </w:pPr>
      <w:r>
        <w:t xml:space="preserve">Do not claim release readiness from source or local unit tests</w:t>
      </w:r>
      <w:r>
        <w:t xml:space="preserve"> </w:t>
      </w:r>
      <w:r>
        <w:t xml:space="preserve">alone.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Typical mobile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Source/configuration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settings, manifests/entitlements, code paths, resource/source-set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deterministic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Unit, mapper, reducer, repository/data-source, resource/config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Simulator/emulator/device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Lifecycle, permissions, camera, notifications, accessibility, UI,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Backend/integration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error shapes, auth refresh, push association, remote ordering/cursors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APK/AAB/IPA contents, dependency/resource packaging, symbols, minification/stripping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Signing/provisioning, TestFlight/internal track, telemetry, rollout and rollback evidence</w:t>
            </w:r>
          </w:p>
        </w:tc>
      </w:tr>
    </w:tbl>
    <w:p>
      <w:pPr>
        <w:pStyle w:val="BlockText"/>
      </w:pPr>
      <w:r>
        <w:t xml:space="preserve">Analyze this CI/CD and release setup. Explain current local and remote</w:t>
      </w:r>
      <w:r>
        <w:t xml:space="preserve"> </w:t>
      </w:r>
      <w:r>
        <w:t xml:space="preserve">gates, missing evidence, safe improvements, local reproduction</w:t>
      </w:r>
      <w:r>
        <w:t xml:space="preserve"> </w:t>
      </w:r>
      <w:r>
        <w:t xml:space="preserve">commands, protected secrets/signing boundaries, and what remains</w:t>
      </w:r>
      <w:r>
        <w:t xml:space="preserve"> </w:t>
      </w:r>
      <w:r>
        <w:t xml:space="preserve">runtime or release verification. Do not rewrite the pipeline until the</w:t>
      </w:r>
      <w:r>
        <w:t xml:space="preserve"> </w:t>
      </w:r>
      <w:r>
        <w:t xml:space="preserve">plan is approved.</w:t>
      </w:r>
    </w:p>
    <w:bookmarkEnd w:id="76"/>
    <w:bookmarkStart w:id="78" w:name="X4b3b2f523fef0b67f2bd0cda22e6b401b413795"/>
    <w:p>
      <w:pPr>
        <w:pStyle w:val="Heading1"/>
      </w:pPr>
      <w:r>
        <w:t xml:space="preserve">19. Platform mapping — Android and iOS</w:t>
      </w:r>
    </w:p>
    <w:p>
      <w:pPr>
        <w:pStyle w:val="FirstParagraph"/>
      </w:pPr>
      <w:r>
        <w:t xml:space="preserve">The core workflow is platform-neutral. Use platform-specific evidence</w:t>
      </w:r>
      <w:r>
        <w:t xml:space="preserve"> </w:t>
      </w:r>
      <w:r>
        <w:t xml:space="preserve">and commands only in the companion mapping below.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Android 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iOS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Gradle, AGP, build types, flavors, version catalogs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Xcode, xcodebuild, schemes, configurations, Swift Package Manager/CocoaPods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Jetpack Compose,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SwiftUI, UIKit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State/lifecycle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ViewModel, StateFlow/Flow, SavedStateHandle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Observable/Observation, Combine, async/await, actors, view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DataStore, Room, SharedPreferences, Android Keystore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UserDefaults, Core Data/SwiftData/SQLite, Keychain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Retrofit/OkHttp, interceptors/authenticators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URLSession, middleware/client abstractions, authentication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Compose, intents, deep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NavigationStack/coordinators, URL schemes, universal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FCM, notification permission, services/channels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APNs, UNUserNotificationCenter, background modes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Camera/scanning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CameraX, ML 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AVFoundation, Vision/VisionKit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TalkBack, font scale, semantics, 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VoiceOver, Dynamic Type, accessibility traits, RTL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JUnit, Compose UI tests, instrumented tests, emulator/device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XCTest, XCUITest, simulator/device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Signing/release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Keystores, signing configs, Play tracks, APK/AAB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Certificates, provisioning profiles, entitlements, TestFlight, IPA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Exported components, PendingIntent, network security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Entitlements, keychain access groups, ATS, URL handling</w:t>
            </w:r>
          </w:p>
        </w:tc>
      </w:tr>
    </w:tbl>
    <w:bookmarkStart w:id="77" w:name="X9db36e0bfeca8b7b619f6d1aecdd965230eee66"/>
    <w:p>
      <w:pPr>
        <w:pStyle w:val="Heading2"/>
      </w:pPr>
      <w:r>
        <w:t xml:space="preserve">18.1 Platform-neutral verification wording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Avoid generic playbook wording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./gradlew testDebugUnitTest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project’s full local unit-test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assembleDebug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the project’s application compile/build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 APK/AAB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the signed or unsigned application artifact as appropriate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emulator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an approved simulator, emulator, or physical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Compose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platform’s localized resource and visible-text parity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Play Store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approved beta/store distribution workflow</w:t>
            </w:r>
          </w:p>
        </w:tc>
      </w:tr>
    </w:tbl>
    <w:bookmarkEnd w:id="77"/>
    <w:bookmarkEnd w:id="78"/>
    <w:bookmarkStart w:id="79" w:name="X95b7e770bb1d503688d91643742d338abc49c62"/>
    <w:p>
      <w:pPr>
        <w:pStyle w:val="Heading1"/>
      </w:pPr>
      <w:r>
        <w:t xml:space="preserve">20. Artifact and documentation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Artifact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Mandatory operating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rules, context index, project overview, modules, testing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Long-lived; keep concise and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docs, active/deferred path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when behavior/evidence/risk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maps plus adaptation, background work, permissions, configuration, rollout, analytics/observability, performance, and domain-boundary coverage when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only when cross-feature evidence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coverage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3.4 cross-feature classifications, owners, blockers, and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after material architecture discovery or before a major architecture-sensitive workstream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questions, accountable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while decision remains relevant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No-edit implementation evidence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temporary or summarized into durable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Implementation 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 or feature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Task-scoped; remove/archive when no longer useful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map, foundation summary, manual QA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only for meaningful verified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Skills, prompts, shared scripts, MR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Long-lived if reused and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Temporary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 notes, generated reports, raw logs, MR description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outside repo unless explicitly approved; delete after use</w:t>
            </w:r>
          </w:p>
        </w:tc>
      </w:tr>
    </w:tbl>
    <w:bookmarkEnd w:id="79"/>
    <w:bookmarkStart w:id="80" w:name="X70f82695c3686d65cd2c7aa003f01a982877dd3"/>
    <w:p>
      <w:pPr>
        <w:pStyle w:val="Heading1"/>
      </w:pPr>
      <w:r>
        <w:t xml:space="preserve">21. Minimum verification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Important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Diff/format/link checks appropriate to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run expensive builds unless docs tooling requires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Focused unit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test, full local unit task, compile/build gate, diff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project-specific commands and report actual results.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test where practical, focused test, full unit task, build, diff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lint/integration/device checks when the boundary requires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Protecting tests, focused/full suite, build, complete diff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behavior must remain unchanged.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Workflow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Syntax/static checks, help/dry-run, safe rejection cases, diff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remote side effects during initial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Protected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preflight, narrow tests, and required runtime/security/device/release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unit evidence is often insufficient.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Artifact, signing/provisioning, distribution, telemetry, rollback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explicit owner approval and protected credentials.</w:t>
            </w:r>
          </w:p>
        </w:tc>
      </w:tr>
    </w:tbl>
    <w:bookmarkEnd w:id="80"/>
    <w:bookmarkStart w:id="82" w:name="Xd60db2a550e09600ec2bfb8c167dcd7ac951809"/>
    <w:p>
      <w:pPr>
        <w:pStyle w:val="Heading1"/>
      </w:pPr>
      <w:r>
        <w:t xml:space="preserve">22. Stop conditions and anti-patterns</w:t>
      </w:r>
    </w:p>
    <w:p>
      <w:pPr>
        <w:numPr>
          <w:ilvl w:val="0"/>
          <w:numId w:val="1040"/>
        </w:numPr>
      </w:pPr>
      <w:r>
        <w:t xml:space="preserve">Stop when the next test duplicates existing coverage.</w:t>
      </w:r>
    </w:p>
    <w:p>
      <w:pPr>
        <w:numPr>
          <w:ilvl w:val="0"/>
          <w:numId w:val="1040"/>
        </w:numPr>
      </w:pPr>
      <w:r>
        <w:t xml:space="preserve">Stop Phase 3 progression when a material cross-cutting concern lacks a</w:t>
      </w:r>
      <w:r>
        <w:t xml:space="preserve"> </w:t>
      </w:r>
      <w:r>
        <w:t xml:space="preserve">current evidence home, classification, owner, or routing decision.</w:t>
      </w:r>
    </w:p>
    <w:p>
      <w:pPr>
        <w:numPr>
          <w:ilvl w:val="0"/>
          <w:numId w:val="1040"/>
        </w:numPr>
      </w:pPr>
      <w:r>
        <w:t xml:space="preserve">Stop when a test requires reflection, brittle internals, broad</w:t>
      </w:r>
      <w:r>
        <w:t xml:space="preserve"> </w:t>
      </w:r>
      <w:r>
        <w:t xml:space="preserve">production refactoring, or new infrastructure without approval.</w:t>
      </w:r>
    </w:p>
    <w:p>
      <w:pPr>
        <w:numPr>
          <w:ilvl w:val="0"/>
          <w:numId w:val="1040"/>
        </w:numPr>
      </w:pPr>
      <w:r>
        <w:t xml:space="preserve">Stop when remaining behavior requires backend, runtime, device,</w:t>
      </w:r>
      <w:r>
        <w:t xml:space="preserve"> </w:t>
      </w:r>
      <w:r>
        <w:t xml:space="preserve">security, accessibility, or release evidence.</w:t>
      </w:r>
    </w:p>
    <w:p>
      <w:pPr>
        <w:numPr>
          <w:ilvl w:val="0"/>
          <w:numId w:val="1040"/>
        </w:numPr>
      </w:pPr>
      <w:r>
        <w:t xml:space="preserve">Stop when the owner has deferred the path or feature.</w:t>
      </w:r>
    </w:p>
    <w:p>
      <w:pPr>
        <w:numPr>
          <w:ilvl w:val="0"/>
          <w:numId w:val="1040"/>
        </w:numPr>
      </w:pPr>
      <w:r>
        <w:t xml:space="preserve">Do not apply every audit finding as a fix.</w:t>
      </w:r>
    </w:p>
    <w:p>
      <w:pPr>
        <w:numPr>
          <w:ilvl w:val="0"/>
          <w:numId w:val="1040"/>
        </w:numPr>
      </w:pPr>
      <w:r>
        <w:t xml:space="preserve">Do not treat current implementation as correct merely because it</w:t>
      </w:r>
      <w:r>
        <w:t xml:space="preserve"> </w:t>
      </w:r>
      <w:r>
        <w:t xml:space="preserve">exists.</w:t>
      </w:r>
    </w:p>
    <w:p>
      <w:pPr>
        <w:numPr>
          <w:ilvl w:val="0"/>
          <w:numId w:val="1040"/>
        </w:numPr>
      </w:pPr>
      <w:r>
        <w:t xml:space="preserve">Do not treat owner intent as implemented merely because it is</w:t>
      </w:r>
      <w:r>
        <w:t xml:space="preserve"> </w:t>
      </w:r>
      <w:r>
        <w:t xml:space="preserve">documented.</w:t>
      </w:r>
    </w:p>
    <w:p>
      <w:pPr>
        <w:numPr>
          <w:ilvl w:val="0"/>
          <w:numId w:val="1040"/>
        </w:numPr>
      </w:pPr>
      <w:r>
        <w:t xml:space="preserve">Do not combine decision capture, audit, multiple fixes, refactoring,</w:t>
      </w:r>
      <w:r>
        <w:t xml:space="preserve"> </w:t>
      </w:r>
      <w:r>
        <w:t xml:space="preserve">dependency changes, CI changes, and release automation in one MR.</w:t>
      </w:r>
    </w:p>
    <w:p>
      <w:pPr>
        <w:numPr>
          <w:ilvl w:val="0"/>
          <w:numId w:val="1040"/>
        </w:numPr>
      </w:pPr>
      <w:r>
        <w:t xml:space="preserve">Do not trust AI claims about files, tests, branches, commits, pushes,</w:t>
      </w:r>
      <w:r>
        <w:t xml:space="preserve"> </w:t>
      </w:r>
      <w:r>
        <w:t xml:space="preserve">or MRs without actual tool output.</w:t>
      </w:r>
    </w:p>
    <w:p>
      <w:pPr>
        <w:numPr>
          <w:ilvl w:val="0"/>
          <w:numId w:val="1040"/>
        </w:numPr>
      </w:pPr>
      <w:r>
        <w:t xml:space="preserve">Do not create task.md, walkthrough.md, scratch files, generated audit</w:t>
      </w:r>
      <w:r>
        <w:t xml:space="preserve"> </w:t>
      </w:r>
      <w:r>
        <w:t xml:space="preserve">exports, or artifact metadata in the repository unless explicitly</w:t>
      </w:r>
      <w:r>
        <w:t xml:space="preserve"> </w:t>
      </w:r>
      <w:r>
        <w:t xml:space="preserve">intended.</w:t>
      </w:r>
    </w:p>
    <w:p>
      <w:pPr>
        <w:numPr>
          <w:ilvl w:val="0"/>
          <w:numId w:val="1040"/>
        </w:numPr>
      </w:pPr>
      <w:r>
        <w:t xml:space="preserve">Do not paste live tokens, credentials, certificates, private keys,</w:t>
      </w:r>
      <w:r>
        <w:t xml:space="preserve"> </w:t>
      </w:r>
      <w:r>
        <w:t xml:space="preserve">production data, or reusable authorization headers into prompts or</w:t>
      </w:r>
      <w:r>
        <w:t xml:space="preserve"> </w:t>
      </w:r>
      <w:r>
        <w:t xml:space="preserve">docs.</w:t>
      </w:r>
    </w:p>
    <w:bookmarkStart w:id="81" w:name="X0b15a16514ed6a76f02d0e62de142bbd3a405f1"/>
    <w:p>
      <w:pPr>
        <w:pStyle w:val="Heading2"/>
      </w:pPr>
      <w:r>
        <w:t xml:space="preserve">22.1 Stop generating detailed external prompts</w:t>
      </w:r>
    </w:p>
    <w:p>
      <w:pPr>
        <w:pStyle w:val="FirstParagraph"/>
      </w:pPr>
      <w:r>
        <w:t xml:space="preserve">Stop using ChatGPT as a prompt-writing intermediary when all of the</w:t>
      </w:r>
      <w:r>
        <w:t xml:space="preserve"> </w:t>
      </w:r>
      <w:r>
        <w:t xml:space="preserve">following are true:</w:t>
      </w:r>
    </w:p>
    <w:p>
      <w:pPr>
        <w:pStyle w:val="BodyText"/>
      </w:pPr>
      <w:r>
        <w:t xml:space="preserve">AGENTS.md or equivalent defines authority, safety boundaries, and</w:t>
      </w:r>
      <w:r>
        <w:t xml:space="preserve"> </w:t>
      </w:r>
      <w:r>
        <w:t xml:space="preserve">completion behavior.</w:t>
      </w:r>
    </w:p>
    <w:p>
      <w:pPr>
        <w:pStyle w:val="BodyText"/>
      </w:pPr>
      <w:r>
        <w:t xml:space="preserve">The context index routes the agent to reviewed project, feature,</w:t>
      </w:r>
      <w:r>
        <w:t xml:space="preserve"> </w:t>
      </w:r>
      <w:r>
        <w:t xml:space="preserve">architecture, and testing evidence.</w:t>
      </w:r>
    </w:p>
    <w:p>
      <w:pPr>
        <w:pStyle w:val="BodyText"/>
      </w:pPr>
      <w:r>
        <w:t xml:space="preserve">The checkpoint names exactly one next authorized task.</w:t>
      </w:r>
    </w:p>
    <w:p>
      <w:pPr>
        <w:pStyle w:val="BodyText"/>
      </w:pPr>
      <w:r>
        <w:t xml:space="preserve">A reviewed decision contract and Phase 3.6 audit classify the relevant</w:t>
      </w:r>
      <w:r>
        <w:t xml:space="preserve"> </w:t>
      </w:r>
      <w:r>
        <w:t xml:space="preserve">gap.</w:t>
      </w:r>
    </w:p>
    <w:p>
      <w:pPr>
        <w:pStyle w:val="BodyText"/>
      </w:pPr>
      <w:r>
        <w:t xml:space="preserve">An approved implementation plan or reusable planning skill defines</w:t>
      </w:r>
      <w:r>
        <w:t xml:space="preserve"> </w:t>
      </w:r>
      <w:r>
        <w:t xml:space="preserve">acceptance and verification.</w:t>
      </w:r>
    </w:p>
    <w:p>
      <w:pPr>
        <w:pStyle w:val="BodyText"/>
      </w:pPr>
      <w:r>
        <w:t xml:space="preserve">At that point, start a fresh repository session with a compact</w:t>
      </w:r>
      <w:r>
        <w:t xml:space="preserve"> </w:t>
      </w:r>
      <w:r>
        <w:t xml:space="preserve">instruction to execute the next authorized task. More detail can reduce</w:t>
      </w:r>
      <w:r>
        <w:t xml:space="preserve"> </w:t>
      </w:r>
      <w:r>
        <w:t xml:space="preserve">quality by freezing guessed file lists, duplicating stale criteria, and</w:t>
      </w:r>
      <w:r>
        <w:t xml:space="preserve"> </w:t>
      </w:r>
      <w:r>
        <w:t xml:space="preserve">consuming context that should be used for source inspection.</w:t>
      </w:r>
    </w:p>
    <w:p>
      <w:pPr>
        <w:pStyle w:val="BodyText"/>
      </w:pPr>
      <w:r>
        <w:t xml:space="preserve">Resume external prompt design only when the repository lacks one of</w:t>
      </w:r>
      <w:r>
        <w:t xml:space="preserve"> </w:t>
      </w:r>
      <w:r>
        <w:t xml:space="preserve">those control artifacts or when a human decision must be made outside</w:t>
      </w:r>
      <w:r>
        <w:t xml:space="preserve"> </w:t>
      </w:r>
      <w:r>
        <w:t xml:space="preserve">the coding agent.</w:t>
      </w:r>
    </w:p>
    <w:bookmarkEnd w:id="81"/>
    <w:bookmarkEnd w:id="82"/>
    <w:bookmarkStart w:id="87" w:name="X5561717e9692dbede02508647c323dabad3ad64"/>
    <w:p>
      <w:pPr>
        <w:pStyle w:val="Heading1"/>
      </w:pPr>
      <w:r>
        <w:t xml:space="preserve">23. Master checklists</w:t>
      </w:r>
    </w:p>
    <w:bookmarkStart w:id="83" w:name="before-closing-phase-3"/>
    <w:p>
      <w:pPr>
        <w:pStyle w:val="Heading2"/>
      </w:pPr>
      <w:r>
        <w:t xml:space="preserve">Before closing Phase 3</w:t>
      </w:r>
    </w:p>
    <w:p>
      <w:pPr>
        <w:numPr>
          <w:ilvl w:val="0"/>
          <w:numId w:val="1041"/>
        </w:numPr>
      </w:pPr>
      <w:r>
        <w:t xml:space="preserve">Every material cross-cutting concern has a current documentation home</w:t>
      </w:r>
      <w:r>
        <w:t xml:space="preserve"> </w:t>
      </w:r>
      <w:r>
        <w:t xml:space="preserve">or an explicit</w:t>
      </w:r>
      <w:r>
        <w:t xml:space="preserve"> </w:t>
      </w:r>
      <w:r>
        <w:rPr>
          <w:rStyle w:val="VerbatimChar"/>
        </w:rPr>
        <w:t xml:space="preserve">Not observed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 applicable</w:t>
      </w:r>
      <w:r>
        <w:t xml:space="preserve"> </w:t>
      </w:r>
      <w:r>
        <w:t xml:space="preserve">classification.</w:t>
      </w:r>
    </w:p>
    <w:p>
      <w:pPr>
        <w:numPr>
          <w:ilvl w:val="0"/>
          <w:numId w:val="1041"/>
        </w:numPr>
      </w:pPr>
      <w:r>
        <w:t xml:space="preserve">UI adaptation, background execution, permissions,</w:t>
      </w:r>
      <w:r>
        <w:t xml:space="preserve"> </w:t>
      </w:r>
      <w:r>
        <w:t xml:space="preserve">configuration/environments, feature flags, analytics/privacy,</w:t>
      </w:r>
      <w:r>
        <w:t xml:space="preserve"> </w:t>
      </w:r>
      <w:r>
        <w:t xml:space="preserve">observability/crash reporting, performance, and domain/module</w:t>
      </w:r>
      <w:r>
        <w:t xml:space="preserve"> </w:t>
      </w:r>
      <w:r>
        <w:t xml:space="preserve">ownership were explicitly considered.</w:t>
      </w:r>
    </w:p>
    <w:p>
      <w:pPr>
        <w:numPr>
          <w:ilvl w:val="0"/>
          <w:numId w:val="1041"/>
        </w:numPr>
      </w:pPr>
      <w:r>
        <w:t xml:space="preserve">Each</w:t>
      </w:r>
      <w:r>
        <w:t xml:space="preserve"> </w:t>
      </w:r>
      <w:r>
        <w:rPr>
          <w:rStyle w:val="VerbatimChar"/>
        </w:rPr>
        <w:t xml:space="preserve">Needs verification</w:t>
      </w:r>
      <w:r>
        <w:t xml:space="preserve"> </w:t>
      </w:r>
      <w:r>
        <w:t xml:space="preserve">item names the owner, blocked work, and next</w:t>
      </w:r>
      <w:r>
        <w:t xml:space="preserve"> </w:t>
      </w:r>
      <w:r>
        <w:t xml:space="preserve">evidence layer.</w:t>
      </w:r>
    </w:p>
    <w:p>
      <w:pPr>
        <w:numPr>
          <w:ilvl w:val="0"/>
          <w:numId w:val="1041"/>
        </w:numPr>
      </w:pPr>
      <w:r>
        <w:t xml:space="preserve">New current documents are routed through the context index.</w:t>
      </w:r>
    </w:p>
    <w:p>
      <w:pPr>
        <w:numPr>
          <w:ilvl w:val="0"/>
          <w:numId w:val="1041"/>
        </w:numPr>
      </w:pPr>
      <w:r>
        <w:t xml:space="preserve">The living-review question found no unrepresented material concern, or</w:t>
      </w:r>
      <w:r>
        <w:t xml:space="preserve"> </w:t>
      </w:r>
      <w:r>
        <w:t xml:space="preserve">each discovered concern was routed.</w:t>
      </w:r>
    </w:p>
    <w:bookmarkEnd w:id="83"/>
    <w:bookmarkStart w:id="84" w:name="before-generating-verification-questions"/>
    <w:p>
      <w:pPr>
        <w:pStyle w:val="Heading2"/>
      </w:pPr>
      <w:r>
        <w:t xml:space="preserve">Before generating verification questions</w:t>
      </w:r>
    </w:p>
    <w:p>
      <w:pPr>
        <w:numPr>
          <w:ilvl w:val="0"/>
          <w:numId w:val="1042"/>
        </w:numPr>
      </w:pPr>
      <w:r>
        <w:t xml:space="preserve">A documented risk, backlog item, protected concern, upcoming change,</w:t>
      </w:r>
      <w:r>
        <w:t xml:space="preserve"> </w:t>
      </w:r>
      <w:r>
        <w:t xml:space="preserve">or test gap exists.</w:t>
      </w:r>
    </w:p>
    <w:p>
      <w:pPr>
        <w:numPr>
          <w:ilvl w:val="0"/>
          <w:numId w:val="1042"/>
        </w:numPr>
      </w:pPr>
      <w:r>
        <w:t xml:space="preserve">Relevant reviewed docs, the Phase 3.4 coverage record, and current</w:t>
      </w:r>
      <w:r>
        <w:t xml:space="preserve"> </w:t>
      </w:r>
      <w:r>
        <w:t xml:space="preserve">source are selected through the context pipeline.</w:t>
      </w:r>
    </w:p>
    <w:p>
      <w:pPr>
        <w:numPr>
          <w:ilvl w:val="0"/>
          <w:numId w:val="1042"/>
        </w:numPr>
      </w:pPr>
      <w:r>
        <w:t xml:space="preserve">Each question will unlock a concrete action.</w:t>
      </w:r>
    </w:p>
    <w:p>
      <w:pPr>
        <w:numPr>
          <w:ilvl w:val="0"/>
          <w:numId w:val="1042"/>
        </w:numPr>
      </w:pPr>
      <w:r>
        <w:t xml:space="preserve">Accountable owners are known or named.</w:t>
      </w:r>
    </w:p>
    <w:bookmarkEnd w:id="84"/>
    <w:bookmarkStart w:id="85" w:name="before-editing-code"/>
    <w:p>
      <w:pPr>
        <w:pStyle w:val="Heading2"/>
      </w:pPr>
      <w:r>
        <w:t xml:space="preserve">Before editing code</w:t>
      </w:r>
    </w:p>
    <w:p>
      <w:pPr>
        <w:numPr>
          <w:ilvl w:val="0"/>
          <w:numId w:val="1043"/>
        </w:numPr>
      </w:pPr>
      <w:r>
        <w:t xml:space="preserve">Decision documentation is available when required.</w:t>
      </w:r>
    </w:p>
    <w:p>
      <w:pPr>
        <w:numPr>
          <w:ilvl w:val="0"/>
          <w:numId w:val="1043"/>
        </w:numPr>
      </w:pPr>
      <w:r>
        <w:t xml:space="preserve">The active path and nearby deferred paths were identified.</w:t>
      </w:r>
    </w:p>
    <w:p>
      <w:pPr>
        <w:numPr>
          <w:ilvl w:val="0"/>
          <w:numId w:val="1043"/>
        </w:numPr>
      </w:pPr>
      <w:r>
        <w:t xml:space="preserve">Audit findings were classified.</w:t>
      </w:r>
    </w:p>
    <w:p>
      <w:pPr>
        <w:numPr>
          <w:ilvl w:val="0"/>
          <w:numId w:val="1043"/>
        </w:numPr>
      </w:pPr>
      <w:r>
        <w:t xml:space="preserve">One focused action is selected.</w:t>
      </w:r>
    </w:p>
    <w:p>
      <w:pPr>
        <w:numPr>
          <w:ilvl w:val="0"/>
          <w:numId w:val="1043"/>
        </w:numPr>
      </w:pPr>
      <w:r>
        <w:t xml:space="preserve">Allowed and forbidden files are explicit.</w:t>
      </w:r>
    </w:p>
    <w:p>
      <w:pPr>
        <w:numPr>
          <w:ilvl w:val="0"/>
          <w:numId w:val="1043"/>
        </w:numPr>
      </w:pPr>
      <w:r>
        <w:t xml:space="preserve">Required tests and runtime evidence are known.</w:t>
      </w:r>
    </w:p>
    <w:bookmarkEnd w:id="85"/>
    <w:bookmarkStart w:id="86" w:name="before-publishing"/>
    <w:p>
      <w:pPr>
        <w:pStyle w:val="Heading2"/>
      </w:pPr>
      <w:r>
        <w:t xml:space="preserve">Before publishing</w:t>
      </w:r>
    </w:p>
    <w:p>
      <w:pPr>
        <w:numPr>
          <w:ilvl w:val="0"/>
          <w:numId w:val="1044"/>
        </w:numPr>
      </w:pPr>
      <w:r>
        <w:t xml:space="preserve">Every changed line was reviewed.</w:t>
      </w:r>
    </w:p>
    <w:p>
      <w:pPr>
        <w:numPr>
          <w:ilvl w:val="0"/>
          <w:numId w:val="1044"/>
        </w:numPr>
      </w:pPr>
      <w:r>
        <w:t xml:space="preserve">Only intended files are staged.</w:t>
      </w:r>
    </w:p>
    <w:p>
      <w:pPr>
        <w:numPr>
          <w:ilvl w:val="0"/>
          <w:numId w:val="1044"/>
        </w:numPr>
      </w:pPr>
      <w:r>
        <w:t xml:space="preserve">Actual verification commands and results are recorded.</w:t>
      </w:r>
    </w:p>
    <w:p>
      <w:pPr>
        <w:numPr>
          <w:ilvl w:val="0"/>
          <w:numId w:val="1044"/>
        </w:numPr>
      </w:pPr>
      <w:r>
        <w:t xml:space="preserve">No secrets, signing materials, private data, or unsafe logs were</w:t>
      </w:r>
      <w:r>
        <w:t xml:space="preserve"> </w:t>
      </w:r>
      <w:r>
        <w:t xml:space="preserve">added.</w:t>
      </w:r>
    </w:p>
    <w:p>
      <w:pPr>
        <w:numPr>
          <w:ilvl w:val="0"/>
          <w:numId w:val="1044"/>
        </w:numPr>
      </w:pPr>
      <w:r>
        <w:t xml:space="preserve">Protected areas are declared.</w:t>
      </w:r>
    </w:p>
    <w:p>
      <w:pPr>
        <w:numPr>
          <w:ilvl w:val="0"/>
          <w:numId w:val="1044"/>
        </w:numPr>
      </w:pPr>
      <w:r>
        <w:t xml:space="preserve">Known blockers remain visible.</w:t>
      </w:r>
    </w:p>
    <w:p>
      <w:pPr>
        <w:numPr>
          <w:ilvl w:val="0"/>
          <w:numId w:val="1044"/>
        </w:numPr>
      </w:pPr>
      <w:r>
        <w:t xml:space="preserve">The branch is pushed explicitly and the MR is not auto-merged.</w:t>
      </w:r>
    </w:p>
    <w:bookmarkEnd w:id="86"/>
    <w:bookmarkEnd w:id="87"/>
    <w:bookmarkStart w:id="103" w:name="Xb69f14c6a7c78f218b4d2f93e5d572219d73591"/>
    <w:p>
      <w:pPr>
        <w:pStyle w:val="Heading1"/>
      </w:pPr>
      <w:r>
        <w:t xml:space="preserve">24. Reusable prompt chain</w:t>
      </w:r>
    </w:p>
    <w:bookmarkStart w:id="88" w:name="a-brownfield-onboarding"/>
    <w:p>
      <w:pPr>
        <w:pStyle w:val="Heading2"/>
      </w:pPr>
      <w:r>
        <w:t xml:space="preserve">A. Brownfield onboarding</w:t>
      </w:r>
    </w:p>
    <w:p>
      <w:pPr>
        <w:pStyle w:val="BlockText"/>
      </w:pPr>
      <w:r>
        <w:t xml:space="preserve">Act as a senior native mobile engineer joining this existing project.</w:t>
      </w:r>
      <w:r>
        <w:t xml:space="preserve"> </w:t>
      </w:r>
      <w:r>
        <w:t xml:space="preserve">Do not modify code. Explain what the project does, how it is</w:t>
      </w:r>
      <w:r>
        <w:t xml:space="preserve"> </w:t>
      </w:r>
      <w:r>
        <w:t xml:space="preserve">organized, what is verified, and what needs verification. Cite</w:t>
      </w:r>
      <w:r>
        <w:t xml:space="preserve"> </w:t>
      </w:r>
      <w:r>
        <w:t xml:space="preserve">evidence for material claims.</w:t>
      </w:r>
    </w:p>
    <w:bookmarkEnd w:id="88"/>
    <w:bookmarkStart w:id="89" w:name="b-documentation-review"/>
    <w:p>
      <w:pPr>
        <w:pStyle w:val="Heading2"/>
      </w:pPr>
      <w:r>
        <w:t xml:space="preserve">B. Documentation review</w:t>
      </w:r>
    </w:p>
    <w:p>
      <w:pPr>
        <w:pStyle w:val="BlockText"/>
      </w:pPr>
      <w:r>
        <w:t xml:space="preserve">Review these generated documents as reusable AI context. Identify</w:t>
      </w:r>
      <w:r>
        <w:t xml:space="preserve"> </w:t>
      </w:r>
      <w:r>
        <w:t xml:space="preserve">unsupported claims, broken links, missing provenance, stale</w:t>
      </w:r>
      <w:r>
        <w:t xml:space="preserve"> </w:t>
      </w:r>
      <w:r>
        <w:t xml:space="preserve">assumptions, overconfident wording, and whether each file is safe as</w:t>
      </w:r>
      <w:r>
        <w:t xml:space="preserve"> </w:t>
      </w:r>
      <w:r>
        <w:t xml:space="preserve">orientation context.</w:t>
      </w:r>
    </w:p>
    <w:bookmarkEnd w:id="89"/>
    <w:bookmarkStart w:id="90" w:name="c-feature-documentation"/>
    <w:p>
      <w:pPr>
        <w:pStyle w:val="Heading2"/>
      </w:pPr>
      <w:r>
        <w:t xml:space="preserve">C. Feature documentation</w:t>
      </w:r>
    </w:p>
    <w:p>
      <w:pPr>
        <w:pStyle w:val="BlockText"/>
      </w:pPr>
      <w:r>
        <w:t xml:space="preserve">Explain this feature end to end from UI to data source. Include state,</w:t>
      </w:r>
      <w:r>
        <w:t xml:space="preserve"> </w:t>
      </w:r>
      <w:r>
        <w:t xml:space="preserve">errors, navigation, persistence, lifecycle/concurrency, active and</w:t>
      </w:r>
      <w:r>
        <w:t xml:space="preserve"> </w:t>
      </w:r>
      <w:r>
        <w:t xml:space="preserve">deferred paths, existing tests, risks, and recommended next evidence.</w:t>
      </w:r>
      <w:r>
        <w:t xml:space="preserve"> </w:t>
      </w:r>
      <w:r>
        <w:t xml:space="preserve">Do not suggest improvements until current behavior is documented.</w:t>
      </w:r>
    </w:p>
    <w:bookmarkEnd w:id="90"/>
    <w:bookmarkStart w:id="91" w:name="d-architecture-coverage-review"/>
    <w:p>
      <w:pPr>
        <w:pStyle w:val="Heading2"/>
      </w:pPr>
      <w:r>
        <w:t xml:space="preserve">D. Architecture coverage review</w:t>
      </w:r>
    </w:p>
    <w:p>
      <w:pPr>
        <w:pStyle w:val="BlockText"/>
      </w:pPr>
      <w:r>
        <w:t xml:space="preserve">Review the completed Phase 3 maps against the reusable cross-feature</w:t>
      </w:r>
      <w:r>
        <w:t xml:space="preserve"> </w:t>
      </w:r>
      <w:r>
        <w:t xml:space="preserve">architecture coverage checklist. For each concern classify Verified,</w:t>
      </w:r>
      <w:r>
        <w:t xml:space="preserve"> </w:t>
      </w:r>
      <w:r>
        <w:t xml:space="preserve">Needs verification, Not observed, or Not applicable; cite the evidence</w:t>
      </w:r>
      <w:r>
        <w:t xml:space="preserve"> </w:t>
      </w:r>
      <w:r>
        <w:t xml:space="preserve">home; identify the owner and blocker; and route missing current</w:t>
      </w:r>
      <w:r>
        <w:t xml:space="preserve"> </w:t>
      </w:r>
      <w:r>
        <w:t xml:space="preserve">documentation, owner questions, and decision/source contradictions. Do</w:t>
      </w:r>
      <w:r>
        <w:t xml:space="preserve"> </w:t>
      </w:r>
      <w:r>
        <w:t xml:space="preserve">not create empty documents or infer non-applicability from absence.</w:t>
      </w:r>
    </w:p>
    <w:bookmarkEnd w:id="91"/>
    <w:bookmarkStart w:id="92" w:name="e-generate-verification-questions"/>
    <w:p>
      <w:pPr>
        <w:pStyle w:val="Heading2"/>
      </w:pPr>
      <w:r>
        <w:t xml:space="preserve">E. Generate verification questions</w:t>
      </w:r>
    </w:p>
    <w:p>
      <w:pPr>
        <w:pStyle w:val="BlockText"/>
      </w:pPr>
      <w:r>
        <w:t xml:space="preserve">Review the current feature, architecture, test map, backlog, and</w:t>
      </w:r>
      <w:r>
        <w:t xml:space="preserve"> </w:t>
      </w:r>
      <w:r>
        <w:t xml:space="preserve">relevant source. Generate only questions that block a specific test,</w:t>
      </w:r>
      <w:r>
        <w:t xml:space="preserve"> </w:t>
      </w:r>
      <w:r>
        <w:t xml:space="preserve">fix, refactor, feature, or protected action. Name the owner and safe</w:t>
      </w:r>
      <w:r>
        <w:t xml:space="preserve"> </w:t>
      </w:r>
      <w:r>
        <w:t xml:space="preserve">next action. Do not answer by guessing.</w:t>
      </w:r>
    </w:p>
    <w:bookmarkEnd w:id="92"/>
    <w:bookmarkStart w:id="93" w:name="f-record-decisions"/>
    <w:p>
      <w:pPr>
        <w:pStyle w:val="Heading2"/>
      </w:pPr>
      <w:r>
        <w:t xml:space="preserve">F. Record decisions</w:t>
      </w:r>
    </w:p>
    <w:p>
      <w:pPr>
        <w:pStyle w:val="BlockText"/>
      </w:pPr>
      <w:r>
        <w:t xml:space="preserve">On a docs-only change, record accountable answers in the decision</w:t>
      </w:r>
      <w:r>
        <w:t xml:space="preserve"> </w:t>
      </w:r>
      <w:r>
        <w:t xml:space="preserve">register, backlog, and only the feature/architecture/testing documents</w:t>
      </w:r>
      <w:r>
        <w:t xml:space="preserve"> </w:t>
      </w:r>
      <w:r>
        <w:t xml:space="preserve">whose sequencing or contract changed. Preserve remaining uncertainty.</w:t>
      </w:r>
      <w:r>
        <w:t xml:space="preserve"> </w:t>
      </w:r>
      <w:r>
        <w:t xml:space="preserve">Do not modify code or tests.</w:t>
      </w:r>
    </w:p>
    <w:bookmarkEnd w:id="93"/>
    <w:bookmarkStart w:id="94" w:name="g-audit-decisions-against-code"/>
    <w:p>
      <w:pPr>
        <w:pStyle w:val="Heading2"/>
      </w:pPr>
      <w:r>
        <w:t xml:space="preserve">G. Audit decisions against code</w:t>
      </w:r>
    </w:p>
    <w:p>
      <w:pPr>
        <w:pStyle w:val="BlockText"/>
      </w:pPr>
      <w:r>
        <w:t xml:space="preserve">Inspect the active path and nearby tests only. Make no edits. Return</w:t>
      </w:r>
      <w:r>
        <w:t xml:space="preserve"> </w:t>
      </w:r>
      <w:r>
        <w:t xml:space="preserve">an evidence table with contract item, implementation evidence, test</w:t>
      </w:r>
      <w:r>
        <w:t xml:space="preserve"> </w:t>
      </w:r>
      <w:r>
        <w:t xml:space="preserve">evidence, classification, risk, and exactly one recommended next</w:t>
      </w:r>
      <w:r>
        <w:t xml:space="preserve"> </w:t>
      </w:r>
      <w:r>
        <w:t xml:space="preserve">action.</w:t>
      </w:r>
    </w:p>
    <w:bookmarkEnd w:id="94"/>
    <w:bookmarkStart w:id="95" w:name="h-implement-one-fix-or-test"/>
    <w:p>
      <w:pPr>
        <w:pStyle w:val="Heading2"/>
      </w:pPr>
      <w:r>
        <w:t xml:space="preserve">H. Implement one fix or test</w:t>
      </w:r>
    </w:p>
    <w:p>
      <w:pPr>
        <w:pStyle w:val="BlockText"/>
      </w:pPr>
      <w:r>
        <w:t xml:space="preserve">Make the smallest authorized change on the correct focused branch. Add</w:t>
      </w:r>
      <w:r>
        <w:t xml:space="preserve"> </w:t>
      </w:r>
      <w:r>
        <w:t xml:space="preserve">regression or characterization coverage. Do not broaden contracts or</w:t>
      </w:r>
      <w:r>
        <w:t xml:space="preserve"> </w:t>
      </w:r>
      <w:r>
        <w:t xml:space="preserve">reactivate deferred paths. Run focused and project-required checks and</w:t>
      </w:r>
      <w:r>
        <w:t xml:space="preserve"> </w:t>
      </w:r>
      <w:r>
        <w:t xml:space="preserve">update only useful docs.</w:t>
      </w:r>
    </w:p>
    <w:bookmarkEnd w:id="95"/>
    <w:bookmarkStart w:id="96" w:name="i-bug-investigation"/>
    <w:p>
      <w:pPr>
        <w:pStyle w:val="Heading2"/>
      </w:pPr>
      <w:r>
        <w:t xml:space="preserve">I. Bug investigation</w:t>
      </w:r>
    </w:p>
    <w:p>
      <w:pPr>
        <w:pStyle w:val="BlockText"/>
      </w:pPr>
      <w:r>
        <w:t xml:space="preserve">Given this report, logs, decisions, and relevant files, produce ranked</w:t>
      </w:r>
      <w:r>
        <w:t xml:space="preserve"> </w:t>
      </w:r>
      <w:r>
        <w:t xml:space="preserve">hypotheses with evidence, counter-evidence, and the smallest</w:t>
      </w:r>
      <w:r>
        <w:t xml:space="preserve"> </w:t>
      </w:r>
      <w:r>
        <w:t xml:space="preserve">experiment for each. Do not jump directly to a fix.</w:t>
      </w:r>
    </w:p>
    <w:bookmarkEnd w:id="96"/>
    <w:bookmarkStart w:id="97" w:name="j-pr-review"/>
    <w:p>
      <w:pPr>
        <w:pStyle w:val="Heading2"/>
      </w:pPr>
      <w:r>
        <w:t xml:space="preserve">J. PR review</w:t>
      </w:r>
    </w:p>
    <w:p>
      <w:pPr>
        <w:pStyle w:val="BlockText"/>
      </w:pPr>
      <w:r>
        <w:t xml:space="preserve">Review this diff as a senior native mobile engineer. Return blocking</w:t>
      </w:r>
      <w:r>
        <w:t xml:space="preserve"> </w:t>
      </w:r>
      <w:r>
        <w:t xml:space="preserve">findings, non-blocking improvements, optional suggestions, test gaps,</w:t>
      </w:r>
      <w:r>
        <w:t xml:space="preserve"> </w:t>
      </w:r>
      <w:r>
        <w:t xml:space="preserve">questions, protected-boundary concerns, and final risk level.</w:t>
      </w:r>
    </w:p>
    <w:bookmarkEnd w:id="97"/>
    <w:bookmarkStart w:id="98" w:name="k-publish-handoff"/>
    <w:p>
      <w:pPr>
        <w:pStyle w:val="Heading2"/>
      </w:pPr>
      <w:r>
        <w:t xml:space="preserve">K. Publish handoff</w:t>
      </w:r>
    </w:p>
    <w:p>
      <w:pPr>
        <w:pStyle w:val="BlockText"/>
      </w:pPr>
      <w:r>
        <w:t xml:space="preserve">After human diff review, stage intended files, commit conventionally,</w:t>
      </w:r>
      <w:r>
        <w:t xml:space="preserve"> </w:t>
      </w:r>
      <w:r>
        <w:t xml:space="preserve">push safely, and create or reuse an MR with an external reviewed</w:t>
      </w:r>
      <w:r>
        <w:t xml:space="preserve"> </w:t>
      </w:r>
      <w:r>
        <w:t xml:space="preserve">description file. Do not force-push, duplicate, approve, or merge the</w:t>
      </w:r>
      <w:r>
        <w:t xml:space="preserve"> </w:t>
      </w:r>
      <w:r>
        <w:t xml:space="preserve">MR.</w:t>
      </w:r>
    </w:p>
    <w:bookmarkEnd w:id="98"/>
    <w:bookmarkStart w:id="99" w:name="l-plan-the-next-authorized-audit-item"/>
    <w:p>
      <w:pPr>
        <w:pStyle w:val="Heading2"/>
      </w:pPr>
      <w:r>
        <w:t xml:space="preserve">L. Plan the next authorized audit item</w:t>
      </w:r>
    </w:p>
    <w:p>
      <w:pPr>
        <w:pStyle w:val="BlockText"/>
      </w:pPr>
      <w:r>
        <w:t xml:space="preserve">Read the agent policy, context index, checkpoint, reviewed decision</w:t>
      </w:r>
      <w:r>
        <w:t xml:space="preserve"> </w:t>
      </w:r>
      <w:r>
        <w:t xml:space="preserve">contract, Phase 3.6 audit, applicable skills, and directly relevant</w:t>
      </w:r>
      <w:r>
        <w:t xml:space="preserve"> </w:t>
      </w:r>
      <w:r>
        <w:t xml:space="preserve">source/tests. Produce a plan only. Select one authorized item;</w:t>
      </w:r>
      <w:r>
        <w:t xml:space="preserve"> </w:t>
      </w:r>
      <w:r>
        <w:t xml:space="preserve">classify existing implementation, tests, behavior-preserving</w:t>
      </w:r>
      <w:r>
        <w:t xml:space="preserve"> </w:t>
      </w:r>
      <w:r>
        <w:t xml:space="preserve">refactor/seam work, new behavior, runtime evidence, deferred work, and</w:t>
      </w:r>
      <w:r>
        <w:t xml:space="preserve"> </w:t>
      </w:r>
      <w:r>
        <w:t xml:space="preserve">blockers. Define verification and stop conditions. Do not edit.</w:t>
      </w:r>
    </w:p>
    <w:bookmarkEnd w:id="99"/>
    <w:bookmarkStart w:id="100" w:name="m-execute-an-approved-repository-plan"/>
    <w:p>
      <w:pPr>
        <w:pStyle w:val="Heading2"/>
      </w:pPr>
      <w:r>
        <w:t xml:space="preserve">M. Execute an approved repository plan</w:t>
      </w:r>
    </w:p>
    <w:p>
      <w:pPr>
        <w:pStyle w:val="BlockText"/>
      </w:pPr>
      <w:r>
        <w:t xml:space="preserve">Implement the next approved incomplete task from the checkpoint and</w:t>
      </w:r>
      <w:r>
        <w:t xml:space="preserve"> </w:t>
      </w:r>
      <w:r>
        <w:t xml:space="preserve">reviewed plan. Inspect current source before editing. Modify only</w:t>
      </w:r>
      <w:r>
        <w:t xml:space="preserve"> </w:t>
      </w:r>
      <w:r>
        <w:t xml:space="preserve">files necessary for the authorized contract, preserve unrelated work,</w:t>
      </w:r>
      <w:r>
        <w:t xml:space="preserve"> </w:t>
      </w:r>
      <w:r>
        <w:t xml:space="preserve">run focused and repository-required verification, update durable</w:t>
      </w:r>
      <w:r>
        <w:t xml:space="preserve"> </w:t>
      </w:r>
      <w:r>
        <w:t xml:space="preserve">evidence, and stop at the approved boundary. Do not publish unless</w:t>
      </w:r>
      <w:r>
        <w:t xml:space="preserve"> </w:t>
      </w:r>
      <w:r>
        <w:t xml:space="preserve">separately authorized.</w:t>
      </w:r>
    </w:p>
    <w:bookmarkEnd w:id="100"/>
    <w:bookmarkStart w:id="101" w:name="n-independent-implementation-review"/>
    <w:p>
      <w:pPr>
        <w:pStyle w:val="Heading2"/>
      </w:pPr>
      <w:r>
        <w:t xml:space="preserve">N. Independent implementation review</w:t>
      </w:r>
    </w:p>
    <w:p>
      <w:pPr>
        <w:pStyle w:val="BlockText"/>
      </w:pPr>
      <w:r>
        <w:t xml:space="preserve">In a fresh session, independently review the completed task against</w:t>
      </w:r>
      <w:r>
        <w:t xml:space="preserve"> </w:t>
      </w:r>
      <w:r>
        <w:t xml:space="preserve">the decision contract, Phase 3.6 audit, approved plan, agent policy,</w:t>
      </w:r>
      <w:r>
        <w:t xml:space="preserve"> </w:t>
      </w:r>
      <w:r>
        <w:t xml:space="preserve">and diff. Verify tests and documentation impact, identify blocking and</w:t>
      </w:r>
      <w:r>
        <w:t xml:space="preserve"> </w:t>
      </w:r>
      <w:r>
        <w:t xml:space="preserve">non-blocking findings, classify remaining runtime or owner evidence,</w:t>
      </w:r>
      <w:r>
        <w:t xml:space="preserve"> </w:t>
      </w:r>
      <w:r>
        <w:t xml:space="preserve">and update the checkpoint only when completion is supported. Do not</w:t>
      </w:r>
      <w:r>
        <w:t xml:space="preserve"> </w:t>
      </w:r>
      <w:r>
        <w:t xml:space="preserve">broaden the implementation.</w:t>
      </w:r>
    </w:p>
    <w:bookmarkEnd w:id="101"/>
    <w:bookmarkStart w:id="102" w:name="o-advance-the-checkpoint"/>
    <w:p>
      <w:pPr>
        <w:pStyle w:val="Heading2"/>
      </w:pPr>
      <w:r>
        <w:t xml:space="preserve">O. Advance the checkpoint</w:t>
      </w:r>
    </w:p>
    <w:p>
      <w:pPr>
        <w:pStyle w:val="BlockText"/>
      </w:pPr>
      <w:r>
        <w:t xml:space="preserve">Update only the durable workflow checkpoint after the required review</w:t>
      </w:r>
      <w:r>
        <w:t xml:space="preserve"> </w:t>
      </w:r>
      <w:r>
        <w:t xml:space="preserve">gate passes. Record the completed artifact or batch, evidence summary,</w:t>
      </w:r>
      <w:r>
        <w:t xml:space="preserve"> </w:t>
      </w:r>
      <w:r>
        <w:t xml:space="preserve">remaining Needs verification, the next single authorized task, and</w:t>
      </w:r>
      <w:r>
        <w:t xml:space="preserve"> </w:t>
      </w:r>
      <w:r>
        <w:t xml:space="preserve">prohibited work. Do not create or implement the next task in the same</w:t>
      </w:r>
      <w:r>
        <w:t xml:space="preserve"> </w:t>
      </w:r>
      <w:r>
        <w:t xml:space="preserve">checkpoint-advance operation.</w:t>
      </w:r>
    </w:p>
    <w:bookmarkEnd w:id="102"/>
    <w:bookmarkEnd w:id="103"/>
    <w:bookmarkStart w:id="104" w:name="X7305955b216b1683b90b823624ca221d6af0493"/>
    <w:p>
      <w:pPr>
        <w:pStyle w:val="Heading1"/>
      </w:pPr>
      <w:r>
        <w:t xml:space="preserve">25. Suggested working cadence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reviewed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index, feature doc, decision record, relevant 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30–60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one bounded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doc, one audit, one focused test, one fix, or one diff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diff, run checks, review runtime artifact if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durable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useful decision, evidence, blocker, prompt, or skill lesson</w:t>
            </w:r>
          </w:p>
        </w:tc>
      </w:tr>
    </w:tbl>
    <w:bookmarkEnd w:id="104"/>
    <w:bookmarkStart w:id="105" w:name="X6a73185603f5507f71ec29561846ee6f17cee41"/>
    <w:p>
      <w:pPr>
        <w:pStyle w:val="Heading1"/>
      </w:pPr>
      <w:r>
        <w:t xml:space="preserve">26. Example adoption sequence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Proof of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setup and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Reviewed overview/modules/features/testing/debt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and first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index plus one or two meaningful passing seams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and architecture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Important active/deferred paths and protected boundaries understood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and AI governance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skills, vendor separation, adapters, impact assessment, shared scripts, and hook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focused test/fix/refactor/feature closes a real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and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MR publish flow and shared merge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lessons become generic prompts/skills without project-specific leakage</w:t>
            </w:r>
          </w:p>
        </w:tc>
      </w:tr>
    </w:tbl>
    <w:bookmarkEnd w:id="105"/>
    <w:bookmarkStart w:id="106" w:name="Xe9da62940a91a066bfc14fc5562c6ee60bb8db6"/>
    <w:p>
      <w:pPr>
        <w:pStyle w:val="Heading1"/>
      </w:pPr>
      <w:r>
        <w:t xml:space="preserve">27. Final rule</w:t>
      </w:r>
    </w:p>
    <w:p>
      <w:pPr>
        <w:pStyle w:val="FirstParagraph"/>
      </w:pPr>
      <w:r>
        <w:t xml:space="preserve">For an existing mobile project, AI should first become a reader, then a</w:t>
      </w:r>
      <w:r>
        <w:t xml:space="preserve"> </w:t>
      </w:r>
      <w:r>
        <w:t xml:space="preserve">documenter, then a tester, then an architecture and decision auditor,</w:t>
      </w:r>
      <w:r>
        <w:t xml:space="preserve"> </w:t>
      </w:r>
      <w:r>
        <w:t xml:space="preserve">then a skill/tooling assistant, and only after that a refactoring or</w:t>
      </w:r>
      <w:r>
        <w:t xml:space="preserve"> </w:t>
      </w:r>
      <w:r>
        <w:t xml:space="preserve">feature-coding assistant.</w:t>
      </w:r>
    </w:p>
    <w:p>
      <w:pPr>
        <w:pStyle w:val="BodyText"/>
      </w:pPr>
      <w:r>
        <w:t xml:space="preserve">The workflow succeeds when it reduces uncertainty and risk—not when it</w:t>
      </w:r>
      <w:r>
        <w:t xml:space="preserve"> </w:t>
      </w:r>
      <w:r>
        <w:t xml:space="preserve">produces the largest number of documents, tests, skills, or changes. Use</w:t>
      </w:r>
      <w:r>
        <w:t xml:space="preserve"> </w:t>
      </w:r>
      <w:r>
        <w:t xml:space="preserve">it on legacy and active production-style Android and iOS projects,</w:t>
      </w:r>
      <w:r>
        <w:t xml:space="preserve"> </w:t>
      </w:r>
      <w:r>
        <w:t xml:space="preserve">review every AI output, and stop when the next evidence belongs to a</w:t>
      </w:r>
      <w:r>
        <w:t xml:space="preserve"> </w:t>
      </w:r>
      <w:r>
        <w:t xml:space="preserve">different owner or verification layer.</w:t>
      </w:r>
    </w:p>
    <w:bookmarkEnd w:id="106"/>
    <w:bookmarkStart w:id="107" w:name="appendix-a--what-changed-in-v44"/>
    <w:p>
      <w:pPr>
        <w:pStyle w:val="Heading1"/>
      </w:pPr>
      <w:r>
        <w:t xml:space="preserve">Appendix A — What changed in v4.4</w:t>
      </w:r>
    </w:p>
    <w:p>
      <w:pPr>
        <w:pStyle w:val="Compact"/>
        <w:numPr>
          <w:ilvl w:val="0"/>
          <w:numId w:val="1045"/>
        </w:numPr>
      </w:pPr>
      <w:r>
        <w:t xml:space="preserve">Integrated architecture completeness into Phase 3 rather than</w:t>
      </w:r>
      <w:r>
        <w:t xml:space="preserve"> </w:t>
      </w:r>
      <w:r>
        <w:t xml:space="preserve">appending a detached checklist.</w:t>
      </w:r>
    </w:p>
    <w:p>
      <w:pPr>
        <w:pStyle w:val="Compact"/>
        <w:numPr>
          <w:ilvl w:val="0"/>
          <w:numId w:val="1045"/>
        </w:numPr>
      </w:pPr>
      <w:r>
        <w:t xml:space="preserve">Added Phase 3.4 as a coverage gate before verification questions and</w:t>
      </w:r>
      <w:r>
        <w:t xml:space="preserve"> </w:t>
      </w:r>
      <w:r>
        <w:t xml:space="preserve">no-edit auditing.</w:t>
      </w:r>
    </w:p>
    <w:p>
      <w:pPr>
        <w:pStyle w:val="Compact"/>
        <w:numPr>
          <w:ilvl w:val="0"/>
          <w:numId w:val="1045"/>
        </w:numPr>
      </w:pPr>
      <w:r>
        <w:t xml:space="preserve">Expanded Phase 3 outputs to cover UI adaptation, background execution,</w:t>
      </w:r>
      <w:r>
        <w:t xml:space="preserve"> </w:t>
      </w:r>
      <w:r>
        <w:t xml:space="preserve">permissions, configuration/environments, feature flags/rollout,</w:t>
      </w:r>
      <w:r>
        <w:t xml:space="preserve"> </w:t>
      </w:r>
      <w:r>
        <w:t xml:space="preserve">analytics/privacy, observability/crash reporting, performance,</w:t>
      </w:r>
      <w:r>
        <w:t xml:space="preserve"> </w:t>
      </w:r>
      <w:r>
        <w:t xml:space="preserve">domain/feature ownership, and dependency isolation when applicable.</w:t>
      </w:r>
    </w:p>
    <w:p>
      <w:pPr>
        <w:pStyle w:val="Compact"/>
        <w:numPr>
          <w:ilvl w:val="0"/>
          <w:numId w:val="1045"/>
        </w:numPr>
      </w:pPr>
      <w:r>
        <w:t xml:space="preserve">Added four evidence-aware classifications: Verified, Needs</w:t>
      </w:r>
      <w:r>
        <w:t xml:space="preserve"> </w:t>
      </w:r>
      <w:r>
        <w:t xml:space="preserve">verification, Not observed, and Not applicable.</w:t>
      </w:r>
    </w:p>
    <w:p>
      <w:pPr>
        <w:pStyle w:val="Compact"/>
        <w:numPr>
          <w:ilvl w:val="0"/>
          <w:numId w:val="1045"/>
        </w:numPr>
      </w:pPr>
      <w:r>
        <w:t xml:space="preserve">Added routing rules from coverage gaps to documentation updates, Phase</w:t>
      </w:r>
      <w:r>
        <w:t xml:space="preserve"> </w:t>
      </w:r>
      <w:r>
        <w:t xml:space="preserve">3.5 owner questions, Phase 3.6 audits, or later runtime/release</w:t>
      </w:r>
      <w:r>
        <w:t xml:space="preserve"> </w:t>
      </w:r>
      <w:r>
        <w:t xml:space="preserve">evidence.</w:t>
      </w:r>
    </w:p>
    <w:p>
      <w:pPr>
        <w:pStyle w:val="Compact"/>
        <w:numPr>
          <w:ilvl w:val="0"/>
          <w:numId w:val="1045"/>
        </w:numPr>
      </w:pPr>
      <w:r>
        <w:t xml:space="preserve">Updated lifecycle, artifacts, prompts, master checklists, and stop</w:t>
      </w:r>
      <w:r>
        <w:t xml:space="preserve"> </w:t>
      </w:r>
      <w:r>
        <w:t xml:space="preserve">conditions so the coverage gate cannot be bypassed by merely</w:t>
      </w:r>
      <w:r>
        <w:t xml:space="preserve"> </w:t>
      </w:r>
      <w:r>
        <w:t xml:space="preserve">generating expected filenames.</w:t>
      </w:r>
    </w:p>
    <w:p>
      <w:pPr>
        <w:pStyle w:val="Compact"/>
        <w:numPr>
          <w:ilvl w:val="0"/>
          <w:numId w:val="1045"/>
        </w:numPr>
      </w:pPr>
      <w:r>
        <w:t xml:space="preserve">Preserved the anti-sprawl rule: extend the closest current document</w:t>
      </w:r>
      <w:r>
        <w:t xml:space="preserve"> </w:t>
      </w:r>
      <w:r>
        <w:t xml:space="preserve">and create a new document only when the concern is material and has no</w:t>
      </w:r>
      <w:r>
        <w:t xml:space="preserve"> </w:t>
      </w:r>
      <w:r>
        <w:t xml:space="preserve">suitable home.</w:t>
      </w:r>
    </w:p>
    <w:p>
      <w:pPr>
        <w:pStyle w:val="FirstParagraph"/>
      </w:pPr>
      <w:r>
        <w:t xml:space="preserve">Integrated repository-owned documentation prompts, manifests, focused</w:t>
      </w:r>
      <w:r>
        <w:t xml:space="preserve"> </w:t>
      </w:r>
      <w:r>
        <w:t xml:space="preserve">scope specifications, and checkpoint sequencing into Phases 1–3 rather</w:t>
      </w:r>
      <w:r>
        <w:t xml:space="preserve"> </w:t>
      </w:r>
      <w:r>
        <w:t xml:space="preserve">than treating them as optional appendices. The reusable starter now</w:t>
      </w:r>
      <w:r>
        <w:t xml:space="preserve"> </w:t>
      </w:r>
      <w:r>
        <w:t xml:space="preserve">uses self-routing prompts as the primary interface; provider-specific</w:t>
      </w:r>
      <w:r>
        <w:t xml:space="preserve"> </w:t>
      </w:r>
      <w:r>
        <w:t xml:space="preserve">runners are optional convenience only.</w:t>
      </w:r>
    </w:p>
    <w:p>
      <w:pPr>
        <w:pStyle w:val="BodyText"/>
      </w:pPr>
      <w:r>
        <w:t xml:space="preserve">Added Graphify guidance: discovery/routing only, direct source</w:t>
      </w:r>
      <w:r>
        <w:t xml:space="preserve"> </w:t>
      </w:r>
      <w:r>
        <w:t xml:space="preserve">verification, project-owned limitation supplements, and no edits to</w:t>
      </w:r>
      <w:r>
        <w:t xml:space="preserve"> </w:t>
      </w:r>
      <w:r>
        <w:t xml:space="preserve">generated graph output.</w:t>
      </w:r>
    </w:p>
    <w:p>
      <w:pPr>
        <w:pStyle w:val="BodyText"/>
      </w:pPr>
      <w:r>
        <w:t xml:space="preserve">Defined the Phase 3.6 transition point at which external prompt</w:t>
      </w:r>
      <w:r>
        <w:t xml:space="preserve"> </w:t>
      </w:r>
      <w:r>
        <w:t xml:space="preserve">generation should stop and repository-aware agents should plan,</w:t>
      </w:r>
      <w:r>
        <w:t xml:space="preserve"> </w:t>
      </w:r>
      <w:r>
        <w:t xml:space="preserve">implement, and review from durable context.</w:t>
      </w:r>
    </w:p>
    <w:p>
      <w:pPr>
        <w:pStyle w:val="BodyText"/>
      </w:pPr>
      <w:r>
        <w:t xml:space="preserve">Added reusable cross-project prompts for planning, implementation,</w:t>
      </w:r>
      <w:r>
        <w:t xml:space="preserve"> </w:t>
      </w:r>
      <w:r>
        <w:t xml:space="preserve">independent review, and checkpoint advancement.</w:t>
      </w:r>
    </w:p>
    <w:p>
      <w:pPr>
        <w:pStyle w:val="BodyText"/>
      </w:pPr>
      <w:r>
        <w:t xml:space="preserve">Classified workflow files into reusable starter-kit artifacts versus</w:t>
      </w:r>
      <w:r>
        <w:t xml:space="preserve"> </w:t>
      </w:r>
      <w:r>
        <w:t xml:space="preserve">project-specific manifests, overrides, paths, revisions, and contracts.</w:t>
      </w:r>
    </w:p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480"/>
      </w:pPr>
    </w:lvl>
    <w:lvl w:ilvl="1">
      <w:start w:val="28"/>
      <w:numFmt w:val="decimal"/>
      <w:lvlText w:val="%2."/>
      <w:lvlJc w:val="left"/>
      <w:pPr>
        <w:ind w:left="1440" w:hanging="480"/>
      </w:pPr>
    </w:lvl>
    <w:lvl w:ilvl="2">
      <w:start w:val="28"/>
      <w:numFmt w:val="decimal"/>
      <w:lvlText w:val="%3."/>
      <w:lvlJc w:val="left"/>
      <w:pPr>
        <w:ind w:left="2160" w:hanging="480"/>
      </w:pPr>
    </w:lvl>
    <w:lvl w:ilvl="3">
      <w:start w:val="28"/>
      <w:numFmt w:val="decimal"/>
      <w:lvlText w:val="%4."/>
      <w:lvlJc w:val="left"/>
      <w:pPr>
        <w:ind w:left="2880" w:hanging="480"/>
      </w:pPr>
    </w:lvl>
    <w:lvl w:ilvl="4">
      <w:start w:val="28"/>
      <w:numFmt w:val="decimal"/>
      <w:lvlText w:val="%5."/>
      <w:lvlJc w:val="left"/>
      <w:pPr>
        <w:ind w:left="3600" w:hanging="480"/>
      </w:pPr>
    </w:lvl>
    <w:lvl w:ilvl="5">
      <w:start w:val="28"/>
      <w:numFmt w:val="decimal"/>
      <w:lvlText w:val="%6."/>
      <w:lvlJc w:val="left"/>
      <w:pPr>
        <w:ind w:left="4320" w:hanging="480"/>
      </w:pPr>
    </w:lvl>
    <w:lvl w:ilvl="6">
      <w:start w:val="28"/>
      <w:numFmt w:val="decimal"/>
      <w:lvlText w:val="%7."/>
      <w:lvlJc w:val="left"/>
      <w:pPr>
        <w:ind w:left="5040" w:hanging="480"/>
      </w:pPr>
    </w:lvl>
    <w:lvl w:ilvl="7">
      <w:start w:val="28"/>
      <w:numFmt w:val="decimal"/>
      <w:lvlText w:val="%8."/>
      <w:lvlJc w:val="left"/>
      <w:pPr>
        <w:ind w:left="5760" w:hanging="480"/>
      </w:pPr>
    </w:lvl>
    <w:lvl w:ilvl="8">
      <w:start w:val="28"/>
      <w:numFmt w:val="decimal"/>
      <w:lvlText w:val="%9."/>
      <w:lvlJc w:val="left"/>
      <w:pPr>
        <w:ind w:left="6480" w:hanging="480"/>
      </w:pPr>
    </w:lvl>
  </w:abstractNum>
  <w:abstractNum w:abstractNumId="994135">
    <w:nsid w:val="0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480"/>
      </w:pPr>
    </w:lvl>
    <w:lvl w:ilvl="1">
      <w:start w:val="41"/>
      <w:numFmt w:val="decimal"/>
      <w:lvlText w:val="%2."/>
      <w:lvlJc w:val="left"/>
      <w:pPr>
        <w:ind w:left="1440" w:hanging="480"/>
      </w:pPr>
    </w:lvl>
    <w:lvl w:ilvl="2">
      <w:start w:val="41"/>
      <w:numFmt w:val="decimal"/>
      <w:lvlText w:val="%3."/>
      <w:lvlJc w:val="left"/>
      <w:pPr>
        <w:ind w:left="2160" w:hanging="480"/>
      </w:pPr>
    </w:lvl>
    <w:lvl w:ilvl="3">
      <w:start w:val="41"/>
      <w:numFmt w:val="decimal"/>
      <w:lvlText w:val="%4."/>
      <w:lvlJc w:val="left"/>
      <w:pPr>
        <w:ind w:left="2880" w:hanging="480"/>
      </w:pPr>
    </w:lvl>
    <w:lvl w:ilvl="4">
      <w:start w:val="41"/>
      <w:numFmt w:val="decimal"/>
      <w:lvlText w:val="%5."/>
      <w:lvlJc w:val="left"/>
      <w:pPr>
        <w:ind w:left="3600" w:hanging="480"/>
      </w:pPr>
    </w:lvl>
    <w:lvl w:ilvl="5">
      <w:start w:val="41"/>
      <w:numFmt w:val="decimal"/>
      <w:lvlText w:val="%6."/>
      <w:lvlJc w:val="left"/>
      <w:pPr>
        <w:ind w:left="4320" w:hanging="480"/>
      </w:pPr>
    </w:lvl>
    <w:lvl w:ilvl="6">
      <w:start w:val="41"/>
      <w:numFmt w:val="decimal"/>
      <w:lvlText w:val="%7."/>
      <w:lvlJc w:val="left"/>
      <w:pPr>
        <w:ind w:left="5040" w:hanging="480"/>
      </w:pPr>
    </w:lvl>
    <w:lvl w:ilvl="7">
      <w:start w:val="41"/>
      <w:numFmt w:val="decimal"/>
      <w:lvlText w:val="%8."/>
      <w:lvlJc w:val="left"/>
      <w:pPr>
        <w:ind w:left="5760" w:hanging="480"/>
      </w:pPr>
    </w:lvl>
    <w:lvl w:ilvl="8">
      <w:start w:val="41"/>
      <w:numFmt w:val="decimal"/>
      <w:lvlText w:val="%9."/>
      <w:lvlJc w:val="left"/>
      <w:pPr>
        <w:ind w:left="6480" w:hanging="480"/>
      </w:pPr>
    </w:lvl>
  </w:abstractNum>
  <w:abstractNum w:abstractNumId="994147">
    <w:nsid w:val="0A994147"/>
    <w:multiLevelType w:val="multilevel"/>
    <w:lvl w:ilvl="0">
      <w:start w:val="47"/>
      <w:numFmt w:val="decimal"/>
      <w:lvlText w:val="%1."/>
      <w:lvlJc w:val="left"/>
      <w:pPr>
        <w:ind w:left="720" w:hanging="480"/>
      </w:pPr>
    </w:lvl>
    <w:lvl w:ilvl="1">
      <w:start w:val="47"/>
      <w:numFmt w:val="decimal"/>
      <w:lvlText w:val="%2."/>
      <w:lvlJc w:val="left"/>
      <w:pPr>
        <w:ind w:left="1440" w:hanging="480"/>
      </w:pPr>
    </w:lvl>
    <w:lvl w:ilvl="2">
      <w:start w:val="47"/>
      <w:numFmt w:val="decimal"/>
      <w:lvlText w:val="%3."/>
      <w:lvlJc w:val="left"/>
      <w:pPr>
        <w:ind w:left="2160" w:hanging="480"/>
      </w:pPr>
    </w:lvl>
    <w:lvl w:ilvl="3">
      <w:start w:val="47"/>
      <w:numFmt w:val="decimal"/>
      <w:lvlText w:val="%4."/>
      <w:lvlJc w:val="left"/>
      <w:pPr>
        <w:ind w:left="2880" w:hanging="480"/>
      </w:pPr>
    </w:lvl>
    <w:lvl w:ilvl="4">
      <w:start w:val="47"/>
      <w:numFmt w:val="decimal"/>
      <w:lvlText w:val="%5."/>
      <w:lvlJc w:val="left"/>
      <w:pPr>
        <w:ind w:left="3600" w:hanging="480"/>
      </w:pPr>
    </w:lvl>
    <w:lvl w:ilvl="5">
      <w:start w:val="47"/>
      <w:numFmt w:val="decimal"/>
      <w:lvlText w:val="%6."/>
      <w:lvlJc w:val="left"/>
      <w:pPr>
        <w:ind w:left="4320" w:hanging="480"/>
      </w:pPr>
    </w:lvl>
    <w:lvl w:ilvl="6">
      <w:start w:val="47"/>
      <w:numFmt w:val="decimal"/>
      <w:lvlText w:val="%7."/>
      <w:lvlJc w:val="left"/>
      <w:pPr>
        <w:ind w:left="5040" w:hanging="480"/>
      </w:pPr>
    </w:lvl>
    <w:lvl w:ilvl="7">
      <w:start w:val="47"/>
      <w:numFmt w:val="decimal"/>
      <w:lvlText w:val="%8."/>
      <w:lvlJc w:val="left"/>
      <w:pPr>
        <w:ind w:left="5760" w:hanging="480"/>
      </w:pPr>
    </w:lvl>
    <w:lvl w:ilvl="8">
      <w:start w:val="47"/>
      <w:numFmt w:val="decimal"/>
      <w:lvlText w:val="%9."/>
      <w:lvlJc w:val="left"/>
      <w:pPr>
        <w:ind w:left="6480" w:hanging="480"/>
      </w:pPr>
    </w:lvl>
  </w:abstractNum>
  <w:abstractNum w:abstractNumId="994154">
    <w:nsid w:val="0A994154"/>
    <w:multiLevelType w:val="multilevel"/>
    <w:lvl w:ilvl="0">
      <w:start w:val="54"/>
      <w:numFmt w:val="decimal"/>
      <w:lvlText w:val="%1."/>
      <w:lvlJc w:val="left"/>
      <w:pPr>
        <w:ind w:left="720" w:hanging="480"/>
      </w:pPr>
    </w:lvl>
    <w:lvl w:ilvl="1">
      <w:start w:val="54"/>
      <w:numFmt w:val="decimal"/>
      <w:lvlText w:val="%2."/>
      <w:lvlJc w:val="left"/>
      <w:pPr>
        <w:ind w:left="1440" w:hanging="480"/>
      </w:pPr>
    </w:lvl>
    <w:lvl w:ilvl="2">
      <w:start w:val="54"/>
      <w:numFmt w:val="decimal"/>
      <w:lvlText w:val="%3."/>
      <w:lvlJc w:val="left"/>
      <w:pPr>
        <w:ind w:left="2160" w:hanging="480"/>
      </w:pPr>
    </w:lvl>
    <w:lvl w:ilvl="3">
      <w:start w:val="54"/>
      <w:numFmt w:val="decimal"/>
      <w:lvlText w:val="%4."/>
      <w:lvlJc w:val="left"/>
      <w:pPr>
        <w:ind w:left="2880" w:hanging="480"/>
      </w:pPr>
    </w:lvl>
    <w:lvl w:ilvl="4">
      <w:start w:val="54"/>
      <w:numFmt w:val="decimal"/>
      <w:lvlText w:val="%5."/>
      <w:lvlJc w:val="left"/>
      <w:pPr>
        <w:ind w:left="3600" w:hanging="480"/>
      </w:pPr>
    </w:lvl>
    <w:lvl w:ilvl="5">
      <w:start w:val="54"/>
      <w:numFmt w:val="decimal"/>
      <w:lvlText w:val="%6."/>
      <w:lvlJc w:val="left"/>
      <w:pPr>
        <w:ind w:left="4320" w:hanging="480"/>
      </w:pPr>
    </w:lvl>
    <w:lvl w:ilvl="6">
      <w:start w:val="54"/>
      <w:numFmt w:val="decimal"/>
      <w:lvlText w:val="%7."/>
      <w:lvlJc w:val="left"/>
      <w:pPr>
        <w:ind w:left="5040" w:hanging="480"/>
      </w:pPr>
    </w:lvl>
    <w:lvl w:ilvl="7">
      <w:start w:val="54"/>
      <w:numFmt w:val="decimal"/>
      <w:lvlText w:val="%8."/>
      <w:lvlJc w:val="left"/>
      <w:pPr>
        <w:ind w:left="5760" w:hanging="480"/>
      </w:pPr>
    </w:lvl>
    <w:lvl w:ilvl="8">
      <w:start w:val="5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1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35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36">
    <w:abstractNumId w:val="994147"/>
    <w:lvlOverride w:ilvl="0">
      <w:startOverride w:val="47"/>
    </w:lvlOverride>
    <w:lvlOverride w:ilvl="1">
      <w:startOverride w:val="47"/>
    </w:lvlOverride>
    <w:lvlOverride w:ilvl="2">
      <w:startOverride w:val="47"/>
    </w:lvlOverride>
    <w:lvlOverride w:ilvl="3">
      <w:startOverride w:val="47"/>
    </w:lvlOverride>
    <w:lvlOverride w:ilvl="4">
      <w:startOverride w:val="47"/>
    </w:lvlOverride>
    <w:lvlOverride w:ilvl="5">
      <w:startOverride w:val="47"/>
    </w:lvlOverride>
    <w:lvlOverride w:ilvl="6">
      <w:startOverride w:val="47"/>
    </w:lvlOverride>
    <w:lvlOverride w:ilvl="7">
      <w:startOverride w:val="47"/>
    </w:lvlOverride>
    <w:lvlOverride w:ilvl="8">
      <w:startOverride w:val="47"/>
    </w:lvlOverride>
  </w:num>
  <w:num w:numId="1037">
    <w:abstractNumId w:val="991"/>
  </w:num>
  <w:num w:numId="1038">
    <w:abstractNumId w:val="991"/>
  </w:num>
  <w:num w:numId="1039">
    <w:abstractNumId w:val="9941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2026-08-17T05:27:03Z</dcterms:created>
  <dcterms:modified xsi:type="dcterms:W3CDTF">2026-08-17T05:27:03Z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