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B2F" w:rsidRDefault="007C4769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:rsidR="00850B2F" w:rsidRDefault="007C4769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:rsidR="00850B2F" w:rsidRDefault="007C4769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0B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50B2F" w:rsidRDefault="007C4769">
            <w:proofErr w:type="gramStart"/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 xml:space="preserve">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:rsidR="00850B2F" w:rsidRDefault="00850B2F">
      <w:pPr>
        <w:spacing w:before="100" w:after="60"/>
      </w:pPr>
    </w:p>
    <w:p w:rsidR="00850B2F" w:rsidRDefault="007C4769">
      <w:pPr>
        <w:spacing w:before="60" w:after="60"/>
      </w:pPr>
      <w:r>
        <w:rPr>
          <w:color w:val="444444"/>
        </w:rPr>
        <w:t>Task: Investigate a suspicious domain. Analyze domain registration details, check for potential malicio</w:t>
      </w:r>
      <w:r>
        <w:rPr>
          <w:color w:val="444444"/>
        </w:rPr>
        <w:t>us activities, and provide actionable intelligence for an incident response team.</w:t>
      </w:r>
    </w:p>
    <w:p w:rsidR="00850B2F" w:rsidRDefault="00850B2F">
      <w:pPr>
        <w:spacing w:before="100" w:after="60"/>
      </w:pPr>
    </w:p>
    <w:p w:rsidR="00850B2F" w:rsidRDefault="007C476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Choose</w:t>
      </w:r>
      <w:proofErr w:type="gramEnd"/>
      <w:r>
        <w:rPr>
          <w:b/>
          <w:bCs/>
          <w:color w:val="1B3A6B"/>
          <w:sz w:val="24"/>
          <w:szCs w:val="24"/>
        </w:rPr>
        <w:t xml:space="preserve"> a Safe Practice Domain</w:t>
      </w:r>
    </w:p>
    <w:p w:rsidR="00850B2F" w:rsidRDefault="007C4769">
      <w:pPr>
        <w:spacing w:before="60" w:after="60"/>
      </w:pPr>
      <w:r>
        <w:t xml:space="preserve">    Use testphp.vulnweb.com — this is a deliberately vulnerable site made for training.</w:t>
      </w:r>
    </w:p>
    <w:p w:rsidR="00850B2F" w:rsidRDefault="007C4769">
      <w:pPr>
        <w:spacing w:before="60" w:after="60"/>
      </w:pPr>
      <w:r>
        <w:t xml:space="preserve">    DO NOT target real websites or domains without e</w:t>
      </w:r>
      <w:r>
        <w:t>xplicit written permission.</w:t>
      </w:r>
    </w:p>
    <w:p w:rsidR="00850B2F" w:rsidRDefault="007C476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WHOIS</w:t>
      </w:r>
      <w:proofErr w:type="gramEnd"/>
      <w:r>
        <w:rPr>
          <w:b/>
          <w:bCs/>
          <w:color w:val="1B3A6B"/>
          <w:sz w:val="24"/>
          <w:szCs w:val="24"/>
        </w:rPr>
        <w:t xml:space="preserve"> Lookup — Find Domain Owner</w:t>
      </w:r>
    </w:p>
    <w:p w:rsidR="00850B2F" w:rsidRDefault="007C4769">
      <w:pPr>
        <w:spacing w:before="60" w:after="60"/>
      </w:pPr>
      <w:r>
        <w:t xml:space="preserve">    Run in Kali terminal:</w:t>
      </w:r>
    </w:p>
    <w:p w:rsidR="00850B2F" w:rsidRDefault="007C4769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850B2F" w:rsidRDefault="007C4769">
      <w:pPr>
        <w:spacing w:before="60" w:after="60"/>
      </w:pPr>
      <w:r>
        <w:t xml:space="preserve">    Note the registrar, creation date, name servers, and contact details.</w:t>
      </w:r>
    </w:p>
    <w:p w:rsidR="00850B2F" w:rsidRDefault="007C476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DNS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:rsidR="00850B2F" w:rsidRDefault="007C4769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850B2F" w:rsidRDefault="007C4769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host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850B2F" w:rsidRDefault="007C476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theHarvester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Gather Emails &amp; Subdomains</w:t>
      </w:r>
    </w:p>
    <w:p w:rsidR="00850B2F" w:rsidRDefault="007C4769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theHarvester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-d example.com -b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google</w:t>
      </w:r>
      <w:proofErr w:type="spellEnd"/>
    </w:p>
    <w:p w:rsidR="00046754" w:rsidRDefault="00046754">
      <w:pPr>
        <w:pBdr>
          <w:left w:val="single" w:sz="6" w:space="0" w:color="AAAAAA"/>
        </w:pBdr>
        <w:spacing w:before="40" w:after="40"/>
        <w:ind w:left="720"/>
      </w:pPr>
    </w:p>
    <w:p w:rsidR="00850B2F" w:rsidRDefault="007C4769">
      <w:pPr>
        <w:spacing w:before="60" w:after="60"/>
      </w:pPr>
      <w:r>
        <w:t xml:space="preserve">    Replace example.com with your target domain. This finds emails and subdomains indexed by Google.</w:t>
      </w:r>
    </w:p>
    <w:p w:rsidR="00850B2F" w:rsidRDefault="007C476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Shodan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Check Exposed Services</w:t>
      </w:r>
    </w:p>
    <w:p w:rsidR="00850B2F" w:rsidRDefault="007C4769">
      <w:pPr>
        <w:spacing w:before="60" w:after="60"/>
      </w:pPr>
      <w:r>
        <w:t xml:space="preserve">    Go to sh</w:t>
      </w:r>
      <w:r>
        <w:t>odan.io in your browser.</w:t>
      </w:r>
    </w:p>
    <w:p w:rsidR="00850B2F" w:rsidRDefault="007C4769">
      <w:pPr>
        <w:spacing w:before="60" w:after="60"/>
      </w:pPr>
      <w:r>
        <w:t xml:space="preserve">    Search the domain name or its IP address.</w:t>
      </w:r>
    </w:p>
    <w:p w:rsidR="00850B2F" w:rsidRDefault="007C4769">
      <w:pPr>
        <w:spacing w:before="60" w:after="60"/>
      </w:pPr>
      <w:r>
        <w:t xml:space="preserve">    Note what ports and services are publicly visible (e.g. open port 22, 80, 443).</w:t>
      </w:r>
    </w:p>
    <w:p w:rsidR="00850B2F" w:rsidRDefault="007C476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Google</w:t>
      </w:r>
      <w:proofErr w:type="gramEnd"/>
      <w:r>
        <w:rPr>
          <w:b/>
          <w:bCs/>
          <w:color w:val="1B3A6B"/>
          <w:sz w:val="24"/>
          <w:szCs w:val="24"/>
        </w:rPr>
        <w:t xml:space="preserve"> Dorks — Find Indexed Pages</w:t>
      </w:r>
    </w:p>
    <w:p w:rsidR="00850B2F" w:rsidRDefault="007C4769">
      <w:pPr>
        <w:spacing w:before="60" w:after="60"/>
      </w:pPr>
      <w:r>
        <w:t xml:space="preserve">    In Google browser, search:</w:t>
      </w:r>
    </w:p>
    <w:p w:rsidR="00850B2F" w:rsidRDefault="007C4769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site: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testphp.vulnweb.com</w:t>
      </w:r>
    </w:p>
    <w:p w:rsidR="0052202F" w:rsidRDefault="0052202F" w:rsidP="0052202F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intitle: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index.of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:rsidR="00850B2F" w:rsidRDefault="007C476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Maltego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(Optional — Visual Link Analysis)</w:t>
      </w:r>
    </w:p>
    <w:p w:rsidR="00850B2F" w:rsidRDefault="007C4769">
      <w:pPr>
        <w:spacing w:before="60" w:after="60"/>
      </w:pPr>
      <w:r>
        <w:t xml:space="preserve">    Open </w:t>
      </w:r>
      <w:proofErr w:type="spellStart"/>
      <w:r>
        <w:t>Maltego</w:t>
      </w:r>
      <w:proofErr w:type="spellEnd"/>
      <w:r>
        <w:t xml:space="preserve"> from Kali applications menu.</w:t>
      </w:r>
    </w:p>
    <w:p w:rsidR="00850B2F" w:rsidRDefault="007C4769">
      <w:pPr>
        <w:spacing w:before="60" w:after="60"/>
      </w:pPr>
      <w:r>
        <w:t xml:space="preserve">    Create a new graph and add the target domain as an entity.</w:t>
      </w:r>
    </w:p>
    <w:p w:rsidR="00850B2F" w:rsidRDefault="007C4769">
      <w:pPr>
        <w:spacing w:before="60" w:after="60"/>
      </w:pPr>
      <w:r>
        <w:t xml:space="preserve">    Run transforms to visually map emails, IPs, and subdomains.</w:t>
      </w:r>
    </w:p>
    <w:p w:rsidR="00850B2F" w:rsidRDefault="007C4769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</w:t>
      </w:r>
      <w:r>
        <w:rPr>
          <w:b/>
          <w:bCs/>
          <w:color w:val="1B3A6B"/>
          <w:sz w:val="24"/>
          <w:szCs w:val="24"/>
        </w:rPr>
        <w:t xml:space="preserve">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Intelligence Report</w:t>
      </w:r>
    </w:p>
    <w:p w:rsidR="00850B2F" w:rsidRDefault="007C4769">
      <w:pPr>
        <w:spacing w:before="60" w:after="60"/>
      </w:pPr>
      <w:r>
        <w:t xml:space="preserve">    Document the following findings in a structured report:</w:t>
      </w:r>
    </w:p>
    <w:p w:rsidR="00850B2F" w:rsidRDefault="007C4769">
      <w:pPr>
        <w:spacing w:before="60" w:after="60"/>
      </w:pPr>
      <w:r>
        <w:t xml:space="preserve">        - Who owns the domain? (WHOIS data)</w:t>
      </w:r>
    </w:p>
    <w:p w:rsidR="00E558DB" w:rsidRPr="00E558DB" w:rsidRDefault="00E558DB">
      <w:pPr>
        <w:spacing w:before="60" w:after="60"/>
        <w:rPr>
          <w:color w:val="FF0000"/>
        </w:rPr>
      </w:pPr>
      <w:r w:rsidRPr="00E558DB">
        <w:rPr>
          <w:color w:val="FF0000"/>
        </w:rPr>
        <w:lastRenderedPageBreak/>
        <w:t>Answer: Registrant Name is called own the domain Perfect Privacy, LLC</w:t>
      </w:r>
      <w:r>
        <w:rPr>
          <w:color w:val="FF0000"/>
        </w:rPr>
        <w:t>.</w:t>
      </w:r>
    </w:p>
    <w:p w:rsidR="00850B2F" w:rsidRDefault="007C4769">
      <w:pPr>
        <w:spacing w:before="60" w:after="60"/>
      </w:pPr>
      <w:r>
        <w:t xml:space="preserve">        - What IP addresses are associated?</w:t>
      </w:r>
    </w:p>
    <w:p w:rsidR="00E558DB" w:rsidRDefault="00E558DB">
      <w:pPr>
        <w:spacing w:before="60" w:after="60"/>
        <w:rPr>
          <w:color w:val="FF0000"/>
        </w:rPr>
      </w:pPr>
      <w:r w:rsidRPr="00E558DB">
        <w:rPr>
          <w:color w:val="FF0000"/>
        </w:rPr>
        <w:t>Answer</w:t>
      </w:r>
      <w:proofErr w:type="gramStart"/>
      <w:r w:rsidRPr="00E558DB">
        <w:rPr>
          <w:color w:val="FF0000"/>
        </w:rPr>
        <w:t>:</w:t>
      </w:r>
      <w:r w:rsidR="00046754">
        <w:rPr>
          <w:color w:val="FF0000"/>
        </w:rPr>
        <w:t>162.241.216.11</w:t>
      </w:r>
      <w:proofErr w:type="gramEnd"/>
    </w:p>
    <w:p w:rsidR="00046754" w:rsidRDefault="007C4769">
      <w:pPr>
        <w:spacing w:before="60" w:after="60"/>
      </w:pPr>
      <w:r>
        <w:t xml:space="preserve">        - What emails or subdomains were found?</w:t>
      </w:r>
    </w:p>
    <w:p w:rsidR="00850B2F" w:rsidRDefault="007C4769">
      <w:pPr>
        <w:spacing w:before="60" w:after="60"/>
      </w:pPr>
      <w:r>
        <w:t xml:space="preserve">        - What ports/servic</w:t>
      </w:r>
      <w:r>
        <w:t xml:space="preserve">es are exposed on </w:t>
      </w:r>
      <w:proofErr w:type="spellStart"/>
      <w:r>
        <w:t>Shodan</w:t>
      </w:r>
      <w:proofErr w:type="spellEnd"/>
      <w:r>
        <w:t>?</w:t>
      </w:r>
    </w:p>
    <w:p w:rsidR="00CE5728" w:rsidRPr="00CE5728" w:rsidRDefault="00CE5728">
      <w:pPr>
        <w:spacing w:before="60" w:after="60"/>
        <w:rPr>
          <w:color w:val="FF0000"/>
        </w:rPr>
      </w:pPr>
      <w:r w:rsidRPr="00E558DB">
        <w:rPr>
          <w:color w:val="FF0000"/>
        </w:rPr>
        <w:t>Answer:</w:t>
      </w:r>
      <w:r>
        <w:rPr>
          <w:color w:val="FF0000"/>
        </w:rPr>
        <w:t xml:space="preserve"> </w:t>
      </w:r>
      <w:proofErr w:type="spellStart"/>
      <w:r w:rsidRPr="00CE5728">
        <w:rPr>
          <w:color w:val="FF0000"/>
        </w:rPr>
        <w:t>Shodan</w:t>
      </w:r>
      <w:proofErr w:type="spellEnd"/>
      <w:r w:rsidRPr="00CE5728">
        <w:rPr>
          <w:color w:val="FF0000"/>
        </w:rPr>
        <w:t xml:space="preserve"> exposes thousands of services across all 65,535 ports, most commonly indexing HTTP (80/443), SSH (22), RDP (3389), FTP (21), Telnet (23), databases (3306/27017), and industrial control systems (502/47808).</w:t>
      </w:r>
    </w:p>
    <w:p w:rsidR="00850B2F" w:rsidRDefault="007C4769">
      <w:pPr>
        <w:spacing w:before="60" w:after="60"/>
      </w:pPr>
      <w:r>
        <w:t xml:space="preserve">        - Any suspicious indicators?</w:t>
      </w:r>
    </w:p>
    <w:p w:rsidR="002849B3" w:rsidRPr="002849B3" w:rsidRDefault="002849B3" w:rsidP="002849B3">
      <w:pPr>
        <w:spacing w:before="60" w:after="60"/>
        <w:jc w:val="both"/>
        <w:rPr>
          <w:color w:val="FF0000"/>
        </w:rPr>
      </w:pPr>
      <w:bookmarkStart w:id="0" w:name="_GoBack"/>
      <w:r w:rsidRPr="00E558DB">
        <w:rPr>
          <w:color w:val="FF0000"/>
        </w:rPr>
        <w:t>Answer:</w:t>
      </w:r>
      <w:r>
        <w:rPr>
          <w:color w:val="FF0000"/>
        </w:rPr>
        <w:t xml:space="preserve"> </w:t>
      </w:r>
      <w:r w:rsidRPr="002849B3">
        <w:rPr>
          <w:color w:val="FF0000"/>
        </w:rPr>
        <w:t>The most suspicious indicators are the anonymous FTP login (Port 21), the exposed database ports (3306/5432), and the End-of-Life (</w:t>
      </w:r>
      <w:proofErr w:type="spellStart"/>
      <w:r w:rsidRPr="002849B3">
        <w:rPr>
          <w:color w:val="FF0000"/>
        </w:rPr>
        <w:t>eol</w:t>
      </w:r>
      <w:proofErr w:type="spellEnd"/>
      <w:r w:rsidRPr="002849B3">
        <w:rPr>
          <w:color w:val="FF0000"/>
        </w:rPr>
        <w:t>-product) tag which suggests unpatched software vulnerabilities.</w:t>
      </w:r>
    </w:p>
    <w:bookmarkEnd w:id="0"/>
    <w:p w:rsidR="00850B2F" w:rsidRDefault="00850B2F">
      <w:pPr>
        <w:spacing w:before="10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0B2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50B2F" w:rsidRDefault="007C4769">
            <w:r>
              <w:rPr>
                <w:b/>
                <w:bCs/>
                <w:color w:val="1B3A6B"/>
              </w:rPr>
              <w:t/>
            </w:r>
            <w:proofErr w:type="gramStart"/>
            <w:r>
              <w:rPr>
                <w:b/>
                <w:bCs/>
                <w:color w:val="1B3A6B"/>
              </w:rPr>
              <w:t/>
            </w:r>
            <w:r>
              <w:rPr>
                <w:b/>
                <w:bCs/>
                <w:color w:val="1B3A6B"/>
              </w:rPr>
              <w:t xml:space="preserve">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:rsidR="007C4769" w:rsidRDefault="007C4769"/>
    <w:sectPr w:rsidR="007C47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524159"/>
    <w:multiLevelType w:val="hybridMultilevel"/>
    <w:tmpl w:val="66182CF6"/>
    <w:lvl w:ilvl="0" w:tplc="354AB480">
      <w:start w:val="1"/>
      <w:numFmt w:val="bullet"/>
      <w:lvlText w:val="•"/>
      <w:lvlJc w:val="left"/>
      <w:pPr>
        <w:ind w:left="720" w:hanging="360"/>
      </w:pPr>
    </w:lvl>
    <w:lvl w:ilvl="1" w:tplc="08202554">
      <w:numFmt w:val="decimal"/>
      <w:lvlText w:val=""/>
      <w:lvlJc w:val="left"/>
    </w:lvl>
    <w:lvl w:ilvl="2" w:tplc="6A0CAA70">
      <w:numFmt w:val="decimal"/>
      <w:lvlText w:val=""/>
      <w:lvlJc w:val="left"/>
    </w:lvl>
    <w:lvl w:ilvl="3" w:tplc="18DE7184">
      <w:numFmt w:val="decimal"/>
      <w:lvlText w:val=""/>
      <w:lvlJc w:val="left"/>
    </w:lvl>
    <w:lvl w:ilvl="4" w:tplc="6778E0C8">
      <w:numFmt w:val="decimal"/>
      <w:lvlText w:val=""/>
      <w:lvlJc w:val="left"/>
    </w:lvl>
    <w:lvl w:ilvl="5" w:tplc="D460230A">
      <w:numFmt w:val="decimal"/>
      <w:lvlText w:val=""/>
      <w:lvlJc w:val="left"/>
    </w:lvl>
    <w:lvl w:ilvl="6" w:tplc="9CE455CC">
      <w:numFmt w:val="decimal"/>
      <w:lvlText w:val=""/>
      <w:lvlJc w:val="left"/>
    </w:lvl>
    <w:lvl w:ilvl="7" w:tplc="FACACD8A">
      <w:numFmt w:val="decimal"/>
      <w:lvlText w:val=""/>
      <w:lvlJc w:val="left"/>
    </w:lvl>
    <w:lvl w:ilvl="8" w:tplc="E48EDA38">
      <w:numFmt w:val="decimal"/>
      <w:lvlText w:val=""/>
      <w:lvlJc w:val="left"/>
    </w:lvl>
  </w:abstractNum>
  <w:abstractNum w:abstractNumId="1">
    <w:nsid w:val="7FF81836"/>
    <w:multiLevelType w:val="hybridMultilevel"/>
    <w:tmpl w:val="21A64538"/>
    <w:lvl w:ilvl="0" w:tplc="F5DA5E68">
      <w:start w:val="1"/>
      <w:numFmt w:val="bullet"/>
      <w:lvlText w:val="●"/>
      <w:lvlJc w:val="left"/>
      <w:pPr>
        <w:ind w:left="720" w:hanging="360"/>
      </w:pPr>
    </w:lvl>
    <w:lvl w:ilvl="1" w:tplc="4D4A810E">
      <w:start w:val="1"/>
      <w:numFmt w:val="bullet"/>
      <w:lvlText w:val="○"/>
      <w:lvlJc w:val="left"/>
      <w:pPr>
        <w:ind w:left="1440" w:hanging="360"/>
      </w:pPr>
    </w:lvl>
    <w:lvl w:ilvl="2" w:tplc="5D329AC8">
      <w:start w:val="1"/>
      <w:numFmt w:val="bullet"/>
      <w:lvlText w:val="■"/>
      <w:lvlJc w:val="left"/>
      <w:pPr>
        <w:ind w:left="2160" w:hanging="360"/>
      </w:pPr>
    </w:lvl>
    <w:lvl w:ilvl="3" w:tplc="6FCA1380">
      <w:start w:val="1"/>
      <w:numFmt w:val="bullet"/>
      <w:lvlText w:val="●"/>
      <w:lvlJc w:val="left"/>
      <w:pPr>
        <w:ind w:left="2880" w:hanging="360"/>
      </w:pPr>
    </w:lvl>
    <w:lvl w:ilvl="4" w:tplc="9000E67E">
      <w:start w:val="1"/>
      <w:numFmt w:val="bullet"/>
      <w:lvlText w:val="○"/>
      <w:lvlJc w:val="left"/>
      <w:pPr>
        <w:ind w:left="3600" w:hanging="360"/>
      </w:pPr>
    </w:lvl>
    <w:lvl w:ilvl="5" w:tplc="FAAC54D6">
      <w:start w:val="1"/>
      <w:numFmt w:val="bullet"/>
      <w:lvlText w:val="■"/>
      <w:lvlJc w:val="left"/>
      <w:pPr>
        <w:ind w:left="4320" w:hanging="360"/>
      </w:pPr>
    </w:lvl>
    <w:lvl w:ilvl="6" w:tplc="234C5BA0">
      <w:start w:val="1"/>
      <w:numFmt w:val="bullet"/>
      <w:lvlText w:val="●"/>
      <w:lvlJc w:val="left"/>
      <w:pPr>
        <w:ind w:left="5040" w:hanging="360"/>
      </w:pPr>
    </w:lvl>
    <w:lvl w:ilvl="7" w:tplc="91C0DBF0">
      <w:start w:val="1"/>
      <w:numFmt w:val="bullet"/>
      <w:lvlText w:val="●"/>
      <w:lvlJc w:val="left"/>
      <w:pPr>
        <w:ind w:left="5760" w:hanging="360"/>
      </w:pPr>
    </w:lvl>
    <w:lvl w:ilvl="8" w:tplc="0AEEA3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B2F"/>
    <w:rsid w:val="00046754"/>
    <w:rsid w:val="002849B3"/>
    <w:rsid w:val="00301A40"/>
    <w:rsid w:val="0052202F"/>
    <w:rsid w:val="007C4769"/>
    <w:rsid w:val="00850B2F"/>
    <w:rsid w:val="00CE5728"/>
    <w:rsid w:val="00E5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8A831E-708B-4467-AA89-2D8BD6CA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2026-04-15T14:38:00Z</dcterms:created>
  <dcterms:modified xsi:type="dcterms:W3CDTF">2026-04-15T14:38:00Z</dcterms:modified>
</cp:coreProperties>
</file>