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981b964" w14:textId="7981b964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0"/>
        </w:rPr>
        <w:t xml:space="preserve">2016-03-09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2"/>
              </w:rPr>
              <w:t xml:space="preserve"/>
            </w:r>
            <w:r>
              <w:rPr>
                <w:rFonts w:ascii="Arial" w:hAnsi="Arial" w:cs="Arial"/>
                <w:color w:val="#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/>
            </w:r>
            <w:r>
              <w:rPr>
                <w:rFonts w:ascii="Arial" w:hAnsi="Arial" w:cs="Arial"/>
                <w:color w:val="#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12"/>
              </w:rPr>
              <w:t xml:space="preserve"/>
            </w:r>
            <w:r>
              <w:rPr>
                <w:rFonts w:ascii="Arial" w:hAnsi="Arial" w:cs="Arial"/>
                <w:color w:val="#FF3333"/>
                <w:sz w:val="12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