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59"/>
        <w:ind w:right="0" w:left="0" w:firstLine="0"/>
        <w:jc w:val="both"/>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Introduction</w:t>
      </w:r>
    </w:p>
    <w:p>
      <w:pPr>
        <w:keepNext w:val="true"/>
        <w:keepLines w:val="true"/>
        <w:spacing w:before="160" w:after="80" w:line="259"/>
        <w:ind w:right="0" w:left="0" w:firstLine="0"/>
        <w:jc w:val="both"/>
        <w:rPr>
          <w:rFonts w:ascii="Times New Roman" w:hAnsi="Times New Roman" w:cs="Times New Roman" w:eastAsia="Times New Roman"/>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1:1 </w:t>
      </w:r>
      <w:r>
        <w:rPr>
          <w:rFonts w:ascii="Times New Roman" w:hAnsi="Times New Roman" w:cs="Times New Roman" w:eastAsia="Times New Roman"/>
          <w:color w:val="0F4761"/>
          <w:spacing w:val="0"/>
          <w:position w:val="0"/>
          <w:sz w:val="32"/>
          <w:shd w:fill="auto" w:val="clear"/>
        </w:rPr>
        <w:t xml:space="preserve">Problem statement and research motivation</w:t>
      </w:r>
    </w:p>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 Ensuring the wine industry relishes its glory days again with the help of our research gave us the motivation to figure out whether wine with higher alcohol content has a significantly higher quality rating than then the wines with lower alcohol content.</w:t>
      </w:r>
    </w:p>
    <w:p>
      <w:pPr>
        <w:keepNext w:val="true"/>
        <w:keepLines w:val="true"/>
        <w:spacing w:before="160" w:after="80" w:line="259"/>
        <w:ind w:right="0" w:left="0" w:firstLine="0"/>
        <w:jc w:val="both"/>
        <w:rPr>
          <w:rFonts w:ascii="Times New Roman" w:hAnsi="Times New Roman" w:cs="Times New Roman" w:eastAsia="Times New Roman"/>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1:2 </w:t>
      </w:r>
      <w:r>
        <w:rPr>
          <w:rFonts w:ascii="Times New Roman" w:hAnsi="Times New Roman" w:cs="Times New Roman" w:eastAsia="Times New Roman"/>
          <w:color w:val="0F4761"/>
          <w:spacing w:val="0"/>
          <w:position w:val="0"/>
          <w:sz w:val="32"/>
          <w:shd w:fill="auto" w:val="clear"/>
        </w:rPr>
        <w:t xml:space="preserve">The data set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Our Dataset name is the wine dataset, and we took it from Kaggle. It contains 1599 samples and 12 features. Our research mainly focuses on alcohol content(percentage) and wine quality, rated on a scale of  1 to 10. Features include acidity, residual sugar, and pH levels, which give us extra information about wine characteristics. Our dataset is relevant for inquiring about the relationship between alcohol content and wine quality while considering other wine attributes.</w:t>
      </w: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160" w:after="80" w:line="259"/>
        <w:ind w:right="0" w:left="0" w:firstLine="0"/>
        <w:jc w:val="both"/>
        <w:rPr>
          <w:rFonts w:ascii="Times New Roman" w:hAnsi="Times New Roman" w:cs="Times New Roman" w:eastAsia="Times New Roman"/>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1:3 </w:t>
      </w:r>
      <w:r>
        <w:rPr>
          <w:rFonts w:ascii="Times New Roman" w:hAnsi="Times New Roman" w:cs="Times New Roman" w:eastAsia="Times New Roman"/>
          <w:color w:val="0F4761"/>
          <w:spacing w:val="0"/>
          <w:position w:val="0"/>
          <w:sz w:val="32"/>
          <w:shd w:fill="auto" w:val="clear"/>
        </w:rPr>
        <w:t xml:space="preserve">Research question</w:t>
      </w:r>
    </w:p>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Is there a difference in the average quality rating between wines with low alcohol content and those with high alcohol content?</w:t>
      </w:r>
    </w:p>
    <w:p>
      <w:pPr>
        <w:spacing w:before="0" w:after="160" w:line="259"/>
        <w:ind w:right="0" w:left="0" w:firstLine="0"/>
        <w:jc w:val="both"/>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 will investigate this through statistical hypothesis testing. We'll use histograms to assess normality, boxplots to illustrate differences, and t-tests or Wilcoxon tests to evaluate significance. This analysis will be performed in R using RStudio, utilizing the Kaggle Wine Dataset to explore the effect of alcohol content on wine quality.</w:t>
      </w: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160" w:line="259"/>
        <w:ind w:right="0" w:left="0" w:firstLine="0"/>
        <w:jc w:val="both"/>
        <w:rPr>
          <w:rFonts w:ascii="Aptos" w:hAnsi="Aptos" w:cs="Aptos" w:eastAsia="Aptos"/>
          <w:color w:val="auto"/>
          <w:spacing w:val="0"/>
          <w:position w:val="0"/>
          <w:sz w:val="22"/>
          <w:shd w:fill="auto" w:val="clear"/>
        </w:rPr>
      </w:pPr>
    </w:p>
    <w:p>
      <w:pPr>
        <w:spacing w:before="0" w:after="160" w:line="259"/>
        <w:ind w:right="0" w:left="0" w:firstLine="0"/>
        <w:jc w:val="both"/>
        <w:rPr>
          <w:rFonts w:ascii="Aptos" w:hAnsi="Aptos" w:cs="Aptos" w:eastAsia="Aptos"/>
          <w:color w:val="auto"/>
          <w:spacing w:val="0"/>
          <w:position w:val="0"/>
          <w:sz w:val="22"/>
          <w:shd w:fill="auto" w:val="clear"/>
        </w:rPr>
      </w:pPr>
    </w:p>
    <w:p>
      <w:pPr>
        <w:keepNext w:val="true"/>
        <w:keepLines w:val="true"/>
        <w:spacing w:before="160" w:after="80" w:line="259"/>
        <w:ind w:right="0" w:left="0" w:firstLine="0"/>
        <w:jc w:val="both"/>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1:4 </w:t>
      </w:r>
      <w:r>
        <w:rPr>
          <w:rFonts w:ascii="Times New Roman" w:hAnsi="Times New Roman" w:cs="Times New Roman" w:eastAsia="Times New Roman"/>
          <w:color w:val="0F4761"/>
          <w:spacing w:val="0"/>
          <w:position w:val="0"/>
          <w:sz w:val="32"/>
          <w:shd w:fill="auto" w:val="clear"/>
        </w:rPr>
        <w:t xml:space="preserve">Null hypothesis and alternative hypothesis (H0/H1)</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analysis, we want to investigate the effect of alcohol content on the quality rating of white wine. To determine this, we approach it scientifically, establishing two competing hypotheses.</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 HYPOTHESIS: There is no difference in the mean quality ratings between the wines with low alcohol content and wines with high alcohol content.</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ALTERNATIVE HYPOTHESIS: There is a difference in the mean quality ratings between wines with low alcohol content and wines with high alcohol content.</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will be tested using wilcox Test. The alcohol concentration will be separated into low and high categories. And lastely, the p value determines which to reject and accept.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