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798156B"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3E62CA">
            <w:rPr>
              <w:rFonts w:ascii="Times New Roman" w:eastAsia="Aptos" w:hAnsi="Times New Roman" w:cs="Times New Roman"/>
              <w:noProof/>
              <w:sz w:val="22"/>
              <w:szCs w:val="22"/>
              <w:lang w:val="en-US"/>
            </w:rPr>
            <w:t xml:space="preserve"> </w:t>
          </w:r>
          <w:r w:rsidR="003E62CA" w:rsidRPr="003E62CA">
            <w:rPr>
              <w:rFonts w:ascii="Times New Roman" w:eastAsia="Aptos" w:hAnsi="Times New Roman" w:cs="Times New Roman"/>
              <w:noProof/>
              <w:sz w:val="22"/>
              <w:szCs w:val="22"/>
              <w:lang w:val="en-US"/>
            </w:rPr>
            <w:t>(Teng-Zhen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25538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6DD1AC37"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24D72FB1"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r w:rsidR="0066404C">
        <w:fldChar w:fldCharType="begin"/>
      </w:r>
      <w:r w:rsidR="0066404C">
        <w:instrText xml:space="preserve"> SEQ Figure \* ARABIC </w:instrText>
      </w:r>
      <w:r w:rsidR="0066404C">
        <w:fldChar w:fldCharType="separate"/>
      </w:r>
      <w:r w:rsidR="0066404C">
        <w:rPr>
          <w:noProof/>
        </w:rPr>
        <w:t>1</w:t>
      </w:r>
      <w:r w:rsidR="0066404C">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r>
        <w:fldChar w:fldCharType="begin"/>
      </w:r>
      <w:r>
        <w:instrText xml:space="preserve"> SEQ Figure \* ARABIC </w:instrText>
      </w:r>
      <w:r>
        <w:fldChar w:fldCharType="separate"/>
      </w:r>
      <w:r>
        <w:rPr>
          <w:noProof/>
        </w:rPr>
        <w:t>2</w:t>
      </w:r>
      <w:r>
        <w:rPr>
          <w:noProof/>
        </w:rPr>
        <w:fldChar w:fldCharType="end"/>
      </w:r>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w:t>
      </w:r>
      <w:proofErr w:type="spellStart"/>
      <w:r w:rsidRPr="00CB7B3E">
        <w:rPr>
          <w:rFonts w:ascii="Times New Roman" w:eastAsia="Times New Roman" w:hAnsi="Times New Roman" w:cs="Times New Roman"/>
          <w:sz w:val="22"/>
          <w:szCs w:val="22"/>
        </w:rPr>
        <w:t>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w:t>
      </w:r>
      <w:proofErr w:type="spellEnd"/>
      <w:r w:rsidRPr="00CB7B3E">
        <w:rPr>
          <w:rFonts w:ascii="Times New Roman" w:eastAsia="Times New Roman" w:hAnsi="Times New Roman" w:cs="Times New Roman"/>
          <w:sz w:val="22"/>
          <w:szCs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17CC8A59" w:rsidR="004E44F1" w:rsidRPr="00316879" w:rsidRDefault="004E44F1" w:rsidP="00000FEE">
      <w:pPr>
        <w:spacing w:line="276" w:lineRule="auto"/>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000FEE">
      <w:pPr>
        <w:pStyle w:val="Heading2"/>
        <w:spacing w:line="276" w:lineRule="auto"/>
      </w:pPr>
    </w:p>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000FEE">
      <w:pPr>
        <w:pStyle w:val="Heading2"/>
        <w:spacing w:line="276" w:lineRule="auto"/>
      </w:pPr>
      <w:r>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Default="009633C2" w:rsidP="00000FEE">
      <w:pPr>
        <w:pStyle w:val="Heading2"/>
        <w:spacing w:line="276" w:lineRule="auto"/>
        <w:rPr>
          <w:rFonts w:eastAsia="Times New Roman"/>
        </w:rPr>
      </w:pPr>
      <w:r>
        <w:rPr>
          <w:rFonts w:eastAsia="Times New Roman"/>
        </w:rPr>
        <w:t>5.5.</w:t>
      </w:r>
      <w:r w:rsidRPr="4ABDCFE3">
        <w:rPr>
          <w:rFonts w:eastAsia="Times New Roman"/>
        </w:rPr>
        <w:t xml:space="preserve"> Comment on the GitHub log output</w:t>
      </w:r>
    </w:p>
    <w:p w14:paraId="1BF8B150" w14:textId="77777777" w:rsidR="001F3562" w:rsidRDefault="001F3562" w:rsidP="001F3562"/>
    <w:p w14:paraId="3E265D6D" w14:textId="3C76AD69" w:rsidR="001F3562" w:rsidRDefault="00621BF6" w:rsidP="00621BF6">
      <w:pPr>
        <w:pStyle w:val="Heading1"/>
      </w:pPr>
      <w:r>
        <w:lastRenderedPageBreak/>
        <w:t>6.</w:t>
      </w:r>
      <w:r w:rsidR="00035A05">
        <w:t xml:space="preserve"> </w:t>
      </w:r>
      <w:r>
        <w:t>Conclusion</w:t>
      </w:r>
    </w:p>
    <w:p w14:paraId="508A66BC" w14:textId="2B36B0D2" w:rsidR="00621BF6" w:rsidRDefault="00621BF6" w:rsidP="00523D86">
      <w:pPr>
        <w:pStyle w:val="Heading2"/>
      </w:pPr>
      <w:r>
        <w:t>6.1.</w:t>
      </w:r>
      <w:r w:rsidR="00523D86">
        <w:t xml:space="preserve"> Results Explained </w:t>
      </w:r>
    </w:p>
    <w:p w14:paraId="78174796" w14:textId="437E4D38" w:rsidR="002C3357" w:rsidRPr="00195F7D" w:rsidRDefault="002C3357" w:rsidP="002C3357">
      <w:pPr>
        <w:pStyle w:val="NormalWeb"/>
        <w:rPr>
          <w:sz w:val="22"/>
          <w:szCs w:val="22"/>
        </w:rPr>
      </w:pPr>
      <w:r w:rsidRPr="00195F7D">
        <w:rPr>
          <w:sz w:val="22"/>
          <w:szCs w:val="22"/>
        </w:rPr>
        <w:t xml:space="preserve">The results demonstrate that there is a difference in the mean quality between the wines with low alcohol content and wines with high alcohol </w:t>
      </w:r>
      <w:r w:rsidR="00195F7D" w:rsidRPr="00195F7D">
        <w:rPr>
          <w:sz w:val="22"/>
          <w:szCs w:val="22"/>
        </w:rPr>
        <w:t>content. The</w:t>
      </w:r>
      <w:r w:rsidRPr="00195F7D">
        <w:rPr>
          <w:sz w:val="22"/>
          <w:szCs w:val="22"/>
        </w:rPr>
        <w:t xml:space="preserv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42F7E294" w14:textId="442CDCFA" w:rsidR="00523D86" w:rsidRDefault="00D00BE1" w:rsidP="003176B2">
      <w:pPr>
        <w:pStyle w:val="Heading2"/>
        <w:rPr>
          <w:rFonts w:eastAsia="Times New Roman"/>
        </w:rPr>
      </w:pPr>
      <w:r>
        <w:t xml:space="preserve">6.2. </w:t>
      </w:r>
      <w:r w:rsidR="003176B2" w:rsidRPr="7FBAA7B2">
        <w:rPr>
          <w:rFonts w:eastAsia="Times New Roman"/>
        </w:rPr>
        <w:t>Interpretation of the results</w:t>
      </w:r>
    </w:p>
    <w:p w14:paraId="47B286E1" w14:textId="20200714" w:rsidR="00195F7D" w:rsidRPr="00195F7D" w:rsidRDefault="00195F7D" w:rsidP="00195F7D">
      <w:pPr>
        <w:spacing w:line="240" w:lineRule="auto"/>
        <w:rPr>
          <w:rFonts w:ascii="Times New Roman" w:hAnsi="Times New Roman" w:cs="Times New Roman"/>
          <w:sz w:val="22"/>
          <w:szCs w:val="22"/>
        </w:rPr>
      </w:pPr>
      <w:r w:rsidRPr="00195F7D">
        <w:rPr>
          <w:rFonts w:ascii="Times New Roman" w:hAnsi="Times New Roman" w:cs="Times New Roman"/>
          <w:sz w:val="22"/>
          <w:szCs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1E01D954" w14:textId="63E3B563" w:rsidR="00541956" w:rsidRDefault="003176B2" w:rsidP="00AE16D1">
      <w:pPr>
        <w:pStyle w:val="Heading2"/>
        <w:rPr>
          <w:rFonts w:eastAsia="Times New Roman"/>
        </w:rPr>
      </w:pPr>
      <w:r>
        <w:t>6.3.</w:t>
      </w:r>
      <w:r w:rsidR="00AE0537">
        <w:t xml:space="preserve"> </w:t>
      </w:r>
      <w:r w:rsidR="00AE0537" w:rsidRPr="00AE0537">
        <w:rPr>
          <w:rFonts w:eastAsia="Times New Roman"/>
        </w:rPr>
        <w:t xml:space="preserve"> </w:t>
      </w:r>
      <w:r w:rsidR="00AE0537" w:rsidRPr="7FBAA7B2">
        <w:rPr>
          <w:rFonts w:eastAsia="Times New Roman"/>
        </w:rPr>
        <w:t>Reasons and/or implications for future work, limitations of your study</w:t>
      </w:r>
    </w:p>
    <w:p w14:paraId="373E23F9" w14:textId="77777777" w:rsidR="003E62CA" w:rsidRDefault="003E62CA" w:rsidP="003E62CA"/>
    <w:p w14:paraId="4C7E4326" w14:textId="77777777" w:rsidR="003E62CA" w:rsidRPr="003E62CA" w:rsidRDefault="003E62CA" w:rsidP="003E62CA"/>
    <w:sdt>
      <w:sdtPr>
        <w:id w:val="-1292435215"/>
        <w:docPartObj>
          <w:docPartGallery w:val="Bibliographies"/>
          <w:docPartUnique/>
        </w:docPartObj>
      </w:sdtPr>
      <w:sdtEndPr>
        <w:rPr>
          <w:rFonts w:asciiTheme="minorHAnsi" w:eastAsiaTheme="minorEastAsia" w:hAnsiTheme="minorHAnsi" w:cstheme="minorBidi"/>
          <w:color w:val="auto"/>
          <w:sz w:val="24"/>
          <w:szCs w:val="24"/>
        </w:rPr>
      </w:sdtEndPr>
      <w:sdtContent>
        <w:p w14:paraId="4FCD1A4E" w14:textId="0844E262" w:rsidR="003E62CA" w:rsidRPr="003E62CA" w:rsidRDefault="003E62CA">
          <w:pPr>
            <w:pStyle w:val="Heading1"/>
          </w:pPr>
          <w:r>
            <w:t xml:space="preserve">7. </w:t>
          </w:r>
          <w:r w:rsidRPr="003E62CA">
            <w:t>Reference</w:t>
          </w:r>
          <w:r>
            <w:t xml:space="preserve"> List</w:t>
          </w:r>
        </w:p>
        <w:sdt>
          <w:sdtPr>
            <w:rPr>
              <w:rFonts w:ascii="Times New Roman" w:hAnsi="Times New Roman" w:cs="Times New Roman"/>
              <w:sz w:val="22"/>
              <w:szCs w:val="22"/>
            </w:rPr>
            <w:id w:val="-573587230"/>
            <w:bibliography/>
          </w:sdtPr>
          <w:sdtEndPr>
            <w:rPr>
              <w:rFonts w:asciiTheme="minorHAnsi" w:hAnsiTheme="minorHAnsi" w:cstheme="minorBidi"/>
              <w:sz w:val="24"/>
              <w:szCs w:val="24"/>
            </w:rPr>
          </w:sdtEndPr>
          <w:sdtContent>
            <w:p w14:paraId="7250027B" w14:textId="77777777" w:rsidR="003E62CA" w:rsidRPr="003E62CA" w:rsidRDefault="003E62CA" w:rsidP="003E62CA">
              <w:pPr>
                <w:pStyle w:val="Bibliography"/>
                <w:spacing w:line="240" w:lineRule="auto"/>
                <w:rPr>
                  <w:rFonts w:ascii="Times New Roman" w:hAnsi="Times New Roman" w:cs="Times New Roman"/>
                  <w:noProof/>
                  <w:kern w:val="0"/>
                  <w:sz w:val="22"/>
                  <w:szCs w:val="22"/>
                  <w14:ligatures w14:val="none"/>
                </w:rPr>
              </w:pPr>
              <w:r w:rsidRPr="003E62CA">
                <w:rPr>
                  <w:rFonts w:ascii="Times New Roman" w:hAnsi="Times New Roman" w:cs="Times New Roman"/>
                  <w:sz w:val="22"/>
                  <w:szCs w:val="22"/>
                </w:rPr>
                <w:fldChar w:fldCharType="begin"/>
              </w:r>
              <w:r w:rsidRPr="003E62CA">
                <w:rPr>
                  <w:rFonts w:ascii="Times New Roman" w:hAnsi="Times New Roman" w:cs="Times New Roman"/>
                  <w:sz w:val="22"/>
                  <w:szCs w:val="22"/>
                </w:rPr>
                <w:instrText xml:space="preserve"> BIBLIOGRAPHY </w:instrText>
              </w:r>
              <w:r w:rsidRPr="003E62CA">
                <w:rPr>
                  <w:rFonts w:ascii="Times New Roman" w:hAnsi="Times New Roman" w:cs="Times New Roman"/>
                  <w:sz w:val="22"/>
                  <w:szCs w:val="22"/>
                </w:rPr>
                <w:fldChar w:fldCharType="separate"/>
              </w:r>
              <w:r w:rsidRPr="003E62CA">
                <w:rPr>
                  <w:rFonts w:ascii="Times New Roman" w:hAnsi="Times New Roman" w:cs="Times New Roman"/>
                  <w:noProof/>
                  <w:sz w:val="22"/>
                  <w:szCs w:val="22"/>
                </w:rPr>
                <w:t xml:space="preserve">Dahal, K. R., J. N. D., H. R. B. &amp; S. G., 2021. Prediction of wine quality using machine learning algorithms. </w:t>
              </w:r>
            </w:p>
            <w:p w14:paraId="027C1256"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King, E. S., R. L. D. &amp; H. H., 2013. The influence of alcohol on the sensory perception of red wines. </w:t>
              </w:r>
            </w:p>
            <w:p w14:paraId="6CD82536"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Liguori, L. et al., 2019. Impact of dealcoholization on quality properties in white wine at various alcohol content levels. </w:t>
              </w:r>
            </w:p>
            <w:p w14:paraId="3B187CC2"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T.-Z. M.et al., 2021. Techniques for Dealcoholization of Wines: Their Impact on Wine Phenolic Composition, Volatile Composition, and Sensory Characteristics. </w:t>
              </w:r>
            </w:p>
            <w:p w14:paraId="0A76F92E" w14:textId="5F5AED61" w:rsidR="003E62CA" w:rsidRDefault="003E62CA" w:rsidP="003E62CA">
              <w:pPr>
                <w:spacing w:line="240" w:lineRule="auto"/>
              </w:pPr>
              <w:r w:rsidRPr="003E62CA">
                <w:rPr>
                  <w:rFonts w:ascii="Times New Roman" w:hAnsi="Times New Roman" w:cs="Times New Roman"/>
                  <w:b/>
                  <w:bCs/>
                  <w:noProof/>
                  <w:sz w:val="22"/>
                  <w:szCs w:val="22"/>
                </w:rPr>
                <w:fldChar w:fldCharType="end"/>
              </w:r>
            </w:p>
          </w:sdtContent>
        </w:sdt>
      </w:sdtContent>
    </w:sdt>
    <w:p w14:paraId="2F3FA6D3" w14:textId="60C59EF0" w:rsidR="00AE16D1" w:rsidRDefault="00AE16D1" w:rsidP="00035A05">
      <w:pPr>
        <w:pStyle w:val="Heading1"/>
      </w:pPr>
    </w:p>
    <w:sdt>
      <w:sdtPr>
        <w:id w:val="-1034424491"/>
        <w:docPartObj>
          <w:docPartGallery w:val="Bibliographies"/>
          <w:docPartUnique/>
        </w:docPartObj>
      </w:sdtPr>
      <w:sdtContent>
        <w:sdt>
          <w:sdtPr>
            <w:id w:val="233896277"/>
            <w:showingPlcHdr/>
            <w:bibliography/>
          </w:sdtPr>
          <w:sdtContent>
            <w:p w14:paraId="010EBD0B" w14:textId="2445462C" w:rsidR="00AE16D1" w:rsidRDefault="00AE16D1" w:rsidP="00AE16D1">
              <w:pPr>
                <w:spacing w:line="240" w:lineRule="auto"/>
              </w:pPr>
              <w:r>
                <w:t xml:space="preserve">     </w:t>
              </w:r>
            </w:p>
          </w:sdtContent>
        </w:sdt>
      </w:sdtContent>
    </w:sdt>
    <w:p w14:paraId="2FE75DFA" w14:textId="782E9CBB" w:rsidR="00035A05" w:rsidRPr="00035A05" w:rsidRDefault="00035A05" w:rsidP="00035A05">
      <w:pPr>
        <w:pStyle w:val="Heading1"/>
        <w:rPr>
          <w:rFonts w:eastAsia="Times New Roman"/>
          <w:color w:val="333333"/>
        </w:rPr>
      </w:pPr>
      <w:r>
        <w:t>8.</w:t>
      </w:r>
      <w:r w:rsidRPr="00035A05">
        <w:rPr>
          <w:rFonts w:eastAsia="Times New Roman"/>
        </w:rPr>
        <w:t xml:space="preserve"> Appendices </w:t>
      </w:r>
    </w:p>
    <w:p w14:paraId="0CA0B13E" w14:textId="5A0D0893" w:rsidR="00541956" w:rsidRPr="00541956" w:rsidRDefault="00541956" w:rsidP="00541956"/>
    <w:p w14:paraId="14F8643E" w14:textId="77777777" w:rsidR="00621BF6" w:rsidRPr="00621BF6" w:rsidRDefault="00621BF6" w:rsidP="00621BF6"/>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id w:val="111145805"/>
        <w:bibliography/>
      </w:sdtPr>
      <w:sdtEndPr>
        <w:rPr>
          <w:rFonts w:asciiTheme="minorHAnsi" w:eastAsiaTheme="minorEastAsia" w:hAnsiTheme="minorHAnsi" w:cstheme="minorBidi"/>
          <w:color w:val="auto"/>
          <w:sz w:val="24"/>
          <w:szCs w:val="24"/>
        </w:rPr>
      </w:sdtEndPr>
      <w:sdtContent>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6093C798" w:rsidR="00AE16D1" w:rsidRDefault="00AE16D1" w:rsidP="00AE16D1">
              <w:pPr>
                <w:pStyle w:val="Heading1"/>
                <w:spacing w:line="276" w:lineRule="auto"/>
              </w:pPr>
            </w:p>
            <w:p w14:paraId="758C9DDA" w14:textId="66EBE909" w:rsidR="00B52D2C" w:rsidRDefault="00000000" w:rsidP="00000FEE">
              <w:pPr>
                <w:spacing w:line="276" w:lineRule="auto"/>
              </w:pP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000FEE">
          <w:pPr>
            <w:pStyle w:val="Heading1"/>
            <w:spacing w:line="276" w:lineRule="auto"/>
            <w:jc w:val="both"/>
          </w:pPr>
        </w:p>
        <w:p w14:paraId="7BE475B8" w14:textId="0C278382" w:rsidR="0087436D" w:rsidRDefault="00000000"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000FEE">
          <w:pPr>
            <w:pStyle w:val="Heading1"/>
            <w:spacing w:line="276" w:lineRule="auto"/>
            <w:jc w:val="both"/>
          </w:pPr>
        </w:p>
        <w:p w14:paraId="772C0F40" w14:textId="73FE627D" w:rsidR="00852D68" w:rsidRDefault="00000000"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p w14:paraId="0837B6DE" w14:textId="77777777" w:rsidR="00AE16D1" w:rsidRPr="006D711D" w:rsidRDefault="00AE16D1">
      <w:pPr>
        <w:spacing w:line="276" w:lineRule="auto"/>
        <w:jc w:val="both"/>
        <w:rPr>
          <w:rFonts w:ascii="Times New Roman" w:eastAsia="Times New Roman" w:hAnsi="Times New Roman" w:cs="Times New Roman"/>
          <w:sz w:val="22"/>
          <w:szCs w:val="22"/>
        </w:rPr>
      </w:pPr>
    </w:p>
    <w:sectPr w:rsidR="00AE16D1"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69D37" w14:textId="77777777" w:rsidR="00470427" w:rsidRDefault="00470427" w:rsidP="004E1F07">
      <w:pPr>
        <w:spacing w:after="0" w:line="240" w:lineRule="auto"/>
      </w:pPr>
      <w:r>
        <w:separator/>
      </w:r>
    </w:p>
  </w:endnote>
  <w:endnote w:type="continuationSeparator" w:id="0">
    <w:p w14:paraId="24AFD537" w14:textId="77777777" w:rsidR="00470427" w:rsidRDefault="00470427"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884BB" w14:textId="77777777" w:rsidR="00470427" w:rsidRDefault="00470427" w:rsidP="004E1F07">
      <w:pPr>
        <w:spacing w:after="0" w:line="240" w:lineRule="auto"/>
      </w:pPr>
      <w:r>
        <w:separator/>
      </w:r>
    </w:p>
  </w:footnote>
  <w:footnote w:type="continuationSeparator" w:id="0">
    <w:p w14:paraId="79EC9FD4" w14:textId="77777777" w:rsidR="00470427" w:rsidRDefault="00470427"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946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6043"/>
    <w:rsid w:val="00035A05"/>
    <w:rsid w:val="0004027C"/>
    <w:rsid w:val="00042990"/>
    <w:rsid w:val="00052DBE"/>
    <w:rsid w:val="00060665"/>
    <w:rsid w:val="00074055"/>
    <w:rsid w:val="00074291"/>
    <w:rsid w:val="000A0E20"/>
    <w:rsid w:val="000B7714"/>
    <w:rsid w:val="000E131B"/>
    <w:rsid w:val="000E4D3B"/>
    <w:rsid w:val="00100665"/>
    <w:rsid w:val="00121FC4"/>
    <w:rsid w:val="00137656"/>
    <w:rsid w:val="001723F3"/>
    <w:rsid w:val="001764E1"/>
    <w:rsid w:val="00193797"/>
    <w:rsid w:val="00193858"/>
    <w:rsid w:val="00195F7D"/>
    <w:rsid w:val="0019799C"/>
    <w:rsid w:val="001F3562"/>
    <w:rsid w:val="00200463"/>
    <w:rsid w:val="0020155B"/>
    <w:rsid w:val="00202938"/>
    <w:rsid w:val="002066A3"/>
    <w:rsid w:val="002356CD"/>
    <w:rsid w:val="00241091"/>
    <w:rsid w:val="0024459A"/>
    <w:rsid w:val="00246239"/>
    <w:rsid w:val="00255A18"/>
    <w:rsid w:val="00285839"/>
    <w:rsid w:val="00297851"/>
    <w:rsid w:val="002A2BB6"/>
    <w:rsid w:val="002A7B88"/>
    <w:rsid w:val="002B3283"/>
    <w:rsid w:val="002B6495"/>
    <w:rsid w:val="002B7DBB"/>
    <w:rsid w:val="002C3357"/>
    <w:rsid w:val="002C39EC"/>
    <w:rsid w:val="002E70F0"/>
    <w:rsid w:val="002F2357"/>
    <w:rsid w:val="002F6827"/>
    <w:rsid w:val="00305F29"/>
    <w:rsid w:val="00316879"/>
    <w:rsid w:val="003176B2"/>
    <w:rsid w:val="00324B45"/>
    <w:rsid w:val="003457E4"/>
    <w:rsid w:val="003734C0"/>
    <w:rsid w:val="00397FFE"/>
    <w:rsid w:val="003A30A8"/>
    <w:rsid w:val="003C2E83"/>
    <w:rsid w:val="003E62CA"/>
    <w:rsid w:val="003F4406"/>
    <w:rsid w:val="00431D7A"/>
    <w:rsid w:val="00437971"/>
    <w:rsid w:val="00453DAD"/>
    <w:rsid w:val="00462501"/>
    <w:rsid w:val="00470427"/>
    <w:rsid w:val="00470488"/>
    <w:rsid w:val="004731D0"/>
    <w:rsid w:val="0049165D"/>
    <w:rsid w:val="00495BFE"/>
    <w:rsid w:val="004A5AA1"/>
    <w:rsid w:val="004E1F07"/>
    <w:rsid w:val="004E44F1"/>
    <w:rsid w:val="004E5405"/>
    <w:rsid w:val="004F4870"/>
    <w:rsid w:val="00523D86"/>
    <w:rsid w:val="00536D3F"/>
    <w:rsid w:val="00541956"/>
    <w:rsid w:val="005771D3"/>
    <w:rsid w:val="00582F83"/>
    <w:rsid w:val="005854CF"/>
    <w:rsid w:val="005A7097"/>
    <w:rsid w:val="005C4730"/>
    <w:rsid w:val="0060093E"/>
    <w:rsid w:val="00620C80"/>
    <w:rsid w:val="00621BF6"/>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30ADE"/>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32C"/>
    <w:rsid w:val="009E5B41"/>
    <w:rsid w:val="009F31F1"/>
    <w:rsid w:val="009F37C3"/>
    <w:rsid w:val="009F5809"/>
    <w:rsid w:val="00A320BC"/>
    <w:rsid w:val="00A66686"/>
    <w:rsid w:val="00A86FB7"/>
    <w:rsid w:val="00AA0D16"/>
    <w:rsid w:val="00AB06BB"/>
    <w:rsid w:val="00AE0537"/>
    <w:rsid w:val="00AE16D1"/>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0BE1"/>
    <w:rsid w:val="00D04DF6"/>
    <w:rsid w:val="00D52E11"/>
    <w:rsid w:val="00D53A79"/>
    <w:rsid w:val="00D61B70"/>
    <w:rsid w:val="00D94298"/>
    <w:rsid w:val="00DE5764"/>
    <w:rsid w:val="00DE6771"/>
    <w:rsid w:val="00E10782"/>
    <w:rsid w:val="00E136A1"/>
    <w:rsid w:val="00E262F3"/>
    <w:rsid w:val="00E51179"/>
    <w:rsid w:val="00E57B73"/>
    <w:rsid w:val="00E745C2"/>
    <w:rsid w:val="00E7519F"/>
    <w:rsid w:val="00E8368F"/>
    <w:rsid w:val="00E8766A"/>
    <w:rsid w:val="00E905E8"/>
    <w:rsid w:val="00E96BF1"/>
    <w:rsid w:val="00EA24E6"/>
    <w:rsid w:val="00EB7902"/>
    <w:rsid w:val="00ED15EC"/>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 w:type="paragraph" w:styleId="NormalWeb">
    <w:name w:val="Normal (Web)"/>
    <w:basedOn w:val="Normal"/>
    <w:uiPriority w:val="99"/>
    <w:semiHidden/>
    <w:unhideWhenUsed/>
    <w:rsid w:val="002C3357"/>
    <w:pPr>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7491">
      <w:bodyDiv w:val="1"/>
      <w:marLeft w:val="0"/>
      <w:marRight w:val="0"/>
      <w:marTop w:val="0"/>
      <w:marBottom w:val="0"/>
      <w:divBdr>
        <w:top w:val="none" w:sz="0" w:space="0" w:color="auto"/>
        <w:left w:val="none" w:sz="0" w:space="0" w:color="auto"/>
        <w:bottom w:val="none" w:sz="0" w:space="0" w:color="auto"/>
        <w:right w:val="none" w:sz="0" w:space="0" w:color="auto"/>
      </w:divBdr>
    </w:div>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04627672">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409928003">
      <w:bodyDiv w:val="1"/>
      <w:marLeft w:val="0"/>
      <w:marRight w:val="0"/>
      <w:marTop w:val="0"/>
      <w:marBottom w:val="0"/>
      <w:divBdr>
        <w:top w:val="none" w:sz="0" w:space="0" w:color="auto"/>
        <w:left w:val="none" w:sz="0" w:space="0" w:color="auto"/>
        <w:bottom w:val="none" w:sz="0" w:space="0" w:color="auto"/>
        <w:right w:val="none" w:sz="0" w:space="0" w:color="auto"/>
      </w:divBdr>
    </w:div>
    <w:div w:id="771557439">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810903954">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021592669">
      <w:bodyDiv w:val="1"/>
      <w:marLeft w:val="0"/>
      <w:marRight w:val="0"/>
      <w:marTop w:val="0"/>
      <w:marBottom w:val="0"/>
      <w:divBdr>
        <w:top w:val="none" w:sz="0" w:space="0" w:color="auto"/>
        <w:left w:val="none" w:sz="0" w:space="0" w:color="auto"/>
        <w:bottom w:val="none" w:sz="0" w:space="0" w:color="auto"/>
        <w:right w:val="none" w:sz="0" w:space="0" w:color="auto"/>
      </w:divBdr>
    </w:div>
    <w:div w:id="1224025523">
      <w:bodyDiv w:val="1"/>
      <w:marLeft w:val="0"/>
      <w:marRight w:val="0"/>
      <w:marTop w:val="0"/>
      <w:marBottom w:val="0"/>
      <w:divBdr>
        <w:top w:val="none" w:sz="0" w:space="0" w:color="auto"/>
        <w:left w:val="none" w:sz="0" w:space="0" w:color="auto"/>
        <w:bottom w:val="none" w:sz="0" w:space="0" w:color="auto"/>
        <w:right w:val="none" w:sz="0" w:space="0" w:color="auto"/>
      </w:divBdr>
    </w:div>
    <w:div w:id="1457868927">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890342380">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213</cp:revision>
  <dcterms:created xsi:type="dcterms:W3CDTF">2024-12-19T16:40:00Z</dcterms:created>
  <dcterms:modified xsi:type="dcterms:W3CDTF">2024-12-29T01:33:00Z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