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3BDE5" w14:textId="498792C9" w:rsidR="00B61B04" w:rsidRPr="00BA605B" w:rsidRDefault="00B61B04" w:rsidP="00B61B04">
      <w:pPr>
        <w:jc w:val="both"/>
        <w:rPr>
          <w:b/>
          <w:bCs/>
        </w:rPr>
      </w:pPr>
      <w:r w:rsidRPr="00BA605B">
        <w:rPr>
          <w:b/>
          <w:bCs/>
        </w:rPr>
        <w:t>Homework Number:</w:t>
      </w:r>
      <w:r w:rsidRPr="00BA605B">
        <w:tab/>
        <w:t>0</w:t>
      </w:r>
      <w:r w:rsidR="00481081">
        <w:t>5</w:t>
      </w:r>
    </w:p>
    <w:p w14:paraId="2388F8E6" w14:textId="77777777" w:rsidR="00B61B04" w:rsidRPr="00BA605B" w:rsidRDefault="00B61B04" w:rsidP="00B61B04">
      <w:pPr>
        <w:jc w:val="both"/>
        <w:rPr>
          <w:b/>
          <w:bCs/>
        </w:rPr>
      </w:pPr>
      <w:r w:rsidRPr="00BA605B">
        <w:rPr>
          <w:b/>
          <w:bCs/>
        </w:rPr>
        <w:t>Name:</w:t>
      </w:r>
      <w:r w:rsidRPr="00BA605B">
        <w:rPr>
          <w:b/>
          <w:bCs/>
        </w:rPr>
        <w:tab/>
      </w:r>
      <w:r w:rsidRPr="00BA605B">
        <w:rPr>
          <w:b/>
          <w:bCs/>
        </w:rPr>
        <w:tab/>
      </w:r>
      <w:r w:rsidRPr="00BA605B">
        <w:rPr>
          <w:b/>
          <w:bCs/>
        </w:rPr>
        <w:tab/>
      </w:r>
      <w:r w:rsidRPr="00BA605B">
        <w:t>Samitha Ranasinghe</w:t>
      </w:r>
    </w:p>
    <w:p w14:paraId="58C14906" w14:textId="77777777" w:rsidR="00B61B04" w:rsidRPr="00BA605B" w:rsidRDefault="00B61B04" w:rsidP="00B61B04">
      <w:pPr>
        <w:jc w:val="both"/>
        <w:rPr>
          <w:b/>
          <w:bCs/>
        </w:rPr>
      </w:pPr>
      <w:r w:rsidRPr="00BA605B">
        <w:rPr>
          <w:b/>
          <w:bCs/>
        </w:rPr>
        <w:t>ECN Login:</w:t>
      </w:r>
      <w:r w:rsidRPr="00BA605B">
        <w:rPr>
          <w:b/>
          <w:bCs/>
        </w:rPr>
        <w:tab/>
      </w:r>
      <w:r w:rsidRPr="00BA605B">
        <w:rPr>
          <w:b/>
          <w:bCs/>
        </w:rPr>
        <w:tab/>
      </w:r>
      <w:proofErr w:type="spellStart"/>
      <w:r w:rsidRPr="00BA605B">
        <w:t>sranasi</w:t>
      </w:r>
      <w:proofErr w:type="spellEnd"/>
    </w:p>
    <w:p w14:paraId="0A1B513C" w14:textId="0767389D" w:rsidR="00B61B04" w:rsidRPr="00BA605B" w:rsidRDefault="00B61B04" w:rsidP="00B61B04">
      <w:pPr>
        <w:jc w:val="both"/>
        <w:rPr>
          <w:b/>
          <w:bCs/>
        </w:rPr>
      </w:pPr>
      <w:r w:rsidRPr="00BA605B">
        <w:rPr>
          <w:b/>
          <w:bCs/>
        </w:rPr>
        <w:t>Due Date:</w:t>
      </w:r>
      <w:r w:rsidRPr="00BA605B">
        <w:rPr>
          <w:b/>
          <w:bCs/>
        </w:rPr>
        <w:tab/>
      </w:r>
      <w:r w:rsidRPr="00BA605B">
        <w:rPr>
          <w:b/>
          <w:bCs/>
        </w:rPr>
        <w:tab/>
      </w:r>
      <w:r w:rsidRPr="00BA605B">
        <w:t>0</w:t>
      </w:r>
      <w:r>
        <w:t>2</w:t>
      </w:r>
      <w:r w:rsidRPr="00BA605B">
        <w:t>/</w:t>
      </w:r>
      <w:r w:rsidR="00481081">
        <w:t>21</w:t>
      </w:r>
      <w:r w:rsidRPr="00BA605B">
        <w:t>/2023</w:t>
      </w:r>
    </w:p>
    <w:p w14:paraId="55082D68" w14:textId="77777777" w:rsidR="00B61B04" w:rsidRDefault="00B61B04" w:rsidP="00B61B04">
      <w:pPr>
        <w:jc w:val="both"/>
      </w:pPr>
    </w:p>
    <w:p w14:paraId="2CE5CBED" w14:textId="0F0EE406" w:rsidR="00B61B04" w:rsidRPr="00AD4909" w:rsidRDefault="00B61B04" w:rsidP="00D55E99">
      <w:pPr>
        <w:jc w:val="both"/>
        <w:rPr>
          <w:b/>
          <w:bCs/>
        </w:rPr>
      </w:pPr>
      <w:r w:rsidRPr="004E0D21">
        <w:rPr>
          <w:b/>
          <w:bCs/>
          <w:sz w:val="28"/>
          <w:szCs w:val="28"/>
        </w:rPr>
        <w:t>Problem 1</w:t>
      </w:r>
    </w:p>
    <w:p w14:paraId="1F110528" w14:textId="77777777" w:rsidR="00B069CF" w:rsidRDefault="00B069CF" w:rsidP="00B069CF"/>
    <w:p w14:paraId="159B1BBE" w14:textId="59A33614" w:rsidR="00D55E99" w:rsidRDefault="005D149C" w:rsidP="00B069CF">
      <w:pPr>
        <w:jc w:val="both"/>
      </w:pPr>
      <w:r>
        <w:t>I referred</w:t>
      </w:r>
      <w:r w:rsidR="007209E1">
        <w:t xml:space="preserve"> to</w:t>
      </w:r>
      <w:r>
        <w:t xml:space="preserve"> the </w:t>
      </w:r>
      <w:r w:rsidR="00631401">
        <w:t>Figure 4</w:t>
      </w:r>
      <w:r>
        <w:t xml:space="preserve"> </w:t>
      </w:r>
      <w:r w:rsidR="0076693B">
        <w:t xml:space="preserve">in Lecture </w:t>
      </w:r>
      <w:r w:rsidR="00631401">
        <w:t xml:space="preserve">10 to implement the general </w:t>
      </w:r>
      <w:r w:rsidR="00DC31E7" w:rsidRPr="00DC31E7">
        <w:t>ANSI X9.31</w:t>
      </w:r>
      <w:r w:rsidR="00DC31E7">
        <w:t xml:space="preserve"> </w:t>
      </w:r>
      <w:r w:rsidR="00802594">
        <w:t xml:space="preserve">PRNG algorithm where </w:t>
      </w:r>
      <w:r w:rsidR="003F6983">
        <w:t xml:space="preserve">the </w:t>
      </w:r>
      <w:r w:rsidR="000D3F2A">
        <w:t>date time is first encrypted and then a loop is initiated. Inside the loop,</w:t>
      </w:r>
      <w:r w:rsidR="007A1FE8">
        <w:t xml:space="preserve"> a round key is generated </w:t>
      </w:r>
      <w:r w:rsidR="00AA3780">
        <w:t xml:space="preserve">by encrypting the XORed value of the encrypted date time value and </w:t>
      </w:r>
      <w:r w:rsidR="00761186">
        <w:t xml:space="preserve">a random number generated by </w:t>
      </w:r>
      <w:r w:rsidR="00FF2BC1">
        <w:t>encrypting the XORed value of the previous random number and encrypted date time value. For the first round, the random number would be a seed value provided for the function.</w:t>
      </w:r>
      <w:r w:rsidR="000A0125">
        <w:t xml:space="preserve"> The loop is repeated until the needed number of random numbers are generated.</w:t>
      </w:r>
    </w:p>
    <w:p w14:paraId="655E705C" w14:textId="7309641E" w:rsidR="000A0125" w:rsidRDefault="000A0125" w:rsidP="00B069CF">
      <w:pPr>
        <w:jc w:val="both"/>
      </w:pPr>
    </w:p>
    <w:p w14:paraId="34BCF078" w14:textId="5DE8C651" w:rsidR="0033594A" w:rsidRDefault="000A0125" w:rsidP="0033594A">
      <w:pPr>
        <w:jc w:val="both"/>
      </w:pPr>
      <w:r>
        <w:t>For encryption, AES is used rather than EDE which is done using the implementation from the previous homework. The change</w:t>
      </w:r>
      <w:r w:rsidR="0033594A">
        <w:t>s made are:</w:t>
      </w:r>
    </w:p>
    <w:p w14:paraId="7CE1F73A" w14:textId="15ADB66E" w:rsidR="0033594A" w:rsidRDefault="0033594A" w:rsidP="0033594A">
      <w:pPr>
        <w:pStyle w:val="ListParagraph"/>
        <w:numPr>
          <w:ilvl w:val="0"/>
          <w:numId w:val="1"/>
        </w:numPr>
        <w:jc w:val="both"/>
      </w:pPr>
      <w:r>
        <w:t>The round keys are generated once and sent when AES is called rather than generating every time.</w:t>
      </w:r>
    </w:p>
    <w:p w14:paraId="443C51DC" w14:textId="2E98AFAF" w:rsidR="0033594A" w:rsidRDefault="00BF2D99" w:rsidP="0033594A">
      <w:pPr>
        <w:pStyle w:val="ListParagraph"/>
        <w:numPr>
          <w:ilvl w:val="0"/>
          <w:numId w:val="1"/>
        </w:numPr>
        <w:jc w:val="both"/>
      </w:pPr>
      <w:r>
        <w:t xml:space="preserve">Since the generated random number and the values used for producing it are all 128 bits, the AES algorithm encrypts only 1 block and doesn’t iterate over several </w:t>
      </w:r>
      <w:r w:rsidR="009268A2">
        <w:t>blocks.</w:t>
      </w:r>
    </w:p>
    <w:p w14:paraId="329889DE" w14:textId="73CD58A3" w:rsidR="009268A2" w:rsidRDefault="00BE6320" w:rsidP="0033594A">
      <w:pPr>
        <w:pStyle w:val="ListParagraph"/>
        <w:numPr>
          <w:ilvl w:val="0"/>
          <w:numId w:val="1"/>
        </w:numPr>
        <w:jc w:val="both"/>
      </w:pPr>
      <w:r>
        <w:t xml:space="preserve">The functions used for decryption are removed </w:t>
      </w:r>
      <w:r w:rsidR="0022336A">
        <w:t>and the code that produces the table for Inverse Byte substitution is removed.</w:t>
      </w:r>
    </w:p>
    <w:p w14:paraId="4B411521" w14:textId="77777777" w:rsidR="00B069CF" w:rsidRDefault="00B069CF" w:rsidP="00B069CF">
      <w:pPr>
        <w:jc w:val="both"/>
      </w:pPr>
    </w:p>
    <w:p w14:paraId="1A9F9A33" w14:textId="151129BF" w:rsidR="00240C6C" w:rsidRPr="004E0D21" w:rsidRDefault="00240C6C" w:rsidP="00240C6C">
      <w:pPr>
        <w:jc w:val="both"/>
        <w:rPr>
          <w:b/>
          <w:bCs/>
          <w:sz w:val="28"/>
          <w:szCs w:val="28"/>
        </w:rPr>
      </w:pPr>
      <w:r w:rsidRPr="004E0D21">
        <w:rPr>
          <w:b/>
          <w:bCs/>
          <w:sz w:val="28"/>
          <w:szCs w:val="28"/>
        </w:rPr>
        <w:t xml:space="preserve">Problem </w:t>
      </w:r>
      <w:r>
        <w:rPr>
          <w:b/>
          <w:bCs/>
          <w:sz w:val="28"/>
          <w:szCs w:val="28"/>
        </w:rPr>
        <w:t>2</w:t>
      </w:r>
    </w:p>
    <w:p w14:paraId="74F68D80" w14:textId="77777777" w:rsidR="004C66EA" w:rsidRDefault="004C66EA" w:rsidP="004C66EA"/>
    <w:p w14:paraId="02D66981" w14:textId="4105B9B0" w:rsidR="002E4E7E" w:rsidRDefault="004E2E12" w:rsidP="004C66EA">
      <w:pPr>
        <w:jc w:val="both"/>
      </w:pPr>
      <w:r>
        <w:t xml:space="preserve">A similar strategy for encryption of the image in Homework 2 was used. </w:t>
      </w:r>
      <w:r w:rsidR="006E79C0">
        <w:t xml:space="preserve">The changes made were the </w:t>
      </w:r>
      <w:r w:rsidR="00850D50">
        <w:t xml:space="preserve">implementation of AES from Homework 4 rather than DES for encryption and the encryption of </w:t>
      </w:r>
      <w:r w:rsidR="00517D3E">
        <w:t>a counter rather than the actual plain text and</w:t>
      </w:r>
      <w:r w:rsidR="008E6D76">
        <w:t xml:space="preserve"> then XORed with the plain text to produce the cypher text as </w:t>
      </w:r>
      <w:r w:rsidR="00F005BA">
        <w:t xml:space="preserve">Counter Mode was used. </w:t>
      </w:r>
      <w:r w:rsidR="0009084C">
        <w:t xml:space="preserve">The counter was </w:t>
      </w:r>
      <w:r w:rsidR="00EE5467">
        <w:t xml:space="preserve">initialized with the provided initialization vector and then incremented by 1 in every loop and then </w:t>
      </w:r>
      <w:r w:rsidR="00B0330B">
        <w:t>the modulus with 2</w:t>
      </w:r>
      <w:r w:rsidR="00B0330B">
        <w:rPr>
          <w:vertAlign w:val="superscript"/>
        </w:rPr>
        <w:t>128</w:t>
      </w:r>
      <w:r w:rsidR="00B0330B">
        <w:t xml:space="preserve"> taken so </w:t>
      </w:r>
      <w:r w:rsidR="003C4933">
        <w:t xml:space="preserve">that </w:t>
      </w:r>
      <w:r w:rsidR="00662598">
        <w:t>it doesn’t go above 128 bits.</w:t>
      </w:r>
      <w:r w:rsidR="00B70988">
        <w:t xml:space="preserve"> Th</w:t>
      </w:r>
      <w:r w:rsidR="00E11CAC">
        <w:t>e</w:t>
      </w:r>
      <w:r w:rsidR="00B70988">
        <w:t xml:space="preserve"> changes in </w:t>
      </w:r>
      <w:r w:rsidR="00E11CAC">
        <w:t xml:space="preserve">AES </w:t>
      </w:r>
      <w:r w:rsidR="00717517">
        <w:t>are the removal of all functionalities needed for decryption as it is not needed for the problem.</w:t>
      </w:r>
    </w:p>
    <w:p w14:paraId="792168BF" w14:textId="77777777" w:rsidR="002E4E7E" w:rsidRDefault="002E4E7E" w:rsidP="00240C6C">
      <w:pPr>
        <w:jc w:val="both"/>
      </w:pPr>
    </w:p>
    <w:p w14:paraId="1965EFD2" w14:textId="77777777" w:rsidR="00240C6C" w:rsidRPr="00AD4909" w:rsidRDefault="00240C6C" w:rsidP="00240C6C">
      <w:pPr>
        <w:jc w:val="both"/>
        <w:rPr>
          <w:b/>
          <w:bCs/>
        </w:rPr>
      </w:pPr>
      <w:r>
        <w:rPr>
          <w:b/>
          <w:bCs/>
        </w:rPr>
        <w:t>Encrypted PPM Image:</w:t>
      </w:r>
    </w:p>
    <w:p w14:paraId="76AE1218" w14:textId="77777777" w:rsidR="00240C6C" w:rsidRDefault="00240C6C" w:rsidP="00240C6C">
      <w:pPr>
        <w:jc w:val="both"/>
      </w:pPr>
    </w:p>
    <w:p w14:paraId="2B489597" w14:textId="18D664A0" w:rsidR="00240C6C" w:rsidRDefault="00F40431" w:rsidP="00240C6C">
      <w:pPr>
        <w:jc w:val="both"/>
      </w:pPr>
      <w:r>
        <w:rPr>
          <w:noProof/>
        </w:rPr>
        <w:drawing>
          <wp:inline distT="0" distB="0" distL="0" distR="0" wp14:anchorId="2E34F153" wp14:editId="228291FB">
            <wp:extent cx="5715000" cy="185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073" cy="189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014C" w14:textId="4D41C322" w:rsidR="00E11CAC" w:rsidRDefault="00E11CAC" w:rsidP="00240C6C">
      <w:pPr>
        <w:jc w:val="both"/>
      </w:pPr>
    </w:p>
    <w:p w14:paraId="6EE7D95F" w14:textId="0BCA775E" w:rsidR="00E11CAC" w:rsidRDefault="009B08C6" w:rsidP="00240C6C">
      <w:pPr>
        <w:jc w:val="both"/>
      </w:pPr>
      <w:r w:rsidRPr="009B08C6">
        <w:lastRenderedPageBreak/>
        <w:t>When using DES</w:t>
      </w:r>
      <w:r w:rsidR="00530521">
        <w:t>,</w:t>
      </w:r>
      <w:r w:rsidRPr="009B08C6">
        <w:t xml:space="preserve"> the </w:t>
      </w:r>
      <w:r w:rsidR="00A11626">
        <w:t xml:space="preserve">outline of the helicopter </w:t>
      </w:r>
      <w:r w:rsidR="00743339">
        <w:t xml:space="preserve">in the picture to be encrypted </w:t>
      </w:r>
      <w:r w:rsidR="00F81969">
        <w:t xml:space="preserve">still remains in the encrypted image </w:t>
      </w:r>
      <w:r w:rsidR="00825AE4">
        <w:t xml:space="preserve">and the object can be figured out </w:t>
      </w:r>
      <w:r w:rsidR="00643499">
        <w:t>because the Electronic Code</w:t>
      </w:r>
      <w:r w:rsidR="00C778D9">
        <w:t xml:space="preserve"> B</w:t>
      </w:r>
      <w:r w:rsidR="00643499">
        <w:t xml:space="preserve">ook </w:t>
      </w:r>
      <w:r w:rsidR="00C778D9">
        <w:t>M</w:t>
      </w:r>
      <w:r w:rsidR="00643499">
        <w:t>ode was used.</w:t>
      </w:r>
      <w:r w:rsidR="00581EBB">
        <w:t xml:space="preserve"> </w:t>
      </w:r>
      <w:r w:rsidR="00A15955">
        <w:t xml:space="preserve">The blocks are encrypted independently and therefor since most of the blocks are the same due to the same color in the area, </w:t>
      </w:r>
      <w:r w:rsidR="003B0609">
        <w:t xml:space="preserve">the output is also the same for most areas except the outline. Using Counter </w:t>
      </w:r>
      <w:r w:rsidR="00C778D9">
        <w:t>M</w:t>
      </w:r>
      <w:r w:rsidR="003B0609">
        <w:t xml:space="preserve">ode has solved the </w:t>
      </w:r>
      <w:r w:rsidR="008975ED">
        <w:t xml:space="preserve">problem of visual recognition </w:t>
      </w:r>
      <w:r w:rsidR="00F156E0">
        <w:t xml:space="preserve">as can be seen where no trace of the helicopter is left. This is because a counter is used and incremented </w:t>
      </w:r>
      <w:r w:rsidR="00982757">
        <w:t xml:space="preserve">with every block so that even though two plaintext blocks are the same, the produced encrypted blocks </w:t>
      </w:r>
      <w:r w:rsidR="00722B6E">
        <w:t>would be different.</w:t>
      </w:r>
    </w:p>
    <w:sectPr w:rsidR="00E1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4385"/>
    <w:multiLevelType w:val="hybridMultilevel"/>
    <w:tmpl w:val="F162D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25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04"/>
    <w:rsid w:val="00036027"/>
    <w:rsid w:val="00053105"/>
    <w:rsid w:val="0008775B"/>
    <w:rsid w:val="0009084C"/>
    <w:rsid w:val="000A0125"/>
    <w:rsid w:val="000D3F2A"/>
    <w:rsid w:val="0010155E"/>
    <w:rsid w:val="00110397"/>
    <w:rsid w:val="001B09C3"/>
    <w:rsid w:val="001D1132"/>
    <w:rsid w:val="0022336A"/>
    <w:rsid w:val="00240C6C"/>
    <w:rsid w:val="002E4E7E"/>
    <w:rsid w:val="0033594A"/>
    <w:rsid w:val="003561C3"/>
    <w:rsid w:val="003B0609"/>
    <w:rsid w:val="003C4933"/>
    <w:rsid w:val="003F6983"/>
    <w:rsid w:val="00471EA5"/>
    <w:rsid w:val="00472921"/>
    <w:rsid w:val="00481081"/>
    <w:rsid w:val="004C66EA"/>
    <w:rsid w:val="004E2E12"/>
    <w:rsid w:val="00517D3E"/>
    <w:rsid w:val="00530521"/>
    <w:rsid w:val="00581EBB"/>
    <w:rsid w:val="005D149C"/>
    <w:rsid w:val="005D19E4"/>
    <w:rsid w:val="005F2B30"/>
    <w:rsid w:val="00631401"/>
    <w:rsid w:val="00643499"/>
    <w:rsid w:val="00662598"/>
    <w:rsid w:val="006956E5"/>
    <w:rsid w:val="006A3294"/>
    <w:rsid w:val="006E7115"/>
    <w:rsid w:val="006E79C0"/>
    <w:rsid w:val="00717517"/>
    <w:rsid w:val="007209E1"/>
    <w:rsid w:val="00722B6E"/>
    <w:rsid w:val="00743339"/>
    <w:rsid w:val="00761186"/>
    <w:rsid w:val="0076693B"/>
    <w:rsid w:val="00774EA1"/>
    <w:rsid w:val="007A1FE8"/>
    <w:rsid w:val="00802594"/>
    <w:rsid w:val="00825AE4"/>
    <w:rsid w:val="00850D50"/>
    <w:rsid w:val="008975ED"/>
    <w:rsid w:val="008D0228"/>
    <w:rsid w:val="008E6D76"/>
    <w:rsid w:val="009268A2"/>
    <w:rsid w:val="00982757"/>
    <w:rsid w:val="009B08C6"/>
    <w:rsid w:val="009D56F7"/>
    <w:rsid w:val="00A11626"/>
    <w:rsid w:val="00A15955"/>
    <w:rsid w:val="00A27DAA"/>
    <w:rsid w:val="00AA0CCA"/>
    <w:rsid w:val="00AA3780"/>
    <w:rsid w:val="00B0330B"/>
    <w:rsid w:val="00B069CF"/>
    <w:rsid w:val="00B61B04"/>
    <w:rsid w:val="00B70988"/>
    <w:rsid w:val="00B859A3"/>
    <w:rsid w:val="00BB46E5"/>
    <w:rsid w:val="00BE6320"/>
    <w:rsid w:val="00BF2D99"/>
    <w:rsid w:val="00C24167"/>
    <w:rsid w:val="00C74A7A"/>
    <w:rsid w:val="00C778D9"/>
    <w:rsid w:val="00CD2A3F"/>
    <w:rsid w:val="00CF39F4"/>
    <w:rsid w:val="00D55E99"/>
    <w:rsid w:val="00DC31E7"/>
    <w:rsid w:val="00E11CAC"/>
    <w:rsid w:val="00E7291F"/>
    <w:rsid w:val="00E8653F"/>
    <w:rsid w:val="00EE5467"/>
    <w:rsid w:val="00F005BA"/>
    <w:rsid w:val="00F01077"/>
    <w:rsid w:val="00F156E0"/>
    <w:rsid w:val="00F40431"/>
    <w:rsid w:val="00F70DAB"/>
    <w:rsid w:val="00F749F5"/>
    <w:rsid w:val="00F81969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719D2"/>
  <w15:chartTrackingRefBased/>
  <w15:docId w15:val="{417F9D29-F224-AE49-B2F0-C6567AC2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L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B0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6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Ranasinghe, Samitha Bimsara</dc:creator>
  <cp:keywords/>
  <dc:description/>
  <cp:lastModifiedBy>Ranasinghe, Samitha Bimsara</cp:lastModifiedBy>
  <cp:revision>86</cp:revision>
  <dcterms:created xsi:type="dcterms:W3CDTF">2023-02-14T21:55:00Z</dcterms:created>
  <dcterms:modified xsi:type="dcterms:W3CDTF">2023-02-21T20:46:00Z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2023-02-14T21:58:14Z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0d93728d-5111-49a8-82cd-750c30e582ec</vt:lpwstr>
  </property>
  <property fmtid="{D5CDD505-2E9C-101B-9397-08002B2CF9AE}" pid="8" name="MSIP_Label_4044bd30-2ed7-4c9d-9d12-46200872a97b_ContentBits">
    <vt:lpwstr>0</vt:lpwstr>
  </property>
</Properties>
</file>