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1232" w14:textId="5F444C75" w:rsidR="00071840" w:rsidRDefault="00551B89">
      <w:r>
        <w:rPr>
          <w:rFonts w:hint="eastAsia"/>
        </w:rPr>
        <w:t>Shengye Tao （陶圣叶）</w:t>
      </w:r>
    </w:p>
    <w:p w14:paraId="66D82BB4" w14:textId="4E0BEF5D" w:rsidR="00551B89" w:rsidRDefault="00551B89">
      <w:r>
        <w:rPr>
          <w:rFonts w:hint="eastAsia"/>
        </w:rPr>
        <w:t>Last Updated at 2025-09-30</w:t>
      </w:r>
    </w:p>
    <w:p w14:paraId="5639AFC7" w14:textId="3461BCD0" w:rsidR="00551B89" w:rsidRDefault="00551B89" w:rsidP="00551B89">
      <w:pPr>
        <w:jc w:val="center"/>
      </w:pPr>
      <w:r>
        <w:rPr>
          <w:noProof/>
        </w:rPr>
        <w:drawing>
          <wp:inline distT="0" distB="0" distL="0" distR="0" wp14:anchorId="5293DA17" wp14:editId="2B3BD632">
            <wp:extent cx="1857375" cy="1857375"/>
            <wp:effectExtent l="0" t="0" r="9525" b="9525"/>
            <wp:docPr id="328797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D509" w14:textId="7E5202A1" w:rsidR="00551B89" w:rsidRDefault="00551B89" w:rsidP="00551B89">
      <w:r>
        <w:rPr>
          <w:rFonts w:hint="eastAsia"/>
        </w:rPr>
        <w:t>2</w:t>
      </w:r>
      <w:r w:rsidRPr="00551B89">
        <w:rPr>
          <w:rFonts w:hint="eastAsia"/>
          <w:vertAlign w:val="superscript"/>
        </w:rPr>
        <w:t>nd</w:t>
      </w:r>
      <w:r>
        <w:rPr>
          <w:rFonts w:hint="eastAsia"/>
        </w:rPr>
        <w:t xml:space="preserve">-year major student @Beijing University of Civil Engineering and Architecture </w:t>
      </w:r>
    </w:p>
    <w:p w14:paraId="434F50B0" w14:textId="110EBF36" w:rsidR="003D2B0C" w:rsidRDefault="003D2B0C" w:rsidP="00551B89">
      <w:r>
        <w:rPr>
          <w:rFonts w:hint="eastAsia"/>
        </w:rPr>
        <w:t>Education</w:t>
      </w:r>
    </w:p>
    <w:p w14:paraId="4FB627A2" w14:textId="36652DE3" w:rsidR="003D2B0C" w:rsidRDefault="003D2B0C" w:rsidP="00551B89">
      <w:pPr>
        <w:rPr>
          <w:rFonts w:hint="eastAsia"/>
        </w:rPr>
      </w:pPr>
      <w:r>
        <w:rPr>
          <w:rFonts w:hint="eastAsia"/>
        </w:rPr>
        <w:t>Undergraduates</w:t>
      </w:r>
    </w:p>
    <w:p w14:paraId="135C47A7" w14:textId="6101D544" w:rsidR="003D2B0C" w:rsidRDefault="003D2B0C" w:rsidP="00551B89">
      <w:r>
        <w:rPr>
          <w:rFonts w:hint="eastAsia"/>
        </w:rPr>
        <w:t xml:space="preserve">2023-2028 | Electric engineering and Automation | </w:t>
      </w:r>
      <w:r>
        <w:rPr>
          <w:rFonts w:hint="eastAsia"/>
        </w:rPr>
        <w:t>Beijing University of Civil Engineering and Architecture</w:t>
      </w:r>
    </w:p>
    <w:p w14:paraId="38D082EB" w14:textId="0DDB9B25" w:rsidR="003D2B0C" w:rsidRDefault="003D2B0C" w:rsidP="00551B89">
      <w:r>
        <w:rPr>
          <w:rFonts w:hint="eastAsia"/>
        </w:rPr>
        <w:t>GPA 3.89 / 4.00 Ranked #2 out of 253 in the Department of Electric Engineering and Automation</w:t>
      </w:r>
    </w:p>
    <w:p w14:paraId="674724D7" w14:textId="2F5D28CB" w:rsidR="003D2B0C" w:rsidRDefault="003D2B0C" w:rsidP="00551B89">
      <w:r>
        <w:rPr>
          <w:rFonts w:hint="eastAsia"/>
        </w:rPr>
        <w:t>Proud to have received the highest distinction for undergraduates at BUCEA in 2026</w:t>
      </w:r>
    </w:p>
    <w:p w14:paraId="32FCB9BA" w14:textId="444F8AEE" w:rsidR="003D2B0C" w:rsidRDefault="003D2B0C" w:rsidP="00551B89">
      <w:r>
        <w:rPr>
          <w:rFonts w:hint="eastAsia"/>
        </w:rPr>
        <w:t>and the Scholarship in 2024</w:t>
      </w:r>
    </w:p>
    <w:p w14:paraId="71A6472B" w14:textId="77777777" w:rsidR="00D70E46" w:rsidRDefault="00D70E46" w:rsidP="00551B89"/>
    <w:p w14:paraId="7F275AD7" w14:textId="4C764E4A" w:rsidR="003D2B0C" w:rsidRDefault="00D70E46" w:rsidP="00551B89">
      <w:r>
        <w:rPr>
          <w:rFonts w:hint="eastAsia"/>
        </w:rPr>
        <w:t>Research Interests</w:t>
      </w:r>
    </w:p>
    <w:p w14:paraId="4A462479" w14:textId="46399A5D" w:rsidR="00D70E46" w:rsidRDefault="00D70E46" w:rsidP="00551B89">
      <w:r>
        <w:rPr>
          <w:rFonts w:hint="eastAsia"/>
        </w:rPr>
        <w:t xml:space="preserve">Computer Vision  Artificial Intelligence  LLM  Visualized computing  </w:t>
      </w:r>
    </w:p>
    <w:p w14:paraId="7F148A1C" w14:textId="611EF4DE" w:rsidR="00D70E46" w:rsidRDefault="00D70E46" w:rsidP="00D70E46">
      <w:r>
        <w:rPr>
          <w:rFonts w:hint="eastAsia"/>
        </w:rPr>
        <w:t>Multi-turn Reinforcement Learning</w:t>
      </w:r>
      <w:r>
        <w:rPr>
          <w:rFonts w:hint="eastAsia"/>
        </w:rPr>
        <w:t xml:space="preserve">  </w:t>
      </w:r>
      <w:r>
        <w:rPr>
          <w:rFonts w:hint="eastAsia"/>
        </w:rPr>
        <w:t>Scalable Reinforcement Learning</w:t>
      </w:r>
    </w:p>
    <w:p w14:paraId="7EF916B6" w14:textId="77777777" w:rsidR="00D70E46" w:rsidRDefault="00D70E46" w:rsidP="00D70E46"/>
    <w:p w14:paraId="72DADBF3" w14:textId="7484928B" w:rsidR="00D70E46" w:rsidRDefault="00D70E46" w:rsidP="00D70E46">
      <w:r w:rsidRPr="00D70E46">
        <w:rPr>
          <w:rFonts w:hint="eastAsia"/>
        </w:rPr>
        <w:t>If you’re interested in related topics and would like to collaborate, feel free to reach out with my email (which you can find in the hyperlink on the right panel)!</w:t>
      </w:r>
    </w:p>
    <w:p w14:paraId="42607217" w14:textId="77777777" w:rsidR="00D70E46" w:rsidRDefault="00D70E46" w:rsidP="00D70E46"/>
    <w:p w14:paraId="3A2B9959" w14:textId="6DF404C7" w:rsidR="00D70E46" w:rsidRDefault="00D70E46" w:rsidP="00D70E46">
      <w:pPr>
        <w:rPr>
          <w:rFonts w:hint="eastAsia"/>
        </w:rPr>
      </w:pPr>
      <w:r>
        <w:rPr>
          <w:rFonts w:hint="eastAsia"/>
        </w:rPr>
        <w:t>@ 2023-2028 Tao</w:t>
      </w:r>
    </w:p>
    <w:sectPr w:rsidR="00D70E46" w:rsidSect="00551B8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89"/>
    <w:rsid w:val="00071840"/>
    <w:rsid w:val="000D0DD4"/>
    <w:rsid w:val="003D2B0C"/>
    <w:rsid w:val="004D02BA"/>
    <w:rsid w:val="00551B89"/>
    <w:rsid w:val="00941159"/>
    <w:rsid w:val="00D7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8EB3"/>
  <w15:chartTrackingRefBased/>
  <w15:docId w15:val="{FB959402-9E47-4A9E-93DE-26910DF5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1B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B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B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B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B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B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B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B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1B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1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1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1B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1B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1B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1B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1B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1B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1B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1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B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1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1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1B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1B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1B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1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1B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1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2025-09-30T04:58:00Z</dcterms:created>
  <dcterms:modified xsi:type="dcterms:W3CDTF">2025-09-30T05:14:00Z</dcterms:modified>
</cp:coreProperties>
</file>