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0891D" w14:textId="77777777" w:rsidR="00743A86" w:rsidRPr="0025730F" w:rsidRDefault="00743A86" w:rsidP="00743A86">
      <w:pPr>
        <w:spacing w:after="0" w:line="0" w:lineRule="atLeast"/>
        <w:rPr>
          <w:rFonts w:ascii="华文宋体" w:eastAsia="华文宋体" w:hAnsi="华文宋体" w:hint="eastAsia"/>
          <w:noProof/>
          <w:sz w:val="44"/>
          <w:szCs w:val="44"/>
        </w:rPr>
      </w:pPr>
      <w:bookmarkStart w:id="0" w:name="_Hlk215912718"/>
      <w:bookmarkEnd w:id="0"/>
      <w:r w:rsidRPr="0025730F">
        <w:rPr>
          <w:rFonts w:ascii="华文宋体" w:eastAsia="华文宋体" w:hAnsi="华文宋体" w:hint="eastAsia"/>
          <w:noProof/>
          <w:sz w:val="44"/>
          <w:szCs w:val="44"/>
        </w:rPr>
        <w:t>机器学习第</w:t>
      </w:r>
      <w:r>
        <w:rPr>
          <w:rFonts w:ascii="华文宋体" w:eastAsia="华文宋体" w:hAnsi="华文宋体" w:hint="eastAsia"/>
          <w:noProof/>
          <w:sz w:val="44"/>
          <w:szCs w:val="44"/>
        </w:rPr>
        <w:t>7</w:t>
      </w:r>
      <w:r w:rsidRPr="0025730F">
        <w:rPr>
          <w:rFonts w:ascii="华文宋体" w:eastAsia="华文宋体" w:hAnsi="华文宋体" w:hint="eastAsia"/>
          <w:noProof/>
          <w:sz w:val="44"/>
          <w:szCs w:val="44"/>
        </w:rPr>
        <w:t>次作业:</w:t>
      </w:r>
    </w:p>
    <w:p w14:paraId="2608D1FD" w14:textId="77777777" w:rsidR="00743A86" w:rsidRPr="00D60EF3" w:rsidRDefault="00000000" w:rsidP="00743A86">
      <w:pPr>
        <w:spacing w:after="0" w:line="0" w:lineRule="atLeast"/>
        <w:rPr>
          <w:rFonts w:ascii="华文宋体" w:eastAsia="华文宋体" w:hAnsi="华文宋体" w:hint="eastAsia"/>
          <w:noProof/>
          <w:sz w:val="21"/>
          <w:szCs w:val="21"/>
        </w:rPr>
      </w:pPr>
      <w:r>
        <w:rPr>
          <w:rFonts w:ascii="华文宋体" w:eastAsia="华文宋体" w:hAnsi="华文宋体"/>
          <w:noProof/>
          <w:sz w:val="44"/>
          <w:szCs w:val="44"/>
        </w:rPr>
        <w:pict w14:anchorId="63171FEC">
          <v:rect id="_x0000_i1025" style="width:6in;height:1.5pt" o:hrstd="t" o:hrnoshade="t" o:hr="t" fillcolor="black" stroked="f"/>
        </w:pict>
      </w:r>
      <w:r w:rsidR="00743A86" w:rsidRPr="0025730F">
        <w:rPr>
          <w:rFonts w:ascii="华文宋体" w:eastAsia="华文宋体" w:hAnsi="华文宋体" w:hint="eastAsia"/>
          <w:noProof/>
          <w:sz w:val="21"/>
          <w:szCs w:val="21"/>
        </w:rPr>
        <w:t xml:space="preserve">姓名： </w:t>
      </w:r>
      <w:r w:rsidR="00743A86">
        <w:rPr>
          <w:rFonts w:ascii="华文宋体" w:eastAsia="华文宋体" w:hAnsi="华文宋体" w:hint="eastAsia"/>
          <w:noProof/>
          <w:sz w:val="21"/>
          <w:szCs w:val="21"/>
        </w:rPr>
        <w:t>陶圣叶</w:t>
      </w:r>
      <w:r w:rsidR="00743A86" w:rsidRPr="0025730F">
        <w:rPr>
          <w:rFonts w:ascii="华文宋体" w:eastAsia="华文宋体" w:hAnsi="华文宋体" w:hint="eastAsia"/>
          <w:noProof/>
          <w:sz w:val="21"/>
          <w:szCs w:val="21"/>
        </w:rPr>
        <w:t xml:space="preserve">              学号：</w:t>
      </w:r>
      <w:r w:rsidR="00743A86">
        <w:rPr>
          <w:rFonts w:ascii="华文宋体" w:eastAsia="华文宋体" w:hAnsi="华文宋体" w:hint="eastAsia"/>
          <w:noProof/>
          <w:sz w:val="21"/>
          <w:szCs w:val="21"/>
        </w:rPr>
        <w:t>2025221047</w:t>
      </w:r>
      <w:r w:rsidR="00743A86" w:rsidRPr="0025730F">
        <w:rPr>
          <w:rFonts w:ascii="华文宋体" w:eastAsia="华文宋体" w:hAnsi="华文宋体" w:hint="eastAsia"/>
          <w:noProof/>
          <w:sz w:val="21"/>
          <w:szCs w:val="21"/>
        </w:rPr>
        <w:t xml:space="preserve">              班级：</w:t>
      </w:r>
      <w:r w:rsidR="00743A86">
        <w:rPr>
          <w:rFonts w:ascii="华文宋体" w:eastAsia="华文宋体" w:hAnsi="华文宋体" w:hint="eastAsia"/>
          <w:noProof/>
          <w:sz w:val="21"/>
          <w:szCs w:val="21"/>
        </w:rPr>
        <w:t>数智51</w:t>
      </w:r>
    </w:p>
    <w:p w14:paraId="5F4965DD" w14:textId="392047B0" w:rsidR="004840CC" w:rsidRDefault="00743A86" w:rsidP="00743A86">
      <w:pPr>
        <w:rPr>
          <w:rFonts w:hint="eastAsia"/>
        </w:rPr>
      </w:pPr>
      <w:r w:rsidRPr="00743A86">
        <w:rPr>
          <w:rFonts w:hint="eastAsia"/>
        </w:rPr>
        <w:t>6、8、9、12</w:t>
      </w:r>
    </w:p>
    <w:p w14:paraId="77F4A87C" w14:textId="77777777" w:rsidR="00795705" w:rsidRDefault="00743A86" w:rsidP="00795705">
      <w:r w:rsidRPr="00795705">
        <w:rPr>
          <w:noProof/>
        </w:rPr>
        <w:drawing>
          <wp:anchor distT="0" distB="0" distL="114300" distR="114300" simplePos="0" relativeHeight="251658240" behindDoc="0" locked="0" layoutInCell="1" allowOverlap="1" wp14:anchorId="31BD947A" wp14:editId="630F16F3">
            <wp:simplePos x="1143000" y="1993900"/>
            <wp:positionH relativeFrom="column">
              <wp:align>left</wp:align>
            </wp:positionH>
            <wp:positionV relativeFrom="paragraph">
              <wp:align>top</wp:align>
            </wp:positionV>
            <wp:extent cx="5274310" cy="1257935"/>
            <wp:effectExtent l="0" t="0" r="2540" b="0"/>
            <wp:wrapSquare wrapText="bothSides"/>
            <wp:docPr id="45254890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548905" name="图片 1" descr="文本&#10;&#10;AI 生成的内容可能不正确。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5705" w:rsidRPr="00795705">
        <w:t>已知模型系数为</w:t>
      </w:r>
    </w:p>
    <w:p w14:paraId="4AF32769" w14:textId="35B3E7C3" w:rsidR="00795705" w:rsidRDefault="00795705" w:rsidP="00795705">
      <w:pPr>
        <w:rPr>
          <w:rFonts w:hint="eastAsia"/>
        </w:rPr>
      </w:pPr>
      <w:r>
        <w:rPr>
          <w:rFonts w:hint="eastAsia"/>
        </w:rPr>
        <w:t>β0&lt;hat&gt;= -6 , β1&lt;hat&gt; = 0.05 , β2&lt;hat&gt; = 1</w:t>
      </w:r>
    </w:p>
    <w:p w14:paraId="3CE54EAA" w14:textId="537BC6C3" w:rsidR="00795705" w:rsidRDefault="00795705" w:rsidP="00795705">
      <w:pPr>
        <w:tabs>
          <w:tab w:val="left" w:pos="3120"/>
        </w:tabs>
      </w:pPr>
      <w:r w:rsidRPr="00795705">
        <w:rPr>
          <w:rFonts w:hint="eastAsia"/>
        </w:rPr>
        <w:t>logistic</w:t>
      </w:r>
      <w:r w:rsidRPr="00795705">
        <w:t>回归模型为：</w:t>
      </w:r>
      <w:proofErr w:type="gramStart"/>
      <w:r w:rsidRPr="00795705">
        <w:t>P(</w:t>
      </w:r>
      <w:proofErr w:type="gramEnd"/>
      <w:r w:rsidRPr="00795705">
        <w:t>Y</w:t>
      </w:r>
      <w:r>
        <w:rPr>
          <w:rFonts w:hint="eastAsia"/>
        </w:rPr>
        <w:t xml:space="preserve"> </w:t>
      </w:r>
      <w:r w:rsidRPr="00795705">
        <w:t>=</w:t>
      </w:r>
      <w:r>
        <w:rPr>
          <w:rFonts w:hint="eastAsia"/>
        </w:rPr>
        <w:t xml:space="preserve"> </w:t>
      </w:r>
      <w:r w:rsidRPr="00795705">
        <w:t>1)</w:t>
      </w:r>
      <w:r>
        <w:rPr>
          <w:rFonts w:hint="eastAsia"/>
        </w:rPr>
        <w:t xml:space="preserve"> </w:t>
      </w:r>
      <w:r w:rsidRPr="00795705">
        <w:t>=</w:t>
      </w:r>
      <w:r>
        <w:rPr>
          <w:rFonts w:hint="eastAsia"/>
        </w:rPr>
        <w:t xml:space="preserve"> 1 / [</w:t>
      </w:r>
      <w:r w:rsidRPr="00795705">
        <w:t>1+e</w:t>
      </w:r>
      <w:r>
        <w:rPr>
          <w:rFonts w:ascii="Cambria Math" w:hAnsi="Cambria Math" w:cs="Cambria Math" w:hint="eastAsia"/>
          <w:vertAlign w:val="superscript"/>
        </w:rPr>
        <w:t>-</w:t>
      </w:r>
      <w:r w:rsidRPr="00795705">
        <w:rPr>
          <w:vertAlign w:val="superscript"/>
        </w:rPr>
        <w:t>(β0</w:t>
      </w:r>
      <w:r w:rsidRPr="00795705">
        <w:rPr>
          <w:rFonts w:ascii="Times New Roman" w:hAnsi="Times New Roman" w:cs="Times New Roman"/>
          <w:vertAlign w:val="superscript"/>
        </w:rPr>
        <w:t>​</w:t>
      </w:r>
      <w:r w:rsidRPr="00795705">
        <w:rPr>
          <w:vertAlign w:val="superscript"/>
        </w:rPr>
        <w:t>+β1</w:t>
      </w:r>
      <w:r w:rsidRPr="00795705">
        <w:rPr>
          <w:rFonts w:ascii="Times New Roman" w:hAnsi="Times New Roman" w:cs="Times New Roman"/>
          <w:vertAlign w:val="superscript"/>
        </w:rPr>
        <w:t>​</w:t>
      </w:r>
      <w:r w:rsidRPr="00795705">
        <w:rPr>
          <w:vertAlign w:val="superscript"/>
        </w:rPr>
        <w:t>X1</w:t>
      </w:r>
      <w:r w:rsidRPr="00795705">
        <w:rPr>
          <w:rFonts w:ascii="Times New Roman" w:hAnsi="Times New Roman" w:cs="Times New Roman"/>
          <w:vertAlign w:val="superscript"/>
        </w:rPr>
        <w:t>​</w:t>
      </w:r>
      <w:r w:rsidRPr="00795705">
        <w:rPr>
          <w:vertAlign w:val="superscript"/>
        </w:rPr>
        <w:t>+β2</w:t>
      </w:r>
      <w:r w:rsidRPr="00795705">
        <w:rPr>
          <w:rFonts w:ascii="Times New Roman" w:hAnsi="Times New Roman" w:cs="Times New Roman"/>
          <w:vertAlign w:val="superscript"/>
        </w:rPr>
        <w:t>​</w:t>
      </w:r>
      <w:r w:rsidRPr="00795705">
        <w:rPr>
          <w:vertAlign w:val="superscript"/>
        </w:rPr>
        <w:t>X2</w:t>
      </w:r>
      <w:r w:rsidRPr="00795705">
        <w:rPr>
          <w:rFonts w:ascii="Times New Roman" w:hAnsi="Times New Roman" w:cs="Times New Roman"/>
          <w:vertAlign w:val="superscript"/>
        </w:rPr>
        <w:t>​</w:t>
      </w:r>
      <w:proofErr w:type="gramStart"/>
      <w:r w:rsidRPr="00795705">
        <w:rPr>
          <w:vertAlign w:val="superscript"/>
        </w:rPr>
        <w:t>)</w:t>
      </w:r>
      <w:r>
        <w:rPr>
          <w:rFonts w:hint="eastAsia"/>
          <w:vertAlign w:val="superscript"/>
        </w:rPr>
        <w:t xml:space="preserve"> </w:t>
      </w:r>
      <w:r>
        <w:rPr>
          <w:rFonts w:hint="eastAsia"/>
        </w:rPr>
        <w:t>]</w:t>
      </w:r>
      <w:proofErr w:type="gramEnd"/>
    </w:p>
    <w:p w14:paraId="78F8213A" w14:textId="4EB9C9A3" w:rsidR="00795705" w:rsidRPr="00795705" w:rsidRDefault="00795705" w:rsidP="00795705">
      <w:pPr>
        <w:tabs>
          <w:tab w:val="left" w:pos="3120"/>
        </w:tabs>
        <w:rPr>
          <w:vertAlign w:val="superscript"/>
        </w:rPr>
      </w:pPr>
      <w:r w:rsidRPr="00795705">
        <w:t>其中</w:t>
      </w:r>
      <w:r w:rsidR="00F7108C">
        <w:rPr>
          <w:rFonts w:hint="eastAsia"/>
        </w:rPr>
        <w:t>，X1</w:t>
      </w:r>
      <w:r w:rsidRPr="00795705">
        <w:t>为学习时长（小时），</w:t>
      </w:r>
      <w:r w:rsidR="00F7108C">
        <w:rPr>
          <w:rFonts w:hint="eastAsia"/>
        </w:rPr>
        <w:t>X2</w:t>
      </w:r>
      <w:r w:rsidRPr="00795705">
        <w:t>为本科GPA，</w:t>
      </w:r>
      <w:r w:rsidR="00F7108C">
        <w:rPr>
          <w:rFonts w:hint="eastAsia"/>
        </w:rPr>
        <w:t>Y = 1</w:t>
      </w:r>
      <w:r w:rsidRPr="00795705">
        <w:t>表示得到成绩A。</w:t>
      </w:r>
    </w:p>
    <w:p w14:paraId="621FB397" w14:textId="01B08923" w:rsidR="00795705" w:rsidRPr="00795705" w:rsidRDefault="00795705" w:rsidP="00795705">
      <w:r w:rsidRPr="00795705">
        <w:t>(a) 当学习时长</w:t>
      </w:r>
      <w:r w:rsidR="00F7108C">
        <w:rPr>
          <w:rFonts w:hint="eastAsia"/>
        </w:rPr>
        <w:t>X1 = 40</w:t>
      </w:r>
      <w:r w:rsidRPr="00795705">
        <w:t xml:space="preserve">小时，本科GPA </w:t>
      </w:r>
      <w:r w:rsidR="00F7108C">
        <w:rPr>
          <w:rFonts w:hint="eastAsia"/>
        </w:rPr>
        <w:t>X2=3.5</w:t>
      </w:r>
      <w:r w:rsidRPr="00795705">
        <w:t xml:space="preserve">时，估计得A的概率。 </w:t>
      </w:r>
    </w:p>
    <w:p w14:paraId="75399C11" w14:textId="02C010B3" w:rsidR="00795705" w:rsidRPr="00795705" w:rsidRDefault="00795705" w:rsidP="00795705">
      <w:pPr>
        <w:rPr>
          <w:rFonts w:hint="eastAsia"/>
        </w:rPr>
      </w:pPr>
      <w:r w:rsidRPr="00795705">
        <w:t>计算线性部分：</w:t>
      </w:r>
      <w:r w:rsidR="00F7108C" w:rsidRPr="00F7108C">
        <w:t>z=β0</w:t>
      </w:r>
      <w:r w:rsidR="00F7108C" w:rsidRPr="00F7108C">
        <w:rPr>
          <w:rFonts w:ascii="Times New Roman" w:hAnsi="Times New Roman" w:cs="Times New Roman"/>
        </w:rPr>
        <w:t>​</w:t>
      </w:r>
      <w:r w:rsidR="00F7108C" w:rsidRPr="00F7108C">
        <w:t>+β1</w:t>
      </w:r>
      <w:r w:rsidR="00F7108C" w:rsidRPr="00F7108C">
        <w:rPr>
          <w:rFonts w:ascii="Times New Roman" w:hAnsi="Times New Roman" w:cs="Times New Roman"/>
        </w:rPr>
        <w:t>​</w:t>
      </w:r>
      <w:r w:rsidR="00F7108C" w:rsidRPr="00F7108C">
        <w:t>X1</w:t>
      </w:r>
      <w:r w:rsidR="00F7108C" w:rsidRPr="00F7108C">
        <w:rPr>
          <w:rFonts w:ascii="Times New Roman" w:hAnsi="Times New Roman" w:cs="Times New Roman"/>
        </w:rPr>
        <w:t>​</w:t>
      </w:r>
      <w:r w:rsidR="00F7108C" w:rsidRPr="00F7108C">
        <w:t>+β2</w:t>
      </w:r>
      <w:r w:rsidR="00F7108C" w:rsidRPr="00F7108C">
        <w:rPr>
          <w:rFonts w:ascii="Times New Roman" w:hAnsi="Times New Roman" w:cs="Times New Roman"/>
        </w:rPr>
        <w:t>​</w:t>
      </w:r>
      <w:r w:rsidR="00F7108C" w:rsidRPr="00F7108C">
        <w:t>X2</w:t>
      </w:r>
      <w:r w:rsidR="00F7108C" w:rsidRPr="00F7108C">
        <w:rPr>
          <w:rFonts w:ascii="Times New Roman" w:hAnsi="Times New Roman" w:cs="Times New Roman"/>
        </w:rPr>
        <w:t>​</w:t>
      </w:r>
      <w:r w:rsidR="00F7108C" w:rsidRPr="00F7108C">
        <w:t>=</w:t>
      </w:r>
      <w:r w:rsidR="00F7108C" w:rsidRPr="00F7108C">
        <w:rPr>
          <w:rFonts w:ascii="Cambria Math" w:hAnsi="Cambria Math" w:cs="Cambria Math"/>
        </w:rPr>
        <w:t>−</w:t>
      </w:r>
      <w:r w:rsidR="00F7108C" w:rsidRPr="00F7108C">
        <w:t>6+0.05×40+1×3.5=</w:t>
      </w:r>
      <w:r w:rsidR="00F7108C" w:rsidRPr="00F7108C">
        <w:rPr>
          <w:rFonts w:ascii="Cambria Math" w:hAnsi="Cambria Math" w:cs="Cambria Math"/>
        </w:rPr>
        <w:t>−</w:t>
      </w:r>
      <w:r w:rsidR="00F7108C" w:rsidRPr="00F7108C">
        <w:t>6+2+3.5=</w:t>
      </w:r>
      <w:r w:rsidR="00F7108C" w:rsidRPr="00F7108C">
        <w:rPr>
          <w:rFonts w:ascii="Cambria Math" w:hAnsi="Cambria Math" w:cs="Cambria Math"/>
        </w:rPr>
        <w:t>−</w:t>
      </w:r>
      <w:r w:rsidR="00F7108C" w:rsidRPr="00F7108C">
        <w:t>0.5</w:t>
      </w:r>
    </w:p>
    <w:p w14:paraId="3E252DD0" w14:textId="1E65DAD4" w:rsidR="00795705" w:rsidRPr="00795705" w:rsidRDefault="00795705" w:rsidP="00795705">
      <w:pPr>
        <w:rPr>
          <w:rFonts w:hint="eastAsia"/>
        </w:rPr>
      </w:pPr>
      <w:r w:rsidRPr="00795705">
        <w:t>代入概率公式：</w:t>
      </w:r>
      <w:r w:rsidR="00F7108C" w:rsidRPr="00F7108C">
        <w:t>P</w:t>
      </w:r>
      <w:r w:rsidR="00F7108C">
        <w:rPr>
          <w:rFonts w:hint="eastAsia"/>
        </w:rPr>
        <w:t xml:space="preserve"> </w:t>
      </w:r>
      <w:r w:rsidR="00F7108C" w:rsidRPr="00F7108C">
        <w:t>=</w:t>
      </w:r>
      <w:r w:rsidR="00F7108C">
        <w:rPr>
          <w:rFonts w:hint="eastAsia"/>
        </w:rPr>
        <w:t xml:space="preserve"> 1/[</w:t>
      </w:r>
      <w:r w:rsidR="00F7108C" w:rsidRPr="00F7108C">
        <w:t>1+e</w:t>
      </w:r>
      <w:r w:rsidR="00F7108C" w:rsidRPr="00F7108C">
        <w:rPr>
          <w:rFonts w:ascii="Cambria Math" w:hAnsi="Cambria Math" w:cs="Cambria Math"/>
          <w:vertAlign w:val="superscript"/>
        </w:rPr>
        <w:t>−</w:t>
      </w:r>
      <w:r w:rsidR="00F7108C" w:rsidRPr="00F7108C">
        <w:rPr>
          <w:vertAlign w:val="superscript"/>
        </w:rPr>
        <w:t>z</w:t>
      </w:r>
      <w:r w:rsidR="00F7108C">
        <w:rPr>
          <w:rFonts w:hint="eastAsia"/>
        </w:rPr>
        <w:t>] = 1/[</w:t>
      </w:r>
      <w:r w:rsidR="00F7108C" w:rsidRPr="00F7108C">
        <w:t>1+e</w:t>
      </w:r>
      <w:r w:rsidR="00F7108C" w:rsidRPr="00F7108C">
        <w:rPr>
          <w:rFonts w:ascii="Cambria Math" w:hAnsi="Cambria Math" w:cs="Cambria Math"/>
          <w:vertAlign w:val="superscript"/>
        </w:rPr>
        <w:t>−</w:t>
      </w:r>
      <w:r w:rsidR="00F7108C" w:rsidRPr="00F7108C">
        <w:rPr>
          <w:vertAlign w:val="superscript"/>
        </w:rPr>
        <w:t>(</w:t>
      </w:r>
      <w:r w:rsidR="00F7108C" w:rsidRPr="00F7108C">
        <w:rPr>
          <w:rFonts w:ascii="Cambria Math" w:hAnsi="Cambria Math" w:cs="Cambria Math"/>
          <w:vertAlign w:val="superscript"/>
        </w:rPr>
        <w:t>−</w:t>
      </w:r>
      <w:r w:rsidR="00F7108C" w:rsidRPr="00F7108C">
        <w:rPr>
          <w:vertAlign w:val="superscript"/>
        </w:rPr>
        <w:t>0.5)</w:t>
      </w:r>
      <w:r w:rsidR="00F7108C">
        <w:rPr>
          <w:rFonts w:hint="eastAsia"/>
        </w:rPr>
        <w:t>]</w:t>
      </w:r>
      <w:r w:rsidR="00F7108C" w:rsidRPr="00F7108C">
        <w:rPr>
          <w:rFonts w:ascii="Times New Roman" w:hAnsi="Times New Roman" w:cs="Times New Roman"/>
        </w:rPr>
        <w:t>​</w:t>
      </w:r>
      <w:r w:rsidR="00F7108C">
        <w:rPr>
          <w:rFonts w:ascii="Times New Roman" w:hAnsi="Times New Roman" w:cs="Times New Roman" w:hint="eastAsia"/>
        </w:rPr>
        <w:t xml:space="preserve"> </w:t>
      </w:r>
      <w:r w:rsidR="00F7108C" w:rsidRPr="00F7108C">
        <w:t>=</w:t>
      </w:r>
      <w:r w:rsidR="00F7108C">
        <w:rPr>
          <w:rFonts w:hint="eastAsia"/>
        </w:rPr>
        <w:t xml:space="preserve"> 1/[1</w:t>
      </w:r>
      <w:r w:rsidR="00F7108C" w:rsidRPr="00F7108C">
        <w:t>+e</w:t>
      </w:r>
      <w:r w:rsidR="00F7108C" w:rsidRPr="00F7108C">
        <w:rPr>
          <w:vertAlign w:val="superscript"/>
        </w:rPr>
        <w:t>0.5</w:t>
      </w:r>
      <w:r w:rsidR="00F7108C">
        <w:rPr>
          <w:rFonts w:hint="eastAsia"/>
        </w:rPr>
        <w:t>]</w:t>
      </w:r>
    </w:p>
    <w:p w14:paraId="335B654C" w14:textId="1EE864E3" w:rsidR="00795705" w:rsidRDefault="00795705" w:rsidP="00795705">
      <w:r w:rsidRPr="00795705">
        <w:t>计算</w:t>
      </w:r>
      <w:r w:rsidR="00850C11">
        <w:rPr>
          <w:rFonts w:hint="eastAsia"/>
        </w:rPr>
        <w:t>e</w:t>
      </w:r>
      <w:r w:rsidR="00850C11" w:rsidRPr="00850C11">
        <w:rPr>
          <w:rFonts w:hint="eastAsia"/>
          <w:vertAlign w:val="superscript"/>
        </w:rPr>
        <w:t>0.5</w:t>
      </w:r>
      <w:r w:rsidR="00850C11">
        <w:rPr>
          <w:rFonts w:hint="eastAsia"/>
        </w:rPr>
        <w:t xml:space="preserve"> </w:t>
      </w:r>
      <w:r w:rsidR="00850C11">
        <w:rPr>
          <w:rFonts w:eastAsiaTheme="minorHAnsi"/>
        </w:rPr>
        <w:t>≈</w:t>
      </w:r>
      <w:r w:rsidR="00850C11">
        <w:rPr>
          <w:rFonts w:hint="eastAsia"/>
        </w:rPr>
        <w:t xml:space="preserve"> 1.64872</w:t>
      </w:r>
      <w:r w:rsidRPr="00795705">
        <w:t>则：</w:t>
      </w:r>
    </w:p>
    <w:p w14:paraId="5D758486" w14:textId="2E0A17C3" w:rsidR="00850C11" w:rsidRPr="00795705" w:rsidRDefault="00850C11" w:rsidP="00795705">
      <w:pPr>
        <w:rPr>
          <w:rFonts w:hint="eastAsia"/>
        </w:rPr>
      </w:pPr>
      <w:r w:rsidRPr="00850C11">
        <w:t>P≈</w:t>
      </w:r>
      <w:r>
        <w:rPr>
          <w:rFonts w:hint="eastAsia"/>
        </w:rPr>
        <w:t xml:space="preserve"> 1 / [</w:t>
      </w:r>
      <w:r w:rsidRPr="00850C11">
        <w:t>1+1.64872</w:t>
      </w:r>
      <w:r>
        <w:rPr>
          <w:rFonts w:hint="eastAsia"/>
        </w:rPr>
        <w:t xml:space="preserve">] </w:t>
      </w:r>
      <w:r w:rsidRPr="00850C11">
        <w:t>=</w:t>
      </w:r>
      <w:r>
        <w:rPr>
          <w:rFonts w:hint="eastAsia"/>
        </w:rPr>
        <w:t xml:space="preserve"> 1 / </w:t>
      </w:r>
      <w:r w:rsidRPr="00850C11">
        <w:t>2.64872</w:t>
      </w:r>
      <w:r>
        <w:rPr>
          <w:rFonts w:hint="eastAsia"/>
        </w:rPr>
        <w:t xml:space="preserve"> </w:t>
      </w:r>
      <w:r w:rsidRPr="00850C11">
        <w:t>≈</w:t>
      </w:r>
      <w:r>
        <w:rPr>
          <w:rFonts w:hint="eastAsia"/>
        </w:rPr>
        <w:t xml:space="preserve"> </w:t>
      </w:r>
      <w:r w:rsidRPr="00850C11">
        <w:t>0.3775</w:t>
      </w:r>
    </w:p>
    <w:p w14:paraId="5449DB31" w14:textId="77777777" w:rsidR="00795705" w:rsidRPr="00795705" w:rsidRDefault="00795705" w:rsidP="00795705">
      <w:r w:rsidRPr="00795705">
        <w:t>因此，该学生得A的概率约为 37.75%。</w:t>
      </w:r>
    </w:p>
    <w:p w14:paraId="306AC4B0" w14:textId="77777777" w:rsidR="00795705" w:rsidRPr="00795705" w:rsidRDefault="00795705" w:rsidP="00795705">
      <w:r w:rsidRPr="00795705">
        <w:t xml:space="preserve">(b) 该学生有50%可能性得A时，需要学习多少小时？ </w:t>
      </w:r>
    </w:p>
    <w:p w14:paraId="54ADBFAE" w14:textId="77777777" w:rsidR="003D3529" w:rsidRDefault="00795705" w:rsidP="00795705">
      <w:r w:rsidRPr="00795705">
        <w:t>在</w:t>
      </w:r>
      <w:r w:rsidR="003D3529">
        <w:rPr>
          <w:rFonts w:hint="eastAsia"/>
        </w:rPr>
        <w:t>logistic</w:t>
      </w:r>
      <w:r w:rsidRPr="00795705">
        <w:t>回归中，当</w:t>
      </w:r>
      <w:r w:rsidR="003D3529" w:rsidRPr="003D3529">
        <w:t>P(Y=1)=0.5</w:t>
      </w:r>
      <w:r w:rsidRPr="00795705">
        <w:t>时，线性部分</w:t>
      </w:r>
      <w:r w:rsidR="003D3529">
        <w:rPr>
          <w:rFonts w:hint="eastAsia"/>
        </w:rPr>
        <w:t>z=0</w:t>
      </w:r>
      <w:r w:rsidRPr="00795705">
        <w:t xml:space="preserve"> ，</w:t>
      </w:r>
    </w:p>
    <w:p w14:paraId="0B085E45" w14:textId="272B9E33" w:rsidR="00795705" w:rsidRPr="00795705" w:rsidRDefault="00795705" w:rsidP="00795705">
      <w:pPr>
        <w:rPr>
          <w:rFonts w:hint="eastAsia"/>
        </w:rPr>
      </w:pPr>
      <w:r w:rsidRPr="00795705">
        <w:t>即：</w:t>
      </w:r>
      <w:r w:rsidR="003D3529" w:rsidRPr="003D3529">
        <w:t>β0</w:t>
      </w:r>
      <w:r w:rsidR="003D3529" w:rsidRPr="003D3529">
        <w:rPr>
          <w:rFonts w:ascii="Times New Roman" w:hAnsi="Times New Roman" w:cs="Times New Roman"/>
        </w:rPr>
        <w:t>​</w:t>
      </w:r>
      <w:r w:rsidR="003D3529" w:rsidRPr="003D3529">
        <w:t>+β1</w:t>
      </w:r>
      <w:r w:rsidR="003D3529" w:rsidRPr="003D3529">
        <w:rPr>
          <w:rFonts w:ascii="Times New Roman" w:hAnsi="Times New Roman" w:cs="Times New Roman"/>
        </w:rPr>
        <w:t>​</w:t>
      </w:r>
      <w:r w:rsidR="003D3529" w:rsidRPr="003D3529">
        <w:t>X1</w:t>
      </w:r>
      <w:r w:rsidR="003D3529" w:rsidRPr="003D3529">
        <w:rPr>
          <w:rFonts w:ascii="Times New Roman" w:hAnsi="Times New Roman" w:cs="Times New Roman"/>
        </w:rPr>
        <w:t>​</w:t>
      </w:r>
      <w:r w:rsidR="003D3529" w:rsidRPr="003D3529">
        <w:t>+β2</w:t>
      </w:r>
      <w:r w:rsidR="003D3529" w:rsidRPr="003D3529">
        <w:rPr>
          <w:rFonts w:ascii="Times New Roman" w:hAnsi="Times New Roman" w:cs="Times New Roman"/>
        </w:rPr>
        <w:t>​</w:t>
      </w:r>
      <w:r w:rsidR="003D3529" w:rsidRPr="003D3529">
        <w:t>X2</w:t>
      </w:r>
      <w:r w:rsidR="003D3529" w:rsidRPr="003D3529">
        <w:rPr>
          <w:rFonts w:ascii="Times New Roman" w:hAnsi="Times New Roman" w:cs="Times New Roman"/>
        </w:rPr>
        <w:t>​</w:t>
      </w:r>
      <w:r w:rsidR="003D3529" w:rsidRPr="003D3529">
        <w:t>=0</w:t>
      </w:r>
    </w:p>
    <w:p w14:paraId="5B1537BC" w14:textId="5BDB0D9D" w:rsidR="00795705" w:rsidRDefault="00795705" w:rsidP="00795705">
      <w:r w:rsidRPr="00795705">
        <w:t xml:space="preserve">假设该学生的本科GPA仍为 </w:t>
      </w:r>
      <w:r w:rsidR="003D3529">
        <w:rPr>
          <w:rFonts w:hint="eastAsia"/>
        </w:rPr>
        <w:t>X2=3.5</w:t>
      </w:r>
      <w:r w:rsidRPr="00795705">
        <w:t>，代入已知系数：</w:t>
      </w:r>
    </w:p>
    <w:p w14:paraId="67CB5D17" w14:textId="655206C8" w:rsidR="003D3529" w:rsidRPr="00795705" w:rsidRDefault="003D3529" w:rsidP="00795705">
      <w:pPr>
        <w:rPr>
          <w:rFonts w:hint="eastAsia"/>
        </w:rPr>
      </w:pPr>
      <w:r w:rsidRPr="003D3529">
        <w:rPr>
          <w:rFonts w:ascii="Cambria Math" w:hAnsi="Cambria Math" w:cs="Cambria Math"/>
        </w:rPr>
        <w:t>−</w:t>
      </w:r>
      <w:r w:rsidRPr="003D3529">
        <w:t>6+0.05×X1</w:t>
      </w:r>
      <w:r w:rsidRPr="003D3529">
        <w:rPr>
          <w:rFonts w:ascii="Times New Roman" w:hAnsi="Times New Roman" w:cs="Times New Roman"/>
        </w:rPr>
        <w:t>​</w:t>
      </w:r>
      <w:r w:rsidRPr="003D3529">
        <w:t>+1×3.5=0</w:t>
      </w:r>
    </w:p>
    <w:p w14:paraId="580809C0" w14:textId="79AC1301" w:rsidR="00795705" w:rsidRPr="00795705" w:rsidRDefault="00795705" w:rsidP="00795705">
      <w:pPr>
        <w:rPr>
          <w:rFonts w:hint="eastAsia"/>
        </w:rPr>
      </w:pPr>
      <w:r w:rsidRPr="00795705">
        <w:t>简化方程：</w:t>
      </w:r>
      <w:r w:rsidR="003D3529" w:rsidRPr="003D3529">
        <w:rPr>
          <w:rFonts w:ascii="Cambria Math" w:hAnsi="Cambria Math" w:cs="Cambria Math"/>
        </w:rPr>
        <w:t>−</w:t>
      </w:r>
      <w:r w:rsidR="003D3529" w:rsidRPr="003D3529">
        <w:t>2.5+0.05X1</w:t>
      </w:r>
      <w:r w:rsidR="003D3529" w:rsidRPr="003D3529">
        <w:rPr>
          <w:rFonts w:ascii="Times New Roman" w:hAnsi="Times New Roman" w:cs="Times New Roman"/>
        </w:rPr>
        <w:t>​</w:t>
      </w:r>
      <w:r w:rsidR="003D3529" w:rsidRPr="003D3529">
        <w:t>=0</w:t>
      </w:r>
    </w:p>
    <w:p w14:paraId="476AFE84" w14:textId="392ED4A8" w:rsidR="00795705" w:rsidRPr="00795705" w:rsidRDefault="00795705" w:rsidP="003D3529">
      <w:pPr>
        <w:tabs>
          <w:tab w:val="left" w:pos="1750"/>
        </w:tabs>
        <w:rPr>
          <w:rFonts w:hint="eastAsia"/>
        </w:rPr>
      </w:pPr>
      <w:r w:rsidRPr="00795705">
        <w:t>解得：</w:t>
      </w:r>
      <w:r w:rsidR="003D3529" w:rsidRPr="003D3529">
        <w:t>0.05X1</w:t>
      </w:r>
      <w:r w:rsidR="003D3529" w:rsidRPr="003D3529">
        <w:rPr>
          <w:rFonts w:ascii="Times New Roman" w:hAnsi="Times New Roman" w:cs="Times New Roman"/>
        </w:rPr>
        <w:t>​</w:t>
      </w:r>
      <w:r w:rsidR="003D3529">
        <w:rPr>
          <w:rFonts w:ascii="Times New Roman" w:hAnsi="Times New Roman" w:cs="Times New Roman" w:hint="eastAsia"/>
        </w:rPr>
        <w:t xml:space="preserve"> </w:t>
      </w:r>
      <w:r w:rsidR="003D3529" w:rsidRPr="003D3529">
        <w:t>=</w:t>
      </w:r>
      <w:r w:rsidR="003D3529">
        <w:rPr>
          <w:rFonts w:hint="eastAsia"/>
        </w:rPr>
        <w:t xml:space="preserve"> </w:t>
      </w:r>
      <w:r w:rsidR="003D3529" w:rsidRPr="003D3529">
        <w:t>2.5</w:t>
      </w:r>
      <w:r w:rsidR="003D3529">
        <w:rPr>
          <w:rFonts w:hint="eastAsia"/>
        </w:rPr>
        <w:t xml:space="preserve"> </w:t>
      </w:r>
      <w:r w:rsidR="003D3529" w:rsidRPr="003D3529">
        <w:rPr>
          <w:rFonts w:ascii="Cambria Math" w:hAnsi="Cambria Math" w:cs="Cambria Math"/>
        </w:rPr>
        <w:t>⟹</w:t>
      </w:r>
      <w:r w:rsidR="003D3529">
        <w:rPr>
          <w:rFonts w:ascii="Cambria Math" w:hAnsi="Cambria Math" w:cs="Cambria Math" w:hint="eastAsia"/>
        </w:rPr>
        <w:t xml:space="preserve"> </w:t>
      </w:r>
      <w:r w:rsidR="003D3529" w:rsidRPr="003D3529">
        <w:t>X1</w:t>
      </w:r>
      <w:r w:rsidR="003D3529" w:rsidRPr="003D3529">
        <w:rPr>
          <w:rFonts w:ascii="Times New Roman" w:hAnsi="Times New Roman" w:cs="Times New Roman"/>
        </w:rPr>
        <w:t>​</w:t>
      </w:r>
      <w:r w:rsidR="003D3529" w:rsidRPr="003D3529">
        <w:t>=</w:t>
      </w:r>
      <w:r w:rsidR="003D3529">
        <w:rPr>
          <w:rFonts w:hint="eastAsia"/>
        </w:rPr>
        <w:t xml:space="preserve"> </w:t>
      </w:r>
      <w:r w:rsidR="003D3529" w:rsidRPr="003D3529">
        <w:t>2.5</w:t>
      </w:r>
      <w:r w:rsidR="003D3529" w:rsidRPr="003D3529">
        <w:rPr>
          <w:rFonts w:ascii="Times New Roman" w:hAnsi="Times New Roman" w:cs="Times New Roman"/>
        </w:rPr>
        <w:t>​</w:t>
      </w:r>
      <w:r w:rsidR="003D3529">
        <w:rPr>
          <w:rFonts w:ascii="Times New Roman" w:hAnsi="Times New Roman" w:cs="Times New Roman" w:hint="eastAsia"/>
        </w:rPr>
        <w:t>/</w:t>
      </w:r>
      <w:r w:rsidR="003D3529" w:rsidRPr="003D3529">
        <w:t>0.05</w:t>
      </w:r>
      <w:r w:rsidR="003D3529">
        <w:rPr>
          <w:rFonts w:hint="eastAsia"/>
        </w:rPr>
        <w:t xml:space="preserve"> </w:t>
      </w:r>
      <w:r w:rsidR="003D3529" w:rsidRPr="003D3529">
        <w:t>=50</w:t>
      </w:r>
    </w:p>
    <w:p w14:paraId="61BFACA5" w14:textId="50ABE60F" w:rsidR="00795705" w:rsidRPr="00795705" w:rsidRDefault="00795705" w:rsidP="00743A86">
      <w:pPr>
        <w:rPr>
          <w:rFonts w:hint="eastAsia"/>
        </w:rPr>
      </w:pPr>
      <w:r w:rsidRPr="00795705">
        <w:t>因此，该学生需要学习 50 小时</w:t>
      </w:r>
      <w:r w:rsidRPr="00795705">
        <w:rPr>
          <w:rFonts w:ascii="Times New Roman" w:hAnsi="Times New Roman" w:cs="Times New Roman"/>
        </w:rPr>
        <w:t>​</w:t>
      </w:r>
      <w:r w:rsidRPr="00795705">
        <w:t xml:space="preserve"> 才能有50%的可能性获得成绩A。</w:t>
      </w:r>
    </w:p>
    <w:p w14:paraId="0BB1740C" w14:textId="781892AB" w:rsidR="00743A86" w:rsidRDefault="00743A86" w:rsidP="00743A86">
      <w:pPr>
        <w:rPr>
          <w:rFonts w:hint="eastAsia"/>
        </w:rPr>
      </w:pPr>
      <w:r w:rsidRPr="00E17C37">
        <w:rPr>
          <w:noProof/>
        </w:rPr>
        <w:lastRenderedPageBreak/>
        <w:drawing>
          <wp:inline distT="0" distB="0" distL="0" distR="0" wp14:anchorId="01F66251" wp14:editId="64266536">
            <wp:extent cx="5274310" cy="762000"/>
            <wp:effectExtent l="0" t="0" r="2540" b="0"/>
            <wp:docPr id="576017021" name="图片 1" descr="图片包含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17021" name="图片 1" descr="图片包含 图示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23B0B" w14:textId="38A9186D" w:rsidR="00743A86" w:rsidRDefault="0025357A" w:rsidP="00743A86">
      <w:pPr>
        <w:rPr>
          <w:rFonts w:hint="eastAsia"/>
        </w:rPr>
      </w:pPr>
      <w:r>
        <w:rPr>
          <w:rFonts w:hint="eastAsia"/>
        </w:rPr>
        <w:t>Logistic</w:t>
      </w:r>
      <w:r w:rsidRPr="0025357A">
        <w:rPr>
          <w:rFonts w:hint="eastAsia"/>
        </w:rPr>
        <w:t>回归在训练集上的错误率为20%，但在测试集上错误率上升至30%，这表明模型可能存在过拟合，泛化能力较差，对新数据的分类性能下降。而1最近邻法在训练集和测试集上的平均错误率为18%，虽然未单独给出测试集错误率，但平均错误率较低，且通常意味着模型在训练和测试数据上表现相对均衡。基于测试集错误率对新观测更相关，但1最近邻法的平均错误率显著低于逻辑斯谛回归的测试集错误率（18% vs 30%），因此推断1最近邻法在新数据上可能具有更好的分类性能。</w:t>
      </w:r>
      <w:r w:rsidR="00743A86" w:rsidRPr="00E17C37">
        <w:rPr>
          <w:noProof/>
        </w:rPr>
        <w:drawing>
          <wp:inline distT="0" distB="0" distL="0" distR="0" wp14:anchorId="758395A0" wp14:editId="4F1A1568">
            <wp:extent cx="5274310" cy="701675"/>
            <wp:effectExtent l="0" t="0" r="2540" b="3175"/>
            <wp:docPr id="2118417995" name="图片 1" descr="卡通人物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417995" name="图片 1" descr="卡通人物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9F56" w14:textId="66AFB689" w:rsidR="0025357A" w:rsidRDefault="0025357A" w:rsidP="00550506">
      <w:pPr>
        <w:rPr>
          <w:rFonts w:hint="eastAsia"/>
          <w:b/>
          <w:bCs/>
        </w:rPr>
      </w:pPr>
      <w:r>
        <w:rPr>
          <w:rFonts w:hint="eastAsia"/>
          <w:b/>
          <w:bCs/>
        </w:rPr>
        <w:t>9(a)</w:t>
      </w:r>
    </w:p>
    <w:p w14:paraId="4CA5B42F" w14:textId="4ED50BC0" w:rsidR="00550506" w:rsidRPr="00550506" w:rsidRDefault="00550506" w:rsidP="00550506">
      <w:pPr>
        <w:rPr>
          <w:rFonts w:hint="eastAsia"/>
        </w:rPr>
      </w:pPr>
      <w:r w:rsidRPr="00550506">
        <w:t>发生比与概率的关系为：发生比 = p / (1 - p)</w:t>
      </w:r>
      <w:r w:rsidR="0025357A">
        <w:rPr>
          <w:rFonts w:hint="eastAsia"/>
        </w:rPr>
        <w:t xml:space="preserve"> </w:t>
      </w:r>
      <w:r w:rsidRPr="00550506">
        <w:t>已知发生比为0.37，需计算违约概率p。通过公式变换：p = 发生比 / (1 + 发生比)</w:t>
      </w:r>
    </w:p>
    <w:p w14:paraId="0BFE49AB" w14:textId="48B9179E" w:rsidR="00550506" w:rsidRPr="00550506" w:rsidRDefault="00550506" w:rsidP="00550506">
      <w:pPr>
        <w:rPr>
          <w:rFonts w:hint="eastAsia"/>
        </w:rPr>
      </w:pPr>
      <w:r w:rsidRPr="00550506">
        <w:t>代入计算：p = 0.37 / (1 + 0.37) = 0.37 / 1.37 ≈ 0.2701</w:t>
      </w:r>
    </w:p>
    <w:p w14:paraId="355CC963" w14:textId="03A414A8" w:rsidR="00550506" w:rsidRPr="00550506" w:rsidRDefault="00550506" w:rsidP="00550506">
      <w:pPr>
        <w:rPr>
          <w:rFonts w:hint="eastAsia"/>
        </w:rPr>
      </w:pPr>
      <w:r w:rsidRPr="00550506">
        <w:t>违约比例约为27.01%</w:t>
      </w:r>
    </w:p>
    <w:p w14:paraId="43A6B182" w14:textId="7B022B95" w:rsidR="00550506" w:rsidRPr="00550506" w:rsidRDefault="0025357A" w:rsidP="00550506">
      <w:pPr>
        <w:rPr>
          <w:rFonts w:hint="eastAsia"/>
        </w:rPr>
      </w:pPr>
      <w:r>
        <w:rPr>
          <w:rFonts w:hint="eastAsia"/>
          <w:b/>
          <w:bCs/>
        </w:rPr>
        <w:t>9(b)</w:t>
      </w:r>
    </w:p>
    <w:p w14:paraId="6CF49A32" w14:textId="77777777" w:rsidR="00550506" w:rsidRPr="00550506" w:rsidRDefault="00550506" w:rsidP="00550506">
      <w:pPr>
        <w:rPr>
          <w:rFonts w:hint="eastAsia"/>
        </w:rPr>
      </w:pPr>
      <w:r w:rsidRPr="00550506">
        <w:t>概率p = 16% = 0.16，需计算发生比。公式：发生比 = p / (1 - p)。</w:t>
      </w:r>
    </w:p>
    <w:p w14:paraId="7ECC656C" w14:textId="77777777" w:rsidR="00550506" w:rsidRPr="00550506" w:rsidRDefault="00550506" w:rsidP="00550506">
      <w:pPr>
        <w:rPr>
          <w:rFonts w:hint="eastAsia"/>
        </w:rPr>
      </w:pPr>
      <w:r w:rsidRPr="00550506">
        <w:t>代入计算：发生比 = 0.16 / (1 - 0.16) = 0.16 / 0.84 ≈ 0.1905。</w:t>
      </w:r>
    </w:p>
    <w:p w14:paraId="69F579E2" w14:textId="16D58C38" w:rsidR="00550506" w:rsidRPr="00550506" w:rsidRDefault="00550506" w:rsidP="00743A86">
      <w:pPr>
        <w:rPr>
          <w:rFonts w:hint="eastAsia"/>
        </w:rPr>
      </w:pPr>
      <w:r w:rsidRPr="00550506">
        <w:t>违约发生比约为0.1905</w:t>
      </w:r>
    </w:p>
    <w:p w14:paraId="17550F73" w14:textId="353E66E6" w:rsidR="00743A86" w:rsidRDefault="00743A86" w:rsidP="00743A86">
      <w:r w:rsidRPr="00E17C37">
        <w:rPr>
          <w:noProof/>
        </w:rPr>
        <w:lastRenderedPageBreak/>
        <w:drawing>
          <wp:inline distT="0" distB="0" distL="0" distR="0" wp14:anchorId="35FE6145" wp14:editId="0BD40DB6">
            <wp:extent cx="5274310" cy="4930775"/>
            <wp:effectExtent l="0" t="0" r="2540" b="3175"/>
            <wp:docPr id="72651266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12669" name="图片 1" descr="文本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29B41" w14:textId="32B3D5E1" w:rsidR="0025357A" w:rsidRPr="0025357A" w:rsidRDefault="0025357A" w:rsidP="00743A86">
      <w:pPr>
        <w:rPr>
          <w:rFonts w:hint="eastAsia"/>
          <w:b/>
          <w:bCs/>
        </w:rPr>
      </w:pPr>
      <w:r w:rsidRPr="0025357A">
        <w:rPr>
          <w:rFonts w:hint="eastAsia"/>
          <w:b/>
          <w:bCs/>
        </w:rPr>
        <w:t>12(a)</w:t>
      </w:r>
    </w:p>
    <w:p w14:paraId="53357A4D" w14:textId="70CF4F2C" w:rsidR="003F34CF" w:rsidRDefault="003D7073" w:rsidP="00743A86">
      <w:r w:rsidRPr="003D7073">
        <w:rPr>
          <w:noProof/>
        </w:rPr>
        <w:drawing>
          <wp:inline distT="0" distB="0" distL="0" distR="0" wp14:anchorId="696D1BD0" wp14:editId="443BC855">
            <wp:extent cx="1524000" cy="525701"/>
            <wp:effectExtent l="0" t="0" r="0" b="8255"/>
            <wp:docPr id="885767658" name="图片 1" descr="公司名称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67658" name="图片 1" descr="公司名称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4053" cy="52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8B01F" w14:textId="2CA93205" w:rsidR="0025357A" w:rsidRPr="0025357A" w:rsidRDefault="0025357A" w:rsidP="00743A86">
      <w:pPr>
        <w:rPr>
          <w:rFonts w:hint="eastAsia"/>
          <w:b/>
          <w:bCs/>
        </w:rPr>
      </w:pPr>
      <w:r w:rsidRPr="0025357A">
        <w:rPr>
          <w:rFonts w:hint="eastAsia"/>
          <w:b/>
          <w:bCs/>
        </w:rPr>
        <w:t>12(</w:t>
      </w:r>
      <w:r w:rsidR="0055762B">
        <w:rPr>
          <w:rFonts w:hint="eastAsia"/>
          <w:b/>
          <w:bCs/>
        </w:rPr>
        <w:t>b</w:t>
      </w:r>
      <w:r w:rsidRPr="0025357A">
        <w:rPr>
          <w:rFonts w:hint="eastAsia"/>
          <w:b/>
          <w:bCs/>
        </w:rPr>
        <w:t>)</w:t>
      </w:r>
    </w:p>
    <w:p w14:paraId="049CF841" w14:textId="00BF7DCC" w:rsidR="003F34CF" w:rsidRDefault="003D7073" w:rsidP="00743A86">
      <w:pPr>
        <w:rPr>
          <w:rFonts w:hint="eastAsia"/>
        </w:rPr>
      </w:pPr>
      <w:r w:rsidRPr="003D7073">
        <w:rPr>
          <w:noProof/>
        </w:rPr>
        <w:drawing>
          <wp:inline distT="0" distB="0" distL="0" distR="0" wp14:anchorId="24996D3A" wp14:editId="54C3CA33">
            <wp:extent cx="1524000" cy="434788"/>
            <wp:effectExtent l="0" t="0" r="0" b="3810"/>
            <wp:docPr id="1883643030" name="图片 1" descr="图片包含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43030" name="图片 1" descr="图片包含 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41207" cy="43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315B" w14:textId="051D5B1B" w:rsidR="0025357A" w:rsidRPr="0025357A" w:rsidRDefault="0025357A" w:rsidP="0025357A">
      <w:pPr>
        <w:rPr>
          <w:rFonts w:hint="eastAsia"/>
          <w:b/>
          <w:bCs/>
        </w:rPr>
      </w:pPr>
      <w:r w:rsidRPr="0025357A">
        <w:rPr>
          <w:rFonts w:hint="eastAsia"/>
          <w:b/>
          <w:bCs/>
        </w:rPr>
        <w:t>12(</w:t>
      </w:r>
      <w:r>
        <w:rPr>
          <w:rFonts w:hint="eastAsia"/>
          <w:b/>
          <w:bCs/>
        </w:rPr>
        <w:t>c</w:t>
      </w:r>
      <w:r w:rsidRPr="0025357A">
        <w:rPr>
          <w:rFonts w:hint="eastAsia"/>
          <w:b/>
          <w:bCs/>
        </w:rPr>
        <w:t>)</w:t>
      </w:r>
    </w:p>
    <w:p w14:paraId="2735FD6C" w14:textId="4D49B853" w:rsidR="003F34CF" w:rsidRDefault="003D7073" w:rsidP="00743A86">
      <w:pPr>
        <w:rPr>
          <w:rFonts w:hint="eastAsia"/>
        </w:rPr>
      </w:pPr>
      <w:r w:rsidRPr="003D7073">
        <w:rPr>
          <w:noProof/>
        </w:rPr>
        <w:drawing>
          <wp:inline distT="0" distB="0" distL="0" distR="0" wp14:anchorId="5C400556" wp14:editId="070B20CC">
            <wp:extent cx="5274310" cy="1022985"/>
            <wp:effectExtent l="0" t="0" r="2540" b="5715"/>
            <wp:docPr id="667664805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664805" name="图片 1" descr="图形用户界面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A6BD" w14:textId="19ADCEAA" w:rsidR="0025357A" w:rsidRPr="0025357A" w:rsidRDefault="0025357A" w:rsidP="00743A86">
      <w:pPr>
        <w:rPr>
          <w:rFonts w:hint="eastAsia"/>
          <w:b/>
          <w:bCs/>
        </w:rPr>
      </w:pPr>
      <w:r w:rsidRPr="0025357A">
        <w:rPr>
          <w:rFonts w:hint="eastAsia"/>
          <w:b/>
          <w:bCs/>
        </w:rPr>
        <w:lastRenderedPageBreak/>
        <w:t>12(</w:t>
      </w:r>
      <w:r>
        <w:rPr>
          <w:rFonts w:hint="eastAsia"/>
          <w:b/>
          <w:bCs/>
        </w:rPr>
        <w:t>d</w:t>
      </w:r>
      <w:r w:rsidRPr="0025357A">
        <w:rPr>
          <w:rFonts w:hint="eastAsia"/>
          <w:b/>
          <w:bCs/>
        </w:rPr>
        <w:t>)</w:t>
      </w:r>
    </w:p>
    <w:p w14:paraId="35727052" w14:textId="523CD866" w:rsidR="003F34CF" w:rsidRDefault="003D7073" w:rsidP="00743A86">
      <w:pPr>
        <w:rPr>
          <w:rFonts w:hint="eastAsia"/>
        </w:rPr>
      </w:pPr>
      <w:r w:rsidRPr="003D7073">
        <w:rPr>
          <w:noProof/>
        </w:rPr>
        <w:drawing>
          <wp:inline distT="0" distB="0" distL="0" distR="0" wp14:anchorId="3F47F296" wp14:editId="43720857">
            <wp:extent cx="1676400" cy="475470"/>
            <wp:effectExtent l="0" t="0" r="0" b="1270"/>
            <wp:docPr id="2024420046" name="图片 1" descr="图片包含 公司名称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420046" name="图片 1" descr="图片包含 公司名称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95046" cy="480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68D53" w14:textId="3FB19107" w:rsidR="0025357A" w:rsidRPr="0025357A" w:rsidRDefault="0025357A" w:rsidP="0025357A">
      <w:pPr>
        <w:rPr>
          <w:rFonts w:hint="eastAsia"/>
          <w:b/>
          <w:bCs/>
        </w:rPr>
      </w:pPr>
      <w:r w:rsidRPr="0025357A">
        <w:rPr>
          <w:rFonts w:hint="eastAsia"/>
          <w:b/>
          <w:bCs/>
        </w:rPr>
        <w:t>12(</w:t>
      </w:r>
      <w:r>
        <w:rPr>
          <w:rFonts w:hint="eastAsia"/>
          <w:b/>
          <w:bCs/>
        </w:rPr>
        <w:t>e</w:t>
      </w:r>
      <w:r w:rsidRPr="0025357A">
        <w:rPr>
          <w:rFonts w:hint="eastAsia"/>
          <w:b/>
          <w:bCs/>
        </w:rPr>
        <w:t>)</w:t>
      </w:r>
    </w:p>
    <w:p w14:paraId="4CF295BE" w14:textId="3BDDFF43" w:rsidR="003F34CF" w:rsidRDefault="000D287A" w:rsidP="00743A86">
      <w:pPr>
        <w:rPr>
          <w:rFonts w:hint="eastAsia"/>
        </w:rPr>
      </w:pPr>
      <w:r w:rsidRPr="000D287A">
        <w:rPr>
          <w:noProof/>
        </w:rPr>
        <w:drawing>
          <wp:inline distT="0" distB="0" distL="0" distR="0" wp14:anchorId="6FA80393" wp14:editId="4387713D">
            <wp:extent cx="3905250" cy="662473"/>
            <wp:effectExtent l="0" t="0" r="0" b="4445"/>
            <wp:docPr id="125570990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709909" name="图片 1" descr="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5763" cy="664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34CF" w:rsidRPr="003F34CF">
        <w:rPr>
          <w:noProof/>
        </w:rPr>
        <w:drawing>
          <wp:inline distT="0" distB="0" distL="0" distR="0" wp14:anchorId="2F35CB91" wp14:editId="6099FD9E">
            <wp:extent cx="2298700" cy="2293995"/>
            <wp:effectExtent l="0" t="0" r="6350" b="0"/>
            <wp:docPr id="1611855509" name="图片 1" descr="图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55509" name="图片 1" descr="图表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5427" cy="2300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134F9" w14:textId="3E0FFE69" w:rsidR="0025357A" w:rsidRPr="0025357A" w:rsidRDefault="0025357A" w:rsidP="0025357A">
      <w:pPr>
        <w:rPr>
          <w:rFonts w:hint="eastAsia"/>
          <w:b/>
          <w:bCs/>
        </w:rPr>
      </w:pPr>
      <w:r w:rsidRPr="0025357A">
        <w:rPr>
          <w:rFonts w:hint="eastAsia"/>
          <w:b/>
          <w:bCs/>
        </w:rPr>
        <w:t>12(</w:t>
      </w:r>
      <w:r>
        <w:rPr>
          <w:rFonts w:hint="eastAsia"/>
          <w:b/>
          <w:bCs/>
        </w:rPr>
        <w:t>f</w:t>
      </w:r>
      <w:r w:rsidRPr="0025357A">
        <w:rPr>
          <w:rFonts w:hint="eastAsia"/>
          <w:b/>
          <w:bCs/>
        </w:rPr>
        <w:t>)</w:t>
      </w:r>
    </w:p>
    <w:p w14:paraId="0C7D9B14" w14:textId="1A158021" w:rsidR="003F34CF" w:rsidRPr="00743A86" w:rsidRDefault="000D287A" w:rsidP="00743A86">
      <w:pPr>
        <w:rPr>
          <w:rFonts w:hint="eastAsia"/>
        </w:rPr>
      </w:pPr>
      <w:r w:rsidRPr="000D287A">
        <w:rPr>
          <w:noProof/>
        </w:rPr>
        <w:drawing>
          <wp:inline distT="0" distB="0" distL="0" distR="0" wp14:anchorId="37D79C20" wp14:editId="4B3B7486">
            <wp:extent cx="3930650" cy="618039"/>
            <wp:effectExtent l="0" t="0" r="0" b="0"/>
            <wp:docPr id="34165006" name="图片 1" descr="图片包含 多边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65006" name="图片 1" descr="图片包含 多边形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2515" cy="62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34CF" w:rsidRPr="00743A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22429"/>
    <w:multiLevelType w:val="multilevel"/>
    <w:tmpl w:val="FF2AA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8F2DD9"/>
    <w:multiLevelType w:val="multilevel"/>
    <w:tmpl w:val="158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0470264">
    <w:abstractNumId w:val="1"/>
  </w:num>
  <w:num w:numId="2" w16cid:durableId="3164174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A86"/>
    <w:rsid w:val="000D287A"/>
    <w:rsid w:val="0025357A"/>
    <w:rsid w:val="003D3529"/>
    <w:rsid w:val="003D7073"/>
    <w:rsid w:val="003F34CF"/>
    <w:rsid w:val="004840CC"/>
    <w:rsid w:val="00550506"/>
    <w:rsid w:val="0055762B"/>
    <w:rsid w:val="00743A86"/>
    <w:rsid w:val="00795705"/>
    <w:rsid w:val="00834AA1"/>
    <w:rsid w:val="00850C11"/>
    <w:rsid w:val="00932220"/>
    <w:rsid w:val="0097658C"/>
    <w:rsid w:val="00AF4B8B"/>
    <w:rsid w:val="00B80FD2"/>
    <w:rsid w:val="00E14594"/>
    <w:rsid w:val="00F71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FD301F"/>
  <w15:chartTrackingRefBased/>
  <w15:docId w15:val="{82E849BC-B054-4BE9-9D6E-9CAB7FD61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A8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3A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A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3A8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3A8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A8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A8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A8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A8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A8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3A8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3A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3A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3A8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3A8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43A8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3A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3A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3A8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3A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3A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A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3A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3A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3A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3A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3A8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3A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3A8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3A86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55050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4</Pages>
  <Words>555</Words>
  <Characters>679</Characters>
  <Application>Microsoft Office Word</Application>
  <DocSecurity>0</DocSecurity>
  <Lines>48</Lines>
  <Paragraphs>58</Paragraphs>
  <ScaleCrop>false</ScaleCrop>
  <Company/>
  <LinksUpToDate>false</LinksUpToDate>
  <CharactersWithSpaces>1176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圣叶 陶</dc:creator>
  <cp:keywords/>
  <dc:description/>
  <cp:lastModifiedBy>圣叶 陶</cp:lastModifiedBy>
  <cp:revision>9</cp:revision>
  <dcterms:created xsi:type="dcterms:W3CDTF">2025-12-29T06:12:00Z</dcterms:created>
  <dcterms:modified xsi:type="dcterms:W3CDTF">2026-01-05T06:50:00Z</dcterms:modified>
</cp:coreProperties>
</file>