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4885" w14:textId="13422111" w:rsidR="00A65D4B" w:rsidRDefault="00714FDD" w:rsidP="00A65D4B">
      <w:pPr>
        <w:rPr>
          <w:rFonts w:cstheme="minorHAnsi"/>
          <w:color w:val="000000" w:themeColor="text1"/>
          <w:sz w:val="24"/>
          <w:szCs w:val="24"/>
        </w:rPr>
      </w:pPr>
      <w:r w:rsidRPr="00714FDD">
        <w:rPr>
          <w:rFonts w:cstheme="minorHAnsi"/>
          <w:i/>
          <w:iCs/>
          <w:color w:val="000000" w:themeColor="text1"/>
          <w:sz w:val="44"/>
          <w:szCs w:val="44"/>
        </w:rPr>
        <w:t>Analisi requisiti utente</w:t>
      </w:r>
      <w:r>
        <w:rPr>
          <w:rFonts w:cstheme="minorHAnsi"/>
          <w:color w:val="000000" w:themeColor="text1"/>
          <w:sz w:val="24"/>
          <w:szCs w:val="24"/>
        </w:rPr>
        <w:br/>
      </w:r>
      <w:r w:rsidR="00A65D4B" w:rsidRPr="00A65D4B">
        <w:rPr>
          <w:rFonts w:cstheme="minorHAnsi"/>
          <w:color w:val="000000" w:themeColor="text1"/>
          <w:sz w:val="24"/>
          <w:szCs w:val="24"/>
        </w:rPr>
        <w:t>La piattaforma ha l’obiettivo di consentire ai finanziatori, ai publisher e agli utenti normali di interagire in un ambiente dedicato alla raccolta di fondi per progetti di ogni tipo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12263FB9" w14:textId="34D1D812" w:rsidR="00600955" w:rsidRPr="00487BA8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142594CF" w14:textId="77777777" w:rsidR="00203409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1E00E0F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23D5F0C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77777777" w:rsidR="00A65D4B" w:rsidRPr="00714FDD" w:rsidRDefault="00A65D4B" w:rsidP="007B02E0">
      <w:pPr>
        <w:rPr>
          <w:rFonts w:cstheme="minorHAnsi"/>
          <w:color w:val="000000" w:themeColor="text1"/>
          <w:sz w:val="32"/>
          <w:szCs w:val="32"/>
          <w:u w:val="single"/>
        </w:rPr>
      </w:pPr>
    </w:p>
    <w:p w14:paraId="731DCA84" w14:textId="293D2CA0" w:rsidR="00203409" w:rsidRPr="00714FDD" w:rsidRDefault="00203409" w:rsidP="007B02E0">
      <w:pPr>
        <w:rPr>
          <w:rFonts w:cstheme="minorHAnsi"/>
          <w:color w:val="000000" w:themeColor="text1"/>
          <w:sz w:val="32"/>
          <w:szCs w:val="32"/>
        </w:rPr>
      </w:pP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CASO D’USO UC</w:t>
      </w:r>
      <w:r w:rsidR="004E433D" w:rsidRPr="00714FDD">
        <w:rPr>
          <w:rFonts w:cstheme="minorHAnsi"/>
          <w:b/>
          <w:bCs/>
          <w:color w:val="000000" w:themeColor="text1"/>
          <w:sz w:val="32"/>
          <w:szCs w:val="32"/>
        </w:rPr>
        <w:t>1</w:t>
      </w: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Pr="00714FDD">
        <w:rPr>
          <w:rFonts w:cstheme="minorHAnsi"/>
          <w:color w:val="000000" w:themeColor="text1"/>
          <w:sz w:val="32"/>
          <w:szCs w:val="32"/>
        </w:rPr>
        <w:t xml:space="preserve"> Pubblica</w:t>
      </w:r>
      <w:r w:rsidR="00CF5D86" w:rsidRPr="00714FDD">
        <w:rPr>
          <w:rFonts w:cstheme="minorHAnsi"/>
          <w:color w:val="000000" w:themeColor="text1"/>
          <w:sz w:val="32"/>
          <w:szCs w:val="32"/>
        </w:rPr>
        <w:t>re un</w:t>
      </w:r>
      <w:r w:rsidRPr="00714FDD">
        <w:rPr>
          <w:rFonts w:cstheme="minorHAnsi"/>
          <w:color w:val="000000" w:themeColor="text1"/>
          <w:sz w:val="32"/>
          <w:szCs w:val="32"/>
        </w:rPr>
        <w:t xml:space="preserve">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7E6659DE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</w:t>
      </w:r>
      <w:r w:rsidR="005362CC">
        <w:rPr>
          <w:rFonts w:cstheme="minorHAnsi"/>
          <w:color w:val="000000" w:themeColor="text1"/>
          <w:sz w:val="24"/>
          <w:szCs w:val="24"/>
        </w:rPr>
        <w:t xml:space="preserve"> riceverà una comunicazione </w:t>
      </w:r>
      <w:r w:rsidR="00C83B59">
        <w:rPr>
          <w:rFonts w:cstheme="minorHAnsi"/>
          <w:color w:val="000000" w:themeColor="text1"/>
          <w:sz w:val="24"/>
          <w:szCs w:val="24"/>
        </w:rPr>
        <w:t xml:space="preserve">come conferma della pubblicazione del progetto, riceverà notifiche 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sulle donazioni e </w:t>
      </w:r>
      <w:r w:rsidR="00C83B59">
        <w:rPr>
          <w:rFonts w:cstheme="minorHAnsi"/>
          <w:color w:val="000000" w:themeColor="text1"/>
          <w:sz w:val="24"/>
          <w:szCs w:val="24"/>
        </w:rPr>
        <w:t>potrà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tenere traccia dei finanziamenti raccolti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25C1D9F2" w14:textId="09335D7D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6C2E3085" w14:textId="292A5B71" w:rsidR="00203409" w:rsidRDefault="00203409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45C23C29" w14:textId="0C6CB169" w:rsidR="005362CC" w:rsidRPr="00487BA8" w:rsidRDefault="005362CC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mostra al publisher i dettagli da compilare.</w:t>
      </w:r>
    </w:p>
    <w:p w14:paraId="0EA4B501" w14:textId="69AB3864" w:rsidR="00203409" w:rsidRDefault="0020340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inizia a compilare i dettagli del progetto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40643AA5" w14:textId="164B643C" w:rsidR="00C83B59" w:rsidRPr="00487BA8" w:rsidRDefault="00C83B5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Dopo aver compilato i</w:t>
      </w:r>
      <w:r w:rsidR="00F7506C">
        <w:rPr>
          <w:rFonts w:cstheme="minorHAnsi"/>
          <w:color w:val="000000" w:themeColor="text1"/>
          <w:sz w:val="24"/>
          <w:szCs w:val="24"/>
        </w:rPr>
        <w:t xml:space="preserve"> campi obbligatori</w:t>
      </w:r>
      <w:r>
        <w:rPr>
          <w:rFonts w:cstheme="minorHAnsi"/>
          <w:color w:val="000000" w:themeColor="text1"/>
          <w:sz w:val="24"/>
          <w:szCs w:val="24"/>
        </w:rPr>
        <w:t>, il sistema apre una nuova pagina.</w:t>
      </w:r>
    </w:p>
    <w:p w14:paraId="0C8F88C5" w14:textId="64D1DF76" w:rsidR="00A65D4B" w:rsidRP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C83B59">
        <w:rPr>
          <w:rFonts w:cstheme="minorHAnsi"/>
          <w:color w:val="000000" w:themeColor="text1"/>
          <w:sz w:val="24"/>
          <w:szCs w:val="24"/>
        </w:rPr>
        <w:t>deve fornire ulteriori dati personali come</w:t>
      </w:r>
      <w:r w:rsidR="00CB136F">
        <w:rPr>
          <w:rFonts w:cstheme="minorHAnsi"/>
          <w:color w:val="000000" w:themeColor="text1"/>
          <w:sz w:val="24"/>
          <w:szCs w:val="24"/>
        </w:rPr>
        <w:t xml:space="preserve"> forma di</w:t>
      </w:r>
      <w:r w:rsidR="00C83B59">
        <w:rPr>
          <w:rFonts w:cstheme="minorHAnsi"/>
          <w:color w:val="000000" w:themeColor="text1"/>
          <w:sz w:val="24"/>
          <w:szCs w:val="24"/>
        </w:rPr>
        <w:t xml:space="preserve"> sicurezza.</w:t>
      </w:r>
    </w:p>
    <w:p w14:paraId="2D30CAF9" w14:textId="469C539B" w:rsid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 da ora sarà accessibile ad utenti e finanziatori.</w:t>
      </w:r>
    </w:p>
    <w:p w14:paraId="488ADABB" w14:textId="77777777" w:rsidR="00CB136F" w:rsidRPr="00CB136F" w:rsidRDefault="00CB136F" w:rsidP="00CB136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4100EFA1" w14:textId="31134EEE" w:rsidR="00487BA8" w:rsidRDefault="000A6213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  <w:r w:rsidR="00283CC6">
        <w:rPr>
          <w:rFonts w:cstheme="minorHAnsi"/>
          <w:color w:val="000000" w:themeColor="text1"/>
          <w:sz w:val="24"/>
          <w:szCs w:val="24"/>
        </w:rPr>
        <w:br/>
      </w:r>
    </w:p>
    <w:p w14:paraId="265158B6" w14:textId="59438494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*b: in qualsiasi momento il publisher decide di mettere in pausa la pubblicazione:</w:t>
      </w:r>
    </w:p>
    <w:p w14:paraId="17E1F281" w14:textId="640F641E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1) Il sistema salva come bozza la pubblicazione incompleta.</w:t>
      </w:r>
    </w:p>
    <w:p w14:paraId="111B6A89" w14:textId="06849046" w:rsidR="00283CC6" w:rsidRP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2) In qualsiasi momento il publisher può riprendere la pubblicazione.</w:t>
      </w:r>
    </w:p>
    <w:p w14:paraId="40C718E8" w14:textId="77777777" w:rsid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4DB15204" w14:textId="77777777" w:rsid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07880423" w14:textId="77777777" w:rsidR="00283CC6" w:rsidRP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3CC23171" w14:textId="5CE1CFB0" w:rsidR="000A6213" w:rsidRPr="00487BA8" w:rsidRDefault="00CB136F" w:rsidP="000A621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a. Le informazioni inserite sul progetto sono insufficienti o non valid</w:t>
      </w:r>
      <w:r>
        <w:rPr>
          <w:rFonts w:cstheme="minorHAnsi"/>
          <w:color w:val="000000" w:themeColor="text1"/>
          <w:sz w:val="24"/>
          <w:szCs w:val="24"/>
        </w:rPr>
        <w:t>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6EE4FEA6" w:rsidR="001833D4" w:rsidRPr="00487BA8" w:rsidRDefault="00C83B59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riprende dal punto </w:t>
      </w:r>
      <w:r w:rsidR="00CB136F">
        <w:rPr>
          <w:rFonts w:cstheme="minorHAnsi"/>
          <w:color w:val="000000" w:themeColor="text1"/>
          <w:sz w:val="24"/>
          <w:szCs w:val="24"/>
        </w:rPr>
        <w:t>3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7FDC7E4" w14:textId="036D87EB" w:rsidR="000A6213" w:rsidRPr="00487BA8" w:rsidRDefault="00CB136F" w:rsidP="00487BA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a. I dati inseriti dal publisher sono insufficienti o non validi: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0E143D63" w14:textId="51CA986F" w:rsidR="00283CC6" w:rsidRPr="00CB136F" w:rsidRDefault="00C83B59" w:rsidP="00CB136F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riprende dal punto </w:t>
      </w:r>
      <w:r w:rsidR="00CB136F">
        <w:rPr>
          <w:rFonts w:cstheme="minorHAnsi"/>
          <w:color w:val="000000" w:themeColor="text1"/>
          <w:sz w:val="24"/>
          <w:szCs w:val="24"/>
        </w:rPr>
        <w:t>5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283CC6" w:rsidRPr="00CB136F">
        <w:rPr>
          <w:rFonts w:cstheme="minorHAnsi"/>
          <w:color w:val="000000" w:themeColor="text1"/>
          <w:sz w:val="24"/>
          <w:szCs w:val="24"/>
        </w:rPr>
        <w:br/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CB136F" w:rsidRDefault="001833D4" w:rsidP="00960A1E">
      <w:pPr>
        <w:rPr>
          <w:rFonts w:cstheme="minorHAnsi"/>
          <w:sz w:val="24"/>
          <w:szCs w:val="24"/>
          <w:u w:val="single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382DFE96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 xml:space="preserve">Singolo publisher: può pubblicare massimo </w:t>
      </w:r>
      <w:r w:rsidR="00CB136F">
        <w:rPr>
          <w:rFonts w:cstheme="minorHAnsi"/>
          <w:sz w:val="24"/>
          <w:szCs w:val="24"/>
        </w:rPr>
        <w:t>due</w:t>
      </w:r>
      <w:r w:rsidRPr="00487BA8">
        <w:rPr>
          <w:rFonts w:cstheme="minorHAnsi"/>
          <w:sz w:val="24"/>
          <w:szCs w:val="24"/>
        </w:rPr>
        <w:t xml:space="preserve"> progett</w:t>
      </w:r>
      <w:r w:rsidR="00CB136F">
        <w:rPr>
          <w:rFonts w:cstheme="minorHAnsi"/>
          <w:sz w:val="24"/>
          <w:szCs w:val="24"/>
        </w:rPr>
        <w:t>i</w:t>
      </w:r>
      <w:r w:rsidRPr="00487BA8">
        <w:rPr>
          <w:rFonts w:cstheme="minorHAnsi"/>
          <w:sz w:val="24"/>
          <w:szCs w:val="24"/>
        </w:rPr>
        <w:t xml:space="preserve"> per volta.</w:t>
      </w:r>
    </w:p>
    <w:p w14:paraId="6D4260B3" w14:textId="01434F92" w:rsidR="00487BA8" w:rsidRPr="00714FDD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29732636" w14:textId="77777777" w:rsidR="004E433D" w:rsidRDefault="004E433D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CC4D3A7" w14:textId="77777777" w:rsidR="004E433D" w:rsidRPr="00960A1E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5F853F4" w14:textId="6025F337" w:rsidR="004E433D" w:rsidRPr="00714FDD" w:rsidRDefault="004E433D" w:rsidP="004E433D">
      <w:pPr>
        <w:rPr>
          <w:rFonts w:cstheme="minorHAnsi"/>
          <w:color w:val="000000" w:themeColor="text1"/>
          <w:sz w:val="32"/>
          <w:szCs w:val="32"/>
        </w:rPr>
      </w:pP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CASO D’USO UC</w:t>
      </w:r>
      <w:r w:rsidR="007C7CF6" w:rsidRPr="00714FDD">
        <w:rPr>
          <w:rFonts w:cstheme="minorHAnsi"/>
          <w:b/>
          <w:bCs/>
          <w:color w:val="000000" w:themeColor="text1"/>
          <w:sz w:val="32"/>
          <w:szCs w:val="32"/>
        </w:rPr>
        <w:t>2</w:t>
      </w:r>
      <w:r w:rsidRPr="00714FDD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Pr="00714FDD">
        <w:rPr>
          <w:rFonts w:cstheme="minorHAnsi"/>
          <w:color w:val="000000" w:themeColor="text1"/>
          <w:sz w:val="32"/>
          <w:szCs w:val="32"/>
        </w:rPr>
        <w:t xml:space="preserve"> Finanziare un progetto</w:t>
      </w:r>
    </w:p>
    <w:p w14:paraId="434DEA17" w14:textId="77777777" w:rsidR="004E433D" w:rsidRPr="00CF5D86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1F1A3C37" w14:textId="7777777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4C84C4E0" w14:textId="098B0CA1" w:rsidR="004E433D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Finanziatore</w:t>
      </w:r>
    </w:p>
    <w:p w14:paraId="357E53F7" w14:textId="77777777" w:rsidR="004E433D" w:rsidRPr="007C7CF6" w:rsidRDefault="004E433D" w:rsidP="004E433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C7CF6">
        <w:rPr>
          <w:rFonts w:cstheme="minorHAnsi"/>
          <w:b/>
          <w:bCs/>
          <w:color w:val="000000" w:themeColor="text1"/>
          <w:sz w:val="24"/>
          <w:szCs w:val="24"/>
        </w:rPr>
        <w:t xml:space="preserve">Parti interessate e interessi: </w:t>
      </w:r>
    </w:p>
    <w:p w14:paraId="5E545765" w14:textId="3294C320" w:rsidR="004E433D" w:rsidRPr="004E433D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4E433D">
        <w:rPr>
          <w:rFonts w:cstheme="minorHAnsi"/>
          <w:sz w:val="24"/>
          <w:szCs w:val="24"/>
        </w:rPr>
        <w:t>inanziatore</w:t>
      </w:r>
      <w:r>
        <w:rPr>
          <w:rFonts w:cstheme="minorHAnsi"/>
          <w:sz w:val="24"/>
          <w:szCs w:val="24"/>
        </w:rPr>
        <w:t>:</w:t>
      </w:r>
      <w:r w:rsidRPr="004E43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vuole finanziare un progetto in modo sicuro, dato che ciò potrebbe influire sul suo capitale.</w:t>
      </w:r>
    </w:p>
    <w:p w14:paraId="772A7215" w14:textId="54955F99" w:rsidR="004E433D" w:rsidRDefault="004E433D" w:rsidP="004E433D">
      <w:pPr>
        <w:rPr>
          <w:rFonts w:cstheme="minorHAnsi"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Pre-Condizioni:</w:t>
      </w:r>
      <w:r>
        <w:rPr>
          <w:rFonts w:cstheme="minorHAnsi"/>
          <w:sz w:val="24"/>
          <w:szCs w:val="24"/>
        </w:rPr>
        <w:t xml:space="preserve"> </w:t>
      </w:r>
      <w:r w:rsidRPr="004E433D">
        <w:rPr>
          <w:rFonts w:cstheme="minorHAnsi"/>
          <w:sz w:val="24"/>
          <w:szCs w:val="24"/>
        </w:rPr>
        <w:t>Il finanziatore ha effettuato l'accesso al suo account sulla piattaforma.</w:t>
      </w:r>
    </w:p>
    <w:p w14:paraId="357FF5DF" w14:textId="7D5E9C0A" w:rsidR="004E433D" w:rsidRDefault="00EF03F5" w:rsidP="004E433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Garanzia di successo (</w:t>
      </w:r>
      <w:r w:rsidR="004E433D" w:rsidRPr="007C7CF6">
        <w:rPr>
          <w:rFonts w:cstheme="minorHAnsi"/>
          <w:b/>
          <w:bCs/>
          <w:sz w:val="24"/>
          <w:szCs w:val="24"/>
        </w:rPr>
        <w:t>Post-Condizioni</w:t>
      </w:r>
      <w:r>
        <w:rPr>
          <w:rFonts w:cstheme="minorHAnsi"/>
          <w:b/>
          <w:bCs/>
          <w:sz w:val="24"/>
          <w:szCs w:val="24"/>
        </w:rPr>
        <w:t>)</w:t>
      </w:r>
      <w:r w:rsidR="004E433D" w:rsidRPr="007C7CF6">
        <w:rPr>
          <w:rFonts w:cstheme="minorHAnsi"/>
          <w:b/>
          <w:bCs/>
          <w:sz w:val="24"/>
          <w:szCs w:val="24"/>
        </w:rPr>
        <w:t>:</w:t>
      </w:r>
      <w:r w:rsidR="004E433D">
        <w:rPr>
          <w:rFonts w:cstheme="minorHAnsi"/>
          <w:sz w:val="24"/>
          <w:szCs w:val="24"/>
        </w:rPr>
        <w:t xml:space="preserve"> </w:t>
      </w:r>
      <w:r w:rsidR="004E433D" w:rsidRPr="004E433D">
        <w:rPr>
          <w:rFonts w:cstheme="minorHAnsi"/>
          <w:sz w:val="24"/>
          <w:szCs w:val="24"/>
        </w:rPr>
        <w:t>La piattaforma tiene traccia delle donazioni effettuate dal finanziatore e delle eventuali ricompense o incentivi da ricevere in cambio.</w:t>
      </w:r>
    </w:p>
    <w:p w14:paraId="5A90F0C9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08BE6447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725C2CC7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32679288" w14:textId="7B34D944" w:rsidR="004E433D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lastRenderedPageBreak/>
        <w:t>Flusso Principale:</w:t>
      </w:r>
    </w:p>
    <w:p w14:paraId="282223F4" w14:textId="796365FE" w:rsidR="004E433D" w:rsidRPr="004E433D" w:rsidRDefault="00164AD7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sistema </w:t>
      </w:r>
      <w:r w:rsidR="00C83B59">
        <w:rPr>
          <w:rFonts w:cstheme="minorHAnsi"/>
          <w:sz w:val="24"/>
          <w:szCs w:val="24"/>
        </w:rPr>
        <w:t>mostra al finanziatore una serie di progetti verso cui può effettuare una donazione.</w:t>
      </w:r>
    </w:p>
    <w:p w14:paraId="40CA0814" w14:textId="517C15E2" w:rsidR="004E433D" w:rsidRPr="004E433D" w:rsidRDefault="004E433D" w:rsidP="002F1C3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 xml:space="preserve">Il finanziatore seleziona un progetto di suo </w:t>
      </w:r>
      <w:r w:rsidR="00C83B59">
        <w:rPr>
          <w:rFonts w:cstheme="minorHAnsi"/>
          <w:sz w:val="24"/>
          <w:szCs w:val="24"/>
        </w:rPr>
        <w:t>interesse visualizzandone i dettagli.</w:t>
      </w:r>
    </w:p>
    <w:p w14:paraId="49C76C83" w14:textId="444E81D6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decide di supportare il progetto e specifica l'importo della donazione desiderata.</w:t>
      </w:r>
    </w:p>
    <w:p w14:paraId="06B4EF08" w14:textId="762ED1DE" w:rsid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propone al finanziatore una serie di metodi di pagamento che può sfruttare per la donazione.</w:t>
      </w:r>
    </w:p>
    <w:p w14:paraId="1F0E68EB" w14:textId="49D8EB17" w:rsidR="00C83B59" w:rsidRP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sceglie il metodo di </w:t>
      </w:r>
      <w:r w:rsidRPr="00164AD7">
        <w:rPr>
          <w:rFonts w:cstheme="minorHAnsi"/>
          <w:sz w:val="24"/>
          <w:szCs w:val="24"/>
          <w:u w:val="single"/>
        </w:rPr>
        <w:t>pagamento</w:t>
      </w:r>
      <w:r>
        <w:rPr>
          <w:rFonts w:cstheme="minorHAnsi"/>
          <w:sz w:val="24"/>
          <w:szCs w:val="24"/>
        </w:rPr>
        <w:t>.</w:t>
      </w:r>
    </w:p>
    <w:p w14:paraId="6642AE98" w14:textId="30FF2069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elabora la transazione</w:t>
      </w:r>
      <w:r w:rsidR="001D4E8D">
        <w:rPr>
          <w:rFonts w:cstheme="minorHAnsi"/>
          <w:sz w:val="24"/>
          <w:szCs w:val="24"/>
        </w:rPr>
        <w:t xml:space="preserve"> attraverso il Sistema di pagamento </w:t>
      </w:r>
      <w:r w:rsidR="001D4E8D" w:rsidRPr="00CB136F">
        <w:rPr>
          <w:rFonts w:cstheme="minorHAnsi"/>
          <w:sz w:val="24"/>
          <w:szCs w:val="24"/>
          <w:u w:val="single"/>
        </w:rPr>
        <w:t>esterno</w:t>
      </w:r>
      <w:r w:rsidRPr="004E433D">
        <w:rPr>
          <w:rFonts w:cstheme="minorHAnsi"/>
          <w:sz w:val="24"/>
          <w:szCs w:val="24"/>
        </w:rPr>
        <w:t xml:space="preserve"> e invia una conferma al finanziatore.</w:t>
      </w:r>
    </w:p>
    <w:p w14:paraId="00BA4432" w14:textId="2FD736D2" w:rsidR="00CB136F" w:rsidRDefault="004E433D" w:rsidP="00CB136F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riceve una notifica che conferma il successo della donazione</w:t>
      </w:r>
      <w:r w:rsidR="00C83B59">
        <w:rPr>
          <w:rFonts w:cstheme="minorHAnsi"/>
          <w:sz w:val="24"/>
          <w:szCs w:val="24"/>
        </w:rPr>
        <w:t>.</w:t>
      </w:r>
    </w:p>
    <w:p w14:paraId="4485C870" w14:textId="1B682A7E" w:rsidR="00CB136F" w:rsidRPr="00CB136F" w:rsidRDefault="00CB136F" w:rsidP="00CB136F">
      <w:pPr>
        <w:pStyle w:val="Paragrafoelenco"/>
        <w:ind w:left="1068"/>
        <w:rPr>
          <w:rFonts w:cstheme="minorHAnsi"/>
          <w:sz w:val="24"/>
          <w:szCs w:val="24"/>
        </w:rPr>
      </w:pPr>
    </w:p>
    <w:p w14:paraId="437F69E4" w14:textId="3252DBBF" w:rsidR="004E433D" w:rsidRPr="00C83B59" w:rsidRDefault="004E433D" w:rsidP="00C83B59">
      <w:pPr>
        <w:rPr>
          <w:rFonts w:cstheme="minorHAnsi"/>
          <w:sz w:val="24"/>
          <w:szCs w:val="24"/>
        </w:rPr>
      </w:pPr>
      <w:r w:rsidRPr="00C83B59">
        <w:rPr>
          <w:rFonts w:cstheme="minorHAnsi"/>
          <w:b/>
          <w:bCs/>
          <w:sz w:val="24"/>
          <w:szCs w:val="24"/>
        </w:rPr>
        <w:t>Flusso Alternativo:</w:t>
      </w:r>
    </w:p>
    <w:p w14:paraId="26C4465A" w14:textId="189B65BD" w:rsidR="004E433D" w:rsidRDefault="007C7CF6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*a: In qualsiasi </w:t>
      </w:r>
      <w:r w:rsidRPr="00164AD7">
        <w:rPr>
          <w:rFonts w:cstheme="minorHAnsi"/>
          <w:sz w:val="24"/>
          <w:szCs w:val="24"/>
        </w:rPr>
        <w:t>momento</w:t>
      </w:r>
      <w:r>
        <w:rPr>
          <w:rFonts w:cstheme="minorHAnsi"/>
          <w:sz w:val="24"/>
          <w:szCs w:val="24"/>
        </w:rPr>
        <w:t xml:space="preserve"> la connessione di rete potrebbe cadere:</w:t>
      </w:r>
    </w:p>
    <w:p w14:paraId="40C153FD" w14:textId="38B8AFE3" w:rsidR="007C7CF6" w:rsidRDefault="007C7CF6" w:rsidP="00BF43C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Il finanziatore viene riportato alla pagina di partenza.</w:t>
      </w:r>
      <w:r w:rsidR="00BF43C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2) </w:t>
      </w:r>
      <w:r w:rsidR="00164AD7">
        <w:rPr>
          <w:rFonts w:cstheme="minorHAnsi"/>
          <w:sz w:val="24"/>
          <w:szCs w:val="24"/>
        </w:rPr>
        <w:t>Si riprende dal punto 1.</w:t>
      </w:r>
    </w:p>
    <w:p w14:paraId="533C323F" w14:textId="71888009" w:rsidR="004131F3" w:rsidRDefault="004131F3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4a: Il metodo di pagamento </w:t>
      </w:r>
      <w:r w:rsidR="001D4E8D">
        <w:rPr>
          <w:rFonts w:cstheme="minorHAnsi"/>
          <w:sz w:val="24"/>
          <w:szCs w:val="24"/>
        </w:rPr>
        <w:t xml:space="preserve">scelto dal finanziatore non è tra quelli </w:t>
      </w:r>
      <w:r w:rsidR="00285911">
        <w:rPr>
          <w:rFonts w:cstheme="minorHAnsi"/>
          <w:sz w:val="24"/>
          <w:szCs w:val="24"/>
        </w:rPr>
        <w:t>selezionabili:</w:t>
      </w:r>
    </w:p>
    <w:p w14:paraId="2948CB30" w14:textId="313CBF5B" w:rsid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selezionare un</w:t>
      </w:r>
      <w:r w:rsidR="00164AD7">
        <w:rPr>
          <w:rFonts w:cstheme="minorHAnsi"/>
          <w:sz w:val="24"/>
          <w:szCs w:val="24"/>
        </w:rPr>
        <w:t xml:space="preserve"> altro</w:t>
      </w:r>
      <w:r>
        <w:rPr>
          <w:rFonts w:cstheme="minorHAnsi"/>
          <w:sz w:val="24"/>
          <w:szCs w:val="24"/>
        </w:rPr>
        <w:t xml:space="preserve"> metodo di pagamento</w:t>
      </w:r>
    </w:p>
    <w:p w14:paraId="616D0C66" w14:textId="26372875" w:rsidR="00285911" w:rsidRPr="00285911" w:rsidRDefault="00164AD7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riprende dal punto 4.</w:t>
      </w:r>
    </w:p>
    <w:p w14:paraId="2CC04C53" w14:textId="7BBE5075" w:rsidR="00324B8B" w:rsidRDefault="00324B8B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64AD7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a</w:t>
      </w:r>
      <w:r w:rsidR="004131F3">
        <w:rPr>
          <w:rFonts w:cstheme="minorHAnsi"/>
          <w:sz w:val="24"/>
          <w:szCs w:val="24"/>
        </w:rPr>
        <w:t>: Il pagamento fallisce:</w:t>
      </w:r>
    </w:p>
    <w:p w14:paraId="54BFFCD2" w14:textId="636FC40A" w:rsidR="001D4E8D" w:rsidRPr="001D4E8D" w:rsidRDefault="001D4E8D" w:rsidP="001D4E8D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1a: </w:t>
      </w:r>
      <w:r w:rsidRPr="001D4E8D">
        <w:rPr>
          <w:rFonts w:cstheme="minorHAnsi"/>
          <w:sz w:val="24"/>
          <w:szCs w:val="24"/>
        </w:rPr>
        <w:t>Il sistema segnala il problema al finanziatore</w:t>
      </w:r>
    </w:p>
    <w:p w14:paraId="065E47FC" w14:textId="04B85DC1" w:rsidR="00164AD7" w:rsidRDefault="001D4E8D" w:rsidP="001D4E8D">
      <w:pPr>
        <w:pStyle w:val="Paragrafoelenc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7A645D">
        <w:rPr>
          <w:rFonts w:cstheme="minorHAnsi"/>
          <w:sz w:val="24"/>
          <w:szCs w:val="24"/>
        </w:rPr>
        <w:t>Il sistema invita il finanziatore a cambiare metodo di pagamento</w:t>
      </w:r>
      <w:r>
        <w:rPr>
          <w:rFonts w:cstheme="minorHAnsi"/>
          <w:sz w:val="24"/>
          <w:szCs w:val="24"/>
        </w:rPr>
        <w:br/>
        <w:t>2</w:t>
      </w:r>
      <w:r w:rsidR="00164AD7">
        <w:rPr>
          <w:rFonts w:cstheme="minorHAnsi"/>
          <w:sz w:val="24"/>
          <w:szCs w:val="24"/>
        </w:rPr>
        <w:t>. Si riprende dal punto 4.</w:t>
      </w:r>
    </w:p>
    <w:p w14:paraId="1AD06457" w14:textId="106DA2D6" w:rsidR="00285911" w:rsidRDefault="007A645D" w:rsidP="00285911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85911">
        <w:rPr>
          <w:rFonts w:cstheme="minorHAnsi"/>
          <w:sz w:val="24"/>
          <w:szCs w:val="24"/>
        </w:rPr>
        <w:t>a. Il sistema rileva che l’importo della donazione è superiore al saldo disponibile:</w:t>
      </w:r>
    </w:p>
    <w:p w14:paraId="670A21C0" w14:textId="392FC518" w:rsidR="007A645D" w:rsidRDefault="007A645D" w:rsidP="007A645D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</w:t>
      </w:r>
    </w:p>
    <w:p w14:paraId="017A65C4" w14:textId="77777777" w:rsidR="00285911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diminuire l’importo della donazione</w:t>
      </w:r>
    </w:p>
    <w:p w14:paraId="7B3F435F" w14:textId="77777777" w:rsidR="007A645D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</w:t>
      </w:r>
      <w:r w:rsidR="00BF43C4">
        <w:rPr>
          <w:rFonts w:cstheme="minorHAnsi"/>
          <w:sz w:val="24"/>
          <w:szCs w:val="24"/>
        </w:rPr>
        <w:t>inserisce un altro importo</w:t>
      </w:r>
      <w:r w:rsidR="007A645D">
        <w:rPr>
          <w:rFonts w:cstheme="minorHAnsi"/>
          <w:sz w:val="24"/>
          <w:szCs w:val="24"/>
        </w:rPr>
        <w:t xml:space="preserve"> </w:t>
      </w:r>
      <w:r w:rsidR="00BF43C4">
        <w:rPr>
          <w:rFonts w:cstheme="minorHAnsi"/>
          <w:sz w:val="24"/>
          <w:szCs w:val="24"/>
        </w:rPr>
        <w:t>e riprova.</w:t>
      </w:r>
    </w:p>
    <w:p w14:paraId="1B231F62" w14:textId="77777777" w:rsidR="007A645D" w:rsidRDefault="007A645D" w:rsidP="007A645D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</w:t>
      </w:r>
    </w:p>
    <w:p w14:paraId="1CFEFC70" w14:textId="54BF8548" w:rsid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cambiare metodo di pagamento</w:t>
      </w:r>
    </w:p>
    <w:p w14:paraId="54E48087" w14:textId="7EE9A770" w:rsidR="00285911" w:rsidRP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inserisce un altro metodo di pagamento e riprova.</w:t>
      </w:r>
      <w:r w:rsidR="00285911" w:rsidRPr="007A645D">
        <w:rPr>
          <w:rFonts w:cstheme="minorHAnsi"/>
          <w:sz w:val="24"/>
          <w:szCs w:val="24"/>
        </w:rPr>
        <w:br/>
      </w:r>
    </w:p>
    <w:p w14:paraId="7F78F7E4" w14:textId="77777777" w:rsidR="00F30259" w:rsidRPr="00CB136F" w:rsidRDefault="00F30259" w:rsidP="00F30259">
      <w:pPr>
        <w:rPr>
          <w:rFonts w:cstheme="minorHAnsi"/>
          <w:sz w:val="24"/>
          <w:szCs w:val="24"/>
          <w:u w:val="single"/>
        </w:rPr>
      </w:pPr>
    </w:p>
    <w:p w14:paraId="2760A43E" w14:textId="55A3A78D" w:rsidR="00F30259" w:rsidRDefault="00F30259" w:rsidP="00F30259">
      <w:pPr>
        <w:rPr>
          <w:rFonts w:cstheme="minorHAnsi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Requisiti speciali:</w:t>
      </w:r>
      <w:r>
        <w:rPr>
          <w:rFonts w:cstheme="minorHAnsi"/>
          <w:sz w:val="24"/>
          <w:szCs w:val="24"/>
        </w:rPr>
        <w:t xml:space="preserve"> nessuno.</w:t>
      </w:r>
    </w:p>
    <w:p w14:paraId="1881703D" w14:textId="79F6172A" w:rsidR="00F30259" w:rsidRDefault="00F30259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Elenco delle varianti tecnologiche e dei dati:</w:t>
      </w:r>
      <w:r w:rsidR="00EF03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Il metodo di pagamento deve essere: </w:t>
      </w:r>
      <w:r w:rsidR="00EF03F5">
        <w:rPr>
          <w:rFonts w:cstheme="minorHAnsi"/>
          <w:color w:val="000000" w:themeColor="text1"/>
          <w:sz w:val="24"/>
          <w:szCs w:val="24"/>
        </w:rPr>
        <w:t>Carta di credito, prepagata o di debito, bonifico bancario o portafoglio elettronico.</w:t>
      </w:r>
    </w:p>
    <w:p w14:paraId="20DB1934" w14:textId="0723F2D4" w:rsidR="00EF03F5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Frequenza di ripetizione:</w:t>
      </w:r>
      <w:r>
        <w:rPr>
          <w:rFonts w:cstheme="minorHAnsi"/>
          <w:color w:val="000000" w:themeColor="text1"/>
          <w:sz w:val="24"/>
          <w:szCs w:val="24"/>
        </w:rPr>
        <w:t xml:space="preserve"> Il finanziatore è libero di finanziare un numero indefinito di progetti.</w:t>
      </w:r>
    </w:p>
    <w:p w14:paraId="766B17E6" w14:textId="77777777" w:rsidR="00A309DE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Problemi aperti: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705CCEE" w14:textId="592CCF86" w:rsidR="00EF03F5" w:rsidRPr="00A309DE" w:rsidRDefault="00EF03F5" w:rsidP="00A309DE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A309DE">
        <w:rPr>
          <w:rFonts w:cstheme="minorHAnsi"/>
          <w:color w:val="000000" w:themeColor="text1"/>
          <w:sz w:val="24"/>
          <w:szCs w:val="24"/>
        </w:rPr>
        <w:t>se avviene qualche cambiamento in uno dei Servizi di pagamento, l’esecuzione delle donazioni come cambierà?</w:t>
      </w:r>
    </w:p>
    <w:sectPr w:rsidR="00EF03F5" w:rsidRPr="00A30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A6213"/>
    <w:rsid w:val="00164AD7"/>
    <w:rsid w:val="001833D4"/>
    <w:rsid w:val="001D4E8D"/>
    <w:rsid w:val="00203409"/>
    <w:rsid w:val="00283CC6"/>
    <w:rsid w:val="00285911"/>
    <w:rsid w:val="00324B8B"/>
    <w:rsid w:val="004131F3"/>
    <w:rsid w:val="00487BA8"/>
    <w:rsid w:val="004E433D"/>
    <w:rsid w:val="005362CC"/>
    <w:rsid w:val="00600955"/>
    <w:rsid w:val="006767E4"/>
    <w:rsid w:val="006B03D2"/>
    <w:rsid w:val="006F6AC4"/>
    <w:rsid w:val="00714FDD"/>
    <w:rsid w:val="007A355D"/>
    <w:rsid w:val="007A645D"/>
    <w:rsid w:val="007B02E0"/>
    <w:rsid w:val="007C7CF6"/>
    <w:rsid w:val="00833E37"/>
    <w:rsid w:val="00960A1E"/>
    <w:rsid w:val="00A309DE"/>
    <w:rsid w:val="00A65D4B"/>
    <w:rsid w:val="00B04FF7"/>
    <w:rsid w:val="00BE0A9D"/>
    <w:rsid w:val="00BF43C4"/>
    <w:rsid w:val="00C83B59"/>
    <w:rsid w:val="00CB136F"/>
    <w:rsid w:val="00CE1EFD"/>
    <w:rsid w:val="00CE5756"/>
    <w:rsid w:val="00CF5D86"/>
    <w:rsid w:val="00D26BDF"/>
    <w:rsid w:val="00DD6F5E"/>
    <w:rsid w:val="00EF03F5"/>
    <w:rsid w:val="00F30259"/>
    <w:rsid w:val="00F51C54"/>
    <w:rsid w:val="00F7506C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22</cp:revision>
  <dcterms:created xsi:type="dcterms:W3CDTF">2023-11-01T20:43:00Z</dcterms:created>
  <dcterms:modified xsi:type="dcterms:W3CDTF">2023-11-12T18:20:00Z</dcterms:modified>
</cp:coreProperties>
</file>