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ACE747" wp14:paraId="5C1A07E2" wp14:textId="3E97696B">
      <w:pPr>
        <w:ind w:firstLine="708"/>
      </w:pPr>
      <w:r w:rsidRPr="31ACE747" w:rsidR="31ACE747">
        <w:rPr>
          <w:b w:val="1"/>
          <w:bCs w:val="1"/>
        </w:rPr>
        <w:t>Una vuelta por la historia</w:t>
      </w:r>
      <w:r>
        <w:br/>
      </w:r>
      <w:r>
        <w:br/>
      </w:r>
      <w:r w:rsidR="31ACE747">
        <w:rPr/>
        <w:t xml:space="preserve">Leemos "Anochecer de un día agitado ", de Diana González y escuchamos el </w:t>
      </w:r>
      <w:r>
        <w:br/>
      </w:r>
      <w:r w:rsidR="31ACE747">
        <w:rPr/>
        <w:t>audio-cuento.</w:t>
      </w:r>
      <w:r>
        <w:br/>
      </w:r>
      <w:r>
        <w:br/>
      </w:r>
      <w:r w:rsidRPr="31ACE747" w:rsidR="31ACE747">
        <w:rPr>
          <w:b w:val="1"/>
          <w:bCs w:val="1"/>
        </w:rPr>
        <w:t>-</w:t>
      </w:r>
      <w:r w:rsidR="31ACE747">
        <w:rPr/>
        <w:t xml:space="preserve"> Para analizar y reflexionar</w:t>
      </w:r>
      <w:r>
        <w:br/>
      </w:r>
      <w:r>
        <w:br/>
      </w:r>
      <w:r w:rsidR="31ACE747">
        <w:rPr/>
        <w:t>1) Hagan una lista con los personajes que se nombran en el cuento.</w:t>
      </w:r>
      <w:r>
        <w:br/>
      </w:r>
      <w:r w:rsidR="31ACE747">
        <w:rPr/>
        <w:t>2) ¿A que posiciones se vinculan a Eusebio y al padre, al que llaman Tatita?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3C2B3"/>
    <w:rsid w:val="18A3C2B3"/>
    <w:rsid w:val="31ACE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2B3"/>
  <w15:chartTrackingRefBased/>
  <w15:docId w15:val="{FB0706E1-026D-4F6D-BC8B-F386F6DE5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2024-05-24T20:05:06.6896583Z</dcterms:created>
  <dcterms:modified xsi:type="dcterms:W3CDTF">2024-05-24T20:25:48.6943541Z</dcterms:modified>
  <dc:creator>Salvador Rodriguez Bahia</dc:creator>
  <lastModifiedBy>Salvador Rodriguez Bahia</lastModifiedBy>
</coreProperties>
</file>