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1A07E2" wp14:textId="7592EAA6">
      <w:pPr>
        <w:rPr>
          <w:b w:val="0"/>
          <w:bCs w:val="0"/>
        </w:rPr>
      </w:pPr>
      <w:r w:rsidRPr="6AB75448" w:rsidR="6AB75448">
        <w:rPr>
          <w:b w:val="1"/>
          <w:bCs w:val="1"/>
        </w:rPr>
        <w:t>La argentina agroexportadora</w:t>
      </w:r>
      <w:r>
        <w:br/>
      </w:r>
      <w:r>
        <w:br/>
      </w:r>
      <w:r w:rsidRPr="6AB75448" w:rsidR="6AB75448">
        <w:rPr>
          <w:b w:val="1"/>
          <w:bCs w:val="1"/>
        </w:rPr>
        <w:t xml:space="preserve">• </w:t>
      </w:r>
      <w:r w:rsidR="6AB75448">
        <w:rPr>
          <w:b w:val="0"/>
          <w:bCs w:val="0"/>
        </w:rPr>
        <w:t>Leemos el siguiente texto.</w:t>
      </w:r>
      <w:r>
        <w:br/>
      </w:r>
      <w:r w:rsidRPr="6AB75448" w:rsidR="6AB75448">
        <w:rPr>
          <w:b w:val="1"/>
          <w:bCs w:val="1"/>
        </w:rPr>
        <w:t xml:space="preserve">• </w:t>
      </w:r>
      <w:r w:rsidR="6AB75448">
        <w:rPr>
          <w:b w:val="0"/>
          <w:bCs w:val="0"/>
        </w:rPr>
        <w:t>Intercambio oral.</w:t>
      </w:r>
      <w:r>
        <w:br/>
      </w:r>
      <w:r>
        <w:br/>
      </w:r>
      <w:r w:rsidR="6AB75448">
        <w:rPr>
          <w:b w:val="0"/>
          <w:bCs w:val="0"/>
        </w:rPr>
        <w:t>*Dejar 8 renglones para pegar una fotocopia*</w:t>
      </w:r>
      <w:r>
        <w:br/>
      </w:r>
      <w:r>
        <w:br/>
      </w:r>
      <w:r w:rsidR="6AB75448">
        <w:rPr>
          <w:b w:val="0"/>
          <w:bCs w:val="0"/>
        </w:rPr>
        <w:t>La revolución industrial que se originó en Gran Bretaña en 1.780, se dividía en dos grupos:</w:t>
      </w:r>
      <w:r>
        <w:br/>
      </w:r>
      <w:r>
        <w:br/>
      </w:r>
      <w:r w:rsidRPr="6AB75448" w:rsidR="6AB75448">
        <w:rPr>
          <w:b w:val="1"/>
          <w:bCs w:val="1"/>
        </w:rPr>
        <w:t xml:space="preserve">- </w:t>
      </w:r>
      <w:r w:rsidR="6AB75448">
        <w:rPr>
          <w:b w:val="0"/>
          <w:bCs w:val="0"/>
        </w:rPr>
        <w:t>Economías especializadas en la producción de materias primas.</w:t>
      </w:r>
      <w:r>
        <w:br/>
      </w:r>
      <w:r w:rsidRPr="6AB75448" w:rsidR="6AB75448">
        <w:rPr>
          <w:b w:val="1"/>
          <w:bCs w:val="1"/>
        </w:rPr>
        <w:t xml:space="preserve">- </w:t>
      </w:r>
      <w:r w:rsidR="6AB75448">
        <w:rPr>
          <w:b w:val="0"/>
          <w:bCs w:val="0"/>
        </w:rPr>
        <w:t>Economías dedicadas a la producción de manufacturas industriales.</w:t>
      </w:r>
      <w:r>
        <w:br/>
      </w:r>
      <w:r>
        <w:br/>
      </w:r>
      <w:r w:rsidR="6AB75448">
        <w:rPr>
          <w:b w:val="0"/>
          <w:bCs w:val="0"/>
        </w:rPr>
        <w:t>(Países con economías industrializadas)</w:t>
      </w:r>
      <w:r>
        <w:br/>
      </w:r>
      <w:r>
        <w:br/>
      </w:r>
      <w:r w:rsidR="6AB75448">
        <w:rPr>
          <w:b w:val="0"/>
          <w:bCs w:val="0"/>
        </w:rPr>
        <w:t>• Investiguen en libros de texto de la biblioteca los conceptos desconocidos y desarróllenlos.</w:t>
      </w:r>
      <w:r>
        <w:br/>
      </w:r>
      <w:r>
        <w:br/>
      </w:r>
      <w:r w:rsidR="6AB75448">
        <w:rPr>
          <w:b w:val="0"/>
          <w:bCs w:val="0"/>
        </w:rPr>
        <w:t>• ¿En qué consistió la división internacional del trabajo? ¿En qué grupo se ubicó a la argentina? Anoten sus hipótesis en la carpeta.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03022B"/>
    <w:rsid w:val="5703022B"/>
    <w:rsid w:val="6AB7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3022B"/>
  <w15:chartTrackingRefBased/>
  <w15:docId w15:val="{37BE2213-1348-43FE-B4B8-7FAB8360F4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2024-06-05T19:46:50.8785584Z</dcterms:created>
  <dcterms:modified xsi:type="dcterms:W3CDTF">2024-06-05T19:54:17.0212693Z</dcterms:modified>
  <dc:creator>Salvador Rodriguez Bahia</dc:creator>
  <lastModifiedBy>Salvador Rodriguez Bahia</lastModifiedBy>
</coreProperties>
</file>