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5C7E" w14:textId="78280752" w:rsidR="009C700B" w:rsidRPr="008A769D" w:rsidRDefault="008A76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Otra vuelta de problemas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- </w:t>
      </w:r>
      <w:r>
        <w:rPr>
          <w:sz w:val="24"/>
          <w:szCs w:val="24"/>
        </w:rPr>
        <w:t>Lee con atención cada situación problemática y resolvé: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1) </w:t>
      </w:r>
      <w:r>
        <w:rPr>
          <w:sz w:val="24"/>
          <w:szCs w:val="24"/>
        </w:rPr>
        <w:t>Para una fiesta de cumpleaños a la que asistieron 10 invitados, se van a repartir 25 barras de chocolate. ¿Cuánto chocolate se le puede dar a cada invitado? ¿Y si se quiere que todos reciban la misma cantidad de chocolate y que no sobre nada?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2) </w:t>
      </w:r>
      <w:r>
        <w:rPr>
          <w:sz w:val="24"/>
          <w:szCs w:val="24"/>
        </w:rPr>
        <w:t>Para una fiesta de cumpleaños se decoró la casa con 25 globos. Si fueron 10 invitados, ¿Cuántos globos se le puede dar a cada uno y que no sobre nada?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3) </w:t>
      </w:r>
      <w:r>
        <w:rPr>
          <w:sz w:val="24"/>
          <w:szCs w:val="24"/>
        </w:rPr>
        <w:t>Los 3 cursos de 6to año viajarán al museo de ciencias naturales para una salida educativa. De 6to A irán 29 personas entre estudiantes y acompañantes, de 6to B irán 27 y de 6to C irán 32. Se consiguió una empresa de transporte que tiene ómnibus en los que entran 30 personas sentadas. ¿Cuántos ómnibus necesitan pedirle a la empresa para que todos viajen sentados, como corresponde?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4) </w:t>
      </w:r>
      <w:r>
        <w:rPr>
          <w:sz w:val="24"/>
          <w:szCs w:val="24"/>
        </w:rPr>
        <w:t>En una fábrica de celulares entre las 8 y las 9am se producen 88 dispositivos. Si se almacenan 3 por estante. ¿Es cierto que alcanza para todos los dispositivos con 30 estantes?</w:t>
      </w:r>
    </w:p>
    <w:sectPr w:rsidR="009C700B" w:rsidRPr="008A7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9D"/>
    <w:rsid w:val="008A769D"/>
    <w:rsid w:val="009C700B"/>
    <w:rsid w:val="00A76615"/>
    <w:rsid w:val="00B779FD"/>
    <w:rsid w:val="00B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9883"/>
  <w15:chartTrackingRefBased/>
  <w15:docId w15:val="{B65D08D7-3411-4B27-8E41-CB177B6F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2024-07-07T13:33:00Z</dcterms:created>
  <dcterms:modified xsi:type="dcterms:W3CDTF">2024-07-07T13:45:00Z</dcterms:modified>
</cp:coreProperties>
</file>