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5493F1C7">
      <w:pPr>
        <w:rPr>
          <w:b w:val="0"/>
          <w:bCs w:val="0"/>
          <w:u w:val="none"/>
        </w:rPr>
      </w:pPr>
      <w:r w:rsidRPr="65875A21" w:rsidR="6435905C">
        <w:rPr>
          <w:b w:val="1"/>
          <w:bCs w:val="1"/>
        </w:rPr>
        <w:t>Propiedades de la multiplicación</w:t>
      </w:r>
      <w:r>
        <w:br/>
      </w:r>
      <w:r>
        <w:br/>
      </w:r>
      <w:r w:rsidRPr="65875A21" w:rsidR="32D6B27A">
        <w:rPr>
          <w:b w:val="1"/>
          <w:bCs w:val="1"/>
        </w:rPr>
        <w:t xml:space="preserve">Propiedad conmutativa: </w:t>
      </w:r>
      <w:r w:rsidR="32D6B27A">
        <w:rPr>
          <w:b w:val="0"/>
          <w:bCs w:val="0"/>
        </w:rPr>
        <w:t>Si se cambia el orden de los factores, el resultado no cambia. Por ejemplo: 23x27=27x23</w:t>
      </w:r>
      <w:r>
        <w:br/>
      </w:r>
      <w:r>
        <w:br/>
      </w:r>
      <w:r w:rsidRPr="65875A21" w:rsidR="2D17B877">
        <w:rPr>
          <w:b w:val="1"/>
          <w:bCs w:val="1"/>
        </w:rPr>
        <w:t xml:space="preserve">Propiedad asociativa: </w:t>
      </w:r>
      <w:r w:rsidR="2D17B877">
        <w:rPr>
          <w:b w:val="0"/>
          <w:bCs w:val="0"/>
        </w:rPr>
        <w:t xml:space="preserve">Si se descomponen en factores uno o todos los números que intervienen en una multiplicación, o se agrupan de diferentes maneras, </w:t>
      </w:r>
      <w:r w:rsidRPr="65875A21" w:rsidR="30637153">
        <w:rPr>
          <w:b w:val="0"/>
          <w:bCs w:val="0"/>
          <w:u w:val="single"/>
        </w:rPr>
        <w:t>el resultado no cambia. Por ejemplo:</w:t>
      </w:r>
      <w:r w:rsidR="30637153">
        <w:rPr>
          <w:b w:val="0"/>
          <w:bCs w:val="0"/>
          <w:u w:val="none"/>
        </w:rPr>
        <w:t xml:space="preserve"> 15x9=5x3x9=5x3x3x3=</w:t>
      </w:r>
      <w:r w:rsidR="19356D0C">
        <w:rPr>
          <w:b w:val="0"/>
          <w:bCs w:val="0"/>
          <w:u w:val="none"/>
        </w:rPr>
        <w:t>5x9x3=135</w:t>
      </w:r>
      <w:r>
        <w:br/>
      </w:r>
      <w:r>
        <w:br/>
      </w:r>
      <w:r w:rsidRPr="65875A21" w:rsidR="15E39029">
        <w:rPr>
          <w:b w:val="1"/>
          <w:bCs w:val="1"/>
          <w:u w:val="none"/>
        </w:rPr>
        <w:t xml:space="preserve">Propiedad distributiva: </w:t>
      </w:r>
      <w:r w:rsidR="15E39029">
        <w:rPr>
          <w:b w:val="0"/>
          <w:bCs w:val="0"/>
          <w:u w:val="none"/>
        </w:rPr>
        <w:t>Una multiplicación entre dos números se puede resolver descom</w:t>
      </w:r>
      <w:r w:rsidR="714CDA02">
        <w:rPr>
          <w:b w:val="0"/>
          <w:bCs w:val="0"/>
          <w:u w:val="none"/>
        </w:rPr>
        <w:t>poniendo uno de ellos en una suma y multiplicando cada uno de los sumandos por el otro número. Finalmente, se suman ambos prod</w:t>
      </w:r>
      <w:r w:rsidR="0531A665">
        <w:rPr>
          <w:b w:val="0"/>
          <w:bCs w:val="0"/>
          <w:u w:val="none"/>
        </w:rPr>
        <w:t>uctos. Por ejemplo: 4x23=4</w:t>
      </w:r>
      <w:bookmarkStart w:name="_Int_dIKWLJJc" w:id="1843053440"/>
      <w:r w:rsidR="0531A665">
        <w:rPr>
          <w:b w:val="0"/>
          <w:bCs w:val="0"/>
          <w:u w:val="none"/>
        </w:rPr>
        <w:t>x(</w:t>
      </w:r>
      <w:bookmarkEnd w:id="1843053440"/>
      <w:r w:rsidR="0531A665">
        <w:rPr>
          <w:b w:val="0"/>
          <w:bCs w:val="0"/>
          <w:u w:val="none"/>
        </w:rPr>
        <w:t>20+</w:t>
      </w:r>
      <w:bookmarkStart w:name="_Int_10PeZ4QU" w:id="1972939512"/>
      <w:r w:rsidR="0531A665">
        <w:rPr>
          <w:b w:val="0"/>
          <w:bCs w:val="0"/>
          <w:u w:val="none"/>
        </w:rPr>
        <w:t>3)=</w:t>
      </w:r>
      <w:bookmarkEnd w:id="1972939512"/>
      <w:r w:rsidR="0531A665">
        <w:rPr>
          <w:b w:val="0"/>
          <w:bCs w:val="0"/>
          <w:u w:val="none"/>
        </w:rPr>
        <w:t>4x20+4x3=80+12=92</w:t>
      </w:r>
      <w:r>
        <w:br/>
      </w:r>
      <w:r>
        <w:br/>
      </w:r>
      <w:r>
        <w:tab/>
      </w:r>
      <w:r w:rsidR="1AD677B3">
        <w:rPr>
          <w:b w:val="0"/>
          <w:bCs w:val="0"/>
          <w:u w:val="none"/>
        </w:rPr>
        <w:t>O bien, es posible descomponer uno de los factores como una resta. Por ejemplo: 5x27=5</w:t>
      </w:r>
      <w:bookmarkStart w:name="_Int_FFViFwYH" w:id="1205761740"/>
      <w:r w:rsidR="1AD677B3">
        <w:rPr>
          <w:b w:val="0"/>
          <w:bCs w:val="0"/>
          <w:u w:val="none"/>
        </w:rPr>
        <w:t>x(</w:t>
      </w:r>
      <w:bookmarkEnd w:id="1205761740"/>
      <w:r w:rsidR="1AD677B3">
        <w:rPr>
          <w:b w:val="0"/>
          <w:bCs w:val="0"/>
          <w:u w:val="none"/>
        </w:rPr>
        <w:t>30-</w:t>
      </w:r>
      <w:bookmarkStart w:name="_Int_ylq3K1ML" w:id="1173389719"/>
      <w:r w:rsidR="1AD677B3">
        <w:rPr>
          <w:b w:val="0"/>
          <w:bCs w:val="0"/>
          <w:u w:val="none"/>
        </w:rPr>
        <w:t>3)=</w:t>
      </w:r>
      <w:bookmarkEnd w:id="1173389719"/>
      <w:r w:rsidR="1AD677B3">
        <w:rPr>
          <w:b w:val="0"/>
          <w:bCs w:val="0"/>
          <w:u w:val="none"/>
        </w:rPr>
        <w:t>5x30-5x3=150-15=135</w:t>
      </w:r>
      <w:r>
        <w:br/>
      </w:r>
      <w:r>
        <w:br/>
      </w:r>
      <w:r>
        <w:tab/>
      </w:r>
      <w:r w:rsidR="1490C782">
        <w:rPr>
          <w:b w:val="0"/>
          <w:bCs w:val="0"/>
          <w:u w:val="none"/>
        </w:rPr>
        <w:t>Si se multiplica cualquier número por 0 (cero), el resultado es 0, al cero se lo llama elemento nulo de la multiplicación.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FViFwYH" int2:invalidationBookmarkName="" int2:hashCode="cmkA4ge/XtEjyo" int2:id="z6JxCqNz">
      <int2:state int2:type="AugLoop_Text_Critique" int2:value="Rejected"/>
    </int2:bookmark>
    <int2:bookmark int2:bookmarkName="_Int_ylq3K1ML" int2:invalidationBookmarkName="" int2:hashCode="0J64nN0kvuFxTc" int2:id="IY0UHN7g">
      <int2:state int2:type="AugLoop_Text_Critique" int2:value="Rejected"/>
    </int2:bookmark>
    <int2:bookmark int2:bookmarkName="_Int_dIKWLJJc" int2:invalidationBookmarkName="" int2:hashCode="cmkA4ge/XtEjyo" int2:id="aespFz4T">
      <int2:state int2:type="AugLoop_Text_Critique" int2:value="Rejected"/>
    </int2:bookmark>
    <int2:bookmark int2:bookmarkName="_Int_10PeZ4QU" int2:invalidationBookmarkName="" int2:hashCode="0J64nN0kvuFxTc" int2:id="ENumnfd9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D53E2"/>
    <w:rsid w:val="043AEEDF"/>
    <w:rsid w:val="0531A665"/>
    <w:rsid w:val="0F337B82"/>
    <w:rsid w:val="1490C782"/>
    <w:rsid w:val="15E39029"/>
    <w:rsid w:val="19356D0C"/>
    <w:rsid w:val="1AD677B3"/>
    <w:rsid w:val="26B43FC4"/>
    <w:rsid w:val="2760D8EC"/>
    <w:rsid w:val="29159304"/>
    <w:rsid w:val="2D17B877"/>
    <w:rsid w:val="2EAF38A4"/>
    <w:rsid w:val="30637153"/>
    <w:rsid w:val="32D6B27A"/>
    <w:rsid w:val="3A025C1B"/>
    <w:rsid w:val="3CCFBAC2"/>
    <w:rsid w:val="44B5C624"/>
    <w:rsid w:val="4733EE1D"/>
    <w:rsid w:val="62551364"/>
    <w:rsid w:val="6435905C"/>
    <w:rsid w:val="65875A21"/>
    <w:rsid w:val="675A4E07"/>
    <w:rsid w:val="6F10945F"/>
    <w:rsid w:val="714CDA02"/>
    <w:rsid w:val="748D3A15"/>
    <w:rsid w:val="75ED53E2"/>
    <w:rsid w:val="7DA0C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53E2"/>
  <w15:chartTrackingRefBased/>
  <w15:docId w15:val="{45D7DA8B-C14F-48A0-AC9F-1898A2227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7f25ab66774d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2024-06-06T15:26:38.5552521Z</dcterms:created>
  <dcterms:modified xsi:type="dcterms:W3CDTF">2024-06-06T15:39:53.8025565Z</dcterms:modified>
  <dc:creator>Salvador Rodriguez Bahia</dc:creator>
  <lastModifiedBy>Salvador Rodriguez Bahia</lastModifiedBy>
</coreProperties>
</file>