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CAFF3" w14:textId="34B2874B" w:rsidR="00B541C2" w:rsidRDefault="00B541C2" w:rsidP="00B541C2">
      <w:pPr>
        <w:jc w:val="center"/>
        <w:rPr>
          <w:rFonts w:ascii="Helvetica" w:hAnsi="Helvetica" w:cs="Helvetica"/>
        </w:rPr>
      </w:pPr>
      <w:bookmarkStart w:id="0" w:name="_GoBack"/>
      <w:bookmarkEnd w:id="0"/>
    </w:p>
    <w:p w14:paraId="3FFD1ECA" w14:textId="6C92FD5A" w:rsidR="00873A7F" w:rsidRDefault="00873A7F" w:rsidP="00B541C2">
      <w:pPr>
        <w:jc w:val="center"/>
        <w:rPr>
          <w:rFonts w:ascii="Helvetica" w:hAnsi="Helvetica" w:cs="Helvetica"/>
        </w:rPr>
      </w:pPr>
    </w:p>
    <w:p w14:paraId="5E0E5AF5" w14:textId="67C44D2E" w:rsidR="00873A7F" w:rsidRDefault="00873A7F" w:rsidP="00B541C2">
      <w:pPr>
        <w:jc w:val="center"/>
        <w:rPr>
          <w:rFonts w:ascii="Helvetica" w:hAnsi="Helvetica" w:cs="Helvetica"/>
        </w:rPr>
      </w:pPr>
    </w:p>
    <w:p w14:paraId="70D1D84A" w14:textId="3D639561" w:rsidR="00873A7F" w:rsidRDefault="00873A7F" w:rsidP="00B541C2">
      <w:pPr>
        <w:jc w:val="center"/>
        <w:rPr>
          <w:rFonts w:ascii="Helvetica" w:hAnsi="Helvetica" w:cs="Helvetica"/>
        </w:rPr>
      </w:pPr>
    </w:p>
    <w:p w14:paraId="306685E0" w14:textId="682AC1D5" w:rsidR="00873A7F" w:rsidRDefault="00873A7F" w:rsidP="00B541C2">
      <w:pPr>
        <w:jc w:val="center"/>
        <w:rPr>
          <w:rFonts w:ascii="Helvetica" w:hAnsi="Helvetica" w:cs="Helvetica"/>
        </w:rPr>
      </w:pPr>
    </w:p>
    <w:p w14:paraId="4B5AF1F4" w14:textId="7B00F4DB" w:rsidR="00873A7F" w:rsidRDefault="00873A7F" w:rsidP="00B541C2">
      <w:pPr>
        <w:jc w:val="center"/>
        <w:rPr>
          <w:rFonts w:ascii="Helvetica" w:hAnsi="Helvetica" w:cs="Helvetica"/>
        </w:rPr>
      </w:pPr>
    </w:p>
    <w:p w14:paraId="6EBE5FE1" w14:textId="1871315A" w:rsidR="00873A7F" w:rsidRDefault="00873A7F" w:rsidP="00B541C2">
      <w:pPr>
        <w:jc w:val="center"/>
        <w:rPr>
          <w:rFonts w:ascii="Helvetica" w:hAnsi="Helvetica" w:cs="Helvetica"/>
        </w:rPr>
      </w:pPr>
    </w:p>
    <w:p w14:paraId="497F11DA" w14:textId="2ADCAEF7" w:rsidR="00873A7F" w:rsidRDefault="00873A7F" w:rsidP="00B541C2">
      <w:pPr>
        <w:jc w:val="center"/>
        <w:rPr>
          <w:rFonts w:ascii="Helvetica" w:hAnsi="Helvetica" w:cs="Helvetica"/>
        </w:rPr>
      </w:pPr>
    </w:p>
    <w:p w14:paraId="6F30FA3E" w14:textId="44FD056C" w:rsidR="00873A7F" w:rsidRDefault="00873A7F" w:rsidP="00B541C2">
      <w:pPr>
        <w:jc w:val="center"/>
        <w:rPr>
          <w:rFonts w:ascii="Helvetica" w:hAnsi="Helvetica" w:cs="Helvetica"/>
        </w:rPr>
      </w:pPr>
    </w:p>
    <w:p w14:paraId="39C5E577" w14:textId="7800C8EA" w:rsidR="00873A7F" w:rsidRDefault="00873A7F" w:rsidP="00B541C2">
      <w:pPr>
        <w:jc w:val="center"/>
        <w:rPr>
          <w:rFonts w:ascii="Helvetica" w:hAnsi="Helvetica" w:cs="Helvetica"/>
        </w:rPr>
      </w:pPr>
    </w:p>
    <w:p w14:paraId="5128AC2C" w14:textId="77777777" w:rsidR="00873A7F" w:rsidRPr="00873A7F" w:rsidRDefault="00873A7F" w:rsidP="00B541C2">
      <w:pPr>
        <w:jc w:val="center"/>
        <w:rPr>
          <w:rFonts w:ascii="Helvetica" w:hAnsi="Helvetica" w:cs="Helvetica"/>
          <w:sz w:val="48"/>
          <w:szCs w:val="48"/>
        </w:rPr>
      </w:pPr>
    </w:p>
    <w:p w14:paraId="4BB6E92C" w14:textId="77777777" w:rsidR="00B541C2" w:rsidRPr="00873A7F" w:rsidRDefault="00B541C2" w:rsidP="00B541C2">
      <w:pPr>
        <w:jc w:val="center"/>
        <w:rPr>
          <w:rFonts w:ascii="Helvetica" w:hAnsi="Helvetica" w:cs="Helvetica"/>
          <w:sz w:val="48"/>
          <w:szCs w:val="48"/>
        </w:rPr>
      </w:pPr>
      <w:r w:rsidRPr="00873A7F">
        <w:rPr>
          <w:rFonts w:ascii="Helvetica" w:hAnsi="Helvetica" w:cs="Helvetica"/>
          <w:sz w:val="48"/>
          <w:szCs w:val="48"/>
        </w:rPr>
        <w:t>Roman Shaikh</w:t>
      </w:r>
    </w:p>
    <w:p w14:paraId="431C2C67" w14:textId="77777777" w:rsidR="00B541C2" w:rsidRPr="00873A7F" w:rsidRDefault="00B541C2" w:rsidP="00B541C2">
      <w:pPr>
        <w:jc w:val="center"/>
        <w:rPr>
          <w:rFonts w:ascii="Helvetica" w:hAnsi="Helvetica" w:cs="Helvetica"/>
          <w:sz w:val="48"/>
          <w:szCs w:val="48"/>
        </w:rPr>
      </w:pPr>
      <w:r w:rsidRPr="00873A7F">
        <w:rPr>
          <w:rFonts w:ascii="Helvetica" w:hAnsi="Helvetica" w:cs="Helvetica"/>
          <w:sz w:val="48"/>
          <w:szCs w:val="48"/>
        </w:rPr>
        <w:t>Student number: 18300989</w:t>
      </w:r>
    </w:p>
    <w:p w14:paraId="4D8CC2A7" w14:textId="77777777" w:rsidR="00B541C2" w:rsidRPr="00873A7F" w:rsidRDefault="00B541C2" w:rsidP="00B541C2">
      <w:pPr>
        <w:jc w:val="center"/>
        <w:rPr>
          <w:rFonts w:ascii="Helvetica" w:hAnsi="Helvetica" w:cs="Helvetica"/>
          <w:sz w:val="48"/>
          <w:szCs w:val="48"/>
        </w:rPr>
      </w:pPr>
      <w:r w:rsidRPr="00873A7F">
        <w:rPr>
          <w:rFonts w:ascii="Helvetica" w:hAnsi="Helvetica" w:cs="Helvetica"/>
          <w:sz w:val="48"/>
          <w:szCs w:val="48"/>
        </w:rPr>
        <w:t>CS7DS3-Applied Statistical Modelling</w:t>
      </w:r>
    </w:p>
    <w:p w14:paraId="0151C01F" w14:textId="64910233" w:rsidR="00B541C2" w:rsidRPr="00873A7F" w:rsidRDefault="00B541C2" w:rsidP="00B541C2">
      <w:pPr>
        <w:jc w:val="center"/>
        <w:rPr>
          <w:rFonts w:ascii="Helvetica" w:hAnsi="Helvetica" w:cs="Helvetica"/>
          <w:sz w:val="48"/>
          <w:szCs w:val="48"/>
        </w:rPr>
      </w:pPr>
      <w:r w:rsidRPr="00873A7F">
        <w:rPr>
          <w:rFonts w:ascii="Helvetica" w:hAnsi="Helvetica" w:cs="Helvetica"/>
          <w:sz w:val="48"/>
          <w:szCs w:val="48"/>
        </w:rPr>
        <w:t>Short-Assignment-</w:t>
      </w:r>
      <w:r w:rsidR="00170B44">
        <w:rPr>
          <w:rFonts w:ascii="Helvetica" w:hAnsi="Helvetica" w:cs="Helvetica"/>
          <w:sz w:val="48"/>
          <w:szCs w:val="48"/>
        </w:rPr>
        <w:t>2</w:t>
      </w:r>
    </w:p>
    <w:p w14:paraId="4E4ED74B" w14:textId="10D079FE" w:rsidR="006206E1" w:rsidRPr="00913B33" w:rsidRDefault="006206E1">
      <w:r w:rsidRPr="00913B33">
        <w:br w:type="page"/>
      </w:r>
    </w:p>
    <w:p w14:paraId="58E50ABB" w14:textId="3AAFD823" w:rsidR="00BA1500" w:rsidRDefault="006206E1" w:rsidP="00712694">
      <w:pPr>
        <w:pStyle w:val="Heading1"/>
      </w:pPr>
      <w:r w:rsidRPr="00913B33">
        <w:lastRenderedPageBreak/>
        <w:t>Question 1:</w:t>
      </w:r>
    </w:p>
    <w:p w14:paraId="168017E6" w14:textId="7EEDA114" w:rsidR="008C072D" w:rsidRDefault="00077CB8" w:rsidP="00D24B7A">
      <w:pPr>
        <w:rPr>
          <w:rFonts w:eastAsiaTheme="minorEastAsia"/>
        </w:rPr>
      </w:pPr>
      <w:r>
        <w:t xml:space="preserve">Suppose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follows a Poisson distribution so that  </w:t>
      </w:r>
      <m:oMath>
        <m:r>
          <w:rPr>
            <w:rFonts w:ascii="Cambria Math" w:hAnsi="Cambria Math"/>
          </w:rPr>
          <m:t>y ~ (θ)</m:t>
        </m:r>
      </m:oMath>
      <w:r w:rsidR="008C072D">
        <w:rPr>
          <w:rFonts w:eastAsiaTheme="minorEastAsia"/>
        </w:rPr>
        <w:t xml:space="preserve"> a</w:t>
      </w:r>
      <w:r>
        <w:rPr>
          <w:rFonts w:eastAsiaTheme="minorEastAsia"/>
        </w:rPr>
        <w:t>nd</w:t>
      </w:r>
    </w:p>
    <w:p w14:paraId="21830428" w14:textId="0E636756" w:rsidR="008F3D84" w:rsidRDefault="00077CB8" w:rsidP="008C072D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(-θ)</m:t>
        </m:r>
      </m:oMath>
    </w:p>
    <w:p w14:paraId="39AE074E" w14:textId="0AB2B1C3" w:rsidR="00077CB8" w:rsidRDefault="00077CB8" w:rsidP="00077CB8">
      <w:pPr>
        <w:pStyle w:val="ListParagraph"/>
        <w:numPr>
          <w:ilvl w:val="0"/>
          <w:numId w:val="11"/>
        </w:numPr>
        <w:tabs>
          <w:tab w:val="left" w:pos="630"/>
        </w:tabs>
        <w:ind w:left="-180" w:hanging="180"/>
      </w:pPr>
      <w:r>
        <w:t>General Exponential family of distribution form is given by:</w:t>
      </w:r>
    </w:p>
    <w:p w14:paraId="3548F881" w14:textId="4B1AD6C0" w:rsidR="001342A7" w:rsidRPr="001342A7" w:rsidRDefault="00592425" w:rsidP="00077CB8">
      <w:pPr>
        <w:pStyle w:val="ListParagraph"/>
        <w:tabs>
          <w:tab w:val="left" w:pos="630"/>
        </w:tabs>
        <w:ind w:left="-18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0E299" wp14:editId="3507C39C">
                <wp:simplePos x="0" y="0"/>
                <wp:positionH relativeFrom="column">
                  <wp:posOffset>1571625</wp:posOffset>
                </wp:positionH>
                <wp:positionV relativeFrom="paragraph">
                  <wp:posOffset>26670</wp:posOffset>
                </wp:positionV>
                <wp:extent cx="261937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F8F9F" id="Rectangle 1" o:spid="_x0000_s1026" style="position:absolute;margin-left:123.75pt;margin-top:2.1pt;width:206.25pt;height:3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E/cZwIAAB0FAAAOAAAAZHJzL2Uyb0RvYy54bWysVEtvGjEQvlfqf7B8bxYo5IFYIpQoVaUo&#10;iZJUORuvDavaHndsWOiv79i7bB7lVPXinfG8v/3Gs8udNWyrMNTgSj48GXCmnISqdquS/3i++XLO&#10;WYjCVcKAUyXfq8Av558/zRo/VSNYg6kUMkriwrTxJV/H6KdFEeRaWRFOwCtHRg1oRSQVV0WFoqHs&#10;1hSjweC0aAArjyBVCHR73Rr5POfXWsl4r3VQkZmSU28xn5jPZTqL+UxMVyj8upZdG+IfurCidlS0&#10;T3UtomAbrP9KZWuJEEDHEwm2AK1rqfIMNM1w8GGap7XwKs9C4ATfwxT+X1p5t31AVlf07zhzwtIv&#10;eiTQhFsZxYYJnsaHKXk9+QfstEBimnWn0aYvTcF2GdJ9D6naRSbpcnQ6vPh6NuFMkm0yGJ+PJilp&#10;8RrtMcRvCixLQsmRqmckxfY2xNb14JKKObipjUn3qbG2lSzFvVHJwbhHpWmiVDwnylxSVwbZVhAL&#10;hJTKxdOui+ydwjRl7QOHxwJNzHhQ651vClOZY33g4Fjg+4p9RK4KLvbBtnaAxxJUP/vKrf9h+nbm&#10;NP4Sqj39SISW4cHLm5rwvBUhPggkShP5aU3jPR3aQFNy6CTO1oC/j90nf2IaWTlraEVKHn5tBCrO&#10;zHdHHLwYjsdpp7IynpyNSMG3luVbi9vYKyD8iWfUXRaTfzQHUSPYF9rmRapKJuEk1S65jHhQrmK7&#10;uvQeSLVYZDfaIy/irXvyMiVPqCa+PO9eBPqOVJHoeAeHdRLTD9xqfVOkg8Umgq4z8V5x7fCmHczU&#10;7d6LtORv9ez1+qrN/wAAAP//AwBQSwMEFAAGAAgAAAAhAF/2e9vfAAAACAEAAA8AAABkcnMvZG93&#10;bnJldi54bWxMj8FOwzAQRO9I/IO1SFwQdRpKEoU4VYUoF9QDBXF24yWOGq9D7Dbh71lOcBzNaOZN&#10;tZ5dL844hs6TguUiAYHUeNNRq+D9bXtbgAhRk9G9J1TwjQHW9eVFpUvjJ3rF8z62gksolFqBjXEo&#10;pQyNRafDwg9I7H360enIcmylGfXE5a6XaZJk0umOeMHqAR8tNsf9ySl4el5+vMy5LY7Ntv3abXaT&#10;yW8mpa6v5s0DiIhz/AvDLz6jQ81MB38iE0SvIF3l9xxVsEpBsJ9lCX87KCjucpB1Jf8fqH8AAAD/&#10;/wMAUEsBAi0AFAAGAAgAAAAhALaDOJL+AAAA4QEAABMAAAAAAAAAAAAAAAAAAAAAAFtDb250ZW50&#10;X1R5cGVzXS54bWxQSwECLQAUAAYACAAAACEAOP0h/9YAAACUAQAACwAAAAAAAAAAAAAAAAAvAQAA&#10;X3JlbHMvLnJlbHNQSwECLQAUAAYACAAAACEAKdhP3GcCAAAdBQAADgAAAAAAAAAAAAAAAAAuAgAA&#10;ZHJzL2Uyb0RvYy54bWxQSwECLQAUAAYACAAAACEAX/Z7298AAAAIAQAADwAAAAAAAAAAAAAAAADB&#10;BAAAZHJzL2Rvd25yZXYueG1sUEsFBgAAAAAEAAQA8wAAAM0FAAAAAA==&#10;" filled="f" strokecolor="#70ad47 [3209]" strokeweight="1pt"/>
            </w:pict>
          </mc:Fallback>
        </mc:AlternateContent>
      </w:r>
    </w:p>
    <w:p w14:paraId="0ABCB466" w14:textId="3C5F7645" w:rsidR="00077CB8" w:rsidRPr="00077CB8" w:rsidRDefault="00077CB8" w:rsidP="00592425">
      <w:pPr>
        <w:pStyle w:val="ListParagraph"/>
        <w:tabs>
          <w:tab w:val="left" w:pos="630"/>
        </w:tabs>
        <w:suppressAutoHyphens/>
        <w:ind w:left="-18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 </m:t>
              </m:r>
            </m:e>
          </m:d>
          <m:r>
            <w:rPr>
              <w:rFonts w:ascii="Cambria Math" w:hAnsi="Cambria Math"/>
            </w:rPr>
            <m:t xml:space="preserve"> η)=h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60F2F58" w14:textId="77777777" w:rsidR="00714B61" w:rsidRDefault="00714B61" w:rsidP="00077CB8">
      <w:pPr>
        <w:pStyle w:val="ListParagraph"/>
        <w:tabs>
          <w:tab w:val="left" w:pos="630"/>
        </w:tabs>
        <w:ind w:left="-180"/>
      </w:pPr>
    </w:p>
    <w:p w14:paraId="09302012" w14:textId="108DAC14" w:rsidR="00077CB8" w:rsidRDefault="00077CB8" w:rsidP="00077CB8">
      <w:pPr>
        <w:pStyle w:val="ListParagraph"/>
        <w:tabs>
          <w:tab w:val="left" w:pos="630"/>
        </w:tabs>
        <w:ind w:left="-180"/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is called “</w:t>
      </w:r>
      <w:r w:rsidRPr="002B731C">
        <w:rPr>
          <w:rFonts w:eastAsiaTheme="minorEastAsia"/>
          <w:b/>
        </w:rPr>
        <w:t>natural parameter</w:t>
      </w:r>
      <w:r>
        <w:rPr>
          <w:rFonts w:eastAsiaTheme="minorEastAsia"/>
        </w:rPr>
        <w:t>”</w:t>
      </w:r>
    </w:p>
    <w:p w14:paraId="352EA0D3" w14:textId="7338B20C" w:rsidR="00077CB8" w:rsidRDefault="00077CB8" w:rsidP="00077CB8">
      <w:pPr>
        <w:pStyle w:val="ListParagraph"/>
        <w:tabs>
          <w:tab w:val="left" w:pos="630"/>
        </w:tabs>
        <w:ind w:left="-180"/>
        <w:rPr>
          <w:rFonts w:eastAsiaTheme="minorEastAsia"/>
        </w:rPr>
      </w:pPr>
      <w:r>
        <w:t xml:space="preserve">        </w:t>
      </w:r>
      <w:r w:rsidR="008C072D">
        <w:t xml:space="preserve">    </w:t>
      </w:r>
      <w:r>
        <w:t xml:space="preserve"> </w:t>
      </w:r>
      <m:oMath>
        <m:r>
          <w:rPr>
            <w:rFonts w:ascii="Cambria Math" w:hAnsi="Cambria Math"/>
          </w:rPr>
          <m:t>t(x)</m:t>
        </m:r>
      </m:oMath>
      <w:r>
        <w:rPr>
          <w:rFonts w:eastAsiaTheme="minorEastAsia"/>
        </w:rPr>
        <w:t xml:space="preserve"> is called “</w:t>
      </w:r>
      <w:r w:rsidRPr="002B731C">
        <w:rPr>
          <w:rFonts w:eastAsiaTheme="minorEastAsia"/>
          <w:b/>
        </w:rPr>
        <w:t>sufficient static</w:t>
      </w:r>
      <w:r>
        <w:rPr>
          <w:rFonts w:eastAsiaTheme="minorEastAsia"/>
        </w:rPr>
        <w:t>”</w:t>
      </w:r>
    </w:p>
    <w:p w14:paraId="7B9A2F37" w14:textId="4DB8302E" w:rsidR="00077CB8" w:rsidRPr="00077CB8" w:rsidRDefault="00077CB8" w:rsidP="00077CB8">
      <w:pPr>
        <w:pStyle w:val="ListParagraph"/>
        <w:tabs>
          <w:tab w:val="left" w:pos="630"/>
        </w:tabs>
        <w:ind w:left="-180"/>
        <w:rPr>
          <w:rFonts w:eastAsiaTheme="minorEastAsia"/>
        </w:rPr>
      </w:pPr>
      <w:r>
        <w:t xml:space="preserve">        </w:t>
      </w:r>
      <w:r w:rsidR="008C072D">
        <w:t xml:space="preserve">    </w:t>
      </w:r>
      <w:r>
        <w:t xml:space="preserve"> </w:t>
      </w:r>
      <m:oMath>
        <m:r>
          <w:rPr>
            <w:rFonts w:ascii="Cambria Math" w:hAnsi="Cambria Math"/>
          </w:rPr>
          <m:t>h(x)</m:t>
        </m:r>
      </m:oMath>
      <w:r>
        <w:rPr>
          <w:rFonts w:eastAsiaTheme="minorEastAsia"/>
        </w:rPr>
        <w:t xml:space="preserve"> is called “</w:t>
      </w:r>
      <w:r w:rsidRPr="002B731C">
        <w:rPr>
          <w:rFonts w:eastAsiaTheme="minorEastAsia"/>
          <w:b/>
        </w:rPr>
        <w:t>underlying measure</w:t>
      </w:r>
      <w:r>
        <w:rPr>
          <w:rFonts w:eastAsiaTheme="minorEastAsia"/>
        </w:rPr>
        <w:t>”</w:t>
      </w:r>
    </w:p>
    <w:p w14:paraId="691BE4F5" w14:textId="3C3127BB" w:rsidR="00077CB8" w:rsidRDefault="00077CB8" w:rsidP="001342A7">
      <w:pPr>
        <w:pStyle w:val="ListParagraph"/>
        <w:tabs>
          <w:tab w:val="left" w:pos="630"/>
        </w:tabs>
        <w:ind w:left="-180"/>
        <w:rPr>
          <w:rFonts w:eastAsiaTheme="minorEastAsia"/>
        </w:rPr>
      </w:pPr>
      <w:r>
        <w:t xml:space="preserve">        </w:t>
      </w:r>
      <w:r w:rsidR="008C072D">
        <w:t xml:space="preserve">    </w:t>
      </w:r>
      <w: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</m:oMath>
      <w:r>
        <w:rPr>
          <w:rFonts w:eastAsiaTheme="minorEastAsia"/>
        </w:rPr>
        <w:t xml:space="preserve"> is called “</w:t>
      </w:r>
      <w:r w:rsidRPr="002B731C">
        <w:rPr>
          <w:rFonts w:eastAsiaTheme="minorEastAsia"/>
          <w:b/>
        </w:rPr>
        <w:t>log normalizer</w:t>
      </w:r>
      <w:r>
        <w:rPr>
          <w:rFonts w:eastAsiaTheme="minorEastAsia"/>
        </w:rPr>
        <w:t>”</w:t>
      </w:r>
    </w:p>
    <w:p w14:paraId="129B181D" w14:textId="77777777" w:rsidR="00B94083" w:rsidRDefault="00B94083" w:rsidP="001342A7">
      <w:pPr>
        <w:pStyle w:val="ListParagraph"/>
        <w:tabs>
          <w:tab w:val="left" w:pos="630"/>
        </w:tabs>
        <w:ind w:left="-180"/>
        <w:rPr>
          <w:rFonts w:eastAsiaTheme="minorEastAsia"/>
        </w:rPr>
      </w:pPr>
    </w:p>
    <w:p w14:paraId="6E595625" w14:textId="2CE8AC6B" w:rsidR="001342A7" w:rsidRDefault="008B58FB" w:rsidP="008110BD">
      <w:pPr>
        <w:pStyle w:val="ListParagraph"/>
        <w:tabs>
          <w:tab w:val="left" w:pos="630"/>
        </w:tabs>
        <w:ind w:left="-180"/>
        <w:jc w:val="center"/>
        <w:rPr>
          <w:rFonts w:eastAsiaTheme="minorEastAsia"/>
        </w:rPr>
      </w:pPr>
      <w:proofErr w:type="gramStart"/>
      <w:r>
        <w:rPr>
          <w:rFonts w:eastAsiaTheme="minorEastAsia"/>
        </w:rPr>
        <w:t xml:space="preserve">Given, </w:t>
      </w:r>
      <w:r>
        <w:t xml:space="preserve"> </w:t>
      </w:r>
      <w:r w:rsidR="00B94083">
        <w:t xml:space="preserve"> </w:t>
      </w:r>
      <w:proofErr w:type="gramEnd"/>
      <w:r w:rsidR="00B94083">
        <w:t xml:space="preserve">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y!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-θ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</w:p>
    <w:p w14:paraId="7D91A64F" w14:textId="5EE1BC8E" w:rsidR="00B94083" w:rsidRDefault="00770B88" w:rsidP="008110BD">
      <w:pPr>
        <w:pStyle w:val="ListParagraph"/>
        <w:tabs>
          <w:tab w:val="left" w:pos="630"/>
        </w:tabs>
        <w:ind w:left="-180"/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4E011B" wp14:editId="05E802AE">
                <wp:simplePos x="0" y="0"/>
                <wp:positionH relativeFrom="column">
                  <wp:posOffset>1333500</wp:posOffset>
                </wp:positionH>
                <wp:positionV relativeFrom="paragraph">
                  <wp:posOffset>117474</wp:posOffset>
                </wp:positionV>
                <wp:extent cx="3048000" cy="5429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7A452" id="Rectangle 6" o:spid="_x0000_s1026" style="position:absolute;margin-left:105pt;margin-top:9.25pt;width:240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bEaAIAAB0FAAAOAAAAZHJzL2Uyb0RvYy54bWysVN9P2zAQfp+0/8Hy+0jaFQZVU1SBmCYh&#10;QMDEs+vYbTTb553dpt1fv7OTBsb6NO3FufP9/vKdZ5c7a9hWYWjAVXx0UnKmnIS6cauKf3+++XTO&#10;WYjC1cKAUxXfq8Av5x8/zFo/VWNYg6kVMkriwrT1FV/H6KdFEeRaWRFOwCtHRg1oRSQVV0WNoqXs&#10;1hTjsjwrWsDaI0gVAt1ed0Y+z/m1VjLeax1UZKbi1FvMJ+Zzmc5iPhPTFQq/bmTfhviHLqxoHBUd&#10;Ul2LKNgGm79S2UYiBNDxRIItQOtGqjwDTTMq303ztBZe5VkInOAHmML/Syvvtg/ImrriZ5w5YekX&#10;PRJowq2MYmcJntaHKXk9+QfstUBimnWn0aYvTcF2GdL9AKnaRSbp8nM5OS9LQl6S7XQyvhifpqTF&#10;a7THEL8qsCwJFUeqnpEU29sQO9eDSyrm4KYxJt2nxrpWshT3RiUH4x6Vpomo+DgnylxSVwbZVhAL&#10;hJTKxTwadZG9U5imrEPg6FigiaO+9d43hanMsSGwPBb4Z8UhIlcFF4dg2zjAYwnqH0Plzv8wfTdz&#10;Gn8J9Z5+JELH8ODlTUN43ooQHwQSpekX0JrGezq0gbbi0EucrQF/HbtP/sQ0snLW0opUPPzcCFSc&#10;mW+OOHgxmkzSTmVlcvplTAq+tSzfWtzGXgHhP6IHwcssJv9oDqJGsC+0zYtUlUzCSapdcRnxoFzF&#10;bnXpPZBqschutEdexFv35GVKnlBNfHnevQj0Paki0fEODuskpu+41fmmSAeLTQTdZOK94trjTTuY&#10;qdu/F2nJ3+rZ6/VVm/8GAAD//wMAUEsDBBQABgAIAAAAIQB+onq23wAAAAoBAAAPAAAAZHJzL2Rv&#10;d25yZXYueG1sTI/BTsMwEETvSPyDtUhcELVTQRtCnKpClAvqgYI4u/ESR43XIXab8PdsT3DcmdHs&#10;m3I1+U6ccIhtIA3ZTIFAqoNtqdHw8b65zUHEZMiaLhBq+MEIq+ryojSFDSO94WmXGsElFAujwaXU&#10;F1LG2qE3cRZ6JPa+wuBN4nNopB3MyOW+k3OlFtKblviDMz0+OawPu6PX8PySfb5OS5cf6k3zvV1v&#10;R7u8GbW+vprWjyASTukvDGd8RoeKmfbhSDaKTsM8U7wlsZHfg+DA4uEs7FlQdwpkVcr/E6pfAAAA&#10;//8DAFBLAQItABQABgAIAAAAIQC2gziS/gAAAOEBAAATAAAAAAAAAAAAAAAAAAAAAABbQ29udGVu&#10;dF9UeXBlc10ueG1sUEsBAi0AFAAGAAgAAAAhADj9If/WAAAAlAEAAAsAAAAAAAAAAAAAAAAALwEA&#10;AF9yZWxzLy5yZWxzUEsBAi0AFAAGAAgAAAAhAGF3JsRoAgAAHQUAAA4AAAAAAAAAAAAAAAAALgIA&#10;AGRycy9lMm9Eb2MueG1sUEsBAi0AFAAGAAgAAAAhAH6ierbfAAAACgEAAA8AAAAAAAAAAAAAAAAA&#10;wgQAAGRycy9kb3ducmV2LnhtbFBLBQYAAAAABAAEAPMAAADOBQAAAAA=&#10;" filled="f" strokecolor="#70ad47 [3209]" strokeweight="1pt"/>
            </w:pict>
          </mc:Fallback>
        </mc:AlternateContent>
      </w:r>
    </w:p>
    <w:p w14:paraId="555B77EA" w14:textId="75D2992C" w:rsidR="00B94083" w:rsidRDefault="00B94083" w:rsidP="008110BD">
      <w:pPr>
        <w:pStyle w:val="ListParagraph"/>
        <w:tabs>
          <w:tab w:val="left" w:pos="630"/>
        </w:tabs>
        <w:ind w:left="-1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y!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(y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θ-θ)</m:t>
              </m:r>
            </m:e>
          </m:func>
        </m:oMath>
      </m:oMathPara>
    </w:p>
    <w:p w14:paraId="6AEFA587" w14:textId="47239D3C" w:rsidR="009E17E2" w:rsidRDefault="009E17E2" w:rsidP="00B94083">
      <w:pPr>
        <w:pStyle w:val="ListParagraph"/>
        <w:tabs>
          <w:tab w:val="left" w:pos="630"/>
        </w:tabs>
        <w:ind w:left="-180"/>
        <w:rPr>
          <w:rFonts w:eastAsiaTheme="minorEastAsia"/>
        </w:rPr>
      </w:pPr>
    </w:p>
    <w:p w14:paraId="7B11A6A3" w14:textId="4C828C8D" w:rsidR="0024126D" w:rsidRDefault="0024126D" w:rsidP="00B94083">
      <w:pPr>
        <w:pStyle w:val="ListParagraph"/>
        <w:tabs>
          <w:tab w:val="left" w:pos="630"/>
        </w:tabs>
        <w:ind w:left="-180"/>
        <w:rPr>
          <w:rFonts w:eastAsiaTheme="minorEastAsia"/>
        </w:rPr>
      </w:pPr>
      <w:r>
        <w:rPr>
          <w:rFonts w:eastAsiaTheme="minorEastAsia"/>
        </w:rPr>
        <w:t xml:space="preserve">Therefore, </w:t>
      </w:r>
      <w:r w:rsidR="00554F2A">
        <w:rPr>
          <w:rFonts w:eastAsiaTheme="minorEastAsia"/>
        </w:rPr>
        <w:t xml:space="preserve">on comparing above equation with standard form, we get </w:t>
      </w:r>
    </w:p>
    <w:p w14:paraId="348299F3" w14:textId="01E7C48E" w:rsidR="00554F2A" w:rsidRDefault="00554F2A" w:rsidP="00B94083">
      <w:pPr>
        <w:pStyle w:val="ListParagraph"/>
        <w:tabs>
          <w:tab w:val="left" w:pos="630"/>
        </w:tabs>
        <w:ind w:left="-180"/>
        <w:rPr>
          <w:rFonts w:eastAsiaTheme="minorEastAsia"/>
        </w:rPr>
      </w:pPr>
    </w:p>
    <w:p w14:paraId="3ECB6422" w14:textId="7409D6EA" w:rsidR="00554F2A" w:rsidRPr="00F07F16" w:rsidRDefault="00F07F16" w:rsidP="00F07F16">
      <w:pPr>
        <w:pStyle w:val="ListParagraph"/>
        <w:tabs>
          <w:tab w:val="left" w:pos="630"/>
        </w:tabs>
        <w:ind w:left="-1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=θ</m:t>
          </m:r>
        </m:oMath>
      </m:oMathPara>
    </w:p>
    <w:p w14:paraId="3EC82A4D" w14:textId="3886B390" w:rsidR="00554F2A" w:rsidRPr="00F07F16" w:rsidRDefault="009A5FAC" w:rsidP="00F07F16">
      <w:pPr>
        <w:pStyle w:val="ListParagraph"/>
        <w:tabs>
          <w:tab w:val="left" w:pos="630"/>
        </w:tabs>
        <w:ind w:left="-180"/>
        <w:jc w:val="center"/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102B0542" w14:textId="22A36C2A" w:rsidR="00554F2A" w:rsidRPr="00F07F16" w:rsidRDefault="00F07F16" w:rsidP="00F07F16">
      <w:pPr>
        <w:pStyle w:val="ListParagraph"/>
        <w:tabs>
          <w:tab w:val="left" w:pos="630"/>
        </w:tabs>
        <w:ind w:left="-1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y!</m:t>
              </m:r>
            </m:den>
          </m:f>
        </m:oMath>
      </m:oMathPara>
    </w:p>
    <w:p w14:paraId="258F26A5" w14:textId="2FC0B09E" w:rsidR="00554F2A" w:rsidRPr="00F07F16" w:rsidRDefault="00F07F16" w:rsidP="00F07F16">
      <w:pPr>
        <w:pStyle w:val="ListParagraph"/>
        <w:tabs>
          <w:tab w:val="left" w:pos="630"/>
        </w:tabs>
        <w:ind w:left="-18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=y</m:t>
          </m:r>
        </m:oMath>
      </m:oMathPara>
    </w:p>
    <w:p w14:paraId="361328CD" w14:textId="3A04021B" w:rsidR="00554F2A" w:rsidRDefault="00554F2A" w:rsidP="00B94083">
      <w:pPr>
        <w:pStyle w:val="ListParagraph"/>
        <w:tabs>
          <w:tab w:val="left" w:pos="630"/>
        </w:tabs>
        <w:ind w:left="-180"/>
        <w:rPr>
          <w:rFonts w:eastAsiaTheme="minorEastAsia"/>
        </w:rPr>
      </w:pPr>
      <w:r>
        <w:rPr>
          <w:rFonts w:eastAsiaTheme="minorEastAsia"/>
        </w:rPr>
        <w:br/>
        <w:t xml:space="preserve">When we have enough samples / observations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i=1…n</m:t>
        </m:r>
      </m:oMath>
      <w:r>
        <w:rPr>
          <w:rFonts w:eastAsiaTheme="minorEastAsia"/>
        </w:rPr>
        <w:t xml:space="preserve">  , this PDF becomes as follows,</w:t>
      </w:r>
    </w:p>
    <w:p w14:paraId="5553F6B2" w14:textId="489499AC" w:rsidR="00554F2A" w:rsidRDefault="00554F2A" w:rsidP="00B94083">
      <w:pPr>
        <w:pStyle w:val="ListParagraph"/>
        <w:tabs>
          <w:tab w:val="left" w:pos="630"/>
        </w:tabs>
        <w:ind w:left="-18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θ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!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-θ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360D53">
        <w:rPr>
          <w:rFonts w:eastAsiaTheme="minorEastAsia"/>
        </w:rPr>
        <w:t xml:space="preserve"> </w:t>
      </w:r>
    </w:p>
    <w:p w14:paraId="07D839F9" w14:textId="77777777" w:rsidR="00910092" w:rsidRDefault="00910092" w:rsidP="00B94083">
      <w:pPr>
        <w:pStyle w:val="ListParagraph"/>
        <w:tabs>
          <w:tab w:val="left" w:pos="630"/>
        </w:tabs>
        <w:ind w:left="-180"/>
        <w:rPr>
          <w:rFonts w:eastAsiaTheme="minorEastAsia"/>
        </w:rPr>
      </w:pPr>
    </w:p>
    <w:p w14:paraId="26258FC6" w14:textId="7F8CCA10" w:rsidR="00111071" w:rsidRDefault="00360D53" w:rsidP="00B94083">
      <w:pPr>
        <w:pStyle w:val="ListParagraph"/>
        <w:tabs>
          <w:tab w:val="left" w:pos="630"/>
        </w:tabs>
        <w:ind w:left="-18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! </m:t>
                </m:r>
              </m:e>
            </m:nary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-nθ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∑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9BE677A" w14:textId="34F26635" w:rsidR="00910092" w:rsidRPr="005E07C6" w:rsidRDefault="00141DA1" w:rsidP="00B94083">
      <w:pPr>
        <w:pStyle w:val="ListParagraph"/>
        <w:tabs>
          <w:tab w:val="left" w:pos="630"/>
        </w:tabs>
        <w:ind w:left="-18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F3CBA" wp14:editId="30BB79DF">
                <wp:simplePos x="0" y="0"/>
                <wp:positionH relativeFrom="column">
                  <wp:posOffset>247650</wp:posOffset>
                </wp:positionH>
                <wp:positionV relativeFrom="paragraph">
                  <wp:posOffset>133985</wp:posOffset>
                </wp:positionV>
                <wp:extent cx="2247900" cy="361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072DC" id="Rectangle 2" o:spid="_x0000_s1026" style="position:absolute;margin-left:19.5pt;margin-top:10.55pt;width:177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rWagIAAB0FAAAOAAAAZHJzL2Uyb0RvYy54bWysVFFP2zAQfp+0/2D5faTJCoyKFFUgpkkI&#10;EDDxbBy7jWb7vLPbtPv1OztpYKxP014cn++7O9+X73x+sbWGbRSGFlzNy6MJZ8pJaFq3rPn3p+tP&#10;XzgLUbhGGHCq5jsV+MX844fzzs9UBSswjUJGSVyYdb7mqxj9rCiCXCkrwhF45cipAa2IZOKyaFB0&#10;lN2aoppMTooOsPEIUoVAp1e9k89zfq2VjHdaBxWZqTndLeYV8/qS1mJ+LmZLFH7VyuEa4h9uYUXr&#10;qOiY6kpEwdbY/pXKthIhgI5HEmwBWrdS5R6om3LyrpvHlfAq90LkBD/SFP5fWnm7uUfWNjWvOHPC&#10;0i96INKEWxrFqkRP58OMUI/+Hgcr0Db1utVo05e6YNtM6W6kVG0jk3RYVdPTswkxL8n3+aQ8O86c&#10;F6/RHkP8qsCytKk5UvXMpNjchEgVCbqHpGIOrltj0nm6WH+VvIs7oxLAuAelqaNUPCfKWlKXBtlG&#10;kAqElMrFk9Qapc7oFKYp6xhYHgo0sRyCBmwKU1ljY+DkUOCfFceIXBVcHINt6wAPJWh+jJV7/L77&#10;vufU/gs0O/qRCL3Cg5fXLfF5I0K8F0iSpl9AYxrvaNEGuprDsONsBfjr0HnCk9LIy1lHI1Lz8HMt&#10;UHFmvjnS4Fk5naaZysb0+LQiA996Xt563NpeAvFf0oPgZd4mfDT7rUawzzTNi1SVXMJJql1zGXFv&#10;XMZ+dOk9kGqxyDCaIy/ijXv0MiVPrCa9PG2fBfpBVJHkeAv7cRKzd9rqsSnSwWIdQbdZeK+8DnzT&#10;DGbRDO9FGvK3dka9vmrz3wAAAP//AwBQSwMEFAAGAAgAAAAhAOmbHwjfAAAACAEAAA8AAABkcnMv&#10;ZG93bnJldi54bWxMj8FOwzAQRO9I/IO1SFwQddJIJA3ZVBWiXFAPFMTZjZc4arwOsduEv8ec6HF2&#10;VjNvqvVse3Gm0XeOEdJFAoK4cbrjFuHjfXtfgPBBsVa9Y0L4IQ/r+vqqUqV2E7/ReR9aEUPYlwrB&#10;hDCUUvrGkFV+4Qbi6H250aoQ5dhKPaophtteLpPkQVrVcWwwaqAnQ81xf7IIzy/p5+ucm+LYbNvv&#10;3WY36fxuQry9mTePIALN4f8Z/vAjOtSR6eBOrL3oEbJVnBIQlmkKIvrZKouHA0JepCDrSl4OqH8B&#10;AAD//wMAUEsBAi0AFAAGAAgAAAAhALaDOJL+AAAA4QEAABMAAAAAAAAAAAAAAAAAAAAAAFtDb250&#10;ZW50X1R5cGVzXS54bWxQSwECLQAUAAYACAAAACEAOP0h/9YAAACUAQAACwAAAAAAAAAAAAAAAAAv&#10;AQAAX3JlbHMvLnJlbHNQSwECLQAUAAYACAAAACEAoycq1moCAAAdBQAADgAAAAAAAAAAAAAAAAAu&#10;AgAAZHJzL2Uyb0RvYy54bWxQSwECLQAUAAYACAAAACEA6ZsfCN8AAAAIAQAADwAAAAAAAAAAAAAA&#10;AADEBAAAZHJzL2Rvd25yZXYueG1sUEsFBgAAAAAEAAQA8wAAANAFAAAAAA==&#10;" filled="f" strokecolor="#70ad47 [3209]" strokeweight="1pt"/>
            </w:pict>
          </mc:Fallback>
        </mc:AlternateContent>
      </w:r>
    </w:p>
    <w:p w14:paraId="44777FA8" w14:textId="02A04AEB" w:rsidR="005E07C6" w:rsidRPr="00554F2A" w:rsidRDefault="00360D53" w:rsidP="005E07C6">
      <w:pPr>
        <w:pStyle w:val="ListParagraph"/>
        <w:tabs>
          <w:tab w:val="left" w:pos="630"/>
        </w:tabs>
        <w:ind w:left="-18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! </m:t>
                </m:r>
              </m:e>
            </m:nary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(∑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log θ-nθ)</m:t>
            </m:r>
          </m:e>
        </m:func>
      </m:oMath>
      <w:r>
        <w:rPr>
          <w:rFonts w:eastAsiaTheme="minorEastAsia"/>
        </w:rPr>
        <w:t xml:space="preserve"> </w:t>
      </w:r>
    </w:p>
    <w:p w14:paraId="44E7AD52" w14:textId="400ADFD5" w:rsidR="00226506" w:rsidRDefault="00E97327" w:rsidP="00226506">
      <w:pPr>
        <w:pStyle w:val="ListParagraph"/>
        <w:tabs>
          <w:tab w:val="left" w:pos="630"/>
        </w:tabs>
        <w:ind w:left="-180"/>
        <w:rPr>
          <w:rFonts w:eastAsiaTheme="minorEastAsia"/>
        </w:rPr>
      </w:pPr>
      <w:r>
        <w:rPr>
          <w:rFonts w:eastAsiaTheme="minorEastAsia"/>
        </w:rPr>
        <w:t xml:space="preserve">Here,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eastAsiaTheme="minorEastAsia" w:hAnsi="Cambria Math"/>
            <w:sz w:val="24"/>
            <w:szCs w:val="24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func>
      </m:oMath>
      <w:r>
        <w:rPr>
          <w:rFonts w:eastAsiaTheme="minorEastAsia"/>
        </w:rPr>
        <w:t xml:space="preserve">   is </w:t>
      </w:r>
      <w:r w:rsidRPr="00592425">
        <w:rPr>
          <w:rFonts w:eastAsiaTheme="minorEastAsia"/>
          <w:b/>
        </w:rPr>
        <w:t xml:space="preserve">Natural </w:t>
      </w:r>
      <w:proofErr w:type="gramStart"/>
      <w:r w:rsidRPr="00592425">
        <w:rPr>
          <w:rFonts w:eastAsiaTheme="minorEastAsia"/>
          <w:b/>
        </w:rPr>
        <w:t>parameter</w:t>
      </w:r>
      <w:r w:rsidR="00592425">
        <w:rPr>
          <w:rFonts w:eastAsiaTheme="minorEastAsia"/>
          <w:b/>
        </w:rPr>
        <w:t>.</w:t>
      </w:r>
      <w:r w:rsidR="00947634">
        <w:rPr>
          <w:rFonts w:eastAsiaTheme="minorEastAsia"/>
          <w:b/>
        </w:rPr>
        <w:t>(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ϕ(θ)</m:t>
        </m:r>
      </m:oMath>
      <w:r w:rsidR="007A4806">
        <w:rPr>
          <w:rFonts w:eastAsiaTheme="minorEastAsia"/>
          <w:b/>
        </w:rPr>
        <w:t>)</w:t>
      </w:r>
    </w:p>
    <w:p w14:paraId="4DC02BBC" w14:textId="7C1FA2C8" w:rsidR="00E97327" w:rsidRPr="00226506" w:rsidRDefault="00E97327" w:rsidP="00226506">
      <w:pPr>
        <w:pStyle w:val="ListParagraph"/>
        <w:tabs>
          <w:tab w:val="left" w:pos="630"/>
        </w:tabs>
        <w:ind w:left="-1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-nθ</m:t>
                </m:r>
              </m:e>
            </m:d>
          </m:e>
        </m:func>
      </m:oMath>
      <w:r w:rsidR="00226506">
        <w:rPr>
          <w:rFonts w:eastAsiaTheme="minorEastAsia"/>
        </w:rPr>
        <w:t xml:space="preserve"> is the </w:t>
      </w:r>
      <w:r w:rsidR="00226506" w:rsidRPr="00592425">
        <w:rPr>
          <w:rFonts w:eastAsiaTheme="minorEastAsia"/>
          <w:b/>
        </w:rPr>
        <w:t xml:space="preserve">link function / log </w:t>
      </w:r>
      <w:proofErr w:type="gramStart"/>
      <w:r w:rsidR="00226506" w:rsidRPr="00592425">
        <w:rPr>
          <w:rFonts w:eastAsiaTheme="minorEastAsia"/>
          <w:b/>
        </w:rPr>
        <w:t>normalizer</w:t>
      </w:r>
      <w:r w:rsidR="00711132">
        <w:rPr>
          <w:rFonts w:eastAsiaTheme="minorEastAsia"/>
        </w:rPr>
        <w:t>.</w:t>
      </w:r>
      <w:proofErr w:type="gramEnd"/>
      <w:r w:rsidR="007A4806">
        <w:rPr>
          <w:rFonts w:eastAsiaTheme="minorEastAsia"/>
        </w:rPr>
        <w:t xml:space="preserve"> </w:t>
      </w:r>
      <w:r w:rsidR="007A4806" w:rsidRPr="007A4806">
        <w:rPr>
          <w:rFonts w:eastAsiaTheme="minorEastAsia"/>
          <w:b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</w:rPr>
          <m:t>g(θ)</m:t>
        </m:r>
      </m:oMath>
      <w:r w:rsidR="007A4806" w:rsidRPr="007A4806">
        <w:rPr>
          <w:rFonts w:eastAsiaTheme="minorEastAsia"/>
          <w:b/>
        </w:rPr>
        <w:t>)</w:t>
      </w:r>
    </w:p>
    <w:p w14:paraId="6D33DFF9" w14:textId="69EEE4DD" w:rsidR="00E97327" w:rsidRPr="00226506" w:rsidRDefault="00E97327" w:rsidP="00E97327">
      <w:pPr>
        <w:pStyle w:val="ListParagraph"/>
        <w:tabs>
          <w:tab w:val="left" w:pos="630"/>
        </w:tabs>
        <w:ind w:left="-1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! </m:t>
                </m:r>
              </m:e>
            </m:nary>
          </m:den>
        </m:f>
      </m:oMath>
      <w:r w:rsidR="00226506">
        <w:rPr>
          <w:rFonts w:eastAsiaTheme="minorEastAsia"/>
        </w:rPr>
        <w:t xml:space="preserve"> Is </w:t>
      </w:r>
      <w:r w:rsidR="00226506" w:rsidRPr="00592425">
        <w:rPr>
          <w:rFonts w:eastAsiaTheme="minorEastAsia"/>
          <w:b/>
        </w:rPr>
        <w:t>the normalizing constant</w:t>
      </w:r>
      <w:r w:rsidR="00592425">
        <w:rPr>
          <w:rFonts w:eastAsiaTheme="minorEastAsia"/>
          <w:b/>
        </w:rPr>
        <w:t>.</w:t>
      </w:r>
      <w:r w:rsidR="007A4806">
        <w:rPr>
          <w:rFonts w:eastAsiaTheme="minorEastAsia"/>
          <w:b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</w:rPr>
          <m:t>h(y)</m:t>
        </m:r>
      </m:oMath>
      <w:r w:rsidR="007A4806">
        <w:rPr>
          <w:rFonts w:eastAsiaTheme="minorEastAsia"/>
          <w:b/>
        </w:rPr>
        <w:t>)</w:t>
      </w:r>
    </w:p>
    <w:p w14:paraId="48411614" w14:textId="36F56A17" w:rsidR="00226506" w:rsidRDefault="00226506" w:rsidP="00E97327">
      <w:pPr>
        <w:pStyle w:val="ListParagraph"/>
        <w:tabs>
          <w:tab w:val="left" w:pos="630"/>
        </w:tabs>
        <w:ind w:left="-180"/>
        <w:rPr>
          <w:rFonts w:ascii="Cambria Math" w:eastAsiaTheme="minorEastAsia" w:hAnsi="Cambria Math"/>
          <w:b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=∑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592425">
        <w:rPr>
          <w:rFonts w:ascii="Cambria Math" w:eastAsiaTheme="minorEastAsia" w:hAnsi="Cambria Math"/>
          <w:i/>
          <w:sz w:val="24"/>
          <w:szCs w:val="24"/>
        </w:rPr>
        <w:t xml:space="preserve"> </w:t>
      </w:r>
      <w:r w:rsidRPr="00592425">
        <w:rPr>
          <w:rFonts w:ascii="Cambria Math" w:eastAsiaTheme="minorEastAsia" w:hAnsi="Cambria Math"/>
          <w:sz w:val="24"/>
          <w:szCs w:val="24"/>
        </w:rPr>
        <w:t xml:space="preserve">is the </w:t>
      </w:r>
      <w:proofErr w:type="gramStart"/>
      <w:r w:rsidRPr="00592425">
        <w:rPr>
          <w:rFonts w:ascii="Cambria Math" w:eastAsiaTheme="minorEastAsia" w:hAnsi="Cambria Math"/>
          <w:b/>
          <w:sz w:val="24"/>
          <w:szCs w:val="24"/>
        </w:rPr>
        <w:t>sufficient</w:t>
      </w:r>
      <w:proofErr w:type="gramEnd"/>
      <w:r w:rsidRPr="00592425">
        <w:rPr>
          <w:rFonts w:ascii="Cambria Math" w:eastAsiaTheme="minorEastAsia" w:hAnsi="Cambria Math"/>
          <w:b/>
          <w:sz w:val="24"/>
          <w:szCs w:val="24"/>
        </w:rPr>
        <w:t xml:space="preserve"> static</w:t>
      </w:r>
      <w:r w:rsidR="00592425" w:rsidRPr="00592425">
        <w:rPr>
          <w:rFonts w:ascii="Cambria Math" w:eastAsiaTheme="minorEastAsia" w:hAnsi="Cambria Math"/>
          <w:b/>
          <w:sz w:val="24"/>
          <w:szCs w:val="24"/>
        </w:rPr>
        <w:t>.</w:t>
      </w:r>
      <w:r w:rsidR="00ED3459">
        <w:rPr>
          <w:rFonts w:ascii="Cambria Math" w:eastAsiaTheme="minorEastAsia" w:hAnsi="Cambria Math"/>
          <w:b/>
          <w:sz w:val="24"/>
          <w:szCs w:val="24"/>
        </w:rPr>
        <w:t xml:space="preserve"> </w:t>
      </w:r>
      <w:r w:rsidR="00513BF3">
        <w:rPr>
          <w:rFonts w:ascii="Cambria Math" w:eastAsiaTheme="minorEastAsia" w:hAnsi="Cambria Math"/>
          <w:b/>
          <w:sz w:val="24"/>
          <w:szCs w:val="24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s(y)</m:t>
        </m:r>
      </m:oMath>
      <w:r w:rsidR="00513BF3">
        <w:rPr>
          <w:rFonts w:ascii="Cambria Math" w:eastAsiaTheme="minorEastAsia" w:hAnsi="Cambria Math"/>
          <w:b/>
          <w:sz w:val="24"/>
          <w:szCs w:val="24"/>
        </w:rPr>
        <w:t>)</w:t>
      </w:r>
    </w:p>
    <w:p w14:paraId="75143BAD" w14:textId="77777777" w:rsidR="00513BF3" w:rsidRPr="00592425" w:rsidRDefault="00513BF3" w:rsidP="00E97327">
      <w:pPr>
        <w:pStyle w:val="ListParagraph"/>
        <w:tabs>
          <w:tab w:val="left" w:pos="630"/>
        </w:tabs>
        <w:ind w:left="-180"/>
        <w:rPr>
          <w:rFonts w:ascii="Cambria Math" w:eastAsiaTheme="minorEastAsia" w:hAnsi="Cambria Math"/>
          <w:b/>
          <w:i/>
          <w:sz w:val="24"/>
          <w:szCs w:val="24"/>
        </w:rPr>
      </w:pPr>
    </w:p>
    <w:p w14:paraId="54361E88" w14:textId="05C5BEA4" w:rsidR="00E97327" w:rsidRPr="001E4F5F" w:rsidRDefault="000E2E96" w:rsidP="001E4F5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3C153B1" w14:textId="2A93B919" w:rsidR="00ED131E" w:rsidRDefault="00ED131E" w:rsidP="008D6595">
      <w:pPr>
        <w:pStyle w:val="ListParagraph"/>
        <w:numPr>
          <w:ilvl w:val="0"/>
          <w:numId w:val="11"/>
        </w:numPr>
        <w:tabs>
          <w:tab w:val="left" w:pos="630"/>
        </w:tabs>
        <w:ind w:left="-180" w:hanging="180"/>
        <w:rPr>
          <w:rFonts w:eastAsiaTheme="minorEastAsia"/>
        </w:rPr>
      </w:pPr>
      <w:r w:rsidRPr="008D6595">
        <w:lastRenderedPageBreak/>
        <w:t>We</w:t>
      </w:r>
      <w:r>
        <w:rPr>
          <w:rFonts w:eastAsiaTheme="minorEastAsia"/>
        </w:rPr>
        <w:t xml:space="preserve"> build</w:t>
      </w:r>
      <w:r w:rsidR="008D6595">
        <w:rPr>
          <w:rFonts w:eastAsiaTheme="minorEastAsia"/>
        </w:rPr>
        <w:t xml:space="preserve"> a </w:t>
      </w:r>
      <w:r w:rsidR="00F94917">
        <w:rPr>
          <w:rFonts w:eastAsiaTheme="minorEastAsia"/>
        </w:rPr>
        <w:t>Poisson</w:t>
      </w:r>
      <w:r w:rsidR="008D6595">
        <w:rPr>
          <w:rFonts w:eastAsiaTheme="minorEastAsia"/>
        </w:rPr>
        <w:t xml:space="preserve"> </w:t>
      </w:r>
      <w:r w:rsidR="00F94917">
        <w:rPr>
          <w:rFonts w:eastAsiaTheme="minorEastAsia"/>
        </w:rPr>
        <w:t>regressing</w:t>
      </w:r>
      <w:r w:rsidR="008D6595">
        <w:rPr>
          <w:rFonts w:eastAsiaTheme="minorEastAsia"/>
        </w:rPr>
        <w:t xml:space="preserve"> model using </w:t>
      </w:r>
    </w:p>
    <w:p w14:paraId="208ED06B" w14:textId="5247D891" w:rsidR="008C507A" w:rsidRDefault="0087250C" w:rsidP="008C507A">
      <w:pPr>
        <w:pStyle w:val="ListParagraph"/>
        <w:tabs>
          <w:tab w:val="left" w:pos="630"/>
        </w:tabs>
        <w:ind w:left="-18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6EE77" wp14:editId="233F1D61">
                <wp:simplePos x="0" y="0"/>
                <wp:positionH relativeFrom="column">
                  <wp:posOffset>1819275</wp:posOffset>
                </wp:positionH>
                <wp:positionV relativeFrom="paragraph">
                  <wp:posOffset>74295</wp:posOffset>
                </wp:positionV>
                <wp:extent cx="2247900" cy="3619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6EF9D" id="Rectangle 12" o:spid="_x0000_s1026" style="position:absolute;margin-left:143.25pt;margin-top:5.85pt;width:177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2JhawIAAB8FAAAOAAAAZHJzL2Uyb0RvYy54bWysVMFu2zAMvQ/YPwi6r46ztF2DOEXQosOA&#10;oi3aDj0rspQYk0SNUuJkXz9Kdtyuy2nYRRbFR1J8ftTscmcN2yoMDbiKlycjzpSTUDduVfHvzzef&#10;vnAWonC1MOBUxfcq8Mv5xw+z1k/VGNZgaoWMkrgwbX3F1zH6aVEEuVZWhBPwypFTA1oRycRVUaNo&#10;Kbs1xXg0OitawNojSBUCnV53Tj7P+bVWMt5rHVRkpuJ0t5hXzOsyrcV8JqYrFH7dyP4a4h9uYUXj&#10;qOiQ6lpEwTbY/JXKNhIhgI4nEmwBWjdS5R6om3L0rpuntfAq90LkBD/QFP5fWnm3fUDW1PTvxpw5&#10;YekfPRJrwq2MYnRGBLU+TAn35B+wtwJtU7c7jTZ9qQ+2y6TuB1LVLjJJh+Px5PxiRNxL8n0+Ky9O&#10;M+vFa7THEL8qsCxtKo5UPnMptrchUkWCHiCpmIObxph0ni7WXSXv4t6oBDDuUWnqKRXPibKa1JVB&#10;thWkAyGlcvEstUapMzqFaco6BJbHAk0s+6Aem8JUVtkQODoW+GfFISJXBReHYNs4wGMJ6h9D5Q5/&#10;6L7rObW/hHpPvxKh03jw8qYhPm9FiA8CSdT0C2hQ4z0t2kBbceh3nK0Bfx07T3jSGnk5a2lIKh5+&#10;bgQqzsw3Ryq8KCeTNFXZmJyej8nAt57lW4/b2Csg/kt6ErzM24SP5rDVCPaF5nmRqpJLOEm1Ky4j&#10;Hoyr2A0vvQhSLRYZRpPkRbx1T16m5InVpJfn3YtA34sqkhzv4DBQYvpOWx02RTpYbCLoJgvvldee&#10;b5rCLJr+xUhj/tbOqNd3bf4bAAD//wMAUEsDBBQABgAIAAAAIQC7FJdR3wAAAAkBAAAPAAAAZHJz&#10;L2Rvd25yZXYueG1sTI9BT8MwDIXvSPyHyEhc0JZ2grYqTacJMS5oBwbaOWtMU61xSpOt5d9jTnCz&#10;/Z6ev1etZ9eLC46h86QgXSYgkBpvOmoVfLxvFwWIEDUZ3XtCBd8YYF1fX1W6NH6iN7zsYys4hEKp&#10;FdgYh1LK0Fh0Oiz9gMTapx+djryOrTSjnjjc9XKVJJl0uiP+YPWATxab0/7sFDy/pIfXObfFqdm2&#10;X7vNbjL53aTU7c28eQQRcY5/ZvjFZ3Somenoz2SC6BWsiuyBrSykOQg2ZPcJH448FDnIupL/G9Q/&#10;AAAA//8DAFBLAQItABQABgAIAAAAIQC2gziS/gAAAOEBAAATAAAAAAAAAAAAAAAAAAAAAABbQ29u&#10;dGVudF9UeXBlc10ueG1sUEsBAi0AFAAGAAgAAAAhADj9If/WAAAAlAEAAAsAAAAAAAAAAAAAAAAA&#10;LwEAAF9yZWxzLy5yZWxzUEsBAi0AFAAGAAgAAAAhAKsjYmFrAgAAHwUAAA4AAAAAAAAAAAAAAAAA&#10;LgIAAGRycy9lMm9Eb2MueG1sUEsBAi0AFAAGAAgAAAAhALsUl1HfAAAACQEAAA8AAAAAAAAAAAAA&#10;AAAAxQQAAGRycy9kb3ducmV2LnhtbFBLBQYAAAAABAAEAPMAAADRBQAAAAA=&#10;" filled="f" strokecolor="#70ad47 [3209]" strokeweight="1pt"/>
            </w:pict>
          </mc:Fallback>
        </mc:AlternateContent>
      </w:r>
    </w:p>
    <w:p w14:paraId="2583A414" w14:textId="21DE4FCC" w:rsidR="008D6595" w:rsidRPr="008C507A" w:rsidRDefault="009A5FAC" w:rsidP="008D6595">
      <w:pPr>
        <w:pStyle w:val="ListParagraph"/>
        <w:tabs>
          <w:tab w:val="left" w:pos="630"/>
        </w:tabs>
        <w:ind w:left="-18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=α+βX+ε</m:t>
          </m:r>
        </m:oMath>
      </m:oMathPara>
    </w:p>
    <w:p w14:paraId="68A7FE0D" w14:textId="036720FA" w:rsidR="008C507A" w:rsidRPr="008D6595" w:rsidRDefault="008C507A" w:rsidP="008D6595">
      <w:pPr>
        <w:pStyle w:val="ListParagraph"/>
        <w:tabs>
          <w:tab w:val="left" w:pos="630"/>
        </w:tabs>
        <w:ind w:left="-180"/>
        <w:rPr>
          <w:rFonts w:eastAsiaTheme="minorEastAsia"/>
        </w:rPr>
      </w:pPr>
    </w:p>
    <w:p w14:paraId="573A204B" w14:textId="1E2F0C10" w:rsidR="008D6595" w:rsidRDefault="008D6595" w:rsidP="008D6595">
      <w:pPr>
        <w:pStyle w:val="ListParagraph"/>
        <w:tabs>
          <w:tab w:val="left" w:pos="630"/>
        </w:tabs>
        <w:ind w:left="-180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a count Response variable.</w:t>
      </w:r>
    </w:p>
    <w:p w14:paraId="687FD37B" w14:textId="77777777" w:rsidR="0087250C" w:rsidRDefault="0087250C" w:rsidP="008D6595">
      <w:pPr>
        <w:pStyle w:val="ListParagraph"/>
        <w:tabs>
          <w:tab w:val="left" w:pos="630"/>
        </w:tabs>
        <w:ind w:left="-180"/>
        <w:rPr>
          <w:rFonts w:eastAsiaTheme="minorEastAsia"/>
        </w:rPr>
      </w:pPr>
    </w:p>
    <w:p w14:paraId="7F1CDD6C" w14:textId="270B5410" w:rsidR="008D6595" w:rsidRDefault="008D6595" w:rsidP="008D6595">
      <w:pPr>
        <w:pStyle w:val="ListParagraph"/>
        <w:tabs>
          <w:tab w:val="left" w:pos="630"/>
        </w:tabs>
        <w:ind w:left="-180"/>
        <w:rPr>
          <w:rFonts w:eastAsiaTheme="minorEastAsia"/>
        </w:rPr>
      </w:pPr>
      <w:r>
        <w:rPr>
          <w:rFonts w:eastAsiaTheme="minorEastAsia"/>
        </w:rPr>
        <w:t xml:space="preserve">We can also consider </w:t>
      </w:r>
      <w:r w:rsidR="007C78B0">
        <w:rPr>
          <w:rFonts w:eastAsiaTheme="minorEastAsia"/>
        </w:rPr>
        <w:t xml:space="preserve">y/t </w:t>
      </w:r>
      <w:r w:rsidR="003B539D">
        <w:rPr>
          <w:rFonts w:eastAsiaTheme="minorEastAsia"/>
        </w:rPr>
        <w:t>(i.e.</w:t>
      </w:r>
      <w:r>
        <w:rPr>
          <w:rFonts w:eastAsiaTheme="minorEastAsia"/>
        </w:rPr>
        <w:t xml:space="preserve"> the incident / </w:t>
      </w:r>
      <w:r w:rsidR="00D34D54">
        <w:rPr>
          <w:rFonts w:eastAsiaTheme="minorEastAsia"/>
        </w:rPr>
        <w:t>response)</w:t>
      </w:r>
      <w:r>
        <w:rPr>
          <w:rFonts w:eastAsiaTheme="minorEastAsia"/>
        </w:rPr>
        <w:t xml:space="preserve">, where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 the time </w:t>
      </w:r>
      <w:r w:rsidR="00CE0C62">
        <w:rPr>
          <w:rFonts w:eastAsiaTheme="minorEastAsia"/>
        </w:rPr>
        <w:t>interval</w:t>
      </w:r>
      <w:r>
        <w:rPr>
          <w:rFonts w:eastAsiaTheme="minorEastAsia"/>
        </w:rPr>
        <w:t xml:space="preserve"> or space or </w:t>
      </w:r>
      <w:r w:rsidR="004D5500">
        <w:rPr>
          <w:rFonts w:eastAsiaTheme="minorEastAsia"/>
        </w:rPr>
        <w:t>grouping</w:t>
      </w:r>
      <w:r w:rsidR="00D34D54">
        <w:rPr>
          <w:rFonts w:eastAsiaTheme="minorEastAsia"/>
        </w:rPr>
        <w:t>.</w:t>
      </w:r>
    </w:p>
    <w:p w14:paraId="4C22917C" w14:textId="653421A7" w:rsidR="00D34D54" w:rsidRDefault="00D34D54" w:rsidP="008D6595">
      <w:pPr>
        <w:pStyle w:val="ListParagraph"/>
        <w:tabs>
          <w:tab w:val="left" w:pos="630"/>
        </w:tabs>
        <w:ind w:left="-180"/>
        <w:rPr>
          <w:rFonts w:eastAsiaTheme="minorEastAsia"/>
        </w:rPr>
      </w:pPr>
    </w:p>
    <w:p w14:paraId="1BFBFB2E" w14:textId="12A45227" w:rsidR="00D34D54" w:rsidRDefault="00D34D54" w:rsidP="008D6595">
      <w:pPr>
        <w:pStyle w:val="ListParagraph"/>
        <w:tabs>
          <w:tab w:val="left" w:pos="630"/>
        </w:tabs>
        <w:ind w:left="-180"/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the exploratory variable.</w:t>
      </w:r>
    </w:p>
    <w:p w14:paraId="44F066E1" w14:textId="55A78EDE" w:rsidR="00D34D54" w:rsidRDefault="00D34D54" w:rsidP="008D6595">
      <w:pPr>
        <w:pStyle w:val="ListParagraph"/>
        <w:tabs>
          <w:tab w:val="left" w:pos="630"/>
        </w:tabs>
        <w:ind w:left="-180"/>
        <w:rPr>
          <w:rFonts w:eastAsiaTheme="minorEastAsia"/>
        </w:rPr>
      </w:pPr>
    </w:p>
    <w:p w14:paraId="1820BF48" w14:textId="7E1168ED" w:rsidR="00D34D54" w:rsidRDefault="00785988" w:rsidP="008D6595">
      <w:pPr>
        <w:pStyle w:val="ListParagraph"/>
        <w:tabs>
          <w:tab w:val="left" w:pos="630"/>
        </w:tabs>
        <w:ind w:left="-180"/>
        <w:rPr>
          <w:rFonts w:eastAsiaTheme="minorEastAsia"/>
        </w:rPr>
      </w:pPr>
      <w:r>
        <w:rPr>
          <w:rFonts w:eastAsiaTheme="minorEastAsia"/>
        </w:rPr>
        <w:t>Therefore, we</w:t>
      </w:r>
      <w:r w:rsidR="00D34D54">
        <w:rPr>
          <w:rFonts w:eastAsiaTheme="minorEastAsia"/>
        </w:rPr>
        <w:t xml:space="preserve"> consider </w:t>
      </w:r>
      <m:oMath>
        <m:r>
          <w:rPr>
            <w:rFonts w:ascii="Cambria Math" w:hAnsi="Cambria Math"/>
          </w:rPr>
          <m:t xml:space="preserve">y/t  </m:t>
        </m:r>
      </m:oMath>
      <w:r w:rsidR="00D34D54">
        <w:rPr>
          <w:rFonts w:eastAsiaTheme="minorEastAsia"/>
        </w:rPr>
        <w:t>as our outcome.</w:t>
      </w:r>
    </w:p>
    <w:p w14:paraId="221E9B86" w14:textId="7CF34ED8" w:rsidR="00785988" w:rsidRDefault="00785988" w:rsidP="008D6595">
      <w:pPr>
        <w:pStyle w:val="ListParagraph"/>
        <w:tabs>
          <w:tab w:val="left" w:pos="630"/>
        </w:tabs>
        <w:ind w:left="-180"/>
        <w:rPr>
          <w:rFonts w:eastAsiaTheme="minorEastAsia"/>
        </w:rPr>
      </w:pPr>
    </w:p>
    <w:p w14:paraId="251F1FD7" w14:textId="19444A12" w:rsidR="00785988" w:rsidRDefault="00785988" w:rsidP="00785988">
      <w:pPr>
        <w:pStyle w:val="ListParagraph"/>
        <w:tabs>
          <w:tab w:val="left" w:pos="630"/>
        </w:tabs>
        <w:ind w:left="-180"/>
        <w:rPr>
          <w:rFonts w:eastAsiaTheme="minorEastAsia"/>
        </w:rPr>
      </w:pPr>
      <w:r>
        <w:rPr>
          <w:rFonts w:eastAsiaTheme="minorEastAsia"/>
        </w:rPr>
        <w:t xml:space="preserve">We require, the No. of times a customer defaults a loan </w:t>
      </w:r>
      <w:proofErr w:type="gramStart"/>
      <w:r>
        <w:rPr>
          <w:rFonts w:eastAsiaTheme="minorEastAsia"/>
        </w:rPr>
        <w:t>-  ?</w:t>
      </w:r>
      <w:proofErr w:type="gramEnd"/>
      <w:r>
        <w:rPr>
          <w:rFonts w:eastAsiaTheme="minorEastAsia"/>
        </w:rPr>
        <w:t xml:space="preserve"> | </w:t>
      </w:r>
      <w:r w:rsidRPr="00785988">
        <w:rPr>
          <w:rFonts w:eastAsiaTheme="minorEastAsia"/>
        </w:rPr>
        <w:t>Given some variables.</w:t>
      </w:r>
    </w:p>
    <w:p w14:paraId="693B4D25" w14:textId="77777777" w:rsidR="0079585C" w:rsidRDefault="0079585C" w:rsidP="0079585C">
      <w:pPr>
        <w:pStyle w:val="ListParagraph"/>
        <w:tabs>
          <w:tab w:val="left" w:pos="630"/>
        </w:tabs>
        <w:ind w:left="-180"/>
        <w:rPr>
          <w:rFonts w:eastAsiaTheme="minorEastAsia"/>
        </w:rPr>
      </w:pPr>
    </w:p>
    <w:p w14:paraId="2B7A28E2" w14:textId="4918BB3E" w:rsidR="00785988" w:rsidRPr="0079585C" w:rsidRDefault="0079585C" w:rsidP="0079585C">
      <w:pPr>
        <w:pStyle w:val="ListParagraph"/>
        <w:tabs>
          <w:tab w:val="left" w:pos="630"/>
        </w:tabs>
        <w:ind w:left="-180"/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454F60">
        <w:rPr>
          <w:rFonts w:eastAsiaTheme="minorEastAsia"/>
        </w:rPr>
        <w:t>this, We</w:t>
      </w:r>
      <w:r w:rsidR="00785988" w:rsidRPr="0079585C">
        <w:rPr>
          <w:rFonts w:eastAsiaTheme="minorEastAsia"/>
        </w:rPr>
        <w:t xml:space="preserve"> first group customers based on defaulter count.</w:t>
      </w:r>
    </w:p>
    <w:p w14:paraId="3F8913E2" w14:textId="033580B6" w:rsidR="00785988" w:rsidRDefault="00785988" w:rsidP="00785988">
      <w:pPr>
        <w:pStyle w:val="ListParagraph"/>
        <w:tabs>
          <w:tab w:val="left" w:pos="630"/>
        </w:tabs>
        <w:ind w:left="-180"/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1A7D7E">
        <w:rPr>
          <w:rFonts w:eastAsiaTheme="minorEastAsia"/>
        </w:rPr>
        <w:t xml:space="preserve">consider variables </w:t>
      </w:r>
      <w:r w:rsidR="002205DE">
        <w:rPr>
          <w:rFonts w:eastAsiaTheme="minorEastAsia"/>
        </w:rPr>
        <w:t xml:space="preserve">like </w:t>
      </w:r>
      <w:r w:rsidR="00A461AB">
        <w:rPr>
          <w:rFonts w:eastAsiaTheme="minorEastAsia"/>
        </w:rPr>
        <w:t>the</w:t>
      </w:r>
      <w:r w:rsidR="001A7D7E">
        <w:rPr>
          <w:rFonts w:eastAsiaTheme="minorEastAsia"/>
        </w:rPr>
        <w:t xml:space="preserve"> annual income &amp; No. of Loans of a customer.</w:t>
      </w:r>
    </w:p>
    <w:p w14:paraId="6E477B10" w14:textId="4748F47F" w:rsidR="00FE3562" w:rsidRDefault="00FE3562" w:rsidP="00785988">
      <w:pPr>
        <w:pStyle w:val="ListParagraph"/>
        <w:tabs>
          <w:tab w:val="left" w:pos="630"/>
        </w:tabs>
        <w:ind w:left="-180"/>
        <w:rPr>
          <w:rFonts w:eastAsiaTheme="minorEastAsia"/>
        </w:rPr>
      </w:pPr>
    </w:p>
    <w:p w14:paraId="54D88454" w14:textId="6B7415A6" w:rsidR="00FE3562" w:rsidRDefault="005520EC" w:rsidP="00785988">
      <w:pPr>
        <w:pStyle w:val="ListParagraph"/>
        <w:tabs>
          <w:tab w:val="left" w:pos="630"/>
        </w:tabs>
        <w:ind w:left="-180"/>
        <w:rPr>
          <w:rFonts w:eastAsiaTheme="minorEastAsia"/>
        </w:rPr>
      </w:pPr>
      <w:r>
        <w:rPr>
          <w:rFonts w:eastAsiaTheme="minorEastAsia"/>
        </w:rPr>
        <w:t xml:space="preserve">We can group </w:t>
      </w:r>
      <w:r w:rsidR="00A461AB">
        <w:rPr>
          <w:rFonts w:eastAsiaTheme="minorEastAsia"/>
        </w:rPr>
        <w:t>this variable</w:t>
      </w:r>
      <w:r>
        <w:rPr>
          <w:rFonts w:eastAsiaTheme="minorEastAsia"/>
        </w:rPr>
        <w:t xml:space="preserve"> in different </w:t>
      </w:r>
      <w:r w:rsidR="00A461AB">
        <w:rPr>
          <w:rFonts w:eastAsiaTheme="minorEastAsia"/>
        </w:rPr>
        <w:t>brackets like</w:t>
      </w:r>
      <w:r>
        <w:rPr>
          <w:rFonts w:eastAsiaTheme="minorEastAsia"/>
        </w:rPr>
        <w:t>:</w:t>
      </w:r>
    </w:p>
    <w:p w14:paraId="35F7AF33" w14:textId="22C79202" w:rsidR="005520EC" w:rsidRDefault="005520EC" w:rsidP="00454F60">
      <w:pPr>
        <w:pStyle w:val="ListParagraph"/>
        <w:numPr>
          <w:ilvl w:val="0"/>
          <w:numId w:val="13"/>
        </w:numPr>
        <w:tabs>
          <w:tab w:val="left" w:pos="630"/>
        </w:tabs>
        <w:rPr>
          <w:rFonts w:eastAsiaTheme="minorEastAsia"/>
        </w:rPr>
      </w:pPr>
      <w:r w:rsidRPr="00454F60">
        <w:rPr>
          <w:rFonts w:eastAsiaTheme="minorEastAsia"/>
          <w:b/>
        </w:rPr>
        <w:t>Annual income {</w:t>
      </w:r>
      <w:r>
        <w:rPr>
          <w:rFonts w:eastAsiaTheme="minorEastAsia"/>
        </w:rPr>
        <w:t xml:space="preserve">Low income </w:t>
      </w:r>
      <w:r w:rsidR="00A461AB">
        <w:rPr>
          <w:rFonts w:eastAsiaTheme="minorEastAsia"/>
        </w:rPr>
        <w:t>(0</w:t>
      </w:r>
      <w:r>
        <w:rPr>
          <w:rFonts w:eastAsiaTheme="minorEastAsia"/>
        </w:rPr>
        <w:t xml:space="preserve"> to 30k</w:t>
      </w:r>
      <w:proofErr w:type="gramStart"/>
      <w:r w:rsidR="00A461AB">
        <w:rPr>
          <w:rFonts w:eastAsiaTheme="minorEastAsia"/>
        </w:rPr>
        <w:t>),</w:t>
      </w:r>
      <w:r>
        <w:rPr>
          <w:rFonts w:eastAsiaTheme="minorEastAsia"/>
        </w:rPr>
        <w:t xml:space="preserve"> </w:t>
      </w:r>
      <w:r w:rsidR="00BD49A5">
        <w:rPr>
          <w:rFonts w:eastAsiaTheme="minorEastAsia"/>
        </w:rPr>
        <w:t xml:space="preserve"> </w:t>
      </w:r>
      <w:r>
        <w:rPr>
          <w:rFonts w:eastAsiaTheme="minorEastAsia"/>
        </w:rPr>
        <w:t>High</w:t>
      </w:r>
      <w:proofErr w:type="gramEnd"/>
      <w:r>
        <w:rPr>
          <w:rFonts w:eastAsiaTheme="minorEastAsia"/>
        </w:rPr>
        <w:t xml:space="preserve"> income ( 30 to 50k)</w:t>
      </w:r>
      <w:r w:rsidR="00F770F5">
        <w:rPr>
          <w:rFonts w:eastAsiaTheme="minorEastAsia"/>
        </w:rPr>
        <w:t>}</w:t>
      </w:r>
    </w:p>
    <w:p w14:paraId="7423DAA2" w14:textId="18A19AE0" w:rsidR="001A7D7E" w:rsidRDefault="00A93775" w:rsidP="00454F60">
      <w:pPr>
        <w:pStyle w:val="ListParagraph"/>
        <w:numPr>
          <w:ilvl w:val="0"/>
          <w:numId w:val="13"/>
        </w:numPr>
        <w:tabs>
          <w:tab w:val="left" w:pos="630"/>
        </w:tabs>
        <w:rPr>
          <w:rFonts w:eastAsiaTheme="minorEastAsia"/>
        </w:rPr>
      </w:pPr>
      <w:r w:rsidRPr="00454F60">
        <w:rPr>
          <w:rFonts w:eastAsiaTheme="minorEastAsia"/>
          <w:b/>
        </w:rPr>
        <w:t>No. of Loans</w:t>
      </w:r>
      <w:r>
        <w:rPr>
          <w:rFonts w:eastAsiaTheme="minorEastAsia"/>
        </w:rPr>
        <w:t xml:space="preserve"> </w:t>
      </w:r>
      <w:r w:rsidRPr="009620BF">
        <w:rPr>
          <w:rFonts w:eastAsiaTheme="minorEastAsia"/>
        </w:rPr>
        <w:t>{&lt;</w:t>
      </w:r>
      <w:proofErr w:type="gramStart"/>
      <w:r w:rsidR="009620BF" w:rsidRPr="009620BF">
        <w:rPr>
          <w:rFonts w:eastAsiaTheme="minorEastAsia"/>
        </w:rPr>
        <w:t xml:space="preserve">2,  </w:t>
      </w:r>
      <w:r w:rsidRPr="009620BF">
        <w:rPr>
          <w:rFonts w:eastAsiaTheme="minorEastAsia"/>
        </w:rPr>
        <w:t xml:space="preserve"> </w:t>
      </w:r>
      <w:proofErr w:type="gramEnd"/>
      <w:r w:rsidRPr="009620BF">
        <w:rPr>
          <w:rFonts w:eastAsiaTheme="minorEastAsia"/>
        </w:rPr>
        <w:t xml:space="preserve">2-5, </w:t>
      </w:r>
      <w:r w:rsidR="009620BF" w:rsidRPr="009620BF">
        <w:rPr>
          <w:rFonts w:eastAsiaTheme="minorEastAsia"/>
        </w:rPr>
        <w:t xml:space="preserve">   </w:t>
      </w:r>
      <w:r w:rsidRPr="009620BF">
        <w:rPr>
          <w:rFonts w:eastAsiaTheme="minorEastAsia"/>
        </w:rPr>
        <w:t>&gt;5</w:t>
      </w:r>
      <w:r w:rsidR="00014060" w:rsidRPr="009620BF">
        <w:rPr>
          <w:rFonts w:eastAsiaTheme="minorEastAsia"/>
        </w:rPr>
        <w:t>}</w:t>
      </w:r>
    </w:p>
    <w:p w14:paraId="73B70F53" w14:textId="50D3DFD5" w:rsidR="00DA2619" w:rsidRDefault="00DA2619" w:rsidP="00DA2619">
      <w:pPr>
        <w:pStyle w:val="ListParagraph"/>
        <w:tabs>
          <w:tab w:val="left" w:pos="630"/>
        </w:tabs>
        <w:ind w:left="-180"/>
        <w:jc w:val="center"/>
        <w:rPr>
          <w:rFonts w:eastAsiaTheme="minorEastAsia"/>
        </w:rPr>
      </w:pPr>
    </w:p>
    <w:p w14:paraId="6B3ED1CE" w14:textId="06227DC9" w:rsidR="00DA2619" w:rsidRDefault="00DA2619" w:rsidP="00DA2619">
      <w:pPr>
        <w:pStyle w:val="ListParagraph"/>
        <w:tabs>
          <w:tab w:val="left" w:pos="630"/>
        </w:tabs>
        <w:ind w:left="-180"/>
        <w:rPr>
          <w:rFonts w:eastAsiaTheme="minorEastAsia"/>
        </w:rPr>
      </w:pPr>
      <w:r>
        <w:rPr>
          <w:rFonts w:eastAsiaTheme="minorEastAsia"/>
        </w:rPr>
        <w:t xml:space="preserve">The customers with same values of feature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belong to same group. </w:t>
      </w:r>
      <w:r w:rsidR="002B0DAE">
        <w:rPr>
          <w:rFonts w:eastAsiaTheme="minorEastAsia"/>
        </w:rPr>
        <w:t>i.e.</w:t>
      </w:r>
      <w:r>
        <w:rPr>
          <w:rFonts w:eastAsiaTheme="minorEastAsia"/>
        </w:rPr>
        <w:t xml:space="preserve"> defaulter or not defaulter.</w:t>
      </w:r>
    </w:p>
    <w:p w14:paraId="7E8B3FC7" w14:textId="3F1AACCE" w:rsidR="00DA2619" w:rsidRDefault="00DA2619" w:rsidP="00DA2619">
      <w:pPr>
        <w:pStyle w:val="ListParagraph"/>
        <w:tabs>
          <w:tab w:val="left" w:pos="630"/>
        </w:tabs>
        <w:ind w:left="-180"/>
        <w:rPr>
          <w:rFonts w:eastAsiaTheme="minorEastAsia"/>
        </w:rPr>
      </w:pPr>
    </w:p>
    <w:p w14:paraId="34A0091D" w14:textId="2D28FA1C" w:rsidR="00DA2619" w:rsidRPr="00785988" w:rsidRDefault="00DA2619" w:rsidP="00DA2619">
      <w:pPr>
        <w:pStyle w:val="ListParagraph"/>
        <w:tabs>
          <w:tab w:val="left" w:pos="630"/>
        </w:tabs>
        <w:ind w:left="-180"/>
        <w:rPr>
          <w:rFonts w:eastAsiaTheme="minorEastAsia"/>
        </w:rPr>
      </w:pPr>
      <w:r>
        <w:rPr>
          <w:rFonts w:eastAsiaTheme="minorEastAsia"/>
        </w:rPr>
        <w:t xml:space="preserve">E.g. </w:t>
      </w:r>
      <w:r w:rsidR="00AD42A1">
        <w:rPr>
          <w:rFonts w:eastAsiaTheme="minorEastAsia"/>
        </w:rPr>
        <w:t xml:space="preserve"> 0 – No defaulter &amp; 1 </w:t>
      </w:r>
      <w:r w:rsidR="00496062">
        <w:rPr>
          <w:rFonts w:eastAsiaTheme="minorEastAsia"/>
        </w:rPr>
        <w:t>- Yes</w:t>
      </w:r>
      <w:r w:rsidR="00AD42A1">
        <w:rPr>
          <w:rFonts w:eastAsiaTheme="minorEastAsia"/>
        </w:rPr>
        <w:t xml:space="preserve"> defaulter.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8"/>
        <w:gridCol w:w="1618"/>
        <w:gridCol w:w="1760"/>
      </w:tblGrid>
      <w:tr w:rsidR="00DA2619" w14:paraId="33941BA9" w14:textId="77777777" w:rsidTr="00D51F84">
        <w:trPr>
          <w:jc w:val="center"/>
        </w:trPr>
        <w:tc>
          <w:tcPr>
            <w:tcW w:w="1258" w:type="dxa"/>
          </w:tcPr>
          <w:p w14:paraId="19B98628" w14:textId="77A2C9CC" w:rsidR="00DA2619" w:rsidRDefault="00DA2619" w:rsidP="00DA2619">
            <w:pPr>
              <w:pStyle w:val="ListParagraph"/>
              <w:tabs>
                <w:tab w:val="left" w:pos="630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Total Loan</w:t>
            </w:r>
          </w:p>
        </w:tc>
        <w:tc>
          <w:tcPr>
            <w:tcW w:w="1618" w:type="dxa"/>
          </w:tcPr>
          <w:p w14:paraId="7D5C5B0F" w14:textId="71674056" w:rsidR="00DA2619" w:rsidRDefault="00DA2619" w:rsidP="00DA2619">
            <w:pPr>
              <w:pStyle w:val="ListParagraph"/>
              <w:tabs>
                <w:tab w:val="left" w:pos="630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Income group </w:t>
            </w:r>
          </w:p>
        </w:tc>
        <w:tc>
          <w:tcPr>
            <w:tcW w:w="1760" w:type="dxa"/>
          </w:tcPr>
          <w:p w14:paraId="5B1E46EF" w14:textId="7626FFE4" w:rsidR="00DA2619" w:rsidRDefault="00DA2619" w:rsidP="00DA2619">
            <w:pPr>
              <w:pStyle w:val="ListParagraph"/>
              <w:tabs>
                <w:tab w:val="left" w:pos="630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Defaulter status</w:t>
            </w:r>
          </w:p>
        </w:tc>
      </w:tr>
      <w:tr w:rsidR="00DA2619" w14:paraId="358A7E3F" w14:textId="77777777" w:rsidTr="00D51F84">
        <w:trPr>
          <w:jc w:val="center"/>
        </w:trPr>
        <w:tc>
          <w:tcPr>
            <w:tcW w:w="1258" w:type="dxa"/>
          </w:tcPr>
          <w:p w14:paraId="53F5FE41" w14:textId="50A50E29" w:rsidR="00DA2619" w:rsidRDefault="00DA2619" w:rsidP="00DA2619">
            <w:pPr>
              <w:pStyle w:val="ListParagraph"/>
              <w:tabs>
                <w:tab w:val="left" w:pos="630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&lt;2 </w:t>
            </w:r>
          </w:p>
        </w:tc>
        <w:tc>
          <w:tcPr>
            <w:tcW w:w="1618" w:type="dxa"/>
          </w:tcPr>
          <w:p w14:paraId="1F27F7FB" w14:textId="4C9C5F64" w:rsidR="00DA2619" w:rsidRDefault="00DA2619" w:rsidP="00DA2619">
            <w:pPr>
              <w:pStyle w:val="ListParagraph"/>
              <w:tabs>
                <w:tab w:val="left" w:pos="630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High</w:t>
            </w:r>
          </w:p>
        </w:tc>
        <w:tc>
          <w:tcPr>
            <w:tcW w:w="1760" w:type="dxa"/>
          </w:tcPr>
          <w:p w14:paraId="5B610F08" w14:textId="26046528" w:rsidR="00DA2619" w:rsidRDefault="00DA2619" w:rsidP="00DA2619">
            <w:pPr>
              <w:pStyle w:val="ListParagraph"/>
              <w:tabs>
                <w:tab w:val="left" w:pos="630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A2619" w14:paraId="4A9B9F40" w14:textId="77777777" w:rsidTr="00D51F84">
        <w:trPr>
          <w:jc w:val="center"/>
        </w:trPr>
        <w:tc>
          <w:tcPr>
            <w:tcW w:w="1258" w:type="dxa"/>
          </w:tcPr>
          <w:p w14:paraId="1D1A16A6" w14:textId="0701E6D9" w:rsidR="00DA2619" w:rsidRDefault="00DA2619" w:rsidP="00DA2619">
            <w:pPr>
              <w:pStyle w:val="ListParagraph"/>
              <w:tabs>
                <w:tab w:val="left" w:pos="630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3-5</w:t>
            </w:r>
          </w:p>
        </w:tc>
        <w:tc>
          <w:tcPr>
            <w:tcW w:w="1618" w:type="dxa"/>
          </w:tcPr>
          <w:p w14:paraId="0CE39707" w14:textId="378DCA12" w:rsidR="00DA2619" w:rsidRDefault="00DA2619" w:rsidP="00DA2619">
            <w:pPr>
              <w:pStyle w:val="ListParagraph"/>
              <w:tabs>
                <w:tab w:val="left" w:pos="630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Low </w:t>
            </w:r>
          </w:p>
        </w:tc>
        <w:tc>
          <w:tcPr>
            <w:tcW w:w="1760" w:type="dxa"/>
          </w:tcPr>
          <w:p w14:paraId="1225AE47" w14:textId="41699586" w:rsidR="00DA2619" w:rsidRDefault="00DA2619" w:rsidP="00DA2619">
            <w:pPr>
              <w:pStyle w:val="ListParagraph"/>
              <w:tabs>
                <w:tab w:val="left" w:pos="630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A2619" w14:paraId="19134F97" w14:textId="77777777" w:rsidTr="00D51F84">
        <w:trPr>
          <w:jc w:val="center"/>
        </w:trPr>
        <w:tc>
          <w:tcPr>
            <w:tcW w:w="1258" w:type="dxa"/>
          </w:tcPr>
          <w:p w14:paraId="4F3942B3" w14:textId="543548C5" w:rsidR="00DA2619" w:rsidRDefault="00DA2619" w:rsidP="00DA2619">
            <w:pPr>
              <w:pStyle w:val="ListParagraph"/>
              <w:tabs>
                <w:tab w:val="left" w:pos="630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&gt;5</w:t>
            </w:r>
          </w:p>
        </w:tc>
        <w:tc>
          <w:tcPr>
            <w:tcW w:w="1618" w:type="dxa"/>
          </w:tcPr>
          <w:p w14:paraId="62C0AECF" w14:textId="6900A840" w:rsidR="00DA2619" w:rsidRDefault="00DA2619" w:rsidP="00DA2619">
            <w:pPr>
              <w:pStyle w:val="ListParagraph"/>
              <w:tabs>
                <w:tab w:val="left" w:pos="630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Low</w:t>
            </w:r>
          </w:p>
        </w:tc>
        <w:tc>
          <w:tcPr>
            <w:tcW w:w="1760" w:type="dxa"/>
          </w:tcPr>
          <w:p w14:paraId="14FF169D" w14:textId="566D9876" w:rsidR="00DA2619" w:rsidRDefault="00DA2619" w:rsidP="00DA2619">
            <w:pPr>
              <w:pStyle w:val="ListParagraph"/>
              <w:tabs>
                <w:tab w:val="left" w:pos="630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A2619" w14:paraId="1C20A3B1" w14:textId="77777777" w:rsidTr="00D51F84">
        <w:trPr>
          <w:jc w:val="center"/>
        </w:trPr>
        <w:tc>
          <w:tcPr>
            <w:tcW w:w="1258" w:type="dxa"/>
          </w:tcPr>
          <w:p w14:paraId="5AE092F8" w14:textId="17024685" w:rsidR="00DA2619" w:rsidRDefault="00DA2619" w:rsidP="00DA2619">
            <w:pPr>
              <w:pStyle w:val="ListParagraph"/>
              <w:tabs>
                <w:tab w:val="left" w:pos="630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&gt;5</w:t>
            </w:r>
          </w:p>
        </w:tc>
        <w:tc>
          <w:tcPr>
            <w:tcW w:w="1618" w:type="dxa"/>
          </w:tcPr>
          <w:p w14:paraId="74731978" w14:textId="54E916CF" w:rsidR="00DA2619" w:rsidRDefault="00DA2619" w:rsidP="00DA2619">
            <w:pPr>
              <w:pStyle w:val="ListParagraph"/>
              <w:tabs>
                <w:tab w:val="left" w:pos="630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High</w:t>
            </w:r>
          </w:p>
        </w:tc>
        <w:tc>
          <w:tcPr>
            <w:tcW w:w="1760" w:type="dxa"/>
          </w:tcPr>
          <w:p w14:paraId="7EA50794" w14:textId="0382EA4E" w:rsidR="00DA2619" w:rsidRDefault="00DA2619" w:rsidP="00DA2619">
            <w:pPr>
              <w:pStyle w:val="ListParagraph"/>
              <w:tabs>
                <w:tab w:val="left" w:pos="630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A2619" w14:paraId="7A350B89" w14:textId="77777777" w:rsidTr="00D51F84">
        <w:trPr>
          <w:jc w:val="center"/>
        </w:trPr>
        <w:tc>
          <w:tcPr>
            <w:tcW w:w="1258" w:type="dxa"/>
          </w:tcPr>
          <w:p w14:paraId="6B1C6C75" w14:textId="41379B53" w:rsidR="00DA2619" w:rsidRDefault="00DA2619" w:rsidP="00DA2619">
            <w:pPr>
              <w:pStyle w:val="ListParagraph"/>
              <w:tabs>
                <w:tab w:val="left" w:pos="630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&lt;2</w:t>
            </w:r>
          </w:p>
        </w:tc>
        <w:tc>
          <w:tcPr>
            <w:tcW w:w="1618" w:type="dxa"/>
          </w:tcPr>
          <w:p w14:paraId="3C79B738" w14:textId="727CA573" w:rsidR="00DA2619" w:rsidRDefault="00DA2619" w:rsidP="00DA2619">
            <w:pPr>
              <w:pStyle w:val="ListParagraph"/>
              <w:tabs>
                <w:tab w:val="left" w:pos="630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Low</w:t>
            </w:r>
          </w:p>
        </w:tc>
        <w:tc>
          <w:tcPr>
            <w:tcW w:w="1760" w:type="dxa"/>
          </w:tcPr>
          <w:p w14:paraId="2476BCC8" w14:textId="32E422F1" w:rsidR="00DA2619" w:rsidRDefault="00DA2619" w:rsidP="00DA2619">
            <w:pPr>
              <w:pStyle w:val="ListParagraph"/>
              <w:tabs>
                <w:tab w:val="left" w:pos="630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5734DE" w14:paraId="0E40CAE2" w14:textId="77777777" w:rsidTr="00D51F84">
        <w:trPr>
          <w:jc w:val="center"/>
        </w:trPr>
        <w:tc>
          <w:tcPr>
            <w:tcW w:w="1258" w:type="dxa"/>
          </w:tcPr>
          <w:p w14:paraId="125044CC" w14:textId="5F49BE55" w:rsidR="005734DE" w:rsidRDefault="005734DE" w:rsidP="00DA2619">
            <w:pPr>
              <w:pStyle w:val="ListParagraph"/>
              <w:tabs>
                <w:tab w:val="left" w:pos="630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618" w:type="dxa"/>
          </w:tcPr>
          <w:p w14:paraId="2C6C116A" w14:textId="69A6BAD4" w:rsidR="005734DE" w:rsidRDefault="005734DE" w:rsidP="00DA2619">
            <w:pPr>
              <w:pStyle w:val="ListParagraph"/>
              <w:tabs>
                <w:tab w:val="left" w:pos="630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60" w:type="dxa"/>
          </w:tcPr>
          <w:p w14:paraId="48E4D80A" w14:textId="62AAEF07" w:rsidR="005734DE" w:rsidRDefault="005734DE" w:rsidP="00DA2619">
            <w:pPr>
              <w:pStyle w:val="ListParagraph"/>
              <w:tabs>
                <w:tab w:val="left" w:pos="630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</w:tr>
    </w:tbl>
    <w:p w14:paraId="7D6429E2" w14:textId="6BCE21F4" w:rsidR="00DA2619" w:rsidRDefault="00DA2619" w:rsidP="00DA2619">
      <w:pPr>
        <w:pStyle w:val="ListParagraph"/>
        <w:tabs>
          <w:tab w:val="left" w:pos="630"/>
        </w:tabs>
        <w:ind w:left="-180"/>
        <w:rPr>
          <w:rFonts w:eastAsiaTheme="minorEastAsia"/>
        </w:rPr>
      </w:pPr>
    </w:p>
    <w:p w14:paraId="5DF9744A" w14:textId="428947B5" w:rsidR="00DF6296" w:rsidRDefault="00DF6296" w:rsidP="00DA2619">
      <w:pPr>
        <w:pStyle w:val="ListParagraph"/>
        <w:tabs>
          <w:tab w:val="left" w:pos="630"/>
        </w:tabs>
        <w:ind w:left="-180"/>
        <w:rPr>
          <w:rFonts w:eastAsiaTheme="minorEastAsia"/>
        </w:rPr>
      </w:pPr>
      <w:r>
        <w:rPr>
          <w:rFonts w:eastAsiaTheme="minorEastAsia"/>
        </w:rPr>
        <w:t>Therefor as from above example we can identify a defaulting customer based on the N</w:t>
      </w:r>
      <w:r w:rsidR="00706873">
        <w:rPr>
          <w:rFonts w:eastAsiaTheme="minorEastAsia"/>
        </w:rPr>
        <w:t>o</w:t>
      </w:r>
      <w:r>
        <w:rPr>
          <w:rFonts w:eastAsiaTheme="minorEastAsia"/>
        </w:rPr>
        <w:t>. Of loans and the income group.</w:t>
      </w:r>
    </w:p>
    <w:p w14:paraId="1723B785" w14:textId="504434B2" w:rsidR="004F3145" w:rsidRDefault="004F3145" w:rsidP="00DA2619">
      <w:pPr>
        <w:pStyle w:val="ListParagraph"/>
        <w:tabs>
          <w:tab w:val="left" w:pos="630"/>
        </w:tabs>
        <w:ind w:left="-180"/>
        <w:rPr>
          <w:rFonts w:eastAsiaTheme="minorEastAsia"/>
        </w:rPr>
      </w:pPr>
    </w:p>
    <w:p w14:paraId="25BE64A3" w14:textId="77777777" w:rsidR="0000303D" w:rsidRDefault="004F3145" w:rsidP="004F3145">
      <w:pPr>
        <w:pStyle w:val="ListParagraph"/>
        <w:tabs>
          <w:tab w:val="left" w:pos="630"/>
        </w:tabs>
        <w:ind w:left="-180"/>
        <w:rPr>
          <w:rFonts w:eastAsiaTheme="minorEastAsia"/>
          <w:sz w:val="24"/>
        </w:rPr>
      </w:pPr>
      <w:r w:rsidRPr="0000303D">
        <w:rPr>
          <w:rFonts w:eastAsiaTheme="minorEastAsia"/>
          <w:b/>
          <w:sz w:val="24"/>
        </w:rPr>
        <w:t>Effects on analysis:</w:t>
      </w:r>
      <w:r w:rsidRPr="0000303D">
        <w:rPr>
          <w:rFonts w:eastAsiaTheme="minorEastAsia"/>
          <w:sz w:val="24"/>
        </w:rPr>
        <w:t xml:space="preserve"> </w:t>
      </w:r>
    </w:p>
    <w:p w14:paraId="420F2571" w14:textId="485CA8A4" w:rsidR="004F3145" w:rsidRDefault="004F3145" w:rsidP="0000303D">
      <w:pPr>
        <w:pStyle w:val="ListParagraph"/>
        <w:tabs>
          <w:tab w:val="left" w:pos="630"/>
        </w:tabs>
        <w:ind w:left="630"/>
        <w:rPr>
          <w:rFonts w:eastAsiaTheme="minorEastAsia"/>
        </w:rPr>
      </w:pPr>
      <w:r w:rsidRPr="004F3145">
        <w:rPr>
          <w:rFonts w:eastAsiaTheme="minorEastAsia"/>
        </w:rPr>
        <w:t>Interpretation of parameter estimates</w:t>
      </w:r>
    </w:p>
    <w:p w14:paraId="65583884" w14:textId="5EFBDF42" w:rsidR="00293673" w:rsidRPr="00F32561" w:rsidRDefault="009A5FAC" w:rsidP="00F32561">
      <w:pPr>
        <w:tabs>
          <w:tab w:val="left" w:pos="630"/>
        </w:tabs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func>
          <m:r>
            <w:rPr>
              <w:rFonts w:ascii="Cambria Math" w:hAnsi="Cambria Math"/>
            </w:rPr>
            <m:t>=α+βX</m:t>
          </m:r>
        </m:oMath>
      </m:oMathPara>
    </w:p>
    <w:p w14:paraId="7FB0D950" w14:textId="77777777" w:rsidR="00F32561" w:rsidRPr="0000303D" w:rsidRDefault="00F32561" w:rsidP="00F32561">
      <w:pPr>
        <w:tabs>
          <w:tab w:val="left" w:pos="630"/>
        </w:tabs>
        <w:jc w:val="center"/>
        <w:rPr>
          <w:rFonts w:eastAsiaTheme="minorEastAsia"/>
        </w:rPr>
      </w:pPr>
    </w:p>
    <w:p w14:paraId="443A4023" w14:textId="3E8DD94F" w:rsidR="001072F3" w:rsidRPr="00F32561" w:rsidRDefault="001072F3" w:rsidP="00F32561">
      <w:pPr>
        <w:tabs>
          <w:tab w:val="left" w:pos="630"/>
        </w:tabs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α+βX</m:t>
                  </m:r>
                </m:e>
              </m:d>
            </m:e>
          </m:func>
        </m:oMath>
      </m:oMathPara>
    </w:p>
    <w:p w14:paraId="62D6804B" w14:textId="77777777" w:rsidR="00F32561" w:rsidRPr="0000303D" w:rsidRDefault="00F32561" w:rsidP="00F32561">
      <w:pPr>
        <w:tabs>
          <w:tab w:val="left" w:pos="630"/>
        </w:tabs>
        <w:jc w:val="center"/>
        <w:rPr>
          <w:rFonts w:eastAsiaTheme="minorEastAsia"/>
        </w:rPr>
      </w:pPr>
    </w:p>
    <w:p w14:paraId="20BA08D0" w14:textId="32E6E56A" w:rsidR="001072F3" w:rsidRPr="0000303D" w:rsidRDefault="001072F3" w:rsidP="00F32561">
      <w:pPr>
        <w:tabs>
          <w:tab w:val="left" w:pos="630"/>
        </w:tabs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βX</m:t>
                  </m:r>
                </m:e>
              </m:d>
            </m:e>
          </m:func>
        </m:oMath>
      </m:oMathPara>
    </w:p>
    <w:p w14:paraId="3563A2CD" w14:textId="12516031" w:rsidR="001072F3" w:rsidRPr="001072F3" w:rsidRDefault="00F32561" w:rsidP="001072F3">
      <w:pPr>
        <w:tabs>
          <w:tab w:val="left" w:pos="63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E3EF52" wp14:editId="4756E303">
                <wp:simplePos x="0" y="0"/>
                <wp:positionH relativeFrom="column">
                  <wp:posOffset>1743075</wp:posOffset>
                </wp:positionH>
                <wp:positionV relativeFrom="paragraph">
                  <wp:posOffset>-361950</wp:posOffset>
                </wp:positionV>
                <wp:extent cx="2247900" cy="3619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35EB" id="Rectangle 20" o:spid="_x0000_s1026" style="position:absolute;margin-left:137.25pt;margin-top:-28.5pt;width:177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SUsawIAAB8FAAAOAAAAZHJzL2Uyb0RvYy54bWysVMFu2zAMvQ/YPwi6r46ztF2DOEXQosOA&#10;oi3aDj0rspQYk0SNUuJkXz9Kdtyuy2nYRaZE8lF8ftTscmcN2yoMDbiKlycjzpSTUDduVfHvzzef&#10;vnAWonC1MOBUxfcq8Mv5xw+z1k/VGNZgaoWMQFyYtr7i6xj9tCiCXCsrwgl45cipAa2ItMVVUaNo&#10;Cd2aYjwanRUtYO0RpAqBTq87J59nfK2VjPdaBxWZqTjdLeYV87pMazGfiekKhV83sr+G+IdbWNE4&#10;KjpAXYso2Aabv6BsIxEC6HgiwRagdSNV7oG6KUfvunlaC69yL0RO8ANN4f/ByrvtA7KmrviY6HHC&#10;0j96JNaEWxnF6IwIan2YUtyTf8B+F8hM3e402vSlPtguk7ofSFW7yCQdjseT84sRgUvyfT4rL04z&#10;aPGa7THErwosS0bFkcpnLsX2NkSqSKGHkFTMwU1jTDpPF+uukq24NyoFGPeoNPWUimegrCZ1ZZBt&#10;BelASKlcPEutEXSOTmmaUIfE8liiiWWf1MemNJVVNiSOjiX+WXHIyFXBxSHZNg7wGED9Y6jcxR+6&#10;73pO7S+h3tOvROg0Hry8aYjPWxHig0ASNf0CGtR4T4s20FYceouzNeCvY+cpnrRGXs5aGpKKh58b&#10;gYoz882RCi/KySRNVd5MTs+ThvCtZ/nW4zb2Coj/kp4EL7OZ4qM5mBrBvtA8L1JVcgknqXbFZcTD&#10;5ip2w0svglSLRQ6jSfIi3ronLxN4YjXp5Xn3ItD3oookxzs4DJSYvtNWF5syHSw2EXSThffKa883&#10;TWEWTf9ipDF/u89Rr+/a/DcAAAD//wMAUEsDBBQABgAIAAAAIQAvCivv3wAAAAgBAAAPAAAAZHJz&#10;L2Rvd25yZXYueG1sTI/BTsMwDIbvSLxDZCQuaEtXsbUqTacJMS7TDgzEOWtMU61xSpOt5e1nTnC0&#10;/en395fryXXigkNoPSlYzBMQSLU3LTUKPt63sxxEiJqM7jyhgh8MsK5ub0pdGD/SG14OsREcQqHQ&#10;CmyMfSFlqC06Hea+R+Lblx+cjjwOjTSDHjncdTJNkpV0uiX+YHWPzxbr0+HsFLy8Lj53U2bzU71t&#10;vveb/Wiyh1Gp+7tp8wQi4hT/YPjVZ3Wo2Onoz2SC6BSk2eOSUQWzZcalmFilOW+OChKQVSn/F6iu&#10;AAAA//8DAFBLAQItABQABgAIAAAAIQC2gziS/gAAAOEBAAATAAAAAAAAAAAAAAAAAAAAAABbQ29u&#10;dGVudF9UeXBlc10ueG1sUEsBAi0AFAAGAAgAAAAhADj9If/WAAAAlAEAAAsAAAAAAAAAAAAAAAAA&#10;LwEAAF9yZWxzLy5yZWxzUEsBAi0AFAAGAAgAAAAhAK3FJSxrAgAAHwUAAA4AAAAAAAAAAAAAAAAA&#10;LgIAAGRycy9lMm9Eb2MueG1sUEsBAi0AFAAGAAgAAAAhAC8KK+/fAAAACAEAAA8AAAAAAAAAAAAA&#10;AAAAxQQAAGRycy9kb3ducmV2LnhtbFBLBQYAAAAABAAEAPMAAADRBQAAAAA=&#10;" filled="f" strokecolor="#70ad47 [3209]" strokeweight="1pt"/>
            </w:pict>
          </mc:Fallback>
        </mc:AlternateContent>
      </w:r>
    </w:p>
    <w:p w14:paraId="004D9213" w14:textId="77777777" w:rsidR="00C67302" w:rsidRPr="001072F3" w:rsidRDefault="00C67302" w:rsidP="00C67302">
      <w:pPr>
        <w:pStyle w:val="ListParagraph"/>
        <w:numPr>
          <w:ilvl w:val="0"/>
          <w:numId w:val="12"/>
        </w:numPr>
        <w:tabs>
          <w:tab w:val="left" w:pos="630"/>
        </w:tabs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hAnsi="Cambria Math"/>
          </w:rPr>
          <m:t xml:space="preserve"> β=0</m:t>
        </m:r>
      </m:oMath>
      <w:r>
        <w:rPr>
          <w:rFonts w:eastAsiaTheme="minorEastAsia"/>
        </w:rPr>
        <w:t xml:space="preserve"> , 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</w:rPr>
          <m:t>=μ</m:t>
        </m:r>
      </m:oMath>
      <w:r>
        <w:rPr>
          <w:rFonts w:eastAsiaTheme="minorEastAsia"/>
        </w:rPr>
        <w:t xml:space="preserve">  i.e. mean of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[ expected count of y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</m:oMath>
      <w:r w:rsidRPr="001072F3">
        <w:rPr>
          <w:rFonts w:eastAsiaTheme="minorEastAsia"/>
        </w:rPr>
        <w:t>]. This implies X is not related to y</w:t>
      </w:r>
    </w:p>
    <w:p w14:paraId="2D5B42C8" w14:textId="1EF57898" w:rsidR="00DC2872" w:rsidRDefault="00C67302" w:rsidP="00DC2872">
      <w:pPr>
        <w:pStyle w:val="ListParagraph"/>
        <w:numPr>
          <w:ilvl w:val="0"/>
          <w:numId w:val="12"/>
        </w:numPr>
        <w:tabs>
          <w:tab w:val="left" w:pos="630"/>
        </w:tabs>
        <w:rPr>
          <w:rFonts w:eastAsiaTheme="minorEastAsia"/>
        </w:rPr>
      </w:pPr>
      <w:r>
        <w:rPr>
          <w:rFonts w:eastAsiaTheme="minorEastAsia"/>
        </w:rPr>
        <w:t xml:space="preserve">If  </w:t>
      </w:r>
      <m:oMath>
        <m:r>
          <w:rPr>
            <w:rFonts w:ascii="Cambria Math" w:hAnsi="Cambria Math"/>
          </w:rPr>
          <m:t>β&gt;0</m:t>
        </m:r>
      </m:oMath>
      <w:r w:rsidR="00DC2872">
        <w:rPr>
          <w:rFonts w:eastAsiaTheme="minorEastAsia"/>
        </w:rPr>
        <w:t xml:space="preserve">, then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d>
          </m:e>
        </m:func>
        <m:r>
          <w:rPr>
            <w:rFonts w:ascii="Cambria Math" w:eastAsiaTheme="minorEastAsia" w:hAnsi="Cambria Math"/>
          </w:rPr>
          <m:t>&gt;1</m:t>
        </m:r>
      </m:oMath>
      <w:r w:rsidR="00DC2872">
        <w:rPr>
          <w:rFonts w:eastAsiaTheme="minorEastAsia"/>
        </w:rPr>
        <w:t xml:space="preserve"> and expected count</w:t>
      </w:r>
      <m:oMath>
        <m:r>
          <w:rPr>
            <w:rFonts w:ascii="Cambria Math" w:hAnsi="Cambria Math"/>
          </w:rPr>
          <m:t xml:space="preserve">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DC2872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func>
      </m:oMath>
      <w:r w:rsidR="00DC2872">
        <w:rPr>
          <w:rFonts w:eastAsiaTheme="minorEastAsia"/>
        </w:rPr>
        <w:t xml:space="preserve"> times larger </w:t>
      </w:r>
      <w:r w:rsidR="00496062">
        <w:rPr>
          <w:rFonts w:eastAsiaTheme="minorEastAsia"/>
        </w:rPr>
        <w:t>than</w:t>
      </w:r>
      <w:r w:rsidR="00DC2872">
        <w:rPr>
          <w:rFonts w:eastAsiaTheme="minorEastAsia"/>
        </w:rPr>
        <w:t xml:space="preserve"> when </w:t>
      </w:r>
      <m:oMath>
        <m:r>
          <w:rPr>
            <w:rFonts w:ascii="Cambria Math" w:hAnsi="Cambria Math"/>
          </w:rPr>
          <m:t>X=0</m:t>
        </m:r>
      </m:oMath>
    </w:p>
    <w:p w14:paraId="1FBF5BA5" w14:textId="02B2E14A" w:rsidR="00DC2872" w:rsidRPr="00DC2872" w:rsidRDefault="00DC2872" w:rsidP="00DC2872">
      <w:pPr>
        <w:pStyle w:val="ListParagraph"/>
        <w:numPr>
          <w:ilvl w:val="0"/>
          <w:numId w:val="12"/>
        </w:numPr>
        <w:tabs>
          <w:tab w:val="left" w:pos="630"/>
        </w:tabs>
        <w:rPr>
          <w:rFonts w:eastAsiaTheme="minorEastAsia"/>
        </w:rPr>
      </w:pPr>
      <w:r>
        <w:rPr>
          <w:rFonts w:eastAsiaTheme="minorEastAsia"/>
        </w:rPr>
        <w:t>Similarly,</w:t>
      </w:r>
      <w:r w:rsidRPr="00DC2872">
        <w:rPr>
          <w:rFonts w:eastAsiaTheme="minorEastAsia"/>
        </w:rPr>
        <w:t xml:space="preserve"> </w:t>
      </w:r>
      <w:r w:rsidR="00F32561">
        <w:rPr>
          <w:rFonts w:eastAsiaTheme="minorEastAsia"/>
        </w:rPr>
        <w:t>if</w:t>
      </w:r>
      <w:r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β&lt;0</m:t>
        </m:r>
      </m:oMath>
      <w:r>
        <w:rPr>
          <w:rFonts w:eastAsiaTheme="minorEastAsia"/>
        </w:rPr>
        <w:t xml:space="preserve">, then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d>
          </m:e>
        </m:func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 and expected count</w:t>
      </w:r>
      <m:oMath>
        <m:r>
          <w:rPr>
            <w:rFonts w:ascii="Cambria Math" w:hAnsi="Cambria Math"/>
          </w:rPr>
          <m:t xml:space="preserve">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func>
      </m:oMath>
      <w:r>
        <w:rPr>
          <w:rFonts w:eastAsiaTheme="minorEastAsia"/>
        </w:rPr>
        <w:t xml:space="preserve"> times smaller </w:t>
      </w:r>
      <w:r w:rsidR="00496062">
        <w:rPr>
          <w:rFonts w:eastAsiaTheme="minorEastAsia"/>
        </w:rPr>
        <w:t>than</w:t>
      </w:r>
      <w:r>
        <w:rPr>
          <w:rFonts w:eastAsiaTheme="minorEastAsia"/>
        </w:rPr>
        <w:t xml:space="preserve"> when </w:t>
      </w:r>
      <m:oMath>
        <m:r>
          <w:rPr>
            <w:rFonts w:ascii="Cambria Math" w:hAnsi="Cambria Math"/>
          </w:rPr>
          <m:t>X=0</m:t>
        </m:r>
      </m:oMath>
    </w:p>
    <w:p w14:paraId="2B1A0838" w14:textId="77777777" w:rsidR="001072F3" w:rsidRPr="001072F3" w:rsidRDefault="001072F3" w:rsidP="001072F3">
      <w:pPr>
        <w:pStyle w:val="ListParagraph"/>
        <w:tabs>
          <w:tab w:val="left" w:pos="630"/>
        </w:tabs>
        <w:ind w:left="-180"/>
        <w:rPr>
          <w:rFonts w:eastAsiaTheme="minorEastAsia"/>
        </w:rPr>
      </w:pPr>
    </w:p>
    <w:p w14:paraId="4C3DD82F" w14:textId="36D6EE3C" w:rsidR="001072F3" w:rsidRDefault="0023677F" w:rsidP="004F3145">
      <w:pPr>
        <w:pStyle w:val="ListParagraph"/>
        <w:tabs>
          <w:tab w:val="left" w:pos="630"/>
        </w:tabs>
        <w:ind w:left="-180"/>
        <w:rPr>
          <w:rFonts w:eastAsiaTheme="minorEastAsia"/>
        </w:rPr>
      </w:pPr>
      <w:r>
        <w:rPr>
          <w:rFonts w:eastAsiaTheme="minorEastAsia"/>
        </w:rPr>
        <w:t xml:space="preserve">If the time </w:t>
      </w:r>
      <w:proofErr w:type="spellStart"/>
      <w:r>
        <w:rPr>
          <w:rFonts w:eastAsiaTheme="minorEastAsia"/>
        </w:rPr>
        <w:t>t</w:t>
      </w:r>
      <w:proofErr w:type="spellEnd"/>
      <w:r>
        <w:rPr>
          <w:rFonts w:eastAsiaTheme="minorEastAsia"/>
        </w:rPr>
        <w:t xml:space="preserve"> is not considered, then we can apply linear regression instead of Poisson.</w:t>
      </w:r>
    </w:p>
    <w:p w14:paraId="5D8C4AA3" w14:textId="2F90291A" w:rsidR="00826D4E" w:rsidRDefault="00AB7859" w:rsidP="001902B7">
      <w:pPr>
        <w:pStyle w:val="Heading1"/>
      </w:pPr>
      <w:r w:rsidRPr="00913B33">
        <w:t xml:space="preserve">Question </w:t>
      </w:r>
      <w:r>
        <w:t>2:</w:t>
      </w:r>
    </w:p>
    <w:p w14:paraId="4885A3E9" w14:textId="455A8181" w:rsidR="00AB7859" w:rsidRDefault="00AB7859" w:rsidP="00AB7859"/>
    <w:p w14:paraId="3C271B96" w14:textId="587CB53E" w:rsidR="005874E5" w:rsidRDefault="00CA5D2D" w:rsidP="00333C87">
      <w:pPr>
        <w:pStyle w:val="ListParagraph"/>
        <w:numPr>
          <w:ilvl w:val="0"/>
          <w:numId w:val="14"/>
        </w:numPr>
        <w:tabs>
          <w:tab w:val="left" w:pos="630"/>
        </w:tabs>
      </w:pPr>
      <w:r>
        <w:t xml:space="preserve"> </w:t>
      </w:r>
    </w:p>
    <w:p w14:paraId="4341F925" w14:textId="6CEFBAD9" w:rsidR="00CA5D2D" w:rsidRPr="00191AB5" w:rsidRDefault="00CA5D2D" w:rsidP="00CA5D2D">
      <w:pPr>
        <w:pStyle w:val="ListParagraph"/>
        <w:tabs>
          <w:tab w:val="left" w:pos="630"/>
        </w:tabs>
        <w:rPr>
          <w:u w:val="single"/>
        </w:rPr>
      </w:pPr>
      <w:r w:rsidRPr="00191AB5">
        <w:rPr>
          <w:u w:val="single"/>
        </w:rPr>
        <w:t>Latent Variable</w:t>
      </w:r>
      <w:r w:rsidR="00191AB5">
        <w:rPr>
          <w:u w:val="single"/>
        </w:rPr>
        <w:t>:</w:t>
      </w:r>
    </w:p>
    <w:p w14:paraId="0C2B14D9" w14:textId="18BCFE10" w:rsidR="00CA5D2D" w:rsidRDefault="00CA5D2D" w:rsidP="00CA5D2D">
      <w:pPr>
        <w:pStyle w:val="ListParagraph"/>
        <w:tabs>
          <w:tab w:val="left" w:pos="630"/>
        </w:tabs>
        <w:rPr>
          <w:rFonts w:eastAsiaTheme="minorEastAsia"/>
        </w:rPr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= Parameter of the Dirichlet prior on the pre-document topic distribution</w:t>
      </w:r>
    </w:p>
    <w:p w14:paraId="00557539" w14:textId="4D4E5392" w:rsidR="00CA5D2D" w:rsidRPr="00CA5D2D" w:rsidRDefault="00CA5D2D" w:rsidP="00CA5D2D">
      <w:pPr>
        <w:pStyle w:val="ListParagraph"/>
        <w:tabs>
          <w:tab w:val="left" w:pos="630"/>
        </w:tabs>
        <w:rPr>
          <w:rFonts w:eastAsiaTheme="minorEastAsia"/>
        </w:rPr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= Dirichlet prior on the pre-topic word distribution.</w:t>
      </w:r>
    </w:p>
    <w:p w14:paraId="7EF2CE6B" w14:textId="45422402" w:rsidR="00CA5D2D" w:rsidRDefault="009A5FAC" w:rsidP="00CA5D2D">
      <w:pPr>
        <w:pStyle w:val="ListParagraph"/>
        <w:tabs>
          <w:tab w:val="left" w:pos="630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A5D2D">
        <w:rPr>
          <w:rFonts w:eastAsiaTheme="minorEastAsia"/>
        </w:rPr>
        <w:t xml:space="preserve"> = topic distribution of document </w:t>
      </w:r>
      <w:proofErr w:type="spellStart"/>
      <w:r w:rsidR="00CA5D2D">
        <w:rPr>
          <w:rFonts w:eastAsiaTheme="minorEastAsia"/>
        </w:rPr>
        <w:t>i</w:t>
      </w:r>
      <w:proofErr w:type="spellEnd"/>
    </w:p>
    <w:p w14:paraId="1696D65D" w14:textId="05796F03" w:rsidR="00CA5D2D" w:rsidRDefault="009A5FAC" w:rsidP="00191AB5">
      <w:pPr>
        <w:pStyle w:val="ListParagraph"/>
        <w:tabs>
          <w:tab w:val="left" w:pos="630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A5D2D">
        <w:rPr>
          <w:rFonts w:eastAsiaTheme="minorEastAsia"/>
        </w:rPr>
        <w:t xml:space="preserve"> = topic of word j in document </w:t>
      </w:r>
      <w:proofErr w:type="spellStart"/>
      <w:r w:rsidR="00CA5D2D">
        <w:rPr>
          <w:rFonts w:eastAsiaTheme="minorEastAsia"/>
        </w:rPr>
        <w:t>i</w:t>
      </w:r>
      <w:proofErr w:type="spellEnd"/>
    </w:p>
    <w:p w14:paraId="1EA47EBD" w14:textId="279ED86D" w:rsidR="00191AB5" w:rsidRDefault="00191AB5" w:rsidP="00191AB5">
      <w:pPr>
        <w:pStyle w:val="ListParagraph"/>
        <w:tabs>
          <w:tab w:val="left" w:pos="630"/>
        </w:tabs>
        <w:rPr>
          <w:rFonts w:eastAsiaTheme="minorEastAsia"/>
        </w:rPr>
      </w:pPr>
    </w:p>
    <w:p w14:paraId="13E1972E" w14:textId="4064207C" w:rsidR="00191AB5" w:rsidRPr="00191AB5" w:rsidRDefault="00191AB5" w:rsidP="00191AB5">
      <w:pPr>
        <w:pStyle w:val="ListParagraph"/>
        <w:tabs>
          <w:tab w:val="left" w:pos="630"/>
        </w:tabs>
        <w:rPr>
          <w:rFonts w:eastAsiaTheme="minorEastAsia"/>
          <w:u w:val="single"/>
        </w:rPr>
      </w:pPr>
      <w:r w:rsidRPr="00191AB5">
        <w:rPr>
          <w:rFonts w:eastAsiaTheme="minorEastAsia"/>
          <w:u w:val="single"/>
        </w:rPr>
        <w:t>Parameters:</w:t>
      </w:r>
    </w:p>
    <w:p w14:paraId="65BDD8B0" w14:textId="65A82699" w:rsidR="00CA5D2D" w:rsidRDefault="009A5FAC" w:rsidP="00CA5D2D">
      <w:pPr>
        <w:pStyle w:val="ListParagraph"/>
        <w:tabs>
          <w:tab w:val="left" w:pos="630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A5D2D">
        <w:rPr>
          <w:rFonts w:eastAsiaTheme="minorEastAsia"/>
        </w:rPr>
        <w:t xml:space="preserve"> = specific word</w:t>
      </w:r>
    </w:p>
    <w:p w14:paraId="7EDD9964" w14:textId="6703AE50" w:rsidR="006614F0" w:rsidRDefault="006614F0" w:rsidP="00CA5D2D">
      <w:pPr>
        <w:pStyle w:val="ListParagraph"/>
        <w:tabs>
          <w:tab w:val="left" w:pos="630"/>
        </w:tabs>
        <w:rPr>
          <w:rFonts w:eastAsiaTheme="minorEastAsia"/>
        </w:rPr>
      </w:pPr>
    </w:p>
    <w:p w14:paraId="190D9BC4" w14:textId="3A420B1B" w:rsidR="00AC5913" w:rsidRPr="00AC5913" w:rsidRDefault="00F12EC3" w:rsidP="00AC5913">
      <w:pPr>
        <w:tabs>
          <w:tab w:val="left" w:pos="630"/>
        </w:tabs>
        <w:rPr>
          <w:b/>
          <w:u w:val="single"/>
        </w:rPr>
      </w:pPr>
      <w:r w:rsidRPr="00F12EC3">
        <w:rPr>
          <w:b/>
        </w:rPr>
        <w:tab/>
      </w:r>
      <w:r w:rsidR="00AC5913" w:rsidRPr="00AC5913">
        <w:rPr>
          <w:b/>
          <w:u w:val="single"/>
        </w:rPr>
        <w:t>Latent Dirichlet allocation (LDA):</w:t>
      </w:r>
    </w:p>
    <w:p w14:paraId="54110153" w14:textId="77777777" w:rsidR="006614F0" w:rsidRDefault="006614F0" w:rsidP="006614F0">
      <w:pPr>
        <w:pStyle w:val="ListParagraph"/>
        <w:numPr>
          <w:ilvl w:val="0"/>
          <w:numId w:val="15"/>
        </w:numPr>
        <w:tabs>
          <w:tab w:val="left" w:pos="630"/>
        </w:tabs>
        <w:rPr>
          <w:sz w:val="20"/>
          <w:szCs w:val="20"/>
        </w:rPr>
      </w:pPr>
      <w:r>
        <w:rPr>
          <w:sz w:val="20"/>
          <w:szCs w:val="20"/>
        </w:rPr>
        <w:t>LDA is a generative model in statics which allows set of observed values to be explained by unobserved groups.</w:t>
      </w:r>
    </w:p>
    <w:p w14:paraId="754786F3" w14:textId="229DDE57" w:rsidR="006614F0" w:rsidRPr="006614F0" w:rsidRDefault="006614F0" w:rsidP="006614F0">
      <w:pPr>
        <w:pStyle w:val="ListParagraph"/>
        <w:numPr>
          <w:ilvl w:val="0"/>
          <w:numId w:val="15"/>
        </w:numPr>
        <w:tabs>
          <w:tab w:val="left" w:pos="630"/>
        </w:tabs>
        <w:rPr>
          <w:sz w:val="20"/>
          <w:szCs w:val="20"/>
        </w:rPr>
      </w:pPr>
      <w:r>
        <w:rPr>
          <w:sz w:val="20"/>
          <w:szCs w:val="20"/>
        </w:rPr>
        <w:t>LDA is an example of topic model, widely used in NLP for classifying words in a document and identifying topics.</w:t>
      </w:r>
    </w:p>
    <w:p w14:paraId="22456D68" w14:textId="5C82F97C" w:rsidR="006D55AC" w:rsidRDefault="006D55AC" w:rsidP="00CA5D2D">
      <w:pPr>
        <w:pStyle w:val="ListParagraph"/>
        <w:tabs>
          <w:tab w:val="left" w:pos="630"/>
        </w:tabs>
        <w:rPr>
          <w:rFonts w:eastAsiaTheme="minorEastAsia"/>
        </w:rPr>
      </w:pPr>
    </w:p>
    <w:p w14:paraId="27A9E78F" w14:textId="010EBE8C" w:rsidR="006D55AC" w:rsidRDefault="006D55AC" w:rsidP="00CA5D2D">
      <w:pPr>
        <w:pStyle w:val="ListParagraph"/>
        <w:tabs>
          <w:tab w:val="left" w:pos="630"/>
        </w:tabs>
        <w:rPr>
          <w:rFonts w:eastAsiaTheme="minorEastAsia"/>
        </w:rPr>
      </w:pPr>
      <w:r>
        <w:rPr>
          <w:rFonts w:eastAsiaTheme="minorEastAsia"/>
        </w:rPr>
        <w:t>The PDF of D</w:t>
      </w:r>
      <w:r w:rsidR="0023677F">
        <w:rPr>
          <w:rFonts w:eastAsiaTheme="minorEastAsia"/>
        </w:rPr>
        <w:t>irichlet</w:t>
      </w:r>
      <w:r w:rsidR="00F12EC3">
        <w:rPr>
          <w:rFonts w:eastAsiaTheme="minorEastAsia"/>
        </w:rPr>
        <w:t xml:space="preserve"> distribution</w:t>
      </w:r>
      <w:r w:rsidR="0023677F">
        <w:rPr>
          <w:rFonts w:eastAsiaTheme="minorEastAsia"/>
        </w:rPr>
        <w:t xml:space="preserve"> is given by </w:t>
      </w:r>
    </w:p>
    <w:p w14:paraId="0FEEDD73" w14:textId="56E65B66" w:rsidR="0023677F" w:rsidRPr="009562AA" w:rsidRDefault="0023677F" w:rsidP="00CA5D2D">
      <w:pPr>
        <w:pStyle w:val="ListParagraph"/>
        <w:tabs>
          <w:tab w:val="left" w:pos="63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Dir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θ 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α )=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β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α</m:t>
                </m:r>
              </m:e>
            </m:d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-1</m:t>
                </m:r>
              </m:sup>
            </m:sSubSup>
          </m:e>
        </m:nary>
      </m:oMath>
      <w:r w:rsidRPr="009562AA">
        <w:rPr>
          <w:rFonts w:eastAsiaTheme="minorEastAsia"/>
          <w:sz w:val="36"/>
          <w:szCs w:val="36"/>
        </w:rPr>
        <w:t xml:space="preserve"> , where </w:t>
      </w:r>
      <m:oMath>
        <m:r>
          <w:rPr>
            <w:rFonts w:ascii="Cambria Math" w:eastAsiaTheme="minorEastAsia" w:hAnsi="Cambria Math"/>
            <w:sz w:val="36"/>
            <w:szCs w:val="36"/>
          </w:rPr>
          <m:t>β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α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k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τ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e>
                </m:d>
              </m:e>
            </m:nary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τ(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)</m:t>
                </m:r>
              </m:e>
            </m:nary>
          </m:den>
        </m:f>
      </m:oMath>
      <w:r w:rsidR="00371129" w:rsidRPr="009562AA">
        <w:rPr>
          <w:rFonts w:eastAsiaTheme="minorEastAsia"/>
          <w:sz w:val="36"/>
          <w:szCs w:val="36"/>
        </w:rPr>
        <w:t xml:space="preserve"> and </w:t>
      </w:r>
      <m:oMath>
        <m:r>
          <w:rPr>
            <w:rFonts w:ascii="Cambria Math" w:eastAsiaTheme="minorEastAsia" w:hAnsi="Cambria Math"/>
            <w:sz w:val="36"/>
            <w:szCs w:val="36"/>
          </w:rPr>
          <m:t>α=(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k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)</m:t>
        </m:r>
      </m:oMath>
    </w:p>
    <w:p w14:paraId="0E935B25" w14:textId="46A2097B" w:rsidR="0071334B" w:rsidRDefault="0071334B" w:rsidP="00CA5D2D">
      <w:pPr>
        <w:pStyle w:val="ListParagraph"/>
        <w:tabs>
          <w:tab w:val="left" w:pos="630"/>
        </w:tabs>
      </w:pPr>
    </w:p>
    <w:p w14:paraId="5152832F" w14:textId="45124575" w:rsidR="00590F4A" w:rsidRDefault="00590F4A" w:rsidP="00CA5D2D">
      <w:pPr>
        <w:pStyle w:val="ListParagraph"/>
        <w:tabs>
          <w:tab w:val="left" w:pos="630"/>
        </w:tabs>
        <w:rPr>
          <w:b/>
          <w:u w:val="single"/>
        </w:rPr>
      </w:pPr>
      <w:r w:rsidRPr="00590F4A">
        <w:rPr>
          <w:b/>
          <w:u w:val="single"/>
        </w:rPr>
        <w:t xml:space="preserve">Graph </w:t>
      </w:r>
      <w:r w:rsidR="00061F32">
        <w:rPr>
          <w:b/>
          <w:u w:val="single"/>
        </w:rPr>
        <w:t>for</w:t>
      </w:r>
      <w:r w:rsidRPr="00590F4A">
        <w:rPr>
          <w:b/>
          <w:u w:val="single"/>
        </w:rPr>
        <w:t xml:space="preserve"> Latent Dirichlet allocation (LDA)</w:t>
      </w:r>
      <w:r w:rsidR="00224510">
        <w:rPr>
          <w:b/>
          <w:u w:val="single"/>
        </w:rPr>
        <w:t>:</w:t>
      </w:r>
    </w:p>
    <w:p w14:paraId="322C7ABC" w14:textId="3F7580D1" w:rsidR="00224510" w:rsidRDefault="00224510" w:rsidP="00CA5D2D">
      <w:pPr>
        <w:pStyle w:val="ListParagraph"/>
        <w:tabs>
          <w:tab w:val="left" w:pos="630"/>
        </w:tabs>
        <w:rPr>
          <w:b/>
          <w:u w:val="single"/>
        </w:rPr>
      </w:pPr>
    </w:p>
    <w:p w14:paraId="19DBAE64" w14:textId="7ED2CEEE" w:rsidR="0052479E" w:rsidRDefault="00922484" w:rsidP="0052479E">
      <w:pPr>
        <w:pStyle w:val="ListParagraph"/>
        <w:tabs>
          <w:tab w:val="left" w:pos="630"/>
        </w:tabs>
        <w:jc w:val="center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78597F50" wp14:editId="6B4FBC95">
            <wp:extent cx="1129864" cy="2470591"/>
            <wp:effectExtent l="0" t="3492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hatsApp Image 2019-04-11 at 5.11.15 AM.jpe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"/>
                              </a14:imgEffect>
                              <a14:imgEffect>
                                <a14:brightnessContrast bright="-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64" t="23643" b="1355"/>
                    <a:stretch/>
                  </pic:blipFill>
                  <pic:spPr bwMode="auto">
                    <a:xfrm rot="16200000">
                      <a:off x="0" y="0"/>
                      <a:ext cx="1132572" cy="2476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EEAD7" w14:textId="15DFCB0A" w:rsidR="0052479E" w:rsidRDefault="0052479E" w:rsidP="0052479E">
      <w:pPr>
        <w:pStyle w:val="ListParagraph"/>
        <w:tabs>
          <w:tab w:val="left" w:pos="630"/>
        </w:tabs>
        <w:jc w:val="center"/>
        <w:rPr>
          <w:b/>
          <w:u w:val="single"/>
        </w:rPr>
      </w:pPr>
    </w:p>
    <w:p w14:paraId="457CFE8C" w14:textId="55FF0097" w:rsidR="0080705C" w:rsidRDefault="0080705C" w:rsidP="0052479E">
      <w:pPr>
        <w:pStyle w:val="ListParagraph"/>
        <w:tabs>
          <w:tab w:val="left" w:pos="630"/>
        </w:tabs>
        <w:jc w:val="center"/>
        <w:rPr>
          <w:i/>
          <w:sz w:val="20"/>
          <w:szCs w:val="20"/>
        </w:rPr>
      </w:pPr>
      <w:r w:rsidRPr="0080705C">
        <w:rPr>
          <w:i/>
          <w:sz w:val="20"/>
          <w:szCs w:val="20"/>
        </w:rPr>
        <w:t>Plate notation for LDA with Dirichlet-distributed topic-word distributions</w:t>
      </w:r>
    </w:p>
    <w:p w14:paraId="32C68B68" w14:textId="0F58D1CF" w:rsidR="0080705C" w:rsidRDefault="0080705C" w:rsidP="0052479E">
      <w:pPr>
        <w:pStyle w:val="ListParagraph"/>
        <w:tabs>
          <w:tab w:val="left" w:pos="630"/>
        </w:tabs>
        <w:jc w:val="center"/>
        <w:rPr>
          <w:i/>
          <w:sz w:val="20"/>
          <w:szCs w:val="20"/>
        </w:rPr>
      </w:pPr>
    </w:p>
    <w:p w14:paraId="5D75A260" w14:textId="2F491E58" w:rsidR="009A1C6C" w:rsidRDefault="009A1C6C" w:rsidP="009A1C6C">
      <w:pPr>
        <w:pStyle w:val="ListParagraph"/>
        <w:tabs>
          <w:tab w:val="left" w:pos="630"/>
        </w:tabs>
        <w:rPr>
          <w:sz w:val="20"/>
          <w:szCs w:val="20"/>
        </w:rPr>
      </w:pPr>
      <w:r>
        <w:rPr>
          <w:sz w:val="20"/>
          <w:szCs w:val="20"/>
        </w:rPr>
        <w:t xml:space="preserve">Explanation: </w:t>
      </w:r>
    </w:p>
    <w:p w14:paraId="231DDFC7" w14:textId="18066F0F" w:rsidR="00266F55" w:rsidRPr="00840731" w:rsidRDefault="00F12EC3" w:rsidP="00840731">
      <w:pPr>
        <w:pStyle w:val="ListParagraph"/>
        <w:numPr>
          <w:ilvl w:val="0"/>
          <w:numId w:val="17"/>
        </w:numPr>
        <w:tabs>
          <w:tab w:val="left" w:pos="630"/>
        </w:tabs>
        <w:rPr>
          <w:rFonts w:eastAsiaTheme="minorEastAsia"/>
          <w:sz w:val="20"/>
          <w:szCs w:val="20"/>
        </w:rPr>
      </w:pPr>
      <w:r w:rsidRPr="00840731">
        <w:rPr>
          <w:sz w:val="20"/>
          <w:szCs w:val="20"/>
        </w:rPr>
        <w:t>First,</w:t>
      </w:r>
      <w:r w:rsidR="00266F55" w:rsidRPr="00840731">
        <w:rPr>
          <w:sz w:val="20"/>
          <w:szCs w:val="20"/>
        </w:rPr>
        <w:t xml:space="preserve"> we draw multinomial distribution for each topic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</w:p>
    <w:p w14:paraId="7E7D8F24" w14:textId="7FC776C4" w:rsidR="00266F55" w:rsidRPr="00840731" w:rsidRDefault="00266F55" w:rsidP="00840731">
      <w:pPr>
        <w:pStyle w:val="ListParagraph"/>
        <w:numPr>
          <w:ilvl w:val="0"/>
          <w:numId w:val="17"/>
        </w:numPr>
        <w:tabs>
          <w:tab w:val="left" w:pos="630"/>
        </w:tabs>
        <w:rPr>
          <w:rFonts w:eastAsiaTheme="minorEastAsia"/>
          <w:sz w:val="20"/>
          <w:szCs w:val="20"/>
        </w:rPr>
      </w:pPr>
      <w:r w:rsidRPr="00840731">
        <w:rPr>
          <w:rFonts w:eastAsiaTheme="minorEastAsia"/>
          <w:sz w:val="20"/>
          <w:szCs w:val="20"/>
        </w:rPr>
        <w:t xml:space="preserve">Then for each document we generate a multinomial distribution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~ D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</m:d>
      </m:oMath>
      <w:r w:rsidR="00840731" w:rsidRPr="00840731">
        <w:rPr>
          <w:rFonts w:eastAsiaTheme="minorEastAsia"/>
          <w:sz w:val="20"/>
          <w:szCs w:val="20"/>
        </w:rPr>
        <w:t xml:space="preserve"> </w:t>
      </w:r>
    </w:p>
    <w:p w14:paraId="22242D13" w14:textId="5FD441E6" w:rsidR="00840731" w:rsidRPr="00840731" w:rsidRDefault="00840731" w:rsidP="00840731">
      <w:pPr>
        <w:pStyle w:val="ListParagraph"/>
        <w:numPr>
          <w:ilvl w:val="0"/>
          <w:numId w:val="17"/>
        </w:numPr>
        <w:tabs>
          <w:tab w:val="left" w:pos="630"/>
        </w:tabs>
        <w:rPr>
          <w:rFonts w:eastAsiaTheme="minorEastAsia"/>
          <w:sz w:val="20"/>
          <w:szCs w:val="20"/>
        </w:rPr>
      </w:pPr>
      <w:r w:rsidRPr="00840731">
        <w:rPr>
          <w:rFonts w:eastAsiaTheme="minorEastAsia"/>
          <w:sz w:val="20"/>
          <w:szCs w:val="20"/>
        </w:rPr>
        <w:t>Follow this by selecting for each work a multinomial distribution parametrized by Y</w:t>
      </w:r>
    </w:p>
    <w:p w14:paraId="6CF0F031" w14:textId="4E3AE718" w:rsidR="00840731" w:rsidRDefault="00840731" w:rsidP="009A1C6C">
      <w:pPr>
        <w:pStyle w:val="ListParagraph"/>
        <w:tabs>
          <w:tab w:val="left" w:pos="630"/>
        </w:tabs>
        <w:rPr>
          <w:rFonts w:eastAsiaTheme="minorEastAsia"/>
          <w:sz w:val="20"/>
          <w:szCs w:val="20"/>
        </w:rPr>
      </w:pPr>
    </w:p>
    <w:p w14:paraId="2CBDE5E8" w14:textId="0D43E152" w:rsidR="00840731" w:rsidRDefault="00840731" w:rsidP="00840731">
      <w:pPr>
        <w:pStyle w:val="ListParagraph"/>
        <w:tabs>
          <w:tab w:val="left" w:pos="630"/>
        </w:tabs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Below we find the visualization of Dirichlet distribution with varying </w:t>
      </w:r>
      <m:oMath>
        <m:r>
          <w:rPr>
            <w:rFonts w:ascii="Cambria Math" w:eastAsiaTheme="minorEastAsia" w:hAnsi="Cambria Math"/>
            <w:sz w:val="20"/>
            <w:szCs w:val="20"/>
          </w:rPr>
          <m:t>α</m:t>
        </m:r>
      </m:oMath>
      <w:r>
        <w:rPr>
          <w:rFonts w:eastAsiaTheme="minorEastAsia"/>
          <w:sz w:val="20"/>
          <w:szCs w:val="20"/>
        </w:rPr>
        <w:t>:</w:t>
      </w:r>
    </w:p>
    <w:p w14:paraId="7467C048" w14:textId="77777777" w:rsidR="00CD1D1B" w:rsidRDefault="00CD1D1B" w:rsidP="00F27FF2">
      <w:pPr>
        <w:tabs>
          <w:tab w:val="left" w:pos="630"/>
        </w:tabs>
        <w:ind w:left="1080"/>
        <w:rPr>
          <w:rFonts w:eastAsiaTheme="minorEastAsia"/>
          <w:sz w:val="20"/>
          <w:szCs w:val="20"/>
        </w:rPr>
      </w:pPr>
    </w:p>
    <w:p w14:paraId="5481B710" w14:textId="185795EA" w:rsidR="009A1C6C" w:rsidRDefault="00342D83" w:rsidP="00F02724">
      <w:pPr>
        <w:pStyle w:val="ListParagraph"/>
        <w:tabs>
          <w:tab w:val="left" w:pos="630"/>
        </w:tabs>
        <w:rPr>
          <w:rFonts w:eastAsiaTheme="minorEastAsia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27451BB4" wp14:editId="4FA0BEAB">
                <wp:extent cx="1381125" cy="1190625"/>
                <wp:effectExtent l="19050" t="19050" r="47625" b="28575"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1906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C3732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5" o:spid="_x0000_s1026" type="#_x0000_t5" style="width:108.75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SYegIAAEkFAAAOAAAAZHJzL2Uyb0RvYy54bWysVN9P2zAQfp+0/8Hy+0jSAYOKFFUgJiQE&#10;aDDxbBy7seT4vLPbtPvrd3bSgADtYVof3Dvf3Xc/8p3PzredZRuFwYCreXVQcqachMa4Vc1/Pl59&#10;OeEsROEaYcGpmu9U4OeLz5/Oej9XM2jBNgoZgbgw733N2xj9vCiCbFUnwgF45cioATsRScVV0aDo&#10;Cb2zxawsj4sesPEIUoVAt5eDkS8yvtZKxjutg4rM1pxqi/nEfD6ns1icifkKhW+NHMsQ/1BFJ4yj&#10;pBPUpYiCrdG8g+qMRAig44GErgCtjVS5B+qmKt9089AKr3IvNJzgpzGF/wcrbzf3yExT89kRZ050&#10;9I2uAwSprArsEY1wK6sYGWlSvQ9zCnjw9zhqgcTU9lZjl/6pIbbN091N01XbyCRdVl9PqiplkWSr&#10;qtPyeEAtXsI9hvhdQceSUPM4ps+TFZubECktue/dSEklDUVkKe6sSnVY90NpaovSznJ0JpS6sMg2&#10;gqggpFQuVoOpFY0aro9K+qVOKckUkbUMmJC1sXbCHgESWd9jDzCjfwpVmY9TcPm3wobgKSJnBhen&#10;4M44wI8ALHU1Zh7890MaRpOm9AzNjj46wrANwcsrQ/O+ESHeCyT606LQSsc7OrSFvuYwSpy1gL8/&#10;uk/+xEqyctbTOtU8/FoLVJzZa0d8Pa0OD9P+ZeXw6NuMFHxteX5tcevuAugzVfR4eJnF5B/tXtQI&#10;3RNt/jJlJZNwknLXXEbcKxdxWHN6O6RaLrMb7ZwX8cY9eJnA01QTlx63TwL9nnTE11vYr56Yv+Hd&#10;4JsiHSzXEbTJpHyZ6zhv2tdMnPFtSQ/Caz17vbyAiz8AAAD//wMAUEsDBBQABgAIAAAAIQDGLokL&#10;3AAAAAUBAAAPAAAAZHJzL2Rvd25yZXYueG1sTI9BS8NAEIXvgv9hGcGb3aRQjTGbItXqQQpaLV6n&#10;2WkSzM6G7LZN/72jF70MM7zHm+8V89F16kBDaD0bSCcJKOLK25ZrAx/vy6sMVIjIFjvPZOBEAebl&#10;+VmBufVHfqPDOtZKQjjkaKCJsc+1DlVDDsPE98Si7fzgMMo51NoOeJRw1+lpklxrhy3LhwZ7WjRU&#10;fa33zkDPj+nz7Gn5+rJ62NxuPv1iN2YnYy4vxvs7UJHG+GeGH3xBh1KYtn7PNqjOgBSJv1O0aXoz&#10;A7UVUyaLLgv9n778BgAA//8DAFBLAQItABQABgAIAAAAIQC2gziS/gAAAOEBAAATAAAAAAAAAAAA&#10;AAAAAAAAAABbQ29udGVudF9UeXBlc10ueG1sUEsBAi0AFAAGAAgAAAAhADj9If/WAAAAlAEAAAsA&#10;AAAAAAAAAAAAAAAALwEAAF9yZWxzLy5yZWxzUEsBAi0AFAAGAAgAAAAhAKocxJh6AgAASQUAAA4A&#10;AAAAAAAAAAAAAAAALgIAAGRycy9lMm9Eb2MueG1sUEsBAi0AFAAGAAgAAAAhAMYuiQvcAAAABQEA&#10;AA8AAAAAAAAAAAAAAAAA1AQAAGRycy9kb3ducmV2LnhtbFBLBQYAAAAABAAEAPMAAADdBQAAAAA=&#10;" fillcolor="#4472c4 [3204]" strokecolor="#1f3763 [1604]" strokeweight="1pt">
                <w10:anchorlock/>
              </v:shape>
            </w:pict>
          </mc:Fallback>
        </mc:AlternateContent>
      </w:r>
      <w:r w:rsidR="00F202CA" w:rsidRPr="00F202CA">
        <w:rPr>
          <w:rFonts w:eastAsiaTheme="minorEastAsia"/>
          <w:sz w:val="20"/>
          <w:szCs w:val="20"/>
        </w:rPr>
        <w:sym w:font="Wingdings" w:char="F0E0"/>
      </w:r>
      <w:r w:rsidR="00F202CA">
        <w:rPr>
          <w:rFonts w:eastAsiaTheme="minorEastAsia"/>
          <w:sz w:val="20"/>
          <w:szCs w:val="20"/>
        </w:rPr>
        <w:t xml:space="preserve"> </w:t>
      </w:r>
      <w:r w:rsidR="00F02724">
        <w:rPr>
          <w:sz w:val="20"/>
          <w:szCs w:val="20"/>
        </w:rPr>
        <w:t>We suppose uniform mean across m =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k</m:t>
            </m:r>
          </m:den>
        </m:f>
        <m:r>
          <w:rPr>
            <w:rFonts w:ascii="Cambria Math" w:hAnsi="Cambria Math"/>
            <w:sz w:val="20"/>
            <w:szCs w:val="20"/>
          </w:rPr>
          <m:t>,</m:t>
        </m:r>
      </m:oMath>
      <w:r w:rsidR="00CD1D1B">
        <w:rPr>
          <w:rFonts w:eastAsiaTheme="minorEastAsia"/>
          <w:sz w:val="20"/>
          <w:szCs w:val="20"/>
        </w:rPr>
        <w:t>equal</w:t>
      </w:r>
      <w:r w:rsidR="00F202CA">
        <w:rPr>
          <w:rFonts w:eastAsiaTheme="minorEastAsia"/>
          <w:sz w:val="20"/>
          <w:szCs w:val="20"/>
        </w:rPr>
        <w:t xml:space="preserve"> probability distribution for all multinomial distribution.</w:t>
      </w:r>
    </w:p>
    <w:p w14:paraId="07913D7C" w14:textId="367E3A01" w:rsidR="00F202CA" w:rsidRDefault="00CD1D1B" w:rsidP="00F27FF2">
      <w:pPr>
        <w:tabs>
          <w:tab w:val="left" w:pos="630"/>
        </w:tabs>
        <w:ind w:left="1080"/>
        <w:rPr>
          <w:rFonts w:eastAsiaTheme="minorEastAsia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6DAE7EE7" wp14:editId="5A4749AB">
                <wp:extent cx="1336675" cy="1152525"/>
                <wp:effectExtent l="19050" t="19050" r="34925" b="28575"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1152525"/>
                        </a:xfrm>
                        <a:prstGeom prst="triangle">
                          <a:avLst/>
                        </a:prstGeom>
                        <a:gradFill flip="none" rotWithShape="1">
                          <a:gsLst>
                            <a:gs pos="0">
                              <a:srgbClr val="3366FF"/>
                            </a:gs>
                            <a:gs pos="43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4B3884" id="Isosceles Triangle 26" o:spid="_x0000_s1026" type="#_x0000_t5" style="width:105.2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SPzFAMAAMIGAAAOAAAAZHJzL2Uyb0RvYy54bWysVV1P2zAUfZ+0/2D5fbQptGwVKUKgTkhs&#10;IOjEs+s4jSXH9myXlv36HdtJ6BjbwzRVcq99v3yPz705O9+3ijwJ56XRJS2OxpQIzU0l9aak31bL&#10;Dx8p8YHpiimjRUmfhafni/fvznZ2LiamMaoSjiCI9vOdLWkTgp2PRp43omX+yFihoayNa1nA1m1G&#10;lWM7RG/VaDIez0Y74yrrDBfe4/QqK+kixa9rwcNtXXsRiCop7hbS6tK6jutoccbmG8dsI3l3DfYP&#10;t2iZ1Eg6hLpigZGtk7+FaiV3xps6HHHTjkxdSy5SDaimGL+q5qFhVqRaAI63A0z+/4XlX5/uHJFV&#10;SSczSjRr8UbX3ngulPBk5STTGyUIlEBqZ/0cDg/2znU7DzGWva9dG/9RENkndJ8HdMU+EI7D4vh4&#10;NjudUsKhK4rpBL8YdfTibp0Pn4VpSRRKGrr0CVn2dONDNu/NOsCrpVSK1EqCPxoso8SZ8ChDk/BD&#10;rvwyHv7JwxNrAOE4HXu3WV8qR54YGBJvuFx2l9r4Q+uT4/G484jcFIMP41zokHOobfvFVDlWxy0c&#10;gYH5qEAIBMlFJIrHMAmBX5N1hjH/YJZDrDfFwfUA3aYvy7LQkLiUlEvHVSQOm9eAZmXu0QexA6Yp&#10;f+yCTkIndBK6IUsdxAgU/YNUInrnUzRKAhtXjlzIr5+k8KxEtFf6XtTgE957kvH9M1q+YZXIZR2m&#10;HipOwKSAfSVD7Az3YJmD9C+R7xorh310FWkQDM5/fcbsPHikzEaHwbmV2ri3KlPgQJc52/cgZWgi&#10;SmtTPaPbwM7UIt7ypQTRb5gPd8xh7mBCYZaGWyy1MruSmk6ipDHux1vn0R7jAFpKdphjJfXft8yh&#10;CdS1Bss/FScncfClzcn0dIKNO9SsDzV6214aEKXA1LY8idE+qF6snWkfMXIvYlaomObIDcoF128u&#10;A/ZQYWhzcXGRZAw7UPNGP1je92Ns4tX+kTnbdzsGxVfTzzw2f9Xw2Ta+hzYX22BqmUj5gmuHNwZl&#10;Ik431OMkPtwnq5dPz+InAAAA//8DAFBLAwQUAAYACAAAACEAqyQEW9sAAAAFAQAADwAAAGRycy9k&#10;b3ducmV2LnhtbEyPzU7DMBCE70h9B2srcUHUSaVAFeJUFagPQAGJ3tzYJFHsdRRvfuDpWbjAZaTV&#10;jGa+LfaLd2KyQ2wDKkg3CQiLVTAt1gpeX463OxCRNBrtAloFnzbCvlxdFTo3YcZnO52oFlyCMdcK&#10;GqI+lzJWjfU6bkJvkb2PMHhNfA61NIOeudw7uU2SO+l1i7zQ6N4+NrbqTqNXkJH7eh/f6P7YTefu&#10;CedzdXPIlLpeL4cHEGQX+gvDDz6jQ8lMlzCiicIp4EfoV9nbpkkG4sKhXZqBLAv5n778BgAA//8D&#10;AFBLAQItABQABgAIAAAAIQC2gziS/gAAAOEBAAATAAAAAAAAAAAAAAAAAAAAAABbQ29udGVudF9U&#10;eXBlc10ueG1sUEsBAi0AFAAGAAgAAAAhADj9If/WAAAAlAEAAAsAAAAAAAAAAAAAAAAALwEAAF9y&#10;ZWxzLy5yZWxzUEsBAi0AFAAGAAgAAAAhAP1pI/MUAwAAwgYAAA4AAAAAAAAAAAAAAAAALgIAAGRy&#10;cy9lMm9Eb2MueG1sUEsBAi0AFAAGAAgAAAAhAKskBFvbAAAABQEAAA8AAAAAAAAAAAAAAAAAbgUA&#10;AGRycy9kb3ducmV2LnhtbFBLBQYAAAAABAAEAPMAAAB2BgAAAAA=&#10;" fillcolor="#36f" strokecolor="#1f3763 [1604]" strokeweight="1pt">
                <v:fill color2="white [3212]" rotate="t" focusposition=".5,.5" focussize="" colors="0 #36f;28180f white;1 white" focus="100%" type="gradientRadial"/>
                <w10:anchorlock/>
              </v:shape>
            </w:pict>
          </mc:Fallback>
        </mc:AlternateContent>
      </w:r>
      <w:r w:rsidRPr="00F202CA">
        <w:rPr>
          <w:rFonts w:eastAsiaTheme="minorEastAsia"/>
          <w:sz w:val="20"/>
          <w:szCs w:val="20"/>
        </w:rPr>
        <w:sym w:font="Wingdings" w:char="F0E0"/>
      </w:r>
      <w:r>
        <w:rPr>
          <w:rFonts w:eastAsiaTheme="minorEastAsia"/>
          <w:sz w:val="20"/>
          <w:szCs w:val="20"/>
        </w:rPr>
        <w:t xml:space="preserve"> If </w:t>
      </w:r>
      <m:oMath>
        <m:r>
          <w:rPr>
            <w:rFonts w:ascii="Cambria Math" w:eastAsiaTheme="minorEastAsia" w:hAnsi="Cambria Math"/>
            <w:sz w:val="20"/>
            <w:szCs w:val="20"/>
          </w:rPr>
          <m:t>α</m:t>
        </m:r>
      </m:oMath>
      <w:r>
        <w:rPr>
          <w:rFonts w:eastAsiaTheme="minorEastAsia"/>
          <w:sz w:val="20"/>
          <w:szCs w:val="20"/>
        </w:rPr>
        <w:t xml:space="preserve"> is increased to a larger value, this concentrates the probability distribution around mean i.e. in center of the simplex.</w:t>
      </w:r>
    </w:p>
    <w:p w14:paraId="2383FC53" w14:textId="64BF74DE" w:rsidR="000831EA" w:rsidRDefault="000831EA" w:rsidP="00F27FF2">
      <w:pPr>
        <w:tabs>
          <w:tab w:val="left" w:pos="630"/>
        </w:tabs>
        <w:ind w:left="1080"/>
        <w:rPr>
          <w:sz w:val="20"/>
          <w:szCs w:val="20"/>
        </w:rPr>
      </w:pPr>
    </w:p>
    <w:p w14:paraId="5696DDC4" w14:textId="13E139CB" w:rsidR="00C46F8C" w:rsidRDefault="000831EA" w:rsidP="00C46F8C">
      <w:pPr>
        <w:tabs>
          <w:tab w:val="left" w:pos="630"/>
        </w:tabs>
        <w:ind w:left="1080"/>
        <w:rPr>
          <w:rFonts w:eastAsiaTheme="minorEastAsia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754D5BE8" wp14:editId="33CBDA27">
                <wp:extent cx="1315021" cy="1133475"/>
                <wp:effectExtent l="19050" t="19050" r="38100" b="28575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021" cy="1133475"/>
                          <a:chOff x="0" y="0"/>
                          <a:chExt cx="2286000" cy="1970690"/>
                        </a:xfrm>
                      </wpg:grpSpPr>
                      <wps:wsp>
                        <wps:cNvPr id="27" name="Isosceles Triangle 27"/>
                        <wps:cNvSpPr/>
                        <wps:spPr>
                          <a:xfrm>
                            <a:off x="0" y="0"/>
                            <a:ext cx="2286000" cy="1970690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019175" y="152400"/>
                            <a:ext cx="228600" cy="2286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3366FF"/>
                              </a:gs>
                              <a:gs pos="74000">
                                <a:schemeClr val="accent1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914525" y="1714500"/>
                            <a:ext cx="228600" cy="2286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3366FF"/>
                              </a:gs>
                              <a:gs pos="74000">
                                <a:schemeClr val="accent1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00025" y="1714500"/>
                            <a:ext cx="228600" cy="2286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3366FF"/>
                              </a:gs>
                              <a:gs pos="74000">
                                <a:schemeClr val="accent1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3418BB" id="Group 31" o:spid="_x0000_s1026" style="width:103.55pt;height:89.25pt;mso-position-horizontal-relative:char;mso-position-vertical-relative:line" coordsize="22860,19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Zk9+AMAAI0VAAAOAAAAZHJzL2Uyb0RvYy54bWzsWFlv3DYQfi/Q/0DovV5Je3kXlgPD6RoB&#10;3NiIXeSZS1EHQJEsyfWu++szQ1LK+kDSJEhRoHqReMxBfpz5eJy9OXSCPHBjWyWLJDtJE8IlU2Ur&#10;6yL5837z22lCrKOypEJJXiSP3CZvzn/95Wyv1zxXjRIlNwSMSLve6yJpnNPrycSyhnfUnijNJXRW&#10;ynTUQdXUk9LQPVjvxCRP08Vkr0ypjWLcWmh9GzqTc2+/qjhzN1VluSOiSGBszn+N/27xOzk/o+va&#10;UN20LA6DfscoOtpKcDqYeksdJTvTvjDVtcwoqyp3wlQ3UVXVMu7nALPJ0mezuTJqp/1c6vW+1gNM&#10;AO0znL7bLHv/cGtIWxbJNEuIpB2skXdLoA7g7HW9Bpkro+/0rYkNdajhfA+V6fAPMyEHD+vjACs/&#10;OMKgMZtm8zQH8wz6smw6nS3nAXjWwOq80GPN71Ezz08XaQrr5jVXy3Sx8ks26R1PcHzDcPYagsh+&#10;xsn+GE53DdXcw28Rg4hTvuxxemeVZVxwS+5NS2UtOIFOj5FXGBCzawvg/VO4vjpputbGuiuuOoKF&#10;InHRvY9A+nBtHQwCMOrF0LNUm1YIbEeUwnh8yT0KjgJCfuAVRAIsWO4N+Rzkl8KQBwrZQxnj0mWh&#10;q6ElD81zWJ9+TQYN790bRMsVOB5sRwOY3y9th2FHeVTlPoUH5fRLAwvKg4b3rKQblLtWKvOaAQGz&#10;ip6DfA9SgAZR2qryEdbfqEAgVrNNC9BfU+tuqQHGgBgFFnQ38KmE2heJiqWENMr8/Vo7ykOAQm9C&#10;9sBARWL/2lHDEyLeSQjdVTabIWX5ymy+zKFijnu2xz1y110qWCZIMxidL6K8E32xMqr7CGR5gV6h&#10;i0oGvouEOdNXLl1gRqBbxi8uvBjQlKbuWt5phsYRVQyr+8NHanQff5Dp71WfLnT9LASDLGpKdbFz&#10;qmp9fH7GNeINqYuE82/kMOxKgetuILZJfvpNWZul2SoDCiNIZ/N8FuIfgvUJawXSCskcw6snyz4v&#10;I3xciFZbZJoX0GGSYzPsUCXmry9bSPBQIFpBoMSsMPV2SNbpdLHYbKLb2h5LL2G8X8wjFBa77g9V&#10;hgyPmyQ0IVl7Lsgw6V/P+qfOoiCaHMghmNjWfdKhBpBV3U8Lwq0h+IHYbA0TARgkhXv1ATZ03MoD&#10;6+B2HksQuLEE2/oxJ6GhYH+AcGTA54sxMmCkw/8PA66eMuDq2xgQ9qZ5HhlwCeWRAsNxJjLZMd+O&#10;FFghHOMhcDwEGjjf/XcOgVM4BB8dAqEKlwA8fsJd7+tXN3h8SEcGHA+B4zV4vAb/hGuwf9iCN7/+&#10;6oLvk/ioeFyH8vEr6vknAAAA//8DAFBLAwQUAAYACAAAACEAWr6ZBtwAAAAFAQAADwAAAGRycy9k&#10;b3ducmV2LnhtbEyPQWvCQBCF74X+h2WE3uomFqvEbESk7UkK1ULpbUzGJJidDdk1if++017s5cHw&#10;Hu99k65H26ieOl87NhBPI1DEuStqLg18Hl4fl6B8QC6wcUwGruRhnd3fpZgUbuAP6vehVFLCPkED&#10;VQhtorXPK7Lop64lFu/kOotBzq7URYeDlNtGz6LoWVusWRYqbGlbUX7eX6yBtwGHzVP80u/Op+31&#10;+zB//9rFZMzDZNysQAUawy0Mv/iCDpkwHd2FC68aA/JI+FPxZtEiBnWU0GI5B52l+j999gMAAP//&#10;AwBQSwECLQAUAAYACAAAACEAtoM4kv4AAADhAQAAEwAAAAAAAAAAAAAAAAAAAAAAW0NvbnRlbnRf&#10;VHlwZXNdLnhtbFBLAQItABQABgAIAAAAIQA4/SH/1gAAAJQBAAALAAAAAAAAAAAAAAAAAC8BAABf&#10;cmVscy8ucmVsc1BLAQItABQABgAIAAAAIQB2nZk9+AMAAI0VAAAOAAAAAAAAAAAAAAAAAC4CAABk&#10;cnMvZTJvRG9jLnhtbFBLAQItABQABgAIAAAAIQBavpkG3AAAAAUBAAAPAAAAAAAAAAAAAAAAAFIG&#10;AABkcnMvZG93bnJldi54bWxQSwUGAAAAAAQABADzAAAAWwcAAAAA&#10;">
                <v:shape id="Isosceles Triangle 27" o:spid="_x0000_s1027" type="#_x0000_t5" style="position:absolute;width:22860;height:19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qnrvgAAANsAAAAPAAAAZHJzL2Rvd25yZXYueG1sRI/NCsIw&#10;EITvgu8QVvCmqSIq1SgqCF79wfParG212dQm1vr2RhA8DjPzDTNfNqYQNVUut6xg0I9AECdW55wq&#10;OB23vSkI55E1FpZJwZscLBft1hxjbV+8p/rgUxEg7GJUkHlfxlK6JCODrm9L4uBdbWXQB1mlUlf4&#10;CnBTyGEUjaXBnMNChiVtMkruh6dRcKlv53VqyzGt89tj9Ch2tTNWqW6nWc1AeGr8P/xr77SC4QS+&#10;X8IPkIsPAAAA//8DAFBLAQItABQABgAIAAAAIQDb4fbL7gAAAIUBAAATAAAAAAAAAAAAAAAAAAAA&#10;AABbQ29udGVudF9UeXBlc10ueG1sUEsBAi0AFAAGAAgAAAAhAFr0LFu/AAAAFQEAAAsAAAAAAAAA&#10;AAAAAAAAHwEAAF9yZWxzLy5yZWxzUEsBAi0AFAAGAAgAAAAhAG2+qeu+AAAA2wAAAA8AAAAAAAAA&#10;AAAAAAAABwIAAGRycy9kb3ducmV2LnhtbFBLBQYAAAAAAwADALcAAADyAgAAAAA=&#10;" filled="f" strokecolor="#1f3763 [1604]" strokeweight="1pt"/>
                <v:oval id="Oval 28" o:spid="_x0000_s1028" style="position:absolute;left:10191;top:152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Q3JwQAAANsAAAAPAAAAZHJzL2Rvd25yZXYueG1sRE9Na8JA&#10;EL0X+h+WKXiRumkOoqmrlIJQigo1XrwN2TEJZmbD7lbjv3cPgsfH+16sBu7UhXxonRj4mGSgSCpn&#10;W6kNHMr1+wxUiCgWOydk4EYBVsvXlwUW1l3ljy77WKsUIqFAA02MfaF1qBpiDBPXkyTu5DxjTNDX&#10;2nq8pnDudJ5lU83YSmposKfvhqrz/p8NzHhejnn7uz6W450/7pjr+SY3ZvQ2fH2CijTEp/jh/rEG&#10;8jQ2fUk/QC/vAAAA//8DAFBLAQItABQABgAIAAAAIQDb4fbL7gAAAIUBAAATAAAAAAAAAAAAAAAA&#10;AAAAAABbQ29udGVudF9UeXBlc10ueG1sUEsBAi0AFAAGAAgAAAAhAFr0LFu/AAAAFQEAAAsAAAAA&#10;AAAAAAAAAAAAHwEAAF9yZWxzLy5yZWxzUEsBAi0AFAAGAAgAAAAhACFhDcnBAAAA2wAAAA8AAAAA&#10;AAAAAAAAAAAABwIAAGRycy9kb3ducmV2LnhtbFBLBQYAAAAAAwADALcAAAD1AgAAAAA=&#10;" fillcolor="#36f" strokecolor="#1f3763 [1604]" strokeweight="1pt">
                  <v:fill color2="white [3212]" focusposition=".5,.5" focussize="" colors="0 #36f;48497f white;1 white" focus="100%" type="gradientRadial"/>
                  <v:stroke joinstyle="miter"/>
                </v:oval>
                <v:oval id="Oval 29" o:spid="_x0000_s1029" style="position:absolute;left:19145;top:17145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ahSxAAAANsAAAAPAAAAZHJzL2Rvd25yZXYueG1sRI9Ba8JA&#10;FITvhf6H5RV6kbppDmKiq0hBkNIKNb14e2SfSTDvbdhdNf33XaHQ4zAz3zDL9ci9upIPnRMDr9MM&#10;FEntbCeNge9q+zIHFSKKxd4JGfihAOvV48MSS+tu8kXXQ2xUgkgo0UAb41BqHeqWGMPUDSTJOznP&#10;GJP0jbYebwnOvc6zbKYZO0kLLQ701lJ9PlzYwJyLasKf79tjNdn74565KT5yY56fxs0CVKQx/of/&#10;2jtrIC/g/iX9AL36BQAA//8DAFBLAQItABQABgAIAAAAIQDb4fbL7gAAAIUBAAATAAAAAAAAAAAA&#10;AAAAAAAAAABbQ29udGVudF9UeXBlc10ueG1sUEsBAi0AFAAGAAgAAAAhAFr0LFu/AAAAFQEAAAsA&#10;AAAAAAAAAAAAAAAAHwEAAF9yZWxzLy5yZWxzUEsBAi0AFAAGAAgAAAAhAE4tqFLEAAAA2wAAAA8A&#10;AAAAAAAAAAAAAAAABwIAAGRycy9kb3ducmV2LnhtbFBLBQYAAAAAAwADALcAAAD4AgAAAAA=&#10;" fillcolor="#36f" strokecolor="#1f3763 [1604]" strokeweight="1pt">
                  <v:fill color2="white [3212]" focusposition=".5,.5" focussize="" colors="0 #36f;48497f white;1 white" focus="100%" type="gradientRadial"/>
                  <v:stroke joinstyle="miter"/>
                </v:oval>
                <v:oval id="Oval 30" o:spid="_x0000_s1030" style="position:absolute;left:2000;top:17145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pcSwQAAANsAAAAPAAAAZHJzL2Rvd25yZXYueG1sRE9Na8JA&#10;EL0X/A/LCF6kbmqhaOoqIggiVdB48TZkp0loZjbsbjX+++6h4PHxvhernlt1Ix8aJwbeJhkoktLZ&#10;RioDl2L7OgMVIorF1gkZeFCA1XLwssDcuruc6HaOlUohEnI0UMfY5VqHsibGMHEdSeK+nWeMCfpK&#10;W4/3FM6tnmbZh2ZsJDXU2NGmpvLn/MsGZjwvxnzYb6/F+OivR+Zq/jU1ZjTs15+gIvXxKf5376yB&#10;97Q+fUk/QC//AAAA//8DAFBLAQItABQABgAIAAAAIQDb4fbL7gAAAIUBAAATAAAAAAAAAAAAAAAA&#10;AAAAAABbQ29udGVudF9UeXBlc10ueG1sUEsBAi0AFAAGAAgAAAAhAFr0LFu/AAAAFQEAAAsAAAAA&#10;AAAAAAAAAAAAHwEAAF9yZWxzLy5yZWxzUEsBAi0AFAAGAAgAAAAhAFrOlxLBAAAA2wAAAA8AAAAA&#10;AAAAAAAAAAAABwIAAGRycy9kb3ducmV2LnhtbFBLBQYAAAAAAwADALcAAAD1AgAAAAA=&#10;" fillcolor="#36f" strokecolor="#1f3763 [1604]" strokeweight="1pt">
                  <v:fill color2="white [3212]" focusposition=".5,.5" focussize="" colors="0 #36f;48497f white;1 white" focus="100%" type="gradientRadial"/>
                  <v:stroke joinstyle="miter"/>
                </v:oval>
                <w10:anchorlock/>
              </v:group>
            </w:pict>
          </mc:Fallback>
        </mc:AlternateContent>
      </w:r>
      <w:r w:rsidR="0031325E" w:rsidRPr="00F202CA">
        <w:rPr>
          <w:rFonts w:eastAsiaTheme="minorEastAsia"/>
          <w:sz w:val="20"/>
          <w:szCs w:val="20"/>
        </w:rPr>
        <w:sym w:font="Wingdings" w:char="F0E0"/>
      </w:r>
      <w:r w:rsidR="0031325E">
        <w:rPr>
          <w:rFonts w:eastAsiaTheme="minorEastAsia"/>
          <w:sz w:val="20"/>
          <w:szCs w:val="20"/>
        </w:rPr>
        <w:t xml:space="preserve"> </w:t>
      </w:r>
      <w:r w:rsidR="00C46F8C">
        <w:rPr>
          <w:rFonts w:eastAsiaTheme="minorEastAsia"/>
          <w:sz w:val="20"/>
          <w:szCs w:val="20"/>
        </w:rPr>
        <w:t xml:space="preserve">If mean m is different and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α</m:t>
        </m:r>
      </m:oMath>
      <w:r w:rsidR="00C46F8C">
        <w:rPr>
          <w:rFonts w:eastAsiaTheme="minorEastAsia"/>
          <w:sz w:val="20"/>
          <w:szCs w:val="20"/>
        </w:rPr>
        <w:t xml:space="preserve"> is adjusted, then the mean can be concentrated around three corners</w:t>
      </w:r>
    </w:p>
    <w:p w14:paraId="7E134969" w14:textId="60D4964C" w:rsidR="0031325E" w:rsidRDefault="0031325E" w:rsidP="0031325E">
      <w:pPr>
        <w:tabs>
          <w:tab w:val="left" w:pos="630"/>
        </w:tabs>
        <w:ind w:left="1080"/>
        <w:rPr>
          <w:rFonts w:eastAsiaTheme="minorEastAsia"/>
          <w:sz w:val="20"/>
          <w:szCs w:val="20"/>
        </w:rPr>
      </w:pPr>
    </w:p>
    <w:p w14:paraId="4CE9B6C4" w14:textId="24F3E0B2" w:rsidR="0031325E" w:rsidRDefault="0031325E" w:rsidP="0031325E">
      <w:pPr>
        <w:tabs>
          <w:tab w:val="left" w:pos="630"/>
        </w:tabs>
        <w:ind w:left="1080"/>
        <w:rPr>
          <w:rFonts w:eastAsiaTheme="minorEastAsia"/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3D154B21" wp14:editId="74F0073A">
                <wp:extent cx="1358900" cy="1171575"/>
                <wp:effectExtent l="19050" t="19050" r="31750" b="28575"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171575"/>
                        </a:xfrm>
                        <a:prstGeom prst="triangle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27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rgbClr val="0070C0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AAB412" id="Isosceles Triangle 33" o:spid="_x0000_s1026" type="#_x0000_t5" style="width:107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AEDgMAAMIGAAAOAAAAZHJzL2Uyb0RvYy54bWysVV1P2zAUfZ+0/2D5fTQpdIWKgBCICYkN&#10;BEw8u47TWHJsz3Zp2a/fsZ2EwtAmTXtJr32/j8+9PT7ddoo8Ceel0RUt9wpKhOamlnpV0e8Pl58O&#10;KfGB6Zopo0VFn4WnpycfPxxv7EJMTWtULRxBEO0XG1vRNgS7mEw8b0XH/J6xQkPZGNexgKNbTWrH&#10;Nojeqcm0KD5PNsbV1hkuvMftRVbSkxS/aQQPN03jRSCqoqgtpK9L32X8Tk6O2WLlmG0l78tg/1BF&#10;x6RG0jHUBQuMrJ38LVQnuTPeNGGPm25imkZykXpAN2Xxppv7llmRegE43o4w+f8Xln97unVE1hXd&#10;36dEsw5vdOWN50IJTx6cZHqlBIESSG2sX8Dh3t66/uQhxra3jeviLxoi24Tu84iu2AbCcVnuzw6P&#10;CjwCh64s5+VsPotRJy/u1vnwRZiORKGioU+fkGVP1z5k88GsB7y+lEqRRknwR4NllDgTHmVoE37I&#10;lV/Gwz95eGINICzSdWKaOFeOPDFwZLkq+5pWftd4Oi9Qerx548A4FzrkFGrdfTV1DtRTC1cgYL4q&#10;EQJBcg9jmATA62S9YcrmVsuxuKKYF+dDgOgC6FZDW5aFlsRPRbl0XEXisEUDaB7MHeYgTsAsFRCn&#10;oJcwCb2EachSDzECRf8glYje+RaDksBG5siF/PpJCs9KRHul70QDPuG9p3+Dy7esFhma3dSvkUkB&#10;h07G2Bnv0TIHGZ4i1xo7h310FWkRjM5/fMfsPHqkzEaH0bmT2rj3OlMgQZ852w8gZWgiSktTP2Pa&#10;wM40It7ySwmiXzMfbpnD3sFwYJeGG3waZTYVNb1ESWvcz/fuoz3WAbSUbLDHKup/rJnDEKgrDZYf&#10;lQcHcfGlw8FsPsXB7WqWuxq97s4NiFJia1uexGgf1CA2znSPWLlnMStUTHPkBuWCGw7nAWeosLS5&#10;ODtLMpYdqHmt7y0f5jEO8cP2kTk7TDsWxTcz7Dy2eDPw2Ta+hzZn62AamUj5gmuPNxZlHoy81OMm&#10;3j0nq5e/npNfAAAA//8DAFBLAwQUAAYACAAAACEA7UhOH9kAAAAFAQAADwAAAGRycy9kb3ducmV2&#10;LnhtbEyPzUrEQBCE74LvMLTgzZ0krGGNmSyy4kEPgqsP0Mm0SXB+wswkm317Wy96aSiqqP6q3q/W&#10;iIVCHL1TkG8yEOQ6r0fXK/h4f7rZgYgJnUbjHSk4U4R9c3lRY6X9yb3Rcky94BIXK1QwpDRVUsZu&#10;IItx4ydy7H36YDGxDL3UAU9cbo0ssqyUFkfHHwac6DBQ93WcrYISDy/FXUiPUyvPr3O+4HNmSqWu&#10;r9aHexCJ1vQXhh98RoeGmVo/Ox2FUcBD0u9lr8i3LFsO7ba3IJta/qdvvgEAAP//AwBQSwECLQAU&#10;AAYACAAAACEAtoM4kv4AAADhAQAAEwAAAAAAAAAAAAAAAAAAAAAAW0NvbnRlbnRfVHlwZXNdLnht&#10;bFBLAQItABQABgAIAAAAIQA4/SH/1gAAAJQBAAALAAAAAAAAAAAAAAAAAC8BAABfcmVscy8ucmVs&#10;c1BLAQItABQABgAIAAAAIQAuZZAEDgMAAMIGAAAOAAAAAAAAAAAAAAAAAC4CAABkcnMvZTJvRG9j&#10;LnhtbFBLAQItABQABgAIAAAAIQDtSE4f2QAAAAUBAAAPAAAAAAAAAAAAAAAAAGgFAABkcnMvZG93&#10;bnJldi54bWxQSwUGAAAAAAQABADzAAAAbgYAAAAA&#10;" fillcolor="white [3212]" strokecolor="#1f3763 [1604]" strokeweight="1pt">
                <v:fill color2="#0070c0" rotate="t" focusposition=".5,.5" focussize="" colors="0 white;17695f white;1 #0070c0" focus="100%" type="gradientRadial"/>
                <w10:anchorlock/>
              </v:shape>
            </w:pict>
          </mc:Fallback>
        </mc:AlternateContent>
      </w:r>
      <w:r w:rsidRPr="00F202CA">
        <w:rPr>
          <w:rFonts w:eastAsiaTheme="minorEastAsia"/>
          <w:sz w:val="20"/>
          <w:szCs w:val="20"/>
        </w:rPr>
        <w:sym w:font="Wingdings" w:char="F0E0"/>
      </w:r>
      <w:r>
        <w:rPr>
          <w:rFonts w:eastAsiaTheme="minorEastAsia"/>
          <w:sz w:val="20"/>
          <w:szCs w:val="20"/>
        </w:rPr>
        <w:t xml:space="preserve"> </w:t>
      </w:r>
      <w:r w:rsidR="00C46F8C">
        <w:rPr>
          <w:rFonts w:eastAsiaTheme="minorEastAsia"/>
          <w:sz w:val="20"/>
          <w:szCs w:val="20"/>
        </w:rPr>
        <w:t>when m = no. of topic concentrated around edges with very less probability, to belong to any of the topics.</w:t>
      </w:r>
    </w:p>
    <w:p w14:paraId="1FF3652E" w14:textId="147F65FC" w:rsidR="000831EA" w:rsidRDefault="000831EA" w:rsidP="00F27FF2">
      <w:pPr>
        <w:tabs>
          <w:tab w:val="left" w:pos="630"/>
        </w:tabs>
        <w:ind w:left="1080"/>
        <w:rPr>
          <w:sz w:val="20"/>
          <w:szCs w:val="20"/>
        </w:rPr>
      </w:pPr>
    </w:p>
    <w:p w14:paraId="7678398E" w14:textId="767A74AB" w:rsidR="00856F46" w:rsidRDefault="00856F46" w:rsidP="00D309EF">
      <w:pPr>
        <w:tabs>
          <w:tab w:val="left" w:pos="630"/>
        </w:tabs>
        <w:rPr>
          <w:b/>
          <w:u w:val="single"/>
        </w:rPr>
      </w:pPr>
      <w:r w:rsidRPr="00D309EF">
        <w:rPr>
          <w:b/>
          <w:u w:val="single"/>
        </w:rPr>
        <w:t>Mixture model</w:t>
      </w:r>
      <w:r w:rsidR="00D309EF">
        <w:rPr>
          <w:b/>
          <w:u w:val="single"/>
        </w:rPr>
        <w:t>:</w:t>
      </w:r>
    </w:p>
    <w:p w14:paraId="52DAB364" w14:textId="4A35D8DF" w:rsidR="00EA3098" w:rsidRPr="002037A0" w:rsidRDefault="00EA3098" w:rsidP="002037A0">
      <w:pPr>
        <w:pStyle w:val="ListParagraph"/>
        <w:numPr>
          <w:ilvl w:val="0"/>
          <w:numId w:val="18"/>
        </w:numPr>
        <w:tabs>
          <w:tab w:val="left" w:pos="630"/>
        </w:tabs>
        <w:rPr>
          <w:rFonts w:ascii="Arial" w:hAnsi="Arial" w:cs="Arial"/>
          <w:color w:val="222222"/>
          <w:shd w:val="clear" w:color="auto" w:fill="FFFFFF"/>
        </w:rPr>
      </w:pPr>
      <w:r w:rsidRPr="00EA3098">
        <w:t>Mixture model</w:t>
      </w:r>
      <w:r>
        <w:t xml:space="preserve"> is a probabilistic approach for representing the </w:t>
      </w:r>
      <w:r w:rsidRPr="002037A0">
        <w:rPr>
          <w:rFonts w:ascii="Arial" w:hAnsi="Arial" w:cs="Arial"/>
          <w:color w:val="222222"/>
          <w:shd w:val="clear" w:color="auto" w:fill="FFFFFF"/>
        </w:rPr>
        <w:t>normally distributed subpopulations within an overall population.</w:t>
      </w:r>
    </w:p>
    <w:p w14:paraId="0ECDB656" w14:textId="29DE9435" w:rsidR="00EA3098" w:rsidRDefault="00EA3098" w:rsidP="002037A0">
      <w:pPr>
        <w:pStyle w:val="ListParagraph"/>
        <w:numPr>
          <w:ilvl w:val="0"/>
          <w:numId w:val="18"/>
        </w:numPr>
        <w:tabs>
          <w:tab w:val="left" w:pos="630"/>
        </w:tabs>
      </w:pPr>
      <w:r>
        <w:t xml:space="preserve">They generally don’t require knowing which subpopulation a data point belongs </w:t>
      </w:r>
      <w:proofErr w:type="gramStart"/>
      <w:r>
        <w:t>to ,</w:t>
      </w:r>
      <w:proofErr w:type="gramEnd"/>
      <w:r>
        <w:t xml:space="preserve"> allowing the model to learn the subpopulation automatically.</w:t>
      </w:r>
    </w:p>
    <w:p w14:paraId="0E0DD205" w14:textId="433EB6C6" w:rsidR="00057408" w:rsidRDefault="00057408" w:rsidP="00057408">
      <w:pPr>
        <w:pStyle w:val="ListParagraph"/>
        <w:tabs>
          <w:tab w:val="left" w:pos="630"/>
        </w:tabs>
      </w:pPr>
    </w:p>
    <w:p w14:paraId="57F6A32B" w14:textId="2572412B" w:rsidR="00057408" w:rsidRPr="00057408" w:rsidRDefault="00057408" w:rsidP="00057408">
      <w:pPr>
        <w:pStyle w:val="ListParagraph"/>
        <w:tabs>
          <w:tab w:val="left" w:pos="630"/>
        </w:tabs>
        <w:rPr>
          <w:b/>
        </w:rPr>
      </w:pPr>
      <w:r w:rsidRPr="00057408">
        <w:rPr>
          <w:b/>
        </w:rPr>
        <w:t>One-dimensional Model</w:t>
      </w:r>
      <w:r w:rsidR="000F5883">
        <w:rPr>
          <w:b/>
        </w:rPr>
        <w:t xml:space="preserve"> is given by:</w:t>
      </w:r>
    </w:p>
    <w:p w14:paraId="37610E7D" w14:textId="0253E878" w:rsidR="003F2CF4" w:rsidRPr="00057408" w:rsidRDefault="004A627A" w:rsidP="003F2CF4">
      <w:pPr>
        <w:tabs>
          <w:tab w:val="left" w:pos="63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80A00A8" w14:textId="61C5EE2C" w:rsidR="00057408" w:rsidRPr="00C65D52" w:rsidRDefault="00D53CFB" w:rsidP="003F2CF4">
      <w:pPr>
        <w:tabs>
          <w:tab w:val="left" w:pos="63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014F001B" w14:textId="73C7EDC4" w:rsidR="00C65D52" w:rsidRPr="00D53CFB" w:rsidRDefault="009A5FAC" w:rsidP="003F2CF4">
      <w:pPr>
        <w:tabs>
          <w:tab w:val="left" w:pos="630"/>
        </w:tabs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nary>
        </m:oMath>
      </m:oMathPara>
    </w:p>
    <w:p w14:paraId="36A6FD4D" w14:textId="77777777" w:rsidR="00D53CFB" w:rsidRPr="00D53CFB" w:rsidRDefault="00D53CFB" w:rsidP="003F2CF4">
      <w:pPr>
        <w:tabs>
          <w:tab w:val="left" w:pos="630"/>
        </w:tabs>
        <w:rPr>
          <w:rFonts w:eastAsiaTheme="minorEastAsia"/>
        </w:rPr>
      </w:pPr>
    </w:p>
    <w:p w14:paraId="669B728A" w14:textId="1A225BD2" w:rsidR="003F2CF4" w:rsidRPr="009967CC" w:rsidRDefault="003F2CF4" w:rsidP="009967CC">
      <w:pPr>
        <w:tabs>
          <w:tab w:val="left" w:pos="630"/>
        </w:tabs>
        <w:rPr>
          <w:b/>
          <w:u w:val="single"/>
        </w:rPr>
      </w:pPr>
      <w:r w:rsidRPr="009967CC">
        <w:rPr>
          <w:b/>
          <w:u w:val="single"/>
        </w:rPr>
        <w:t xml:space="preserve">Graph for </w:t>
      </w:r>
      <w:r w:rsidR="00EA4B4C">
        <w:rPr>
          <w:b/>
          <w:u w:val="single"/>
        </w:rPr>
        <w:t>Mixture Model</w:t>
      </w:r>
      <w:r w:rsidR="00710D3D">
        <w:rPr>
          <w:b/>
          <w:u w:val="single"/>
        </w:rPr>
        <w:t xml:space="preserve"> (</w:t>
      </w:r>
      <w:r w:rsidR="002765A5">
        <w:rPr>
          <w:b/>
          <w:u w:val="single"/>
        </w:rPr>
        <w:t>Non-Bayesian GMM</w:t>
      </w:r>
      <w:r w:rsidR="00710D3D">
        <w:rPr>
          <w:b/>
          <w:u w:val="single"/>
        </w:rPr>
        <w:t>)</w:t>
      </w:r>
      <w:r w:rsidR="003A54F2">
        <w:rPr>
          <w:b/>
          <w:u w:val="single"/>
        </w:rPr>
        <w:t>:</w:t>
      </w:r>
    </w:p>
    <w:p w14:paraId="141B2233" w14:textId="37141C10" w:rsidR="003D0F6F" w:rsidRDefault="002765A5" w:rsidP="003D0F6F">
      <w:pPr>
        <w:tabs>
          <w:tab w:val="left" w:pos="630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80CCC51" wp14:editId="0D2631B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447925" cy="1908979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WhatsApp Image 2019-04-11 at 6.11.03 AM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4" b="34491"/>
                    <a:stretch/>
                  </pic:blipFill>
                  <pic:spPr bwMode="auto">
                    <a:xfrm>
                      <a:off x="0" y="0"/>
                      <a:ext cx="2447925" cy="190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F6F" w:rsidRPr="003D0F6F">
        <w:t xml:space="preserve"> </w:t>
      </w:r>
      <w:r w:rsidR="003D0F6F">
        <w:t xml:space="preserve">Where, </w:t>
      </w:r>
    </w:p>
    <w:p w14:paraId="6FFBC1BC" w14:textId="77777777" w:rsidR="003D0F6F" w:rsidRDefault="003D0F6F" w:rsidP="003D0F6F">
      <w:pPr>
        <w:tabs>
          <w:tab w:val="left" w:pos="630"/>
        </w:tabs>
        <w:rPr>
          <w:rFonts w:eastAsiaTheme="minorEastAsia"/>
          <w:sz w:val="20"/>
          <w:szCs w:val="20"/>
        </w:rPr>
      </w:pPr>
      <w:r>
        <w:t xml:space="preserve">K </w:t>
      </w:r>
      <w:r w:rsidRPr="00F202CA">
        <w:rPr>
          <w:rFonts w:eastAsiaTheme="minorEastAsia"/>
          <w:sz w:val="20"/>
          <w:szCs w:val="20"/>
        </w:rPr>
        <w:sym w:font="Wingdings" w:char="F0E0"/>
      </w:r>
      <w:r>
        <w:rPr>
          <w:rFonts w:eastAsiaTheme="minorEastAsia"/>
          <w:sz w:val="20"/>
          <w:szCs w:val="20"/>
        </w:rPr>
        <w:t xml:space="preserve"> Number of mixture components</w:t>
      </w:r>
    </w:p>
    <w:p w14:paraId="284446E1" w14:textId="77777777" w:rsidR="003D0F6F" w:rsidRPr="00C06B62" w:rsidRDefault="003D0F6F" w:rsidP="003D0F6F">
      <w:pPr>
        <w:tabs>
          <w:tab w:val="left" w:pos="630"/>
        </w:tabs>
        <w:rPr>
          <w:rFonts w:eastAsiaTheme="minorEastAsia"/>
          <w:sz w:val="20"/>
          <w:szCs w:val="20"/>
        </w:rPr>
      </w:pPr>
      <w:r>
        <w:t xml:space="preserve">N </w:t>
      </w:r>
      <w:r w:rsidRPr="00F202CA">
        <w:rPr>
          <w:rFonts w:eastAsiaTheme="minorEastAsia"/>
          <w:sz w:val="20"/>
          <w:szCs w:val="20"/>
        </w:rPr>
        <w:sym w:font="Wingdings" w:char="F0E0"/>
      </w:r>
      <w:r>
        <w:rPr>
          <w:rFonts w:eastAsiaTheme="minorEastAsia"/>
          <w:sz w:val="20"/>
          <w:szCs w:val="20"/>
        </w:rPr>
        <w:t xml:space="preserve"> number of observations</w:t>
      </w:r>
    </w:p>
    <w:p w14:paraId="5E5FE9B2" w14:textId="77777777" w:rsidR="003D0F6F" w:rsidRPr="001C430E" w:rsidRDefault="009A5FAC" w:rsidP="003D0F6F">
      <w:pPr>
        <w:tabs>
          <w:tab w:val="left" w:pos="630"/>
        </w:tabs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=1…N</m:t>
        </m:r>
      </m:oMath>
      <w:r w:rsidR="003D0F6F">
        <w:rPr>
          <w:rFonts w:eastAsiaTheme="minorEastAsia"/>
        </w:rPr>
        <w:t xml:space="preserve"> </w:t>
      </w:r>
      <w:r w:rsidR="003D0F6F" w:rsidRPr="00F202CA">
        <w:rPr>
          <w:rFonts w:eastAsiaTheme="minorEastAsia"/>
          <w:sz w:val="20"/>
          <w:szCs w:val="20"/>
        </w:rPr>
        <w:sym w:font="Wingdings" w:char="F0E0"/>
      </w:r>
      <w:r w:rsidR="003D0F6F">
        <w:rPr>
          <w:rFonts w:eastAsiaTheme="minorEastAsia"/>
          <w:sz w:val="20"/>
          <w:szCs w:val="20"/>
        </w:rPr>
        <w:t xml:space="preserve"> component of observation </w:t>
      </w:r>
      <w:proofErr w:type="spellStart"/>
      <w:r w:rsidR="003D0F6F">
        <w:rPr>
          <w:rFonts w:eastAsiaTheme="minorEastAsia"/>
          <w:sz w:val="20"/>
          <w:szCs w:val="20"/>
        </w:rPr>
        <w:t>i</w:t>
      </w:r>
      <w:proofErr w:type="spellEnd"/>
    </w:p>
    <w:p w14:paraId="20954834" w14:textId="77777777" w:rsidR="003D0F6F" w:rsidRPr="001C430E" w:rsidRDefault="009A5FAC" w:rsidP="003D0F6F">
      <w:pPr>
        <w:tabs>
          <w:tab w:val="left" w:pos="630"/>
        </w:tabs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=1…N</m:t>
        </m:r>
      </m:oMath>
      <w:r w:rsidR="003D0F6F">
        <w:rPr>
          <w:rFonts w:eastAsiaTheme="minorEastAsia"/>
        </w:rPr>
        <w:t xml:space="preserve"> </w:t>
      </w:r>
      <w:r w:rsidR="003D0F6F" w:rsidRPr="00F202CA">
        <w:rPr>
          <w:rFonts w:eastAsiaTheme="minorEastAsia"/>
          <w:sz w:val="20"/>
          <w:szCs w:val="20"/>
        </w:rPr>
        <w:sym w:font="Wingdings" w:char="F0E0"/>
      </w:r>
      <w:r w:rsidR="003D0F6F">
        <w:rPr>
          <w:rFonts w:eastAsiaTheme="minorEastAsia"/>
          <w:sz w:val="20"/>
          <w:szCs w:val="20"/>
        </w:rPr>
        <w:t xml:space="preserve"> observation </w:t>
      </w:r>
      <w:proofErr w:type="spellStart"/>
      <w:r w:rsidR="003D0F6F">
        <w:rPr>
          <w:rFonts w:eastAsiaTheme="minorEastAsia"/>
          <w:sz w:val="20"/>
          <w:szCs w:val="20"/>
        </w:rPr>
        <w:t>i</w:t>
      </w:r>
      <w:proofErr w:type="spellEnd"/>
    </w:p>
    <w:p w14:paraId="19FFB402" w14:textId="77777777" w:rsidR="003D0F6F" w:rsidRPr="001C430E" w:rsidRDefault="009A5FAC" w:rsidP="003D0F6F">
      <w:pPr>
        <w:tabs>
          <w:tab w:val="left" w:pos="630"/>
        </w:tabs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=1…K </m:t>
        </m:r>
      </m:oMath>
      <w:r w:rsidR="003D0F6F">
        <w:rPr>
          <w:rFonts w:eastAsiaTheme="minorEastAsia"/>
        </w:rPr>
        <w:t xml:space="preserve"> </w:t>
      </w:r>
      <w:r w:rsidR="003D0F6F" w:rsidRPr="00F202CA">
        <w:rPr>
          <w:rFonts w:eastAsiaTheme="minorEastAsia"/>
          <w:sz w:val="20"/>
          <w:szCs w:val="20"/>
        </w:rPr>
        <w:sym w:font="Wingdings" w:char="F0E0"/>
      </w:r>
      <w:r w:rsidR="003D0F6F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,i=1…K;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,i=1…K}</m:t>
        </m:r>
      </m:oMath>
    </w:p>
    <w:p w14:paraId="01A95E49" w14:textId="77777777" w:rsidR="003D0F6F" w:rsidRPr="001C430E" w:rsidRDefault="009A5FAC" w:rsidP="003D0F6F">
      <w:pPr>
        <w:tabs>
          <w:tab w:val="left" w:pos="630"/>
        </w:tabs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=1…K</m:t>
        </m:r>
      </m:oMath>
      <w:r w:rsidR="003D0F6F">
        <w:rPr>
          <w:rFonts w:eastAsiaTheme="minorEastAsia"/>
        </w:rPr>
        <w:t xml:space="preserve"> </w:t>
      </w:r>
      <w:r w:rsidR="003D0F6F" w:rsidRPr="00F202CA">
        <w:rPr>
          <w:rFonts w:eastAsiaTheme="minorEastAsia"/>
          <w:sz w:val="20"/>
          <w:szCs w:val="20"/>
        </w:rPr>
        <w:sym w:font="Wingdings" w:char="F0E0"/>
      </w:r>
      <w:r w:rsidR="003D0F6F">
        <w:rPr>
          <w:rFonts w:eastAsiaTheme="minorEastAsia"/>
          <w:sz w:val="20"/>
          <w:szCs w:val="20"/>
        </w:rPr>
        <w:t xml:space="preserve"> mean component of </w:t>
      </w:r>
      <w:proofErr w:type="spellStart"/>
      <w:r w:rsidR="003D0F6F">
        <w:rPr>
          <w:rFonts w:eastAsiaTheme="minorEastAsia"/>
          <w:sz w:val="20"/>
          <w:szCs w:val="20"/>
        </w:rPr>
        <w:t>i</w:t>
      </w:r>
      <w:proofErr w:type="spellEnd"/>
    </w:p>
    <w:p w14:paraId="5992DAC7" w14:textId="61E7ACAF" w:rsidR="003D0F6F" w:rsidRPr="00E445FF" w:rsidRDefault="00E445FF" w:rsidP="003D0F6F">
      <w:pPr>
        <w:tabs>
          <w:tab w:val="left" w:pos="630"/>
        </w:tabs>
        <w:rPr>
          <w:i/>
        </w:rPr>
      </w:pPr>
      <w:r w:rsidRPr="00E445FF">
        <w:rPr>
          <w:i/>
          <w:sz w:val="18"/>
          <w:szCs w:val="18"/>
        </w:rPr>
        <w:t>Non-Bayesian Gaussian mixture model using plate notation.</w:t>
      </w:r>
      <w:r w:rsidR="003D0F6F"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=1…K</m:t>
        </m:r>
      </m:oMath>
      <w:r w:rsidR="003D0F6F">
        <w:rPr>
          <w:rFonts w:eastAsiaTheme="minorEastAsia"/>
        </w:rPr>
        <w:t xml:space="preserve"> </w:t>
      </w:r>
      <w:r w:rsidR="003D0F6F" w:rsidRPr="00F202CA">
        <w:rPr>
          <w:rFonts w:eastAsiaTheme="minorEastAsia"/>
          <w:sz w:val="20"/>
          <w:szCs w:val="20"/>
        </w:rPr>
        <w:sym w:font="Wingdings" w:char="F0E0"/>
      </w:r>
      <w:r w:rsidR="003D0F6F">
        <w:rPr>
          <w:rFonts w:eastAsiaTheme="minorEastAsia"/>
          <w:sz w:val="20"/>
          <w:szCs w:val="20"/>
        </w:rPr>
        <w:t xml:space="preserve"> Variance component of </w:t>
      </w:r>
      <w:proofErr w:type="spellStart"/>
      <w:r w:rsidR="003D0F6F">
        <w:rPr>
          <w:rFonts w:eastAsiaTheme="minorEastAsia"/>
          <w:sz w:val="20"/>
          <w:szCs w:val="20"/>
        </w:rPr>
        <w:t>i</w:t>
      </w:r>
      <w:proofErr w:type="spellEnd"/>
    </w:p>
    <w:p w14:paraId="3785E5FF" w14:textId="10AD8070" w:rsidR="00945B7D" w:rsidRDefault="003D0F6F" w:rsidP="00945B7D">
      <w:pPr>
        <w:tabs>
          <w:tab w:val="left" w:pos="630"/>
        </w:tabs>
        <w:rPr>
          <w:rFonts w:eastAsiaTheme="minorEastAsia"/>
          <w:sz w:val="20"/>
          <w:szCs w:val="20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E445FF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=1…N</m:t>
        </m:r>
      </m:oMath>
      <w:r>
        <w:rPr>
          <w:rFonts w:eastAsiaTheme="minorEastAsia"/>
        </w:rPr>
        <w:t xml:space="preserve"> </w:t>
      </w:r>
      <w:r w:rsidRPr="00F202CA">
        <w:rPr>
          <w:rFonts w:eastAsiaTheme="minorEastAsia"/>
          <w:sz w:val="20"/>
          <w:szCs w:val="20"/>
        </w:rPr>
        <w:sym w:font="Wingdings" w:char="F0E0"/>
      </w:r>
      <w:r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N(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zi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zi)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)</m:t>
        </m:r>
      </m:oMath>
    </w:p>
    <w:p w14:paraId="062FE5B2" w14:textId="013CEF39" w:rsidR="00A1596D" w:rsidRPr="00A02F31" w:rsidRDefault="00A02F31" w:rsidP="00945B7D">
      <w:pPr>
        <w:tabs>
          <w:tab w:val="left" w:pos="630"/>
        </w:tabs>
        <w:rPr>
          <w:b/>
          <w:u w:val="single"/>
        </w:rPr>
      </w:pPr>
      <w:r w:rsidRPr="00A02F31">
        <w:rPr>
          <w:b/>
          <w:u w:val="single"/>
        </w:rPr>
        <w:lastRenderedPageBreak/>
        <w:t>Differences between these two models:</w:t>
      </w:r>
    </w:p>
    <w:p w14:paraId="2B8F6797" w14:textId="1529188A" w:rsidR="00945B7D" w:rsidRPr="00AA2D3F" w:rsidRDefault="00A02F31" w:rsidP="00945B7D">
      <w:pPr>
        <w:tabs>
          <w:tab w:val="left" w:pos="630"/>
        </w:tabs>
        <w:rPr>
          <w:rFonts w:eastAsiaTheme="minorEastAsia"/>
          <w:b/>
        </w:rPr>
      </w:pPr>
      <w:r w:rsidRPr="00AA2D3F">
        <w:rPr>
          <w:rFonts w:eastAsiaTheme="minorEastAsia"/>
          <w:b/>
        </w:rPr>
        <w:t>LDA:</w:t>
      </w:r>
    </w:p>
    <w:p w14:paraId="649F1C61" w14:textId="2365C67A" w:rsidR="00A02F31" w:rsidRPr="00AA2D3F" w:rsidRDefault="00A02F31" w:rsidP="00AA2D3F">
      <w:pPr>
        <w:pStyle w:val="ListParagraph"/>
        <w:numPr>
          <w:ilvl w:val="0"/>
          <w:numId w:val="20"/>
        </w:numPr>
        <w:tabs>
          <w:tab w:val="left" w:pos="630"/>
        </w:tabs>
        <w:rPr>
          <w:rFonts w:eastAsiaTheme="minorEastAsia"/>
        </w:rPr>
      </w:pPr>
      <w:r w:rsidRPr="00AA2D3F">
        <w:rPr>
          <w:rFonts w:eastAsiaTheme="minorEastAsia"/>
        </w:rPr>
        <w:t xml:space="preserve">LDA is not a purely mixture model but </w:t>
      </w:r>
      <w:proofErr w:type="gramStart"/>
      <w:r w:rsidRPr="00AA2D3F">
        <w:rPr>
          <w:rFonts w:eastAsiaTheme="minorEastAsia"/>
        </w:rPr>
        <w:t>a</w:t>
      </w:r>
      <w:proofErr w:type="gramEnd"/>
      <w:r w:rsidRPr="00AA2D3F">
        <w:rPr>
          <w:rFonts w:eastAsiaTheme="minorEastAsia"/>
        </w:rPr>
        <w:t xml:space="preserve"> </w:t>
      </w:r>
      <w:r w:rsidRPr="00AA2D3F">
        <w:rPr>
          <w:rFonts w:eastAsiaTheme="minorEastAsia"/>
          <w:b/>
        </w:rPr>
        <w:t>admixture</w:t>
      </w:r>
      <w:r w:rsidRPr="00AA2D3F">
        <w:rPr>
          <w:rFonts w:eastAsiaTheme="minorEastAsia"/>
        </w:rPr>
        <w:t xml:space="preserve"> model.</w:t>
      </w:r>
    </w:p>
    <w:p w14:paraId="127BEE4B" w14:textId="5F81F8DE" w:rsidR="00A02F31" w:rsidRPr="00AA2D3F" w:rsidRDefault="00465FC0" w:rsidP="00AA2D3F">
      <w:pPr>
        <w:pStyle w:val="ListParagraph"/>
        <w:numPr>
          <w:ilvl w:val="0"/>
          <w:numId w:val="20"/>
        </w:numPr>
        <w:tabs>
          <w:tab w:val="left" w:pos="630"/>
        </w:tabs>
        <w:rPr>
          <w:rFonts w:eastAsiaTheme="minorEastAsia"/>
        </w:rPr>
      </w:pPr>
      <w:r w:rsidRPr="00AA2D3F">
        <w:rPr>
          <w:rFonts w:eastAsiaTheme="minorEastAsia"/>
        </w:rPr>
        <w:t>Has more than one latent variable.</w:t>
      </w:r>
    </w:p>
    <w:p w14:paraId="18354D7E" w14:textId="7F55FA45" w:rsidR="00465FC0" w:rsidRPr="00AA2D3F" w:rsidRDefault="00465FC0" w:rsidP="00AA2D3F">
      <w:pPr>
        <w:pStyle w:val="ListParagraph"/>
        <w:numPr>
          <w:ilvl w:val="0"/>
          <w:numId w:val="20"/>
        </w:numPr>
        <w:tabs>
          <w:tab w:val="left" w:pos="630"/>
        </w:tabs>
        <w:rPr>
          <w:rFonts w:eastAsiaTheme="minorEastAsia"/>
        </w:rPr>
      </w:pPr>
      <w:r w:rsidRPr="00AA2D3F">
        <w:rPr>
          <w:rFonts w:eastAsiaTheme="minorEastAsia"/>
        </w:rPr>
        <w:t>Used to model documents and topics</w:t>
      </w:r>
    </w:p>
    <w:p w14:paraId="206F3449" w14:textId="38DEA4FE" w:rsidR="00465FC0" w:rsidRPr="00AA2D3F" w:rsidRDefault="00465FC0" w:rsidP="00AA2D3F">
      <w:pPr>
        <w:pStyle w:val="ListParagraph"/>
        <w:numPr>
          <w:ilvl w:val="0"/>
          <w:numId w:val="20"/>
        </w:numPr>
        <w:tabs>
          <w:tab w:val="left" w:pos="630"/>
        </w:tabs>
        <w:rPr>
          <w:rFonts w:eastAsiaTheme="minorEastAsia"/>
        </w:rPr>
      </w:pPr>
      <w:r w:rsidRPr="00AA2D3F">
        <w:rPr>
          <w:rFonts w:eastAsiaTheme="minorEastAsia"/>
        </w:rPr>
        <w:t xml:space="preserve">For each topic we calculate the Multinomial distribution </w:t>
      </w:r>
    </w:p>
    <w:p w14:paraId="506C6EAD" w14:textId="6ADECAD9" w:rsidR="00465FC0" w:rsidRDefault="00465FC0" w:rsidP="00945B7D">
      <w:pPr>
        <w:tabs>
          <w:tab w:val="left" w:pos="630"/>
        </w:tabs>
        <w:rPr>
          <w:rFonts w:eastAsiaTheme="minorEastAsia"/>
        </w:rPr>
      </w:pPr>
    </w:p>
    <w:p w14:paraId="0018C52C" w14:textId="40F938E2" w:rsidR="00465FC0" w:rsidRPr="00AA2D3F" w:rsidRDefault="00465FC0" w:rsidP="00945B7D">
      <w:pPr>
        <w:tabs>
          <w:tab w:val="left" w:pos="630"/>
        </w:tabs>
        <w:rPr>
          <w:rFonts w:eastAsiaTheme="minorEastAsia"/>
          <w:b/>
        </w:rPr>
      </w:pPr>
      <w:r w:rsidRPr="00AA2D3F">
        <w:rPr>
          <w:rFonts w:eastAsiaTheme="minorEastAsia"/>
          <w:b/>
        </w:rPr>
        <w:t>Mixture Model:</w:t>
      </w:r>
    </w:p>
    <w:p w14:paraId="34080F7E" w14:textId="1D11ACF7" w:rsidR="00465FC0" w:rsidRPr="00AA2D3F" w:rsidRDefault="00465FC0" w:rsidP="00AA2D3F">
      <w:pPr>
        <w:pStyle w:val="ListParagraph"/>
        <w:numPr>
          <w:ilvl w:val="0"/>
          <w:numId w:val="19"/>
        </w:numPr>
        <w:tabs>
          <w:tab w:val="left" w:pos="630"/>
        </w:tabs>
        <w:rPr>
          <w:rFonts w:eastAsiaTheme="minorEastAsia"/>
        </w:rPr>
      </w:pPr>
      <w:r w:rsidRPr="00AA2D3F">
        <w:rPr>
          <w:rFonts w:eastAsiaTheme="minorEastAsia"/>
        </w:rPr>
        <w:t xml:space="preserve">Mixture models can be either Gaussian mixture model, </w:t>
      </w:r>
      <w:r w:rsidR="00AA2D3F" w:rsidRPr="00AA2D3F">
        <w:rPr>
          <w:rFonts w:eastAsiaTheme="minorEastAsia"/>
        </w:rPr>
        <w:t>multivariate</w:t>
      </w:r>
      <w:r w:rsidRPr="00AA2D3F">
        <w:rPr>
          <w:rFonts w:eastAsiaTheme="minorEastAsia"/>
        </w:rPr>
        <w:t xml:space="preserve"> gaussian mixture model OR a categorical mixture model</w:t>
      </w:r>
    </w:p>
    <w:p w14:paraId="61871F93" w14:textId="6886DF78" w:rsidR="00465FC0" w:rsidRPr="00AA2D3F" w:rsidRDefault="00465FC0" w:rsidP="00AA2D3F">
      <w:pPr>
        <w:pStyle w:val="ListParagraph"/>
        <w:numPr>
          <w:ilvl w:val="0"/>
          <w:numId w:val="19"/>
        </w:numPr>
        <w:tabs>
          <w:tab w:val="left" w:pos="630"/>
        </w:tabs>
        <w:rPr>
          <w:rFonts w:eastAsiaTheme="minorEastAsia"/>
        </w:rPr>
      </w:pPr>
      <w:r w:rsidRPr="00AA2D3F">
        <w:rPr>
          <w:rFonts w:eastAsiaTheme="minorEastAsia"/>
        </w:rPr>
        <w:t>MMs use single latent variable</w:t>
      </w:r>
    </w:p>
    <w:p w14:paraId="1937E1A7" w14:textId="6A93481C" w:rsidR="00465FC0" w:rsidRPr="00AA2D3F" w:rsidRDefault="00465FC0" w:rsidP="00AA2D3F">
      <w:pPr>
        <w:pStyle w:val="ListParagraph"/>
        <w:numPr>
          <w:ilvl w:val="0"/>
          <w:numId w:val="19"/>
        </w:numPr>
        <w:tabs>
          <w:tab w:val="left" w:pos="630"/>
        </w:tabs>
        <w:rPr>
          <w:rFonts w:eastAsiaTheme="minorEastAsia"/>
        </w:rPr>
      </w:pPr>
      <w:r w:rsidRPr="00AA2D3F">
        <w:rPr>
          <w:rFonts w:eastAsiaTheme="minorEastAsia"/>
        </w:rPr>
        <w:t>This are modeled over number of observations.</w:t>
      </w:r>
    </w:p>
    <w:p w14:paraId="2125D51E" w14:textId="12B10CD5" w:rsidR="00465FC0" w:rsidRPr="00AA2D3F" w:rsidRDefault="00465FC0" w:rsidP="00AA2D3F">
      <w:pPr>
        <w:pStyle w:val="ListParagraph"/>
        <w:numPr>
          <w:ilvl w:val="0"/>
          <w:numId w:val="19"/>
        </w:numPr>
        <w:tabs>
          <w:tab w:val="left" w:pos="630"/>
        </w:tabs>
        <w:rPr>
          <w:rFonts w:eastAsiaTheme="minorEastAsia"/>
        </w:rPr>
      </w:pPr>
      <w:r w:rsidRPr="00AA2D3F">
        <w:rPr>
          <w:rFonts w:eastAsiaTheme="minorEastAsia"/>
        </w:rPr>
        <w:t xml:space="preserve">There are two main parts </w:t>
      </w:r>
      <w:r w:rsidR="00AA2D3F" w:rsidRPr="00AA2D3F">
        <w:rPr>
          <w:rFonts w:eastAsiaTheme="minorEastAsia"/>
        </w:rPr>
        <w:t>in a</w:t>
      </w:r>
      <w:r w:rsidRPr="00AA2D3F">
        <w:rPr>
          <w:rFonts w:eastAsiaTheme="minorEastAsia"/>
        </w:rPr>
        <w:t xml:space="preserve"> mixture model a kernel with parameter </w:t>
      </w:r>
      <m:oMath>
        <m:r>
          <w:rPr>
            <w:rFonts w:ascii="Cambria Math" w:eastAsiaTheme="minorEastAsia" w:hAnsi="Cambria Math"/>
          </w:rPr>
          <m:t>θ</m:t>
        </m:r>
      </m:oMath>
      <w:r w:rsidRPr="00AA2D3F">
        <w:rPr>
          <w:rFonts w:eastAsiaTheme="minorEastAsia"/>
        </w:rPr>
        <w:t xml:space="preserve"> represented by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α </m:t>
            </m:r>
          </m:e>
        </m:d>
        <m:r>
          <w:rPr>
            <w:rFonts w:ascii="Cambria Math" w:eastAsiaTheme="minorEastAsia" w:hAnsi="Cambria Math"/>
          </w:rPr>
          <m:t xml:space="preserve">θ) </m:t>
        </m:r>
      </m:oMath>
      <w:r w:rsidRPr="00AA2D3F">
        <w:rPr>
          <w:rFonts w:eastAsiaTheme="minorEastAsia"/>
        </w:rPr>
        <w:t xml:space="preserve">and a mixing distribution </w:t>
      </w:r>
      <m:oMath>
        <m:r>
          <w:rPr>
            <w:rFonts w:ascii="Cambria Math" w:eastAsiaTheme="minorEastAsia" w:hAnsi="Cambria Math"/>
          </w:rPr>
          <m:t>P(θ)</m:t>
        </m:r>
      </m:oMath>
    </w:p>
    <w:sectPr w:rsidR="00465FC0" w:rsidRPr="00AA2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9B6"/>
    <w:multiLevelType w:val="hybridMultilevel"/>
    <w:tmpl w:val="D9649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696D"/>
    <w:multiLevelType w:val="hybridMultilevel"/>
    <w:tmpl w:val="B0ECDE74"/>
    <w:lvl w:ilvl="0" w:tplc="9A6EFA8E">
      <w:start w:val="1"/>
      <w:numFmt w:val="lowerLetter"/>
      <w:lvlText w:val="%1)"/>
      <w:lvlJc w:val="left"/>
      <w:pPr>
        <w:ind w:left="135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1DFB5A9F"/>
    <w:multiLevelType w:val="hybridMultilevel"/>
    <w:tmpl w:val="3092CD72"/>
    <w:lvl w:ilvl="0" w:tplc="06BA745A">
      <w:start w:val="1"/>
      <w:numFmt w:val="lowerRoman"/>
      <w:lvlText w:val="%1."/>
      <w:lvlJc w:val="left"/>
      <w:pPr>
        <w:ind w:left="5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2703454F"/>
    <w:multiLevelType w:val="hybridMultilevel"/>
    <w:tmpl w:val="FD9AAFBE"/>
    <w:lvl w:ilvl="0" w:tplc="A8C8758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75ADC"/>
    <w:multiLevelType w:val="hybridMultilevel"/>
    <w:tmpl w:val="A5E49082"/>
    <w:lvl w:ilvl="0" w:tplc="0BCE348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F266A"/>
    <w:multiLevelType w:val="hybridMultilevel"/>
    <w:tmpl w:val="BB00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A552E"/>
    <w:multiLevelType w:val="hybridMultilevel"/>
    <w:tmpl w:val="2624AB20"/>
    <w:lvl w:ilvl="0" w:tplc="0409001B">
      <w:start w:val="1"/>
      <w:numFmt w:val="low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16206DA"/>
    <w:multiLevelType w:val="hybridMultilevel"/>
    <w:tmpl w:val="FD9AAFBE"/>
    <w:lvl w:ilvl="0" w:tplc="A8C8758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768CE"/>
    <w:multiLevelType w:val="hybridMultilevel"/>
    <w:tmpl w:val="3C9A58C0"/>
    <w:lvl w:ilvl="0" w:tplc="9064C042">
      <w:start w:val="4"/>
      <w:numFmt w:val="bullet"/>
      <w:lvlText w:val="-"/>
      <w:lvlJc w:val="left"/>
      <w:pPr>
        <w:ind w:left="8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9057B5B"/>
    <w:multiLevelType w:val="hybridMultilevel"/>
    <w:tmpl w:val="F4F291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C22FE7"/>
    <w:multiLevelType w:val="hybridMultilevel"/>
    <w:tmpl w:val="FA7295E4"/>
    <w:lvl w:ilvl="0" w:tplc="E8EADDA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672039"/>
    <w:multiLevelType w:val="hybridMultilevel"/>
    <w:tmpl w:val="B246AE9A"/>
    <w:lvl w:ilvl="0" w:tplc="C0AC33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366A6"/>
    <w:multiLevelType w:val="hybridMultilevel"/>
    <w:tmpl w:val="6CA445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5E506CD5"/>
    <w:multiLevelType w:val="hybridMultilevel"/>
    <w:tmpl w:val="01E2AC6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5F0B72"/>
    <w:multiLevelType w:val="hybridMultilevel"/>
    <w:tmpl w:val="6C66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F01DE"/>
    <w:multiLevelType w:val="hybridMultilevel"/>
    <w:tmpl w:val="AF887AF6"/>
    <w:lvl w:ilvl="0" w:tplc="9CBA137A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135AFE"/>
    <w:multiLevelType w:val="hybridMultilevel"/>
    <w:tmpl w:val="F4F291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C86448"/>
    <w:multiLevelType w:val="hybridMultilevel"/>
    <w:tmpl w:val="D8062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A6BF4"/>
    <w:multiLevelType w:val="hybridMultilevel"/>
    <w:tmpl w:val="7318E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FC0D75"/>
    <w:multiLevelType w:val="hybridMultilevel"/>
    <w:tmpl w:val="01E29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4"/>
  </w:num>
  <w:num w:numId="5">
    <w:abstractNumId w:val="15"/>
  </w:num>
  <w:num w:numId="6">
    <w:abstractNumId w:val="9"/>
  </w:num>
  <w:num w:numId="7">
    <w:abstractNumId w:val="11"/>
  </w:num>
  <w:num w:numId="8">
    <w:abstractNumId w:val="6"/>
  </w:num>
  <w:num w:numId="9">
    <w:abstractNumId w:val="8"/>
  </w:num>
  <w:num w:numId="10">
    <w:abstractNumId w:val="0"/>
  </w:num>
  <w:num w:numId="11">
    <w:abstractNumId w:val="3"/>
  </w:num>
  <w:num w:numId="12">
    <w:abstractNumId w:val="2"/>
  </w:num>
  <w:num w:numId="13">
    <w:abstractNumId w:val="12"/>
  </w:num>
  <w:num w:numId="14">
    <w:abstractNumId w:val="7"/>
  </w:num>
  <w:num w:numId="15">
    <w:abstractNumId w:val="19"/>
  </w:num>
  <w:num w:numId="16">
    <w:abstractNumId w:val="18"/>
  </w:num>
  <w:num w:numId="17">
    <w:abstractNumId w:val="13"/>
  </w:num>
  <w:num w:numId="18">
    <w:abstractNumId w:val="5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NjQ0NTcwMjWxMLVU0lEKTi0uzszPAykwrwUAo3Ho0ywAAAA="/>
  </w:docVars>
  <w:rsids>
    <w:rsidRoot w:val="00A51F69"/>
    <w:rsid w:val="00001508"/>
    <w:rsid w:val="0000303D"/>
    <w:rsid w:val="000033BE"/>
    <w:rsid w:val="00004328"/>
    <w:rsid w:val="00014060"/>
    <w:rsid w:val="00014079"/>
    <w:rsid w:val="0001416D"/>
    <w:rsid w:val="000217C3"/>
    <w:rsid w:val="00021E14"/>
    <w:rsid w:val="0003139D"/>
    <w:rsid w:val="0003721C"/>
    <w:rsid w:val="0004738C"/>
    <w:rsid w:val="00057094"/>
    <w:rsid w:val="00057408"/>
    <w:rsid w:val="00061F32"/>
    <w:rsid w:val="000622A1"/>
    <w:rsid w:val="000631DF"/>
    <w:rsid w:val="00066872"/>
    <w:rsid w:val="00067724"/>
    <w:rsid w:val="00077CB8"/>
    <w:rsid w:val="000831EA"/>
    <w:rsid w:val="00087337"/>
    <w:rsid w:val="000969DE"/>
    <w:rsid w:val="000A4A91"/>
    <w:rsid w:val="000B1C50"/>
    <w:rsid w:val="000B6A95"/>
    <w:rsid w:val="000C1489"/>
    <w:rsid w:val="000C51E3"/>
    <w:rsid w:val="000C5588"/>
    <w:rsid w:val="000C62D8"/>
    <w:rsid w:val="000D378E"/>
    <w:rsid w:val="000E2794"/>
    <w:rsid w:val="000E2E96"/>
    <w:rsid w:val="000F45BA"/>
    <w:rsid w:val="000F5883"/>
    <w:rsid w:val="001044F0"/>
    <w:rsid w:val="001072F3"/>
    <w:rsid w:val="00107D7B"/>
    <w:rsid w:val="00111071"/>
    <w:rsid w:val="00111135"/>
    <w:rsid w:val="001146E5"/>
    <w:rsid w:val="00117BD3"/>
    <w:rsid w:val="001342A7"/>
    <w:rsid w:val="0013629E"/>
    <w:rsid w:val="00141974"/>
    <w:rsid w:val="00141DA1"/>
    <w:rsid w:val="00144020"/>
    <w:rsid w:val="00145782"/>
    <w:rsid w:val="0014757D"/>
    <w:rsid w:val="00153FEB"/>
    <w:rsid w:val="00155F72"/>
    <w:rsid w:val="00170B44"/>
    <w:rsid w:val="0018014C"/>
    <w:rsid w:val="001819FC"/>
    <w:rsid w:val="00187D53"/>
    <w:rsid w:val="001902B7"/>
    <w:rsid w:val="00191AB5"/>
    <w:rsid w:val="00196841"/>
    <w:rsid w:val="001A2E19"/>
    <w:rsid w:val="001A7D7E"/>
    <w:rsid w:val="001B3358"/>
    <w:rsid w:val="001B5A9E"/>
    <w:rsid w:val="001C430E"/>
    <w:rsid w:val="001D7A7B"/>
    <w:rsid w:val="001E0BB2"/>
    <w:rsid w:val="001E232E"/>
    <w:rsid w:val="001E3E4F"/>
    <w:rsid w:val="001E4F5F"/>
    <w:rsid w:val="001F2DFA"/>
    <w:rsid w:val="001F5E6E"/>
    <w:rsid w:val="002037A0"/>
    <w:rsid w:val="002064F7"/>
    <w:rsid w:val="0020661B"/>
    <w:rsid w:val="002136C2"/>
    <w:rsid w:val="00214C68"/>
    <w:rsid w:val="00216735"/>
    <w:rsid w:val="002205DE"/>
    <w:rsid w:val="00224510"/>
    <w:rsid w:val="00226506"/>
    <w:rsid w:val="0023677F"/>
    <w:rsid w:val="00237C98"/>
    <w:rsid w:val="00240D62"/>
    <w:rsid w:val="0024126D"/>
    <w:rsid w:val="00247B77"/>
    <w:rsid w:val="0025259D"/>
    <w:rsid w:val="00256EF1"/>
    <w:rsid w:val="00263D75"/>
    <w:rsid w:val="00266DD3"/>
    <w:rsid w:val="00266F55"/>
    <w:rsid w:val="002672F5"/>
    <w:rsid w:val="002765A5"/>
    <w:rsid w:val="00281064"/>
    <w:rsid w:val="0028197C"/>
    <w:rsid w:val="002842B7"/>
    <w:rsid w:val="00284E78"/>
    <w:rsid w:val="00286990"/>
    <w:rsid w:val="00290199"/>
    <w:rsid w:val="00293673"/>
    <w:rsid w:val="00297E16"/>
    <w:rsid w:val="002A3A7B"/>
    <w:rsid w:val="002A4971"/>
    <w:rsid w:val="002B0DAE"/>
    <w:rsid w:val="002B72D6"/>
    <w:rsid w:val="002B731C"/>
    <w:rsid w:val="002C6E68"/>
    <w:rsid w:val="002D50E0"/>
    <w:rsid w:val="002E61C9"/>
    <w:rsid w:val="002F4B45"/>
    <w:rsid w:val="0030424A"/>
    <w:rsid w:val="003045FA"/>
    <w:rsid w:val="00305A79"/>
    <w:rsid w:val="0031325E"/>
    <w:rsid w:val="00314A4B"/>
    <w:rsid w:val="0032147D"/>
    <w:rsid w:val="00321D8F"/>
    <w:rsid w:val="0032547D"/>
    <w:rsid w:val="0032730F"/>
    <w:rsid w:val="00331F7A"/>
    <w:rsid w:val="00333C87"/>
    <w:rsid w:val="003367EB"/>
    <w:rsid w:val="00342D83"/>
    <w:rsid w:val="0034446B"/>
    <w:rsid w:val="003463E1"/>
    <w:rsid w:val="00360AA4"/>
    <w:rsid w:val="00360D53"/>
    <w:rsid w:val="003617A4"/>
    <w:rsid w:val="003650FD"/>
    <w:rsid w:val="00371129"/>
    <w:rsid w:val="00384F4D"/>
    <w:rsid w:val="00390907"/>
    <w:rsid w:val="00393BAD"/>
    <w:rsid w:val="00394D4B"/>
    <w:rsid w:val="00395D69"/>
    <w:rsid w:val="0039615D"/>
    <w:rsid w:val="00396808"/>
    <w:rsid w:val="0039716B"/>
    <w:rsid w:val="003A54F2"/>
    <w:rsid w:val="003A5E2C"/>
    <w:rsid w:val="003B1087"/>
    <w:rsid w:val="003B539D"/>
    <w:rsid w:val="003B53DB"/>
    <w:rsid w:val="003D0F6F"/>
    <w:rsid w:val="003D5712"/>
    <w:rsid w:val="003D609F"/>
    <w:rsid w:val="003E394C"/>
    <w:rsid w:val="003E4E90"/>
    <w:rsid w:val="003F2CF4"/>
    <w:rsid w:val="003F3EBC"/>
    <w:rsid w:val="003F706E"/>
    <w:rsid w:val="00405885"/>
    <w:rsid w:val="004110AC"/>
    <w:rsid w:val="00417DF0"/>
    <w:rsid w:val="004251E4"/>
    <w:rsid w:val="00427FF8"/>
    <w:rsid w:val="00433197"/>
    <w:rsid w:val="004402BF"/>
    <w:rsid w:val="00453272"/>
    <w:rsid w:val="0045374B"/>
    <w:rsid w:val="00454F60"/>
    <w:rsid w:val="00455181"/>
    <w:rsid w:val="004564D5"/>
    <w:rsid w:val="00462606"/>
    <w:rsid w:val="004636DA"/>
    <w:rsid w:val="00465FC0"/>
    <w:rsid w:val="00487181"/>
    <w:rsid w:val="00492EB6"/>
    <w:rsid w:val="00496062"/>
    <w:rsid w:val="004A4748"/>
    <w:rsid w:val="004A627A"/>
    <w:rsid w:val="004B1DAC"/>
    <w:rsid w:val="004D5500"/>
    <w:rsid w:val="004D74AB"/>
    <w:rsid w:val="004F0590"/>
    <w:rsid w:val="004F2316"/>
    <w:rsid w:val="004F3145"/>
    <w:rsid w:val="004F5A45"/>
    <w:rsid w:val="004F6AF5"/>
    <w:rsid w:val="00501FC3"/>
    <w:rsid w:val="00513BF3"/>
    <w:rsid w:val="0052479E"/>
    <w:rsid w:val="00533C89"/>
    <w:rsid w:val="0054724D"/>
    <w:rsid w:val="005514C8"/>
    <w:rsid w:val="0055165B"/>
    <w:rsid w:val="005520EC"/>
    <w:rsid w:val="00554F2A"/>
    <w:rsid w:val="005734DE"/>
    <w:rsid w:val="00580556"/>
    <w:rsid w:val="00587460"/>
    <w:rsid w:val="005874E5"/>
    <w:rsid w:val="00590F4A"/>
    <w:rsid w:val="005916BC"/>
    <w:rsid w:val="00592425"/>
    <w:rsid w:val="005A2F18"/>
    <w:rsid w:val="005A58AC"/>
    <w:rsid w:val="005C0BA0"/>
    <w:rsid w:val="005C4145"/>
    <w:rsid w:val="005C4B89"/>
    <w:rsid w:val="005D2A20"/>
    <w:rsid w:val="005E07C6"/>
    <w:rsid w:val="005E1AB0"/>
    <w:rsid w:val="005E4D58"/>
    <w:rsid w:val="005F5945"/>
    <w:rsid w:val="005F65A3"/>
    <w:rsid w:val="00613C3B"/>
    <w:rsid w:val="00614903"/>
    <w:rsid w:val="00616C1F"/>
    <w:rsid w:val="006206E1"/>
    <w:rsid w:val="00625397"/>
    <w:rsid w:val="00626FAA"/>
    <w:rsid w:val="00636B5D"/>
    <w:rsid w:val="00653741"/>
    <w:rsid w:val="006614F0"/>
    <w:rsid w:val="0068339D"/>
    <w:rsid w:val="006A6699"/>
    <w:rsid w:val="006A7193"/>
    <w:rsid w:val="006B42E2"/>
    <w:rsid w:val="006C3F37"/>
    <w:rsid w:val="006D0220"/>
    <w:rsid w:val="006D21CB"/>
    <w:rsid w:val="006D55AC"/>
    <w:rsid w:val="006E663D"/>
    <w:rsid w:val="006F16BD"/>
    <w:rsid w:val="006F275F"/>
    <w:rsid w:val="006F3ACD"/>
    <w:rsid w:val="006F3C2D"/>
    <w:rsid w:val="006F5A48"/>
    <w:rsid w:val="006F73A0"/>
    <w:rsid w:val="00706873"/>
    <w:rsid w:val="0070765E"/>
    <w:rsid w:val="00710A26"/>
    <w:rsid w:val="00710D3D"/>
    <w:rsid w:val="00711132"/>
    <w:rsid w:val="00712694"/>
    <w:rsid w:val="0071334B"/>
    <w:rsid w:val="00714B61"/>
    <w:rsid w:val="0071506D"/>
    <w:rsid w:val="00721C25"/>
    <w:rsid w:val="0072409E"/>
    <w:rsid w:val="00724DFB"/>
    <w:rsid w:val="00726007"/>
    <w:rsid w:val="00732B0B"/>
    <w:rsid w:val="00743753"/>
    <w:rsid w:val="00747916"/>
    <w:rsid w:val="00750B1F"/>
    <w:rsid w:val="0075221C"/>
    <w:rsid w:val="0076182C"/>
    <w:rsid w:val="00762CE6"/>
    <w:rsid w:val="00770B88"/>
    <w:rsid w:val="00781B10"/>
    <w:rsid w:val="00785988"/>
    <w:rsid w:val="007868CE"/>
    <w:rsid w:val="0079200D"/>
    <w:rsid w:val="0079585C"/>
    <w:rsid w:val="007A4806"/>
    <w:rsid w:val="007A7C2B"/>
    <w:rsid w:val="007B21D6"/>
    <w:rsid w:val="007C78B0"/>
    <w:rsid w:val="007D3260"/>
    <w:rsid w:val="007E3094"/>
    <w:rsid w:val="007E42EE"/>
    <w:rsid w:val="007F198B"/>
    <w:rsid w:val="008011AE"/>
    <w:rsid w:val="00803C57"/>
    <w:rsid w:val="0080585B"/>
    <w:rsid w:val="0080705C"/>
    <w:rsid w:val="008110BD"/>
    <w:rsid w:val="00823A23"/>
    <w:rsid w:val="0082696F"/>
    <w:rsid w:val="00826D4E"/>
    <w:rsid w:val="00831548"/>
    <w:rsid w:val="00833918"/>
    <w:rsid w:val="0083414E"/>
    <w:rsid w:val="00840731"/>
    <w:rsid w:val="00847968"/>
    <w:rsid w:val="00856F46"/>
    <w:rsid w:val="008602F3"/>
    <w:rsid w:val="00865706"/>
    <w:rsid w:val="0087250C"/>
    <w:rsid w:val="00872581"/>
    <w:rsid w:val="00873A7F"/>
    <w:rsid w:val="00874944"/>
    <w:rsid w:val="00882F18"/>
    <w:rsid w:val="00886D2F"/>
    <w:rsid w:val="00893FF6"/>
    <w:rsid w:val="00894C8A"/>
    <w:rsid w:val="008A39FE"/>
    <w:rsid w:val="008A7E93"/>
    <w:rsid w:val="008B4A61"/>
    <w:rsid w:val="008B58FB"/>
    <w:rsid w:val="008B7010"/>
    <w:rsid w:val="008C072D"/>
    <w:rsid w:val="008C507A"/>
    <w:rsid w:val="008C7DD6"/>
    <w:rsid w:val="008D2761"/>
    <w:rsid w:val="008D3CE8"/>
    <w:rsid w:val="008D6053"/>
    <w:rsid w:val="008D6595"/>
    <w:rsid w:val="008E311C"/>
    <w:rsid w:val="008E4515"/>
    <w:rsid w:val="008E6641"/>
    <w:rsid w:val="008F01B6"/>
    <w:rsid w:val="008F3D84"/>
    <w:rsid w:val="00910092"/>
    <w:rsid w:val="00912CBD"/>
    <w:rsid w:val="00913B33"/>
    <w:rsid w:val="00920989"/>
    <w:rsid w:val="00922484"/>
    <w:rsid w:val="00922A03"/>
    <w:rsid w:val="00936653"/>
    <w:rsid w:val="009408C0"/>
    <w:rsid w:val="00945B7D"/>
    <w:rsid w:val="00946FC4"/>
    <w:rsid w:val="00947634"/>
    <w:rsid w:val="009562AA"/>
    <w:rsid w:val="009620BF"/>
    <w:rsid w:val="009674D5"/>
    <w:rsid w:val="00974450"/>
    <w:rsid w:val="00981870"/>
    <w:rsid w:val="009852CF"/>
    <w:rsid w:val="00985970"/>
    <w:rsid w:val="009908C2"/>
    <w:rsid w:val="009967CC"/>
    <w:rsid w:val="009A1A8E"/>
    <w:rsid w:val="009A1C6C"/>
    <w:rsid w:val="009A5FAC"/>
    <w:rsid w:val="009B6C8D"/>
    <w:rsid w:val="009C0CF1"/>
    <w:rsid w:val="009C644A"/>
    <w:rsid w:val="009D0AE2"/>
    <w:rsid w:val="009D49E0"/>
    <w:rsid w:val="009E17E2"/>
    <w:rsid w:val="009E1CD1"/>
    <w:rsid w:val="009E27A3"/>
    <w:rsid w:val="009F13C5"/>
    <w:rsid w:val="009F213D"/>
    <w:rsid w:val="009F4B98"/>
    <w:rsid w:val="00A02F31"/>
    <w:rsid w:val="00A04311"/>
    <w:rsid w:val="00A07049"/>
    <w:rsid w:val="00A07894"/>
    <w:rsid w:val="00A1474F"/>
    <w:rsid w:val="00A1596D"/>
    <w:rsid w:val="00A17A7D"/>
    <w:rsid w:val="00A25ADF"/>
    <w:rsid w:val="00A27122"/>
    <w:rsid w:val="00A272A8"/>
    <w:rsid w:val="00A44487"/>
    <w:rsid w:val="00A461AB"/>
    <w:rsid w:val="00A478CE"/>
    <w:rsid w:val="00A51F69"/>
    <w:rsid w:val="00A63ABD"/>
    <w:rsid w:val="00A63CBD"/>
    <w:rsid w:val="00A76B4B"/>
    <w:rsid w:val="00A93775"/>
    <w:rsid w:val="00A97162"/>
    <w:rsid w:val="00AA2D3F"/>
    <w:rsid w:val="00AA5EA5"/>
    <w:rsid w:val="00AB0963"/>
    <w:rsid w:val="00AB128F"/>
    <w:rsid w:val="00AB30AA"/>
    <w:rsid w:val="00AB655D"/>
    <w:rsid w:val="00AB7859"/>
    <w:rsid w:val="00AB7A06"/>
    <w:rsid w:val="00AC5913"/>
    <w:rsid w:val="00AC6FE3"/>
    <w:rsid w:val="00AD42A1"/>
    <w:rsid w:val="00AD7E89"/>
    <w:rsid w:val="00AE1010"/>
    <w:rsid w:val="00AF3871"/>
    <w:rsid w:val="00AF6FC6"/>
    <w:rsid w:val="00B015A9"/>
    <w:rsid w:val="00B0731B"/>
    <w:rsid w:val="00B1070B"/>
    <w:rsid w:val="00B21F9B"/>
    <w:rsid w:val="00B2586F"/>
    <w:rsid w:val="00B32BA1"/>
    <w:rsid w:val="00B43EAD"/>
    <w:rsid w:val="00B455C1"/>
    <w:rsid w:val="00B46036"/>
    <w:rsid w:val="00B515C1"/>
    <w:rsid w:val="00B5296F"/>
    <w:rsid w:val="00B52A43"/>
    <w:rsid w:val="00B541C2"/>
    <w:rsid w:val="00B552C8"/>
    <w:rsid w:val="00B63E4D"/>
    <w:rsid w:val="00B663F1"/>
    <w:rsid w:val="00B84E96"/>
    <w:rsid w:val="00B94083"/>
    <w:rsid w:val="00B94942"/>
    <w:rsid w:val="00B94E73"/>
    <w:rsid w:val="00B95ED6"/>
    <w:rsid w:val="00BA1500"/>
    <w:rsid w:val="00BA3648"/>
    <w:rsid w:val="00BB69EE"/>
    <w:rsid w:val="00BC284E"/>
    <w:rsid w:val="00BD2C1D"/>
    <w:rsid w:val="00BD3936"/>
    <w:rsid w:val="00BD49A5"/>
    <w:rsid w:val="00BE438D"/>
    <w:rsid w:val="00BE79C6"/>
    <w:rsid w:val="00BF12B0"/>
    <w:rsid w:val="00C04F89"/>
    <w:rsid w:val="00C06365"/>
    <w:rsid w:val="00C06B62"/>
    <w:rsid w:val="00C17233"/>
    <w:rsid w:val="00C227F9"/>
    <w:rsid w:val="00C33007"/>
    <w:rsid w:val="00C331B1"/>
    <w:rsid w:val="00C365AE"/>
    <w:rsid w:val="00C46F8C"/>
    <w:rsid w:val="00C563ED"/>
    <w:rsid w:val="00C636A1"/>
    <w:rsid w:val="00C63DB7"/>
    <w:rsid w:val="00C65D52"/>
    <w:rsid w:val="00C67302"/>
    <w:rsid w:val="00C70EB1"/>
    <w:rsid w:val="00C82F54"/>
    <w:rsid w:val="00C85818"/>
    <w:rsid w:val="00C92A6A"/>
    <w:rsid w:val="00CA5D2D"/>
    <w:rsid w:val="00CC15C4"/>
    <w:rsid w:val="00CC7F52"/>
    <w:rsid w:val="00CD0788"/>
    <w:rsid w:val="00CD1D1B"/>
    <w:rsid w:val="00CD65AA"/>
    <w:rsid w:val="00CD69CF"/>
    <w:rsid w:val="00CD7AAD"/>
    <w:rsid w:val="00CE0C62"/>
    <w:rsid w:val="00CE2CA4"/>
    <w:rsid w:val="00CF01DE"/>
    <w:rsid w:val="00CF088D"/>
    <w:rsid w:val="00D14CAF"/>
    <w:rsid w:val="00D24B7A"/>
    <w:rsid w:val="00D309EF"/>
    <w:rsid w:val="00D34D54"/>
    <w:rsid w:val="00D37625"/>
    <w:rsid w:val="00D4190E"/>
    <w:rsid w:val="00D500B5"/>
    <w:rsid w:val="00D50D1D"/>
    <w:rsid w:val="00D51A93"/>
    <w:rsid w:val="00D51F84"/>
    <w:rsid w:val="00D53CFB"/>
    <w:rsid w:val="00D75EC7"/>
    <w:rsid w:val="00D8242D"/>
    <w:rsid w:val="00D91FC8"/>
    <w:rsid w:val="00D968DA"/>
    <w:rsid w:val="00DA0071"/>
    <w:rsid w:val="00DA2619"/>
    <w:rsid w:val="00DA48B4"/>
    <w:rsid w:val="00DB3422"/>
    <w:rsid w:val="00DC1E89"/>
    <w:rsid w:val="00DC2872"/>
    <w:rsid w:val="00DD0A9A"/>
    <w:rsid w:val="00DD2954"/>
    <w:rsid w:val="00DE6B25"/>
    <w:rsid w:val="00DF295F"/>
    <w:rsid w:val="00DF4C5A"/>
    <w:rsid w:val="00DF6296"/>
    <w:rsid w:val="00DF6B98"/>
    <w:rsid w:val="00DF7393"/>
    <w:rsid w:val="00E02D1C"/>
    <w:rsid w:val="00E05B4D"/>
    <w:rsid w:val="00E102E8"/>
    <w:rsid w:val="00E10A13"/>
    <w:rsid w:val="00E17EEB"/>
    <w:rsid w:val="00E25584"/>
    <w:rsid w:val="00E335C6"/>
    <w:rsid w:val="00E34ED0"/>
    <w:rsid w:val="00E445FF"/>
    <w:rsid w:val="00E46831"/>
    <w:rsid w:val="00E46CC6"/>
    <w:rsid w:val="00E51936"/>
    <w:rsid w:val="00E55822"/>
    <w:rsid w:val="00E6093A"/>
    <w:rsid w:val="00E64CC0"/>
    <w:rsid w:val="00E703E5"/>
    <w:rsid w:val="00E70AA9"/>
    <w:rsid w:val="00E93B57"/>
    <w:rsid w:val="00E945A7"/>
    <w:rsid w:val="00E97327"/>
    <w:rsid w:val="00EA3098"/>
    <w:rsid w:val="00EA4B4C"/>
    <w:rsid w:val="00EA5534"/>
    <w:rsid w:val="00EA56A8"/>
    <w:rsid w:val="00EB3C6B"/>
    <w:rsid w:val="00EB49D1"/>
    <w:rsid w:val="00EC1596"/>
    <w:rsid w:val="00EC3301"/>
    <w:rsid w:val="00EC4F11"/>
    <w:rsid w:val="00ED1298"/>
    <w:rsid w:val="00ED131E"/>
    <w:rsid w:val="00ED3459"/>
    <w:rsid w:val="00ED688B"/>
    <w:rsid w:val="00ED7EC0"/>
    <w:rsid w:val="00EE1DCC"/>
    <w:rsid w:val="00EE42C9"/>
    <w:rsid w:val="00EE5F0A"/>
    <w:rsid w:val="00EF0599"/>
    <w:rsid w:val="00F02724"/>
    <w:rsid w:val="00F07F16"/>
    <w:rsid w:val="00F11413"/>
    <w:rsid w:val="00F12EC3"/>
    <w:rsid w:val="00F143C7"/>
    <w:rsid w:val="00F202CA"/>
    <w:rsid w:val="00F25B22"/>
    <w:rsid w:val="00F25D64"/>
    <w:rsid w:val="00F27168"/>
    <w:rsid w:val="00F27FF2"/>
    <w:rsid w:val="00F32561"/>
    <w:rsid w:val="00F34DCF"/>
    <w:rsid w:val="00F37026"/>
    <w:rsid w:val="00F51518"/>
    <w:rsid w:val="00F5154D"/>
    <w:rsid w:val="00F6141B"/>
    <w:rsid w:val="00F61980"/>
    <w:rsid w:val="00F6207A"/>
    <w:rsid w:val="00F629A5"/>
    <w:rsid w:val="00F6469F"/>
    <w:rsid w:val="00F770F5"/>
    <w:rsid w:val="00F87587"/>
    <w:rsid w:val="00F90BE0"/>
    <w:rsid w:val="00F94917"/>
    <w:rsid w:val="00F954FA"/>
    <w:rsid w:val="00F96713"/>
    <w:rsid w:val="00FE0D28"/>
    <w:rsid w:val="00FE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41E8"/>
  <w15:chartTrackingRefBased/>
  <w15:docId w15:val="{A84381C6-540A-4EB5-887F-ABA50342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1C2"/>
  </w:style>
  <w:style w:type="paragraph" w:styleId="Heading1">
    <w:name w:val="heading 1"/>
    <w:basedOn w:val="Normal"/>
    <w:next w:val="Normal"/>
    <w:link w:val="Heading1Char"/>
    <w:uiPriority w:val="9"/>
    <w:qFormat/>
    <w:rsid w:val="001E0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4D58"/>
    <w:rPr>
      <w:color w:val="808080"/>
    </w:rPr>
  </w:style>
  <w:style w:type="paragraph" w:styleId="ListParagraph">
    <w:name w:val="List Paragraph"/>
    <w:basedOn w:val="Normal"/>
    <w:uiPriority w:val="34"/>
    <w:qFormat/>
    <w:rsid w:val="009D0A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0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0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E0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2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072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E0703-E5C7-4FE4-B7C7-E8409FBE7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Shaikh</dc:creator>
  <cp:keywords/>
  <dc:description/>
  <cp:lastModifiedBy>Roman Shaikh</cp:lastModifiedBy>
  <cp:revision>140</cp:revision>
  <cp:lastPrinted>2019-04-12T10:01:00Z</cp:lastPrinted>
  <dcterms:created xsi:type="dcterms:W3CDTF">2019-03-10T22:39:00Z</dcterms:created>
  <dcterms:modified xsi:type="dcterms:W3CDTF">2019-04-12T10:01:00Z</dcterms:modified>
</cp:coreProperties>
</file>