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0EA61" w14:textId="31B608C3" w:rsidR="005713EA" w:rsidRDefault="009E1380" w:rsidP="002F408E">
      <w:pPr>
        <w:spacing w:after="0"/>
        <w:jc w:val="both"/>
      </w:pPr>
      <w:r>
        <w:rPr>
          <w:b/>
          <w:u w:val="single"/>
        </w:rPr>
        <w:t xml:space="preserve">ICDCS </w:t>
      </w:r>
      <w:r w:rsidR="008F115F">
        <w:rPr>
          <w:b/>
          <w:u w:val="single"/>
        </w:rPr>
        <w:t>Paper:</w:t>
      </w:r>
      <w:r w:rsidR="005713EA" w:rsidRPr="00D9643D">
        <w:rPr>
          <w:b/>
          <w:u w:val="single"/>
        </w:rPr>
        <w:t xml:space="preserve"> </w:t>
      </w:r>
      <w:r w:rsidRPr="009E1380">
        <w:rPr>
          <w:b/>
          <w:i/>
          <w:u w:val="single"/>
        </w:rPr>
        <w:t>Energy-Aware CPU Frequency Scaling for Mobile Video Streaming</w:t>
      </w:r>
      <w:r w:rsidRPr="00184D58">
        <w:rPr>
          <w:b/>
          <w:i/>
        </w:rPr>
        <w:t xml:space="preserve"> </w:t>
      </w:r>
      <w:r w:rsidR="00106C6C" w:rsidRPr="00124373">
        <w:t>[</w:t>
      </w:r>
      <w:r w:rsidR="00C416C6" w:rsidRPr="00124373">
        <w:t xml:space="preserve">DOI: </w:t>
      </w:r>
      <w:r w:rsidRPr="009E1380">
        <w:t>10.1109/ICDCS.2017.74</w:t>
      </w:r>
      <w:r w:rsidR="00106C6C" w:rsidRPr="00124373">
        <w:t>]</w:t>
      </w:r>
    </w:p>
    <w:p w14:paraId="2F7AE061" w14:textId="77777777" w:rsidR="00020EDF" w:rsidRPr="00124373" w:rsidRDefault="00020EDF" w:rsidP="002F408E">
      <w:pPr>
        <w:spacing w:after="0"/>
        <w:jc w:val="both"/>
      </w:pPr>
    </w:p>
    <w:p w14:paraId="5B0BF5D7" w14:textId="5F894E28" w:rsidR="005713EA" w:rsidRPr="00D9643D" w:rsidRDefault="005713EA" w:rsidP="002F408E">
      <w:pPr>
        <w:pStyle w:val="ListParagraph"/>
        <w:numPr>
          <w:ilvl w:val="0"/>
          <w:numId w:val="8"/>
        </w:numPr>
        <w:spacing w:after="0"/>
        <w:ind w:left="0"/>
        <w:jc w:val="both"/>
        <w:rPr>
          <w:b/>
        </w:rPr>
      </w:pPr>
      <w:r w:rsidRPr="00D9643D">
        <w:rPr>
          <w:b/>
        </w:rPr>
        <w:t xml:space="preserve">Key findings – </w:t>
      </w:r>
    </w:p>
    <w:p w14:paraId="3B880D9D" w14:textId="77777777" w:rsidR="001B2A45" w:rsidRDefault="001B2A45" w:rsidP="001B2A45">
      <w:pPr>
        <w:pStyle w:val="ListParagraph"/>
        <w:numPr>
          <w:ilvl w:val="0"/>
          <w:numId w:val="2"/>
        </w:numPr>
        <w:spacing w:after="0"/>
        <w:jc w:val="both"/>
      </w:pPr>
      <w:r>
        <w:t>The wireless interface states for LTE networks always stays in high consumption state.</w:t>
      </w:r>
    </w:p>
    <w:p w14:paraId="6D7F0BEF" w14:textId="77777777" w:rsidR="001B2A45" w:rsidRDefault="001B2A45" w:rsidP="001B2A45">
      <w:pPr>
        <w:pStyle w:val="ListParagraph"/>
        <w:numPr>
          <w:ilvl w:val="0"/>
          <w:numId w:val="2"/>
        </w:numPr>
        <w:spacing w:after="0"/>
        <w:jc w:val="both"/>
      </w:pPr>
      <w:r>
        <w:t>Video streaming uses a lot of CPU power to deliver a good quality of service. Energy consumption is a factor of CPU frequency.</w:t>
      </w:r>
    </w:p>
    <w:p w14:paraId="3DF9D01A" w14:textId="77777777" w:rsidR="001B2A45" w:rsidRDefault="001B2A45" w:rsidP="001B2A45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 Data transmission energy and CPU energy both play an important role in deciding the phones total energy consumption while streaming.</w:t>
      </w:r>
    </w:p>
    <w:p w14:paraId="1103029D" w14:textId="2C9E234D" w:rsidR="001B2A45" w:rsidRDefault="007173A1" w:rsidP="007173A1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With </w:t>
      </w:r>
      <w:r>
        <w:t>d</w:t>
      </w:r>
      <w:r>
        <w:t>ecreasing LTE rates, it is becoming the main network for consumption of media. Which ultimately increases the battery consumption.</w:t>
      </w:r>
    </w:p>
    <w:p w14:paraId="49BD138B" w14:textId="77777777" w:rsidR="00020EDF" w:rsidRDefault="00020EDF" w:rsidP="00020EDF">
      <w:pPr>
        <w:pStyle w:val="ListParagraph"/>
        <w:spacing w:after="0"/>
        <w:jc w:val="both"/>
      </w:pPr>
    </w:p>
    <w:p w14:paraId="252CFF80" w14:textId="3EBC20F3" w:rsidR="00183F69" w:rsidRPr="00D9643D" w:rsidRDefault="005713EA" w:rsidP="002F408E">
      <w:pPr>
        <w:pStyle w:val="ListParagraph"/>
        <w:numPr>
          <w:ilvl w:val="0"/>
          <w:numId w:val="8"/>
        </w:numPr>
        <w:spacing w:after="0"/>
        <w:ind w:left="0"/>
        <w:jc w:val="both"/>
        <w:rPr>
          <w:b/>
        </w:rPr>
      </w:pPr>
      <w:r w:rsidRPr="00D9643D">
        <w:rPr>
          <w:b/>
        </w:rPr>
        <w:t xml:space="preserve">Key technology insights – </w:t>
      </w:r>
    </w:p>
    <w:p w14:paraId="7B8FF663" w14:textId="09E09ABB" w:rsidR="001B2A45" w:rsidRDefault="001B2A45" w:rsidP="001B2A45">
      <w:pPr>
        <w:pStyle w:val="ListParagraph"/>
        <w:numPr>
          <w:ilvl w:val="0"/>
          <w:numId w:val="3"/>
        </w:numPr>
      </w:pPr>
      <w:r w:rsidRPr="001B2A45">
        <w:t>EFS algorithm combined with efficient download method can reduce energy consumptions up to 50% on the official YouTube app.</w:t>
      </w:r>
    </w:p>
    <w:p w14:paraId="4B16711C" w14:textId="3759654C" w:rsidR="001B2A45" w:rsidRDefault="001B2A45" w:rsidP="001B2A45">
      <w:pPr>
        <w:pStyle w:val="ListParagraph"/>
        <w:numPr>
          <w:ilvl w:val="0"/>
          <w:numId w:val="3"/>
        </w:numPr>
        <w:spacing w:after="0"/>
        <w:jc w:val="both"/>
      </w:pPr>
      <w:r>
        <w:t>Large energy consumptions with video streaming on mobile devices.</w:t>
      </w:r>
    </w:p>
    <w:p w14:paraId="36FE1EEE" w14:textId="77777777" w:rsidR="001B2A45" w:rsidRDefault="001B2A45" w:rsidP="001B2A45">
      <w:pPr>
        <w:pStyle w:val="ListParagraph"/>
        <w:numPr>
          <w:ilvl w:val="0"/>
          <w:numId w:val="3"/>
        </w:numPr>
        <w:spacing w:after="0"/>
        <w:jc w:val="both"/>
      </w:pPr>
      <w:r>
        <w:t>Optimizing the downloading schedules is required to decide how much and when to download the video that needs to be played</w:t>
      </w:r>
    </w:p>
    <w:p w14:paraId="4DF56F8B" w14:textId="75A39BC7" w:rsidR="001B2A45" w:rsidRDefault="001B2A45" w:rsidP="001B2A45">
      <w:pPr>
        <w:pStyle w:val="ListParagraph"/>
        <w:numPr>
          <w:ilvl w:val="0"/>
          <w:numId w:val="3"/>
        </w:numPr>
        <w:spacing w:after="0"/>
        <w:jc w:val="both"/>
      </w:pPr>
      <w:r>
        <w:t>Different video resolutions and bit rate plays and important role in deciding the desired download data.</w:t>
      </w:r>
    </w:p>
    <w:p w14:paraId="209C0ACB" w14:textId="77777777" w:rsidR="00020EDF" w:rsidRDefault="00020EDF" w:rsidP="00020EDF">
      <w:pPr>
        <w:pStyle w:val="ListParagraph"/>
        <w:spacing w:after="0"/>
        <w:jc w:val="both"/>
      </w:pPr>
    </w:p>
    <w:p w14:paraId="1208563C" w14:textId="24EB3402" w:rsidR="005713EA" w:rsidRPr="00D9643D" w:rsidRDefault="005713EA" w:rsidP="002F408E">
      <w:pPr>
        <w:pStyle w:val="ListParagraph"/>
        <w:numPr>
          <w:ilvl w:val="0"/>
          <w:numId w:val="8"/>
        </w:numPr>
        <w:spacing w:after="0"/>
        <w:ind w:left="0"/>
        <w:jc w:val="both"/>
        <w:rPr>
          <w:b/>
        </w:rPr>
      </w:pPr>
      <w:bookmarkStart w:id="0" w:name="_Hlk525639788"/>
      <w:r w:rsidRPr="00D9643D">
        <w:rPr>
          <w:b/>
        </w:rPr>
        <w:t xml:space="preserve">Relevance to </w:t>
      </w:r>
      <w:r w:rsidR="009E1380">
        <w:rPr>
          <w:b/>
        </w:rPr>
        <w:t xml:space="preserve">CPU, GPU and Processor </w:t>
      </w:r>
      <w:r w:rsidR="00657C1E">
        <w:rPr>
          <w:b/>
        </w:rPr>
        <w:t>Scalability</w:t>
      </w:r>
      <w:r w:rsidRPr="00D9643D">
        <w:rPr>
          <w:b/>
        </w:rPr>
        <w:t xml:space="preserve"> – </w:t>
      </w:r>
    </w:p>
    <w:bookmarkEnd w:id="0"/>
    <w:p w14:paraId="54FCE8C6" w14:textId="556AF088" w:rsidR="00183F69" w:rsidRDefault="007173A1" w:rsidP="002F408E">
      <w:pPr>
        <w:pStyle w:val="ListParagraph"/>
        <w:numPr>
          <w:ilvl w:val="0"/>
          <w:numId w:val="5"/>
        </w:numPr>
        <w:spacing w:after="0"/>
        <w:jc w:val="both"/>
      </w:pPr>
      <w:r>
        <w:t>CPU frequency are significant while considering energy savings of 1000s of devices.</w:t>
      </w:r>
    </w:p>
    <w:p w14:paraId="057ACE39" w14:textId="32B2E0C7" w:rsidR="00183F69" w:rsidRDefault="0000059C" w:rsidP="002F408E">
      <w:pPr>
        <w:pStyle w:val="ListParagraph"/>
        <w:numPr>
          <w:ilvl w:val="0"/>
          <w:numId w:val="5"/>
        </w:numPr>
        <w:spacing w:after="0"/>
        <w:jc w:val="both"/>
      </w:pPr>
      <w:r>
        <w:t>With increase in more production efficient GPUs, the CPU power consumption for video processing can be reduced significantly.</w:t>
      </w:r>
    </w:p>
    <w:p w14:paraId="1888D916" w14:textId="0F0548B8" w:rsidR="00183F69" w:rsidRDefault="0000059C" w:rsidP="002F408E">
      <w:pPr>
        <w:pStyle w:val="ListParagraph"/>
        <w:numPr>
          <w:ilvl w:val="0"/>
          <w:numId w:val="5"/>
        </w:numPr>
        <w:spacing w:after="0"/>
        <w:jc w:val="both"/>
      </w:pPr>
      <w:r>
        <w:t>Mobile devices can be used as a P2P network to serve already available videos to nearby devices, improving the power efficiency of the network.</w:t>
      </w:r>
    </w:p>
    <w:p w14:paraId="14582095" w14:textId="6610D4E7" w:rsidR="00D9643D" w:rsidRDefault="00DA27FF" w:rsidP="0000059C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Transmission power losses can be minimized while scaling network using </w:t>
      </w:r>
      <w:r w:rsidR="00DD02AE">
        <w:t xml:space="preserve">efficient download methods like </w:t>
      </w:r>
      <w:proofErr w:type="spellStart"/>
      <w:r w:rsidR="00DD02AE">
        <w:t>MaxMin</w:t>
      </w:r>
      <w:proofErr w:type="spellEnd"/>
      <w:r w:rsidR="00DD02AE">
        <w:t>.</w:t>
      </w:r>
    </w:p>
    <w:p w14:paraId="7659CA5D" w14:textId="241DAAC3" w:rsidR="00887AF9" w:rsidRDefault="001A4167" w:rsidP="002F408E">
      <w:pPr>
        <w:pStyle w:val="ListParagraph"/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CC3BF" wp14:editId="03FB27BD">
                <wp:simplePos x="0" y="0"/>
                <wp:positionH relativeFrom="column">
                  <wp:posOffset>-209550</wp:posOffset>
                </wp:positionH>
                <wp:positionV relativeFrom="paragraph">
                  <wp:posOffset>99060</wp:posOffset>
                </wp:positionV>
                <wp:extent cx="65246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4B337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5pt,7.8pt" to="497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6F186EE5" w14:textId="299E83C5" w:rsidR="005713EA" w:rsidRDefault="005713EA" w:rsidP="002F408E">
      <w:pPr>
        <w:spacing w:after="0"/>
        <w:jc w:val="both"/>
      </w:pPr>
      <w:r w:rsidRPr="00D9643D">
        <w:rPr>
          <w:b/>
          <w:u w:val="single"/>
        </w:rPr>
        <w:t>Review Paper:</w:t>
      </w:r>
      <w:r w:rsidR="009C7B9D">
        <w:rPr>
          <w:b/>
          <w:u w:val="single"/>
        </w:rPr>
        <w:t xml:space="preserve"> </w:t>
      </w:r>
      <w:r w:rsidR="00182CF8" w:rsidRPr="00182CF8">
        <w:rPr>
          <w:b/>
          <w:i/>
          <w:u w:val="single"/>
        </w:rPr>
        <w:t xml:space="preserve">GPU Based Strategies for Distance-Based Outlier </w:t>
      </w:r>
      <w:r w:rsidR="00015E6A" w:rsidRPr="00182CF8">
        <w:rPr>
          <w:b/>
          <w:i/>
          <w:u w:val="single"/>
        </w:rPr>
        <w:t>Detecti</w:t>
      </w:r>
      <w:r w:rsidR="00015E6A">
        <w:rPr>
          <w:b/>
          <w:i/>
          <w:u w:val="single"/>
        </w:rPr>
        <w:t>on</w:t>
      </w:r>
      <w:r w:rsidR="00015E6A" w:rsidRPr="00015E6A">
        <w:rPr>
          <w:i/>
        </w:rPr>
        <w:t xml:space="preserve"> </w:t>
      </w:r>
      <w:r w:rsidR="00015E6A" w:rsidRPr="00015E6A">
        <w:t>[</w:t>
      </w:r>
      <w:r w:rsidR="00106C6C" w:rsidRPr="00124373">
        <w:t xml:space="preserve">DOI: </w:t>
      </w:r>
      <w:r w:rsidR="00015E6A" w:rsidRPr="00015E6A">
        <w:t>10.1109/TPDS.2016.2528984</w:t>
      </w:r>
      <w:r w:rsidR="00106C6C" w:rsidRPr="00124373">
        <w:t>]</w:t>
      </w:r>
    </w:p>
    <w:p w14:paraId="4131E1F3" w14:textId="77777777" w:rsidR="00020EDF" w:rsidRPr="00124373" w:rsidRDefault="00020EDF" w:rsidP="002F408E">
      <w:pPr>
        <w:spacing w:after="0"/>
        <w:jc w:val="both"/>
      </w:pPr>
    </w:p>
    <w:p w14:paraId="31634618" w14:textId="77777777" w:rsidR="00183F69" w:rsidRPr="00D9643D" w:rsidRDefault="00183F69" w:rsidP="002F408E">
      <w:pPr>
        <w:pStyle w:val="ListParagraph"/>
        <w:numPr>
          <w:ilvl w:val="0"/>
          <w:numId w:val="8"/>
        </w:numPr>
        <w:spacing w:after="0"/>
        <w:ind w:left="0"/>
        <w:jc w:val="both"/>
        <w:rPr>
          <w:b/>
        </w:rPr>
      </w:pPr>
      <w:r w:rsidRPr="00D9643D">
        <w:rPr>
          <w:b/>
        </w:rPr>
        <w:t xml:space="preserve">Key findings – </w:t>
      </w:r>
    </w:p>
    <w:p w14:paraId="4884E31B" w14:textId="0F2AAE9A" w:rsidR="00183F69" w:rsidRDefault="00136E5A" w:rsidP="002F408E">
      <w:pPr>
        <w:pStyle w:val="ListParagraph"/>
        <w:numPr>
          <w:ilvl w:val="0"/>
          <w:numId w:val="9"/>
        </w:numPr>
        <w:spacing w:after="0"/>
        <w:jc w:val="both"/>
      </w:pPr>
      <w:r>
        <w:t>Outlier detection is one of the data mining functions for finding interesting patterns in large data sets.</w:t>
      </w:r>
    </w:p>
    <w:p w14:paraId="2D095B3A" w14:textId="5ABC448B" w:rsidR="00183F69" w:rsidRDefault="00136E5A" w:rsidP="002F408E">
      <w:pPr>
        <w:pStyle w:val="ListParagraph"/>
        <w:numPr>
          <w:ilvl w:val="0"/>
          <w:numId w:val="9"/>
        </w:numPr>
        <w:spacing w:after="0"/>
        <w:jc w:val="both"/>
      </w:pPr>
      <w:r>
        <w:t>Outlier detection is very performance heavy and requires high computing power.</w:t>
      </w:r>
    </w:p>
    <w:p w14:paraId="5AFD806F" w14:textId="36398DD7" w:rsidR="00183F69" w:rsidRDefault="00136E5A" w:rsidP="002F408E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GPUs can be used to perform parallel algorithms like </w:t>
      </w:r>
      <w:proofErr w:type="spellStart"/>
      <w:r>
        <w:t>SolvingSet</w:t>
      </w:r>
      <w:proofErr w:type="spellEnd"/>
      <w:r>
        <w:t xml:space="preserve"> and </w:t>
      </w:r>
      <w:proofErr w:type="spellStart"/>
      <w:r>
        <w:t>BruteForce</w:t>
      </w:r>
      <w:proofErr w:type="spellEnd"/>
      <w:r>
        <w:t xml:space="preserve"> in distributed environment for outlier detection.</w:t>
      </w:r>
    </w:p>
    <w:p w14:paraId="6DE5C6FD" w14:textId="226F99BD" w:rsidR="00183F69" w:rsidRDefault="00020EDF" w:rsidP="000A6400">
      <w:pPr>
        <w:pStyle w:val="ListParagraph"/>
        <w:numPr>
          <w:ilvl w:val="0"/>
          <w:numId w:val="9"/>
        </w:numPr>
        <w:spacing w:after="0"/>
        <w:jc w:val="both"/>
      </w:pPr>
      <w:r>
        <w:t>Complex outlier detection algorithms cannot be used for online applications which require minimum response time.</w:t>
      </w:r>
    </w:p>
    <w:p w14:paraId="2E69BDAE" w14:textId="77777777" w:rsidR="00020EDF" w:rsidRDefault="00020EDF" w:rsidP="00020EDF">
      <w:pPr>
        <w:pStyle w:val="ListParagraph"/>
        <w:spacing w:after="0"/>
        <w:jc w:val="both"/>
      </w:pPr>
    </w:p>
    <w:p w14:paraId="230FC036" w14:textId="77777777" w:rsidR="00183F69" w:rsidRPr="00D9643D" w:rsidRDefault="00183F69" w:rsidP="002F408E">
      <w:pPr>
        <w:pStyle w:val="ListParagraph"/>
        <w:numPr>
          <w:ilvl w:val="0"/>
          <w:numId w:val="8"/>
        </w:numPr>
        <w:spacing w:after="0"/>
        <w:ind w:left="0"/>
        <w:jc w:val="both"/>
        <w:rPr>
          <w:b/>
        </w:rPr>
      </w:pPr>
      <w:r w:rsidRPr="00D9643D">
        <w:rPr>
          <w:b/>
        </w:rPr>
        <w:t xml:space="preserve">Key technology insights – </w:t>
      </w:r>
    </w:p>
    <w:p w14:paraId="2E4DAB77" w14:textId="2D03D37E" w:rsidR="00183F69" w:rsidRDefault="00B21EA7" w:rsidP="002F408E">
      <w:pPr>
        <w:pStyle w:val="ListParagraph"/>
        <w:numPr>
          <w:ilvl w:val="0"/>
          <w:numId w:val="10"/>
        </w:numPr>
        <w:spacing w:after="0"/>
        <w:jc w:val="both"/>
      </w:pPr>
      <w:proofErr w:type="spellStart"/>
      <w:r>
        <w:t>BruteForce</w:t>
      </w:r>
      <w:proofErr w:type="spellEnd"/>
      <w:r>
        <w:t xml:space="preserve"> algorithms can detect top n outliers, but are inefficient for online applications.</w:t>
      </w:r>
    </w:p>
    <w:p w14:paraId="74B7B185" w14:textId="3B705C83" w:rsidR="00183F69" w:rsidRDefault="000A6400" w:rsidP="002F408E">
      <w:pPr>
        <w:pStyle w:val="ListParagraph"/>
        <w:numPr>
          <w:ilvl w:val="0"/>
          <w:numId w:val="10"/>
        </w:numPr>
        <w:spacing w:after="0"/>
        <w:jc w:val="both"/>
      </w:pPr>
      <w:r>
        <w:t>NVIDIA CUDA fermi architecture is used for achieving parallel thread execution.</w:t>
      </w:r>
    </w:p>
    <w:p w14:paraId="46222B7C" w14:textId="7D6832C9" w:rsidR="00183F69" w:rsidRDefault="00B21EA7" w:rsidP="002F408E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K nearest neighbor queries by Kato and </w:t>
      </w:r>
      <w:proofErr w:type="spellStart"/>
      <w:r>
        <w:t>Hosino</w:t>
      </w:r>
      <w:proofErr w:type="spellEnd"/>
      <w:r>
        <w:t xml:space="preserve"> exploited for obtaining ton n outliers.</w:t>
      </w:r>
    </w:p>
    <w:p w14:paraId="27EB0ABE" w14:textId="644DD202" w:rsidR="00183F69" w:rsidRDefault="007522DD" w:rsidP="002F408E">
      <w:pPr>
        <w:pStyle w:val="ListParagraph"/>
        <w:numPr>
          <w:ilvl w:val="0"/>
          <w:numId w:val="10"/>
        </w:numPr>
        <w:spacing w:after="0"/>
        <w:jc w:val="both"/>
      </w:pPr>
      <w:r>
        <w:t>Bay’s parallel algorithm is used for outlier detection.</w:t>
      </w:r>
    </w:p>
    <w:p w14:paraId="7F07D491" w14:textId="7926F388" w:rsidR="00183F69" w:rsidRDefault="00183F69" w:rsidP="00020EDF">
      <w:pPr>
        <w:spacing w:after="0"/>
        <w:jc w:val="both"/>
      </w:pPr>
    </w:p>
    <w:p w14:paraId="6A72ABB2" w14:textId="21420567" w:rsidR="00183F69" w:rsidRPr="00D9643D" w:rsidRDefault="00183F69" w:rsidP="002F408E">
      <w:pPr>
        <w:pStyle w:val="ListParagraph"/>
        <w:numPr>
          <w:ilvl w:val="0"/>
          <w:numId w:val="8"/>
        </w:numPr>
        <w:spacing w:after="0"/>
        <w:ind w:left="0"/>
        <w:jc w:val="both"/>
        <w:rPr>
          <w:b/>
        </w:rPr>
      </w:pPr>
      <w:r w:rsidRPr="00D9643D">
        <w:rPr>
          <w:b/>
        </w:rPr>
        <w:t xml:space="preserve">Relevance to </w:t>
      </w:r>
      <w:r w:rsidR="001338E9">
        <w:rPr>
          <w:b/>
        </w:rPr>
        <w:t>CPU, GPU and Processor Scalability</w:t>
      </w:r>
      <w:r w:rsidR="001338E9" w:rsidRPr="00D9643D">
        <w:rPr>
          <w:b/>
        </w:rPr>
        <w:t xml:space="preserve"> </w:t>
      </w:r>
      <w:r w:rsidRPr="00D9643D">
        <w:rPr>
          <w:b/>
        </w:rPr>
        <w:t xml:space="preserve">– </w:t>
      </w:r>
    </w:p>
    <w:p w14:paraId="4C31B098" w14:textId="477E4192" w:rsidR="00183F69" w:rsidRDefault="00CF23EE" w:rsidP="002F408E">
      <w:pPr>
        <w:pStyle w:val="ListParagraph"/>
        <w:numPr>
          <w:ilvl w:val="0"/>
          <w:numId w:val="11"/>
        </w:numPr>
        <w:spacing w:after="0"/>
        <w:jc w:val="both"/>
      </w:pPr>
      <w:r>
        <w:t>D</w:t>
      </w:r>
      <w:r w:rsidR="00020EDF">
        <w:t>istributed architecture is fully utilized with GPU-</w:t>
      </w:r>
      <w:proofErr w:type="spellStart"/>
      <w:r w:rsidR="00020EDF">
        <w:t>DistributedSolvingSet</w:t>
      </w:r>
      <w:proofErr w:type="spellEnd"/>
      <w:r w:rsidR="00020EDF">
        <w:t xml:space="preserve"> algorithm designed in paper.</w:t>
      </w:r>
    </w:p>
    <w:p w14:paraId="29508466" w14:textId="1B15F75E" w:rsidR="00183F69" w:rsidRDefault="002A2052" w:rsidP="002F408E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GPU algorithms for </w:t>
      </w:r>
      <w:r w:rsidR="00194FEC">
        <w:t>outliers can utilize parallel and distributed processing reducing the space cost and requirement.</w:t>
      </w:r>
    </w:p>
    <w:p w14:paraId="10F3F3FB" w14:textId="482AE154" w:rsidR="00183F69" w:rsidRDefault="000F1612" w:rsidP="002F408E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Recent development and wide availability of GPUs with </w:t>
      </w:r>
      <w:r w:rsidR="00792C6D">
        <w:t>hundreds</w:t>
      </w:r>
      <w:r>
        <w:t xml:space="preserve"> of cores </w:t>
      </w:r>
      <w:r w:rsidR="00792C6D">
        <w:t>and parallel</w:t>
      </w:r>
      <w:r>
        <w:t xml:space="preserve"> processing</w:t>
      </w:r>
      <w:r w:rsidR="00792C6D">
        <w:t xml:space="preserve"> has </w:t>
      </w:r>
      <w:r w:rsidR="00792C6D" w:rsidRPr="00792C6D">
        <w:t xml:space="preserve">facilitated </w:t>
      </w:r>
      <w:r w:rsidR="00792C6D">
        <w:t xml:space="preserve">new algorithms to exploit this architecture. </w:t>
      </w:r>
      <w:bookmarkStart w:id="1" w:name="_GoBack"/>
      <w:bookmarkEnd w:id="1"/>
      <w:r w:rsidR="00792C6D">
        <w:t xml:space="preserve"> </w:t>
      </w:r>
    </w:p>
    <w:p w14:paraId="731F0015" w14:textId="5E392E21" w:rsidR="00183F69" w:rsidRPr="00020EDF" w:rsidRDefault="00E8556E" w:rsidP="00020EDF">
      <w:pPr>
        <w:pStyle w:val="ListParagraph"/>
        <w:numPr>
          <w:ilvl w:val="0"/>
          <w:numId w:val="11"/>
        </w:numPr>
        <w:spacing w:after="0"/>
        <w:jc w:val="both"/>
      </w:pPr>
      <w:r>
        <w:t>Data partitioning with multi node processing significantly increases algorithm performance</w:t>
      </w:r>
    </w:p>
    <w:sectPr w:rsidR="00183F69" w:rsidRPr="00020EDF" w:rsidSect="00626BE5">
      <w:headerReference w:type="default" r:id="rId7"/>
      <w:pgSz w:w="12240" w:h="15840"/>
      <w:pgMar w:top="810" w:right="1440" w:bottom="180" w:left="90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22915" w14:textId="77777777" w:rsidR="006354ED" w:rsidRDefault="006354ED" w:rsidP="006F0ED9">
      <w:pPr>
        <w:spacing w:after="0" w:line="240" w:lineRule="auto"/>
      </w:pPr>
      <w:r>
        <w:separator/>
      </w:r>
    </w:p>
  </w:endnote>
  <w:endnote w:type="continuationSeparator" w:id="0">
    <w:p w14:paraId="027C1382" w14:textId="77777777" w:rsidR="006354ED" w:rsidRDefault="006354ED" w:rsidP="006F0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74E63" w14:textId="77777777" w:rsidR="006354ED" w:rsidRDefault="006354ED" w:rsidP="006F0ED9">
      <w:pPr>
        <w:spacing w:after="0" w:line="240" w:lineRule="auto"/>
      </w:pPr>
      <w:r>
        <w:separator/>
      </w:r>
    </w:p>
  </w:footnote>
  <w:footnote w:type="continuationSeparator" w:id="0">
    <w:p w14:paraId="74058299" w14:textId="77777777" w:rsidR="006354ED" w:rsidRDefault="006354ED" w:rsidP="006F0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940F0" w14:textId="4DB504F6" w:rsidR="006F0ED9" w:rsidRDefault="006F0ED9" w:rsidP="006F0ED9">
    <w:pPr>
      <w:pStyle w:val="Header"/>
    </w:pPr>
    <w:r w:rsidRPr="006F0ED9">
      <w:t>Roman Shaikh</w:t>
    </w:r>
    <w:r>
      <w:t xml:space="preserve"> </w:t>
    </w:r>
    <w:r w:rsidRPr="006F0ED9">
      <w:t>– MSc CS Data Science – CS7NS1</w:t>
    </w:r>
    <w:r>
      <w:t xml:space="preserve"> </w:t>
    </w:r>
    <w:r>
      <w:ptab w:relativeTo="margin" w:alignment="right" w:leader="none"/>
    </w:r>
    <w:r w:rsidRPr="006F0ED9">
      <w:t xml:space="preserve"> </w:t>
    </w:r>
    <w:r>
      <w:t xml:space="preserve">Student ID – </w:t>
    </w:r>
    <w:r w:rsidRPr="006F0ED9">
      <w:t>18300989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3682D"/>
    <w:multiLevelType w:val="hybridMultilevel"/>
    <w:tmpl w:val="C9CA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C2B92"/>
    <w:multiLevelType w:val="hybridMultilevel"/>
    <w:tmpl w:val="C9CA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20D46"/>
    <w:multiLevelType w:val="hybridMultilevel"/>
    <w:tmpl w:val="5E7E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61D82"/>
    <w:multiLevelType w:val="hybridMultilevel"/>
    <w:tmpl w:val="7218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441D6"/>
    <w:multiLevelType w:val="hybridMultilevel"/>
    <w:tmpl w:val="5E7E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B61BB"/>
    <w:multiLevelType w:val="hybridMultilevel"/>
    <w:tmpl w:val="5E7E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4645A"/>
    <w:multiLevelType w:val="hybridMultilevel"/>
    <w:tmpl w:val="5E7E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02DD6"/>
    <w:multiLevelType w:val="hybridMultilevel"/>
    <w:tmpl w:val="70F03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B5F81"/>
    <w:multiLevelType w:val="multilevel"/>
    <w:tmpl w:val="C9CADE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63053"/>
    <w:multiLevelType w:val="hybridMultilevel"/>
    <w:tmpl w:val="88D4CA1A"/>
    <w:lvl w:ilvl="0" w:tplc="AF18D0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7C7F60F7"/>
    <w:multiLevelType w:val="hybridMultilevel"/>
    <w:tmpl w:val="79BA5430"/>
    <w:lvl w:ilvl="0" w:tplc="51162A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87740"/>
    <w:multiLevelType w:val="hybridMultilevel"/>
    <w:tmpl w:val="DB8662F2"/>
    <w:lvl w:ilvl="0" w:tplc="B1662F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11"/>
  </w:num>
  <w:num w:numId="7">
    <w:abstractNumId w:val="10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71"/>
    <w:rsid w:val="0000059C"/>
    <w:rsid w:val="00015E6A"/>
    <w:rsid w:val="00020EDF"/>
    <w:rsid w:val="000A6400"/>
    <w:rsid w:val="000F1612"/>
    <w:rsid w:val="00100052"/>
    <w:rsid w:val="00106C6C"/>
    <w:rsid w:val="00124373"/>
    <w:rsid w:val="001338E9"/>
    <w:rsid w:val="0013629E"/>
    <w:rsid w:val="00136E5A"/>
    <w:rsid w:val="00182CF8"/>
    <w:rsid w:val="00183F69"/>
    <w:rsid w:val="00184D08"/>
    <w:rsid w:val="00184D58"/>
    <w:rsid w:val="00194FEC"/>
    <w:rsid w:val="001A4167"/>
    <w:rsid w:val="001B2A45"/>
    <w:rsid w:val="00265C23"/>
    <w:rsid w:val="002A2052"/>
    <w:rsid w:val="002C2EBB"/>
    <w:rsid w:val="002F408E"/>
    <w:rsid w:val="002F6050"/>
    <w:rsid w:val="00351586"/>
    <w:rsid w:val="00361866"/>
    <w:rsid w:val="00374899"/>
    <w:rsid w:val="003D4BA9"/>
    <w:rsid w:val="003E6ABA"/>
    <w:rsid w:val="00416692"/>
    <w:rsid w:val="00453CE1"/>
    <w:rsid w:val="00473FEE"/>
    <w:rsid w:val="004A645A"/>
    <w:rsid w:val="00533DDC"/>
    <w:rsid w:val="005713EA"/>
    <w:rsid w:val="005B08A0"/>
    <w:rsid w:val="005B3186"/>
    <w:rsid w:val="005E0D93"/>
    <w:rsid w:val="00616E98"/>
    <w:rsid w:val="00624ACE"/>
    <w:rsid w:val="00626BE5"/>
    <w:rsid w:val="0063531B"/>
    <w:rsid w:val="006354ED"/>
    <w:rsid w:val="00657C1E"/>
    <w:rsid w:val="006D0B1D"/>
    <w:rsid w:val="006E7C01"/>
    <w:rsid w:val="006F0ED9"/>
    <w:rsid w:val="00703B05"/>
    <w:rsid w:val="007173A1"/>
    <w:rsid w:val="0073272F"/>
    <w:rsid w:val="00740480"/>
    <w:rsid w:val="007522DD"/>
    <w:rsid w:val="00784A71"/>
    <w:rsid w:val="00792C6D"/>
    <w:rsid w:val="007A0E25"/>
    <w:rsid w:val="007B1D05"/>
    <w:rsid w:val="00887AF9"/>
    <w:rsid w:val="008A2FAC"/>
    <w:rsid w:val="008C1CF3"/>
    <w:rsid w:val="008F115F"/>
    <w:rsid w:val="009A3F80"/>
    <w:rsid w:val="009C7B9D"/>
    <w:rsid w:val="009E1380"/>
    <w:rsid w:val="009F7089"/>
    <w:rsid w:val="00AB3A5F"/>
    <w:rsid w:val="00B20E9F"/>
    <w:rsid w:val="00B21EA7"/>
    <w:rsid w:val="00B77C8C"/>
    <w:rsid w:val="00BC7D88"/>
    <w:rsid w:val="00BD478C"/>
    <w:rsid w:val="00BE448C"/>
    <w:rsid w:val="00C416C6"/>
    <w:rsid w:val="00C47813"/>
    <w:rsid w:val="00C8268E"/>
    <w:rsid w:val="00C96452"/>
    <w:rsid w:val="00CD0788"/>
    <w:rsid w:val="00CD4638"/>
    <w:rsid w:val="00CD51FF"/>
    <w:rsid w:val="00CF23EE"/>
    <w:rsid w:val="00D9643D"/>
    <w:rsid w:val="00DA27FF"/>
    <w:rsid w:val="00DD02AE"/>
    <w:rsid w:val="00E05521"/>
    <w:rsid w:val="00E8556E"/>
    <w:rsid w:val="00ED65CC"/>
    <w:rsid w:val="00EE1B7A"/>
    <w:rsid w:val="00F61288"/>
    <w:rsid w:val="00FE1868"/>
    <w:rsid w:val="00FF2C6D"/>
    <w:rsid w:val="00FF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472EB"/>
  <w15:chartTrackingRefBased/>
  <w15:docId w15:val="{5E360FF0-FE6F-4487-9850-3A7CBD80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ED9"/>
  </w:style>
  <w:style w:type="paragraph" w:styleId="Footer">
    <w:name w:val="footer"/>
    <w:basedOn w:val="Normal"/>
    <w:link w:val="FooterChar"/>
    <w:uiPriority w:val="99"/>
    <w:unhideWhenUsed/>
    <w:rsid w:val="006F0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ED9"/>
  </w:style>
  <w:style w:type="character" w:customStyle="1" w:styleId="whitespace">
    <w:name w:val="whitespace"/>
    <w:basedOn w:val="DefaultParagraphFont"/>
    <w:rsid w:val="00533DDC"/>
  </w:style>
  <w:style w:type="character" w:customStyle="1" w:styleId="word">
    <w:name w:val="word"/>
    <w:basedOn w:val="DefaultParagraphFont"/>
    <w:rsid w:val="00533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Shaikh</dc:creator>
  <cp:keywords/>
  <dc:description/>
  <cp:lastModifiedBy>Roman Shaikh</cp:lastModifiedBy>
  <cp:revision>41</cp:revision>
  <dcterms:created xsi:type="dcterms:W3CDTF">2018-09-13T09:11:00Z</dcterms:created>
  <dcterms:modified xsi:type="dcterms:W3CDTF">2018-09-25T23:24:00Z</dcterms:modified>
</cp:coreProperties>
</file>