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para o(a) professor(a) colaborador(a)</w:t>
      </w:r>
    </w:p>
    <w:p>
      <w:r>
        <w:t>Obrigado por colaborar. A tarefa é curta e a leitura deste guia leva ~2 minutos.</w:t>
      </w:r>
    </w:p>
    <w:p>
      <w:pPr>
        <w:pStyle w:val="Heading2"/>
      </w:pPr>
      <w:r>
        <w:t>A tarefa</w:t>
      </w:r>
    </w:p>
    <w:p>
      <w:r>
        <w:t xml:space="preserve">Você vai ler </w:t>
      </w:r>
      <w:r>
        <w:rPr>
          <w:b/>
        </w:rPr>
        <w:t>13 textos curtos e fictícios</w:t>
      </w:r>
      <w:r>
        <w:t xml:space="preserve"> (simulando produções de alunos do 8º e 9º ano) e, para cada um, escrever a </w:t>
      </w:r>
      <w:r>
        <w:rPr>
          <w:b/>
        </w:rPr>
        <w:t>devolutiva que você daria ao aluno para ajudá-lo a aprimorar a escrita</w:t>
      </w:r>
      <w:r>
        <w:t>.</w:t>
      </w:r>
    </w:p>
    <w:p>
      <w:r>
        <w:t xml:space="preserve">Se precisar de um foco: </w:t>
      </w:r>
      <w:r>
        <w:rPr>
          <w:b/>
        </w:rPr>
        <w:t>priorize aspectos de textualidade</w:t>
      </w:r>
      <w:r>
        <w:t xml:space="preserve"> (coesão, coerência e progressão textual). No mais, responda </w:t>
      </w:r>
      <w:r>
        <w:rPr>
          <w:b/>
        </w:rPr>
        <w:t>como você responderia na sua sala</w:t>
      </w:r>
      <w:r>
        <w:t xml:space="preserve">, do seu jeito. Não há gabarito nem resposta "certa", e não estamos avaliando você: suas respostas servem como </w:t>
      </w:r>
      <w:r>
        <w:rPr>
          <w:b/>
        </w:rPr>
        <w:t>referência humana especializada</w:t>
      </w:r>
      <w:r>
        <w:t xml:space="preserve"> para comparar com o desempenho de modelos de IA na mesma tarefa.</w:t>
      </w:r>
    </w:p>
    <w:p>
      <w:pPr>
        <w:pStyle w:val="Heading2"/>
      </w:pPr>
      <w:r>
        <w:t>Como responder</w:t>
      </w:r>
    </w:p>
    <w:p>
      <w:r>
        <w:t xml:space="preserve">Para cada texto, escreva no </w:t>
      </w:r>
      <w:r>
        <w:rPr>
          <w:rFonts w:ascii="Courier New" w:hAnsi="Courier New"/>
          <w:sz w:val="20"/>
        </w:rPr>
        <w:t>template_coleta.md</w:t>
      </w:r>
      <w:r>
        <w:t xml:space="preserve"> a devolutiva em prosa normal. Pode ter o tamanho e a forma que você achar adequados. Tempo estimado: ~30 minutos para os 13.</w:t>
      </w:r>
    </w:p>
    <w:p>
      <w:pPr>
        <w:pStyle w:val="ListBullet"/>
      </w:pPr>
      <w:r>
        <w:t xml:space="preserve">Os textos são </w:t>
      </w:r>
      <w:r>
        <w:rPr>
          <w:b/>
        </w:rPr>
        <w:t>fictícios</w:t>
      </w:r>
      <w:r>
        <w:t>: não há alunos reais nem dados pessoais.</w:t>
      </w:r>
    </w:p>
    <w:p>
      <w:pPr>
        <w:pStyle w:val="ListBullet"/>
      </w:pPr>
      <w:r>
        <w:t xml:space="preserve">A participação é </w:t>
      </w:r>
      <w:r>
        <w:rPr>
          <w:b/>
        </w:rPr>
        <w:t>voluntária</w:t>
      </w:r>
      <w:r>
        <w:t xml:space="preserve"> e pode ser interrompida a qualquer momento.</w:t>
      </w:r>
    </w:p>
    <w:p>
      <w:pPr>
        <w:pStyle w:val="Heading2"/>
      </w:pPr>
      <w:r>
        <w:t>Como seus dados serão usados</w:t>
      </w:r>
    </w:p>
    <w:p>
      <w:pPr>
        <w:pStyle w:val="ListBullet"/>
      </w:pPr>
      <w:r>
        <w:t xml:space="preserve">Suas respostas entram no estudo de forma </w:t>
      </w:r>
      <w:r>
        <w:rPr>
          <w:b/>
        </w:rPr>
        <w:t>anonimizada</w:t>
      </w:r>
      <w:r>
        <w:t>, por código (Anotador A,</w:t>
      </w:r>
    </w:p>
    <w:p>
      <w:r>
        <w:t>B ou C); seu nome não aparece junto delas.</w:t>
      </w:r>
    </w:p>
    <w:p>
      <w:pPr>
        <w:pStyle w:val="ListBullet"/>
      </w:pPr>
      <w:r>
        <w:t>O conjunto poderá ser publicado junto ao material aberto do estudo, sob licença</w:t>
      </w:r>
    </w:p>
    <w:p>
      <w:r>
        <w:t>Creative Commons (CC BY 4.0), sempre de forma anônima por código.</w:t>
      </w:r>
    </w:p>
    <w:p>
      <w:pPr>
        <w:pStyle w:val="ListBullet"/>
      </w:pPr>
      <w:r>
        <w:t xml:space="preserve">Se desejar, seu nome pode constar nos </w:t>
      </w:r>
      <w:r>
        <w:rPr>
          <w:b/>
        </w:rPr>
        <w:t>agradecimentos</w:t>
      </w:r>
      <w:r>
        <w:t xml:space="preserve"> do artigo.</w:t>
      </w:r>
    </w:p>
    <w:p>
      <w:r>
        <w:t>Qualquer dúvida, fale com a equipe antes de começar. Obrigado pela colaboração!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