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960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3644A" w:rsidTr="0013644A">
        <w:tc>
          <w:tcPr>
            <w:tcW w:w="2394" w:type="dxa"/>
          </w:tcPr>
          <w:p w:rsidR="0013644A" w:rsidRDefault="0013644A" w:rsidP="0013644A">
            <w:r>
              <w:t xml:space="preserve">Program Name: </w:t>
            </w:r>
          </w:p>
        </w:tc>
        <w:tc>
          <w:tcPr>
            <w:tcW w:w="2394" w:type="dxa"/>
          </w:tcPr>
          <w:p w:rsidR="0013644A" w:rsidRDefault="0013644A" w:rsidP="0013644A">
            <w:r>
              <w:t xml:space="preserve">Developer: </w:t>
            </w:r>
          </w:p>
        </w:tc>
        <w:tc>
          <w:tcPr>
            <w:tcW w:w="2394" w:type="dxa"/>
          </w:tcPr>
          <w:p w:rsidR="0013644A" w:rsidRDefault="0013644A" w:rsidP="0013644A">
            <w:r>
              <w:t xml:space="preserve">Object: </w:t>
            </w:r>
          </w:p>
        </w:tc>
        <w:tc>
          <w:tcPr>
            <w:tcW w:w="2394" w:type="dxa"/>
          </w:tcPr>
          <w:p w:rsidR="0013644A" w:rsidRDefault="0013644A" w:rsidP="0013644A">
            <w:r>
              <w:t>Date:</w:t>
            </w:r>
          </w:p>
        </w:tc>
      </w:tr>
      <w:tr w:rsidR="0013644A" w:rsidTr="0013644A">
        <w:tc>
          <w:tcPr>
            <w:tcW w:w="2394" w:type="dxa"/>
          </w:tcPr>
          <w:p w:rsidR="0013644A" w:rsidRDefault="00147EFD" w:rsidP="0013644A">
            <w:r>
              <w:t>Chapter 6</w:t>
            </w:r>
          </w:p>
        </w:tc>
        <w:tc>
          <w:tcPr>
            <w:tcW w:w="2394" w:type="dxa"/>
          </w:tcPr>
          <w:p w:rsidR="0013644A" w:rsidRDefault="0013644A" w:rsidP="0013644A">
            <w:r>
              <w:t>Randall Draper</w:t>
            </w:r>
          </w:p>
        </w:tc>
        <w:tc>
          <w:tcPr>
            <w:tcW w:w="2394" w:type="dxa"/>
          </w:tcPr>
          <w:p w:rsidR="0013644A" w:rsidRDefault="0013644A" w:rsidP="00885EBF">
            <w:r>
              <w:t xml:space="preserve">Form </w:t>
            </w:r>
            <w:r w:rsidR="00885EBF">
              <w:t>1</w:t>
            </w:r>
          </w:p>
        </w:tc>
        <w:tc>
          <w:tcPr>
            <w:tcW w:w="2394" w:type="dxa"/>
          </w:tcPr>
          <w:p w:rsidR="0013644A" w:rsidRDefault="00A32885" w:rsidP="0013644A">
            <w:r>
              <w:t>February 21</w:t>
            </w:r>
            <w:r w:rsidR="0013644A">
              <w:t xml:space="preserve">, 2014 </w:t>
            </w:r>
          </w:p>
        </w:tc>
      </w:tr>
    </w:tbl>
    <w:p w:rsidR="00227560" w:rsidRDefault="0013644A">
      <w:pPr>
        <w:rPr>
          <w:b/>
        </w:rPr>
      </w:pPr>
      <w:r>
        <w:rPr>
          <w:b/>
        </w:rPr>
        <w:t>Event Planning Document</w:t>
      </w:r>
    </w:p>
    <w:p w:rsidR="00227560" w:rsidRPr="00227560" w:rsidRDefault="00227560" w:rsidP="002275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27560" w:rsidTr="00227560">
        <w:tc>
          <w:tcPr>
            <w:tcW w:w="3192" w:type="dxa"/>
          </w:tcPr>
          <w:p w:rsidR="00227560" w:rsidRPr="00227560" w:rsidRDefault="00227560" w:rsidP="00227560">
            <w:pPr>
              <w:jc w:val="center"/>
              <w:rPr>
                <w:b/>
              </w:rPr>
            </w:pPr>
            <w:r w:rsidRPr="00227560">
              <w:rPr>
                <w:b/>
              </w:rPr>
              <w:t>Object</w:t>
            </w:r>
          </w:p>
        </w:tc>
        <w:tc>
          <w:tcPr>
            <w:tcW w:w="3192" w:type="dxa"/>
          </w:tcPr>
          <w:p w:rsidR="00227560" w:rsidRPr="00227560" w:rsidRDefault="00227560" w:rsidP="00227560">
            <w:pPr>
              <w:jc w:val="center"/>
              <w:rPr>
                <w:b/>
              </w:rPr>
            </w:pPr>
            <w:r w:rsidRPr="00227560">
              <w:rPr>
                <w:b/>
              </w:rPr>
              <w:t>Event Trigger</w:t>
            </w:r>
          </w:p>
        </w:tc>
        <w:tc>
          <w:tcPr>
            <w:tcW w:w="3192" w:type="dxa"/>
          </w:tcPr>
          <w:p w:rsidR="00227560" w:rsidRPr="00227560" w:rsidRDefault="00227560" w:rsidP="00227560">
            <w:pPr>
              <w:jc w:val="center"/>
              <w:rPr>
                <w:b/>
              </w:rPr>
            </w:pPr>
            <w:r w:rsidRPr="00227560">
              <w:rPr>
                <w:b/>
              </w:rPr>
              <w:t>Event Processing</w:t>
            </w:r>
          </w:p>
        </w:tc>
      </w:tr>
      <w:tr w:rsidR="00227560" w:rsidTr="00227560">
        <w:tc>
          <w:tcPr>
            <w:tcW w:w="3192" w:type="dxa"/>
          </w:tcPr>
          <w:p w:rsidR="00227560" w:rsidRDefault="0023542A" w:rsidP="00227560">
            <w:proofErr w:type="spellStart"/>
            <w:r>
              <w:t>txt</w:t>
            </w:r>
            <w:r w:rsidR="00323D82">
              <w:t>Days</w:t>
            </w:r>
            <w:proofErr w:type="spellEnd"/>
          </w:p>
        </w:tc>
        <w:tc>
          <w:tcPr>
            <w:tcW w:w="3192" w:type="dxa"/>
          </w:tcPr>
          <w:p w:rsidR="00227560" w:rsidRDefault="00667F43" w:rsidP="00227560">
            <w:r>
              <w:t>tap or click</w:t>
            </w:r>
          </w:p>
        </w:tc>
        <w:tc>
          <w:tcPr>
            <w:tcW w:w="3192" w:type="dxa"/>
          </w:tcPr>
          <w:p w:rsidR="00323D82" w:rsidRPr="00323D82" w:rsidRDefault="00323D82" w:rsidP="00227560">
            <w:r>
              <w:t xml:space="preserve">Puts focus on </w:t>
            </w:r>
            <w:proofErr w:type="spellStart"/>
            <w:r>
              <w:t>txtDays</w:t>
            </w:r>
            <w:proofErr w:type="spellEnd"/>
          </w:p>
        </w:tc>
      </w:tr>
      <w:tr w:rsidR="00227560" w:rsidTr="00227560">
        <w:tc>
          <w:tcPr>
            <w:tcW w:w="3192" w:type="dxa"/>
          </w:tcPr>
          <w:p w:rsidR="00227560" w:rsidRDefault="00323D82" w:rsidP="00227560">
            <w:proofErr w:type="spellStart"/>
            <w:r>
              <w:t>txtDays</w:t>
            </w:r>
            <w:proofErr w:type="spellEnd"/>
          </w:p>
        </w:tc>
        <w:tc>
          <w:tcPr>
            <w:tcW w:w="3192" w:type="dxa"/>
          </w:tcPr>
          <w:p w:rsidR="00227560" w:rsidRDefault="00323D82" w:rsidP="00E638E3">
            <w:r>
              <w:t>Type</w:t>
            </w:r>
          </w:p>
        </w:tc>
        <w:tc>
          <w:tcPr>
            <w:tcW w:w="3192" w:type="dxa"/>
          </w:tcPr>
          <w:p w:rsidR="00DA0AA9" w:rsidRDefault="00323D82" w:rsidP="002A5794">
            <w:r>
              <w:t xml:space="preserve">Validates </w:t>
            </w:r>
            <w:proofErr w:type="spellStart"/>
            <w:r>
              <w:t>txtSpeed</w:t>
            </w:r>
            <w:proofErr w:type="spellEnd"/>
          </w:p>
        </w:tc>
      </w:tr>
      <w:tr w:rsidR="003B0EA4" w:rsidTr="00227560">
        <w:tc>
          <w:tcPr>
            <w:tcW w:w="3192" w:type="dxa"/>
          </w:tcPr>
          <w:p w:rsidR="003B0EA4" w:rsidRDefault="003B0EA4" w:rsidP="002A5794">
            <w:proofErr w:type="spellStart"/>
            <w:r>
              <w:t>btnCalculate</w:t>
            </w:r>
            <w:proofErr w:type="spellEnd"/>
          </w:p>
        </w:tc>
        <w:tc>
          <w:tcPr>
            <w:tcW w:w="3192" w:type="dxa"/>
          </w:tcPr>
          <w:p w:rsidR="003B0EA4" w:rsidRDefault="003B0EA4" w:rsidP="00E638E3">
            <w:r>
              <w:t>Tap or Click</w:t>
            </w:r>
          </w:p>
        </w:tc>
        <w:tc>
          <w:tcPr>
            <w:tcW w:w="3192" w:type="dxa"/>
          </w:tcPr>
          <w:p w:rsidR="0081351F" w:rsidRDefault="0081351F" w:rsidP="002A5794">
            <w:r>
              <w:t xml:space="preserve">Validates </w:t>
            </w:r>
            <w:proofErr w:type="spellStart"/>
            <w:r>
              <w:t>txtDays</w:t>
            </w:r>
            <w:proofErr w:type="spellEnd"/>
          </w:p>
          <w:p w:rsidR="003B0EA4" w:rsidRDefault="003B0EA4" w:rsidP="002A5794">
            <w:r>
              <w:t xml:space="preserve">if number is negative display </w:t>
            </w:r>
            <w:bookmarkStart w:id="0" w:name="_GoBack"/>
            <w:bookmarkEnd w:id="0"/>
            <w:r>
              <w:t xml:space="preserve">error message advising </w:t>
            </w:r>
            <w:r w:rsidR="00057E8C">
              <w:t>to enter valid number</w:t>
            </w:r>
          </w:p>
          <w:p w:rsidR="003B0EA4" w:rsidRDefault="003B0EA4" w:rsidP="002A5794">
            <w:r>
              <w:t>if no number display error message advising to enter number</w:t>
            </w:r>
          </w:p>
          <w:p w:rsidR="00057E8C" w:rsidRDefault="00057E8C" w:rsidP="002A5794">
            <w:r>
              <w:t>if nonnumeric entry display error message advising to enter  a valid number</w:t>
            </w:r>
          </w:p>
          <w:p w:rsidR="00057E8C" w:rsidRDefault="00057E8C" w:rsidP="002A5794">
            <w:r>
              <w:t>computes total price of subscription</w:t>
            </w:r>
          </w:p>
        </w:tc>
      </w:tr>
      <w:tr w:rsidR="00057E8C" w:rsidTr="00227560">
        <w:tc>
          <w:tcPr>
            <w:tcW w:w="3192" w:type="dxa"/>
          </w:tcPr>
          <w:p w:rsidR="00057E8C" w:rsidRDefault="00057E8C" w:rsidP="002A5794">
            <w:proofErr w:type="spellStart"/>
            <w:r>
              <w:t>btnClear</w:t>
            </w:r>
            <w:proofErr w:type="spellEnd"/>
          </w:p>
        </w:tc>
        <w:tc>
          <w:tcPr>
            <w:tcW w:w="3192" w:type="dxa"/>
          </w:tcPr>
          <w:p w:rsidR="00057E8C" w:rsidRDefault="00057E8C" w:rsidP="00E638E3">
            <w:r>
              <w:t>Tap or Click</w:t>
            </w:r>
          </w:p>
        </w:tc>
        <w:tc>
          <w:tcPr>
            <w:tcW w:w="3192" w:type="dxa"/>
          </w:tcPr>
          <w:p w:rsidR="00057E8C" w:rsidRDefault="00057E8C" w:rsidP="002A5794">
            <w:r>
              <w:t xml:space="preserve">clear </w:t>
            </w:r>
            <w:proofErr w:type="spellStart"/>
            <w:r>
              <w:t>txtName</w:t>
            </w:r>
            <w:proofErr w:type="spellEnd"/>
          </w:p>
          <w:p w:rsidR="00057E8C" w:rsidRDefault="00057E8C" w:rsidP="002A5794">
            <w:r>
              <w:t xml:space="preserve">clear </w:t>
            </w:r>
            <w:proofErr w:type="spellStart"/>
            <w:r>
              <w:t>radbtn</w:t>
            </w:r>
            <w:proofErr w:type="spellEnd"/>
            <w:r>
              <w:t xml:space="preserve"> and sets default </w:t>
            </w:r>
            <w:proofErr w:type="spellStart"/>
            <w:r>
              <w:t>radBtnSingle</w:t>
            </w:r>
            <w:proofErr w:type="spellEnd"/>
            <w:r>
              <w:t xml:space="preserve"> back to default</w:t>
            </w:r>
          </w:p>
          <w:p w:rsidR="00057E8C" w:rsidRDefault="00057E8C" w:rsidP="002A5794">
            <w:r>
              <w:t xml:space="preserve">clear </w:t>
            </w:r>
            <w:proofErr w:type="spellStart"/>
            <w:r>
              <w:t>txtMonths</w:t>
            </w:r>
            <w:proofErr w:type="spellEnd"/>
          </w:p>
          <w:p w:rsidR="00057E8C" w:rsidRDefault="00057E8C" w:rsidP="002A5794">
            <w:r>
              <w:t xml:space="preserve">puts emphasis back on </w:t>
            </w:r>
            <w:proofErr w:type="spellStart"/>
            <w:r>
              <w:t>txtName</w:t>
            </w:r>
            <w:proofErr w:type="spellEnd"/>
          </w:p>
        </w:tc>
      </w:tr>
      <w:tr w:rsidR="00057E8C" w:rsidTr="00227560">
        <w:tc>
          <w:tcPr>
            <w:tcW w:w="3192" w:type="dxa"/>
          </w:tcPr>
          <w:p w:rsidR="00057E8C" w:rsidRDefault="00A32885" w:rsidP="002A5794">
            <w:proofErr w:type="spellStart"/>
            <w:r>
              <w:t>btnClose</w:t>
            </w:r>
            <w:proofErr w:type="spellEnd"/>
          </w:p>
        </w:tc>
        <w:tc>
          <w:tcPr>
            <w:tcW w:w="3192" w:type="dxa"/>
          </w:tcPr>
          <w:p w:rsidR="00057E8C" w:rsidRDefault="00A32885" w:rsidP="00E638E3">
            <w:r>
              <w:t>Tap or Click</w:t>
            </w:r>
          </w:p>
        </w:tc>
        <w:tc>
          <w:tcPr>
            <w:tcW w:w="3192" w:type="dxa"/>
          </w:tcPr>
          <w:p w:rsidR="00057E8C" w:rsidRDefault="00A32885" w:rsidP="002A5794">
            <w:r>
              <w:t>closes window</w:t>
            </w:r>
          </w:p>
        </w:tc>
      </w:tr>
    </w:tbl>
    <w:p w:rsidR="00227560" w:rsidRPr="00227560" w:rsidRDefault="00227560" w:rsidP="00227560"/>
    <w:p w:rsidR="00227560" w:rsidRPr="00227560" w:rsidRDefault="00227560" w:rsidP="00227560"/>
    <w:p w:rsidR="00227560" w:rsidRPr="00227560" w:rsidRDefault="00227560" w:rsidP="00227560"/>
    <w:p w:rsidR="00775B63" w:rsidRPr="00227560" w:rsidRDefault="00775B63" w:rsidP="00227560"/>
    <w:sectPr w:rsidR="00775B63" w:rsidRPr="00227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44A"/>
    <w:rsid w:val="00057E8C"/>
    <w:rsid w:val="0013644A"/>
    <w:rsid w:val="00147EFD"/>
    <w:rsid w:val="00227560"/>
    <w:rsid w:val="0023542A"/>
    <w:rsid w:val="002A5794"/>
    <w:rsid w:val="002B6817"/>
    <w:rsid w:val="002F1623"/>
    <w:rsid w:val="00323D82"/>
    <w:rsid w:val="003B0EA4"/>
    <w:rsid w:val="00667F43"/>
    <w:rsid w:val="00775B63"/>
    <w:rsid w:val="00811426"/>
    <w:rsid w:val="0081351F"/>
    <w:rsid w:val="00885EBF"/>
    <w:rsid w:val="008E5381"/>
    <w:rsid w:val="00966239"/>
    <w:rsid w:val="00A32885"/>
    <w:rsid w:val="00BC0217"/>
    <w:rsid w:val="00C31353"/>
    <w:rsid w:val="00DA0AA9"/>
    <w:rsid w:val="00F4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4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4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CCTC Student</dc:creator>
  <cp:lastModifiedBy>randall laptop</cp:lastModifiedBy>
  <cp:revision>9</cp:revision>
  <dcterms:created xsi:type="dcterms:W3CDTF">2014-02-03T17:29:00Z</dcterms:created>
  <dcterms:modified xsi:type="dcterms:W3CDTF">2014-03-20T03:50:00Z</dcterms:modified>
</cp:coreProperties>
</file>