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2EC02" w14:textId="1505165A" w:rsidR="001D20B7" w:rsidRPr="001D20B7" w:rsidRDefault="001D20B7" w:rsidP="001D20B7">
      <w:pPr>
        <w:jc w:val="center"/>
        <w:rPr>
          <w:b/>
          <w:bCs/>
          <w:color w:val="538135" w:themeColor="accent6" w:themeShade="BF"/>
          <w:u w:val="single"/>
        </w:rPr>
      </w:pPr>
      <w:r w:rsidRPr="001D20B7">
        <w:rPr>
          <w:b/>
          <w:bCs/>
          <w:color w:val="538135" w:themeColor="accent6" w:themeShade="BF"/>
          <w:u w:val="single"/>
        </w:rPr>
        <w:t>CLASIFICACIÓN DE LOS CONTROLES DE SEGURIDAD</w:t>
      </w:r>
      <w:r w:rsidR="007868C7">
        <w:rPr>
          <w:b/>
          <w:bCs/>
          <w:color w:val="538135" w:themeColor="accent6" w:themeShade="BF"/>
          <w:u w:val="single"/>
        </w:rPr>
        <w:t xml:space="preserve"> (</w:t>
      </w:r>
      <w:r w:rsidR="005F2D1A">
        <w:rPr>
          <w:b/>
          <w:bCs/>
          <w:color w:val="538135" w:themeColor="accent6" w:themeShade="BF"/>
          <w:u w:val="single"/>
        </w:rPr>
        <w:t>CATEGORIAS</w:t>
      </w:r>
      <w:r w:rsidR="007868C7">
        <w:rPr>
          <w:b/>
          <w:bCs/>
          <w:color w:val="538135" w:themeColor="accent6" w:themeShade="BF"/>
          <w:u w:val="single"/>
        </w:rPr>
        <w:t>)</w:t>
      </w:r>
    </w:p>
    <w:p w14:paraId="0607427A" w14:textId="751C2E54" w:rsidR="00B1785D" w:rsidRDefault="00C51B7E">
      <w:r w:rsidRPr="008B5DA5">
        <w:t xml:space="preserve">Un </w:t>
      </w:r>
      <w:r w:rsidRPr="00BC34FE">
        <w:rPr>
          <w:b/>
          <w:bCs/>
          <w:color w:val="FF0000"/>
        </w:rPr>
        <w:t>control de seguridad</w:t>
      </w:r>
      <w:r w:rsidRPr="00BC34FE">
        <w:rPr>
          <w:color w:val="FF0000"/>
        </w:rPr>
        <w:t xml:space="preserve"> </w:t>
      </w:r>
      <w:r w:rsidRPr="008B5DA5">
        <w:t xml:space="preserve">es una medida o mecanismo implementado para </w:t>
      </w:r>
      <w:r w:rsidRPr="001A7F64">
        <w:rPr>
          <w:b/>
          <w:bCs/>
          <w:u w:val="single"/>
        </w:rPr>
        <w:t>proteger la integridad, confidencialidad y disponibilidad</w:t>
      </w:r>
      <w:r w:rsidRPr="008B5DA5">
        <w:t xml:space="preserve"> </w:t>
      </w:r>
      <w:proofErr w:type="gramStart"/>
      <w:r>
        <w:t xml:space="preserve">( </w:t>
      </w:r>
      <w:r w:rsidRPr="005F2D1A">
        <w:rPr>
          <w:b/>
          <w:bCs/>
          <w:color w:val="FF0000"/>
        </w:rPr>
        <w:t>La</w:t>
      </w:r>
      <w:proofErr w:type="gramEnd"/>
      <w:r w:rsidRPr="005F2D1A">
        <w:rPr>
          <w:b/>
          <w:bCs/>
          <w:color w:val="FF0000"/>
        </w:rPr>
        <w:t xml:space="preserve"> Triada CIA</w:t>
      </w:r>
      <w:r>
        <w:t xml:space="preserve"> ) </w:t>
      </w:r>
      <w:r w:rsidRPr="008B5DA5">
        <w:t>de los sistemas, datos y recursos dentro de una organización.</w:t>
      </w:r>
    </w:p>
    <w:p w14:paraId="7A112817" w14:textId="2B403B77" w:rsidR="00B458B3" w:rsidRDefault="00B458B3">
      <w:r>
        <w:t>U</w:t>
      </w:r>
      <w:r w:rsidRPr="00B458B3">
        <w:t xml:space="preserve">na serie de acciones y medidas que buscan proteger a una empresa </w:t>
      </w:r>
      <w:proofErr w:type="spellStart"/>
      <w:r w:rsidRPr="00B458B3">
        <w:t>o</w:t>
      </w:r>
      <w:proofErr w:type="spellEnd"/>
      <w:r w:rsidRPr="00B458B3">
        <w:t xml:space="preserve"> organización de los ciberataques y la pérdida o robo de datos.</w:t>
      </w:r>
    </w:p>
    <w:p w14:paraId="5EECFFEB" w14:textId="19B832C0" w:rsidR="00A37E6B" w:rsidRPr="0007299F" w:rsidRDefault="00A37E6B" w:rsidP="00A37E6B">
      <w:pPr>
        <w:jc w:val="both"/>
        <w:rPr>
          <w:b/>
          <w:bCs/>
        </w:rPr>
      </w:pPr>
      <w:r w:rsidRPr="0007299F">
        <w:rPr>
          <w:b/>
          <w:bCs/>
        </w:rPr>
        <w:t xml:space="preserve">Los </w:t>
      </w:r>
      <w:r w:rsidRPr="0007299F">
        <w:rPr>
          <w:b/>
          <w:bCs/>
          <w:color w:val="FF0000"/>
        </w:rPr>
        <w:t xml:space="preserve">controles </w:t>
      </w:r>
      <w:r w:rsidRPr="0007299F">
        <w:rPr>
          <w:b/>
          <w:bCs/>
        </w:rPr>
        <w:t xml:space="preserve">se pueden dividir en </w:t>
      </w:r>
      <w:r w:rsidRPr="0007299F">
        <w:rPr>
          <w:b/>
          <w:bCs/>
          <w:color w:val="FF0000"/>
        </w:rPr>
        <w:t>4 grandes</w:t>
      </w:r>
      <w:r w:rsidRPr="0007299F">
        <w:rPr>
          <w:b/>
          <w:bCs/>
        </w:rPr>
        <w:t xml:space="preserve"> </w:t>
      </w:r>
      <w:r w:rsidRPr="0007299F">
        <w:rPr>
          <w:b/>
          <w:bCs/>
          <w:color w:val="FF0000"/>
        </w:rPr>
        <w:t xml:space="preserve">categorías </w:t>
      </w:r>
      <w:r w:rsidRPr="0007299F">
        <w:rPr>
          <w:b/>
          <w:bCs/>
        </w:rPr>
        <w:t>en función de la forma en que se implementa el control:</w:t>
      </w:r>
    </w:p>
    <w:p w14:paraId="3F3492B5" w14:textId="08D5CF55" w:rsidR="00A37E6B" w:rsidRDefault="00A37E6B" w:rsidP="00012A46">
      <w:pPr>
        <w:spacing w:after="0"/>
        <w:ind w:left="720"/>
        <w:rPr>
          <w:b/>
          <w:bCs/>
          <w:color w:val="FF0000"/>
        </w:rPr>
      </w:pPr>
      <w:r w:rsidRPr="00A37E6B">
        <w:rPr>
          <w:b/>
          <w:bCs/>
          <w:color w:val="FF0000"/>
        </w:rPr>
        <w:t>Gerencial</w:t>
      </w:r>
    </w:p>
    <w:p w14:paraId="05BF864F" w14:textId="3D804F3A" w:rsidR="00DF7FEF" w:rsidRDefault="00DF7FEF" w:rsidP="00012A46">
      <w:pPr>
        <w:spacing w:after="0"/>
        <w:ind w:firstLine="708"/>
        <w:jc w:val="both"/>
      </w:pPr>
      <w:r>
        <w:t xml:space="preserve">Supervisa el sistema de información. </w:t>
      </w:r>
    </w:p>
    <w:p w14:paraId="545F9172" w14:textId="1C9788EC" w:rsidR="00DF7FEF" w:rsidRDefault="00DF7FEF" w:rsidP="00012A46">
      <w:pPr>
        <w:spacing w:after="0"/>
        <w:ind w:left="1440"/>
        <w:jc w:val="both"/>
        <w:rPr>
          <w:color w:val="8EAADB" w:themeColor="accent1" w:themeTint="99"/>
        </w:rPr>
      </w:pPr>
      <w:r>
        <w:t xml:space="preserve">- </w:t>
      </w:r>
      <w:r>
        <w:rPr>
          <w:b/>
          <w:bCs/>
          <w:color w:val="8EAADB" w:themeColor="accent1" w:themeTint="99"/>
        </w:rPr>
        <w:t>I</w:t>
      </w:r>
      <w:r w:rsidRPr="00996F4F">
        <w:rPr>
          <w:b/>
          <w:bCs/>
          <w:color w:val="8EAADB" w:themeColor="accent1" w:themeTint="99"/>
        </w:rPr>
        <w:t>dentificación de riesgos</w:t>
      </w:r>
      <w:r w:rsidRPr="00996F4F">
        <w:rPr>
          <w:color w:val="8EAADB" w:themeColor="accent1" w:themeTint="99"/>
        </w:rPr>
        <w:t xml:space="preserve"> </w:t>
      </w:r>
    </w:p>
    <w:p w14:paraId="41187D71" w14:textId="77777777" w:rsidR="00DF7FEF" w:rsidRDefault="00DF7FEF" w:rsidP="00012A46">
      <w:pPr>
        <w:spacing w:after="0"/>
        <w:ind w:left="1440"/>
        <w:jc w:val="both"/>
      </w:pPr>
      <w:r>
        <w:t xml:space="preserve">- </w:t>
      </w:r>
      <w:r>
        <w:rPr>
          <w:b/>
          <w:bCs/>
          <w:color w:val="70AD47" w:themeColor="accent6"/>
        </w:rPr>
        <w:t>U</w:t>
      </w:r>
      <w:r w:rsidRPr="00996F4F">
        <w:rPr>
          <w:b/>
          <w:bCs/>
          <w:color w:val="70AD47" w:themeColor="accent6"/>
        </w:rPr>
        <w:t>na herramienta que permita evaluar y seleccionar otros controles de seguridad</w:t>
      </w:r>
      <w:r>
        <w:t xml:space="preserve">. </w:t>
      </w:r>
    </w:p>
    <w:p w14:paraId="1F9028D1" w14:textId="53DD8D61" w:rsidR="00DF7FEF" w:rsidRDefault="00DF7FEF" w:rsidP="00012A46">
      <w:pPr>
        <w:spacing w:after="0"/>
        <w:ind w:left="1440"/>
        <w:jc w:val="both"/>
      </w:pPr>
      <w:r>
        <w:t xml:space="preserve">- </w:t>
      </w:r>
      <w:r w:rsidRPr="00545E25">
        <w:t>Políticas de seguridad de la información</w:t>
      </w:r>
    </w:p>
    <w:p w14:paraId="55BE6F45" w14:textId="77777777" w:rsidR="00DF7FEF" w:rsidRPr="00A37E6B" w:rsidRDefault="00DF7FEF" w:rsidP="00012A46">
      <w:pPr>
        <w:spacing w:after="0"/>
        <w:ind w:left="720"/>
        <w:rPr>
          <w:b/>
          <w:bCs/>
          <w:color w:val="FF0000"/>
        </w:rPr>
      </w:pPr>
    </w:p>
    <w:p w14:paraId="6EB80E90" w14:textId="6E1348D5" w:rsidR="00A37E6B" w:rsidRDefault="00A37E6B" w:rsidP="00012A46">
      <w:pPr>
        <w:spacing w:after="0"/>
        <w:ind w:left="720"/>
        <w:rPr>
          <w:b/>
          <w:bCs/>
          <w:color w:val="FF0000"/>
        </w:rPr>
      </w:pPr>
      <w:r w:rsidRPr="00A37E6B">
        <w:rPr>
          <w:b/>
          <w:bCs/>
          <w:color w:val="FF0000"/>
        </w:rPr>
        <w:t>Operacional</w:t>
      </w:r>
    </w:p>
    <w:p w14:paraId="7ACC5C9C" w14:textId="5F8C5B97" w:rsidR="005D5A5D" w:rsidRPr="00A37E6B" w:rsidRDefault="00371E88" w:rsidP="00012A46">
      <w:pPr>
        <w:spacing w:after="0"/>
        <w:ind w:left="720"/>
        <w:rPr>
          <w:b/>
          <w:bCs/>
          <w:color w:val="FF0000"/>
        </w:rPr>
      </w:pPr>
      <w:r>
        <w:t>Es ejecutado, principalmente, por personas.</w:t>
      </w:r>
    </w:p>
    <w:p w14:paraId="784D13EE" w14:textId="793F543E" w:rsidR="00E758D6" w:rsidRDefault="00E758D6" w:rsidP="00E758D6">
      <w:pPr>
        <w:spacing w:after="0"/>
        <w:ind w:left="1440"/>
        <w:jc w:val="both"/>
      </w:pPr>
      <w:r>
        <w:t xml:space="preserve">- </w:t>
      </w:r>
      <w:r w:rsidR="00DF6D78">
        <w:rPr>
          <w:b/>
          <w:bCs/>
          <w:color w:val="C9C9C9" w:themeColor="accent3" w:themeTint="99"/>
        </w:rPr>
        <w:t>G</w:t>
      </w:r>
      <w:r w:rsidRPr="00996F4F">
        <w:rPr>
          <w:b/>
          <w:bCs/>
          <w:color w:val="C9C9C9" w:themeColor="accent3" w:themeTint="99"/>
        </w:rPr>
        <w:t>uardias de seguridad</w:t>
      </w:r>
      <w:r>
        <w:t xml:space="preserve"> </w:t>
      </w:r>
    </w:p>
    <w:p w14:paraId="55619E18" w14:textId="34E96178" w:rsidR="00E758D6" w:rsidRDefault="00E758D6" w:rsidP="00E758D6">
      <w:pPr>
        <w:spacing w:after="0"/>
        <w:ind w:left="1440"/>
        <w:jc w:val="both"/>
      </w:pPr>
      <w:r>
        <w:t xml:space="preserve">- </w:t>
      </w:r>
      <w:r w:rsidRPr="00996F4F">
        <w:rPr>
          <w:b/>
          <w:bCs/>
          <w:color w:val="8EAADB" w:themeColor="accent1" w:themeTint="99"/>
        </w:rPr>
        <w:t>los programas de capacitación</w:t>
      </w:r>
      <w:r>
        <w:t>.</w:t>
      </w:r>
    </w:p>
    <w:p w14:paraId="4501FDE7" w14:textId="77777777" w:rsidR="00371E88" w:rsidRDefault="00371E88" w:rsidP="00012A46">
      <w:pPr>
        <w:spacing w:after="0"/>
        <w:ind w:left="720"/>
        <w:rPr>
          <w:b/>
          <w:bCs/>
          <w:color w:val="FF0000"/>
        </w:rPr>
      </w:pPr>
    </w:p>
    <w:p w14:paraId="000009C3" w14:textId="26A28CD8" w:rsidR="00A37E6B" w:rsidRPr="00A37E6B" w:rsidRDefault="00A37E6B" w:rsidP="00D7560D">
      <w:pPr>
        <w:spacing w:after="0" w:line="240" w:lineRule="auto"/>
        <w:ind w:left="720"/>
        <w:rPr>
          <w:b/>
          <w:bCs/>
          <w:color w:val="FF0000"/>
        </w:rPr>
      </w:pPr>
      <w:r w:rsidRPr="00A37E6B">
        <w:rPr>
          <w:b/>
          <w:bCs/>
          <w:color w:val="FF0000"/>
        </w:rPr>
        <w:t>Técnico</w:t>
      </w:r>
    </w:p>
    <w:p w14:paraId="112ADEC4" w14:textId="77777777" w:rsidR="00DF6D78" w:rsidRDefault="00DF6D78" w:rsidP="00D7560D">
      <w:pPr>
        <w:spacing w:after="0" w:line="240" w:lineRule="auto"/>
        <w:ind w:left="1440"/>
        <w:rPr>
          <w:color w:val="70AD47" w:themeColor="accent6"/>
        </w:rPr>
      </w:pPr>
      <w:r>
        <w:rPr>
          <w:color w:val="70AD47" w:themeColor="accent6"/>
        </w:rPr>
        <w:t xml:space="preserve">- </w:t>
      </w:r>
      <w:r w:rsidRPr="00A11310">
        <w:rPr>
          <w:color w:val="70AD47" w:themeColor="accent6"/>
        </w:rPr>
        <w:t>los cortafuegos</w:t>
      </w:r>
      <w:r>
        <w:rPr>
          <w:color w:val="70AD47" w:themeColor="accent6"/>
        </w:rPr>
        <w:t xml:space="preserve"> </w:t>
      </w:r>
    </w:p>
    <w:p w14:paraId="64EA9B88" w14:textId="77777777" w:rsidR="00AE0315" w:rsidRDefault="00DF6D78" w:rsidP="00D7560D">
      <w:pPr>
        <w:spacing w:after="0" w:line="240" w:lineRule="auto"/>
        <w:ind w:left="1440"/>
      </w:pPr>
      <w:r>
        <w:t xml:space="preserve">- </w:t>
      </w:r>
      <w:r>
        <w:rPr>
          <w:color w:val="8EAADB" w:themeColor="accent1" w:themeTint="99"/>
        </w:rPr>
        <w:t>E</w:t>
      </w:r>
      <w:r w:rsidRPr="00A11310">
        <w:rPr>
          <w:color w:val="8EAADB" w:themeColor="accent1" w:themeTint="99"/>
        </w:rPr>
        <w:t xml:space="preserve">l software antivirus </w:t>
      </w:r>
    </w:p>
    <w:p w14:paraId="731B89BE" w14:textId="77777777" w:rsidR="00AE0315" w:rsidRDefault="00AE0315" w:rsidP="00D7560D">
      <w:pPr>
        <w:spacing w:after="0" w:line="240" w:lineRule="auto"/>
        <w:ind w:left="1440"/>
        <w:rPr>
          <w:color w:val="00B050"/>
        </w:rPr>
      </w:pPr>
      <w:r>
        <w:t>-</w:t>
      </w:r>
      <w:r w:rsidR="00DF6D78">
        <w:t xml:space="preserve"> </w:t>
      </w:r>
      <w:r w:rsidR="00DF6D78" w:rsidRPr="00A11310">
        <w:rPr>
          <w:color w:val="00B050"/>
        </w:rPr>
        <w:t>los modelos de control de acceso al sistema operativo</w:t>
      </w:r>
    </w:p>
    <w:p w14:paraId="10481DD1" w14:textId="253165CF" w:rsidR="00012A46" w:rsidRDefault="00AE0315" w:rsidP="00D7560D">
      <w:pPr>
        <w:spacing w:after="0" w:line="240" w:lineRule="auto"/>
        <w:ind w:left="1440"/>
        <w:rPr>
          <w:b/>
          <w:bCs/>
          <w:color w:val="FF0000"/>
        </w:rPr>
      </w:pPr>
      <w:r>
        <w:t>-</w:t>
      </w:r>
      <w:r w:rsidR="00DF6D78">
        <w:t xml:space="preserve"> </w:t>
      </w:r>
      <w:r w:rsidR="00DF6D78" w:rsidRPr="00514D8E">
        <w:rPr>
          <w:color w:val="8EAADB" w:themeColor="accent1" w:themeTint="99"/>
        </w:rPr>
        <w:t>Sistemas de detección y prevención de intrusos (IDS/IPS)</w:t>
      </w:r>
    </w:p>
    <w:p w14:paraId="0B23DE7F" w14:textId="77777777" w:rsidR="00D7560D" w:rsidRDefault="00D7560D" w:rsidP="00012A46">
      <w:pPr>
        <w:spacing w:after="0"/>
        <w:ind w:left="720"/>
        <w:rPr>
          <w:b/>
          <w:bCs/>
          <w:color w:val="FF0000"/>
        </w:rPr>
      </w:pPr>
    </w:p>
    <w:p w14:paraId="5D356C36" w14:textId="75E2715C" w:rsidR="00743795" w:rsidRDefault="00A37E6B" w:rsidP="00012A46">
      <w:pPr>
        <w:spacing w:after="0"/>
        <w:ind w:left="720"/>
        <w:rPr>
          <w:b/>
          <w:bCs/>
          <w:color w:val="FF0000"/>
        </w:rPr>
      </w:pPr>
      <w:r w:rsidRPr="00A37E6B">
        <w:rPr>
          <w:b/>
          <w:bCs/>
          <w:color w:val="FF0000"/>
        </w:rPr>
        <w:t>Físico</w:t>
      </w:r>
    </w:p>
    <w:p w14:paraId="4960B919" w14:textId="27F6C124" w:rsidR="007D29DA" w:rsidRDefault="009E1555" w:rsidP="00012A46">
      <w:pPr>
        <w:spacing w:after="0"/>
        <w:ind w:left="1440"/>
        <w:rPr>
          <w:b/>
          <w:bCs/>
          <w:color w:val="FF0000"/>
        </w:rPr>
      </w:pPr>
      <w:r>
        <w:t xml:space="preserve">Los controles como </w:t>
      </w:r>
      <w:r w:rsidRPr="008352C6">
        <w:rPr>
          <w:b/>
          <w:bCs/>
          <w:color w:val="00B050"/>
        </w:rPr>
        <w:t>alarmas</w:t>
      </w:r>
      <w:r w:rsidRPr="008352C6">
        <w:rPr>
          <w:b/>
          <w:bCs/>
        </w:rPr>
        <w:t xml:space="preserve">, </w:t>
      </w:r>
      <w:r w:rsidRPr="00F51408">
        <w:rPr>
          <w:b/>
          <w:bCs/>
          <w:color w:val="8EAADB" w:themeColor="accent1" w:themeTint="99"/>
        </w:rPr>
        <w:t>puertas de enlace</w:t>
      </w:r>
      <w:r w:rsidRPr="008352C6">
        <w:rPr>
          <w:b/>
          <w:bCs/>
        </w:rPr>
        <w:t xml:space="preserve">, </w:t>
      </w:r>
      <w:r w:rsidRPr="008352C6">
        <w:rPr>
          <w:b/>
          <w:bCs/>
          <w:color w:val="00B050"/>
        </w:rPr>
        <w:t>cerraduras</w:t>
      </w:r>
      <w:r w:rsidRPr="008352C6">
        <w:rPr>
          <w:b/>
          <w:bCs/>
        </w:rPr>
        <w:t xml:space="preserve">, </w:t>
      </w:r>
      <w:r w:rsidRPr="00F51408">
        <w:rPr>
          <w:b/>
          <w:bCs/>
          <w:color w:val="8EAADB" w:themeColor="accent1" w:themeTint="99"/>
        </w:rPr>
        <w:t>iluminación</w:t>
      </w:r>
      <w:r w:rsidRPr="008352C6">
        <w:rPr>
          <w:b/>
          <w:bCs/>
        </w:rPr>
        <w:t xml:space="preserve"> y </w:t>
      </w:r>
      <w:r w:rsidRPr="008352C6">
        <w:rPr>
          <w:b/>
          <w:bCs/>
          <w:color w:val="00B050"/>
        </w:rPr>
        <w:t>cámaras de seguridad</w:t>
      </w:r>
      <w:r>
        <w:t xml:space="preserve"> que disuaden y detectan el acceso a las instalaciones y al hardware se suelen colocar en una categoría diferente a la de los controles técnicos.</w:t>
      </w:r>
    </w:p>
    <w:p w14:paraId="1F20EC96" w14:textId="7CFC3104" w:rsidR="007D29DA" w:rsidRDefault="00D7560D" w:rsidP="00575FF1">
      <w:pPr>
        <w:spacing w:after="0"/>
        <w:ind w:left="720"/>
        <w:rPr>
          <w:b/>
          <w:bCs/>
          <w:color w:val="FF0000"/>
        </w:rPr>
      </w:pPr>
      <w:r w:rsidRPr="006D7227">
        <w:rPr>
          <w:noProof/>
        </w:rPr>
        <w:drawing>
          <wp:anchor distT="0" distB="0" distL="114300" distR="114300" simplePos="0" relativeHeight="251660288" behindDoc="1" locked="0" layoutInCell="1" allowOverlap="1" wp14:anchorId="5083FB36" wp14:editId="71F16A40">
            <wp:simplePos x="0" y="0"/>
            <wp:positionH relativeFrom="margin">
              <wp:align>center</wp:align>
            </wp:positionH>
            <wp:positionV relativeFrom="paragraph">
              <wp:posOffset>54670</wp:posOffset>
            </wp:positionV>
            <wp:extent cx="4761230" cy="3031490"/>
            <wp:effectExtent l="0" t="0" r="1270" b="0"/>
            <wp:wrapNone/>
            <wp:docPr id="12280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4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E30DD" w14:textId="65E5047D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1BAE1663" w14:textId="5BE3F0DA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3858D517" w14:textId="77777777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1A5F07C2" w14:textId="7277E795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44745A84" w14:textId="77777777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1B0015AD" w14:textId="7A53A4B3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25B72DAF" w14:textId="77777777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2C692704" w14:textId="438C7A18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1501B166" w14:textId="77777777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6B2FFB7F" w14:textId="4EB56EB0" w:rsidR="007D29DA" w:rsidRDefault="007D29DA" w:rsidP="00575FF1">
      <w:pPr>
        <w:spacing w:after="0"/>
        <w:ind w:left="720"/>
        <w:rPr>
          <w:b/>
          <w:bCs/>
          <w:color w:val="FF0000"/>
        </w:rPr>
      </w:pPr>
    </w:p>
    <w:p w14:paraId="6BA37592" w14:textId="77777777" w:rsidR="0030739A" w:rsidRDefault="0030739A" w:rsidP="006315A2">
      <w:pPr>
        <w:spacing w:after="0"/>
        <w:rPr>
          <w:b/>
          <w:bCs/>
          <w:color w:val="FF0000"/>
        </w:rPr>
      </w:pPr>
    </w:p>
    <w:p w14:paraId="1BD20509" w14:textId="77777777" w:rsidR="0030739A" w:rsidRDefault="0030739A" w:rsidP="00575FF1">
      <w:pPr>
        <w:spacing w:after="0"/>
        <w:ind w:left="720"/>
        <w:rPr>
          <w:b/>
          <w:bCs/>
          <w:color w:val="FF0000"/>
        </w:rPr>
      </w:pPr>
    </w:p>
    <w:p w14:paraId="26663144" w14:textId="77777777" w:rsidR="0030739A" w:rsidRDefault="0030739A" w:rsidP="00575FF1">
      <w:pPr>
        <w:spacing w:after="0"/>
        <w:ind w:left="720"/>
        <w:rPr>
          <w:b/>
          <w:bCs/>
          <w:color w:val="FF0000"/>
        </w:rPr>
      </w:pPr>
    </w:p>
    <w:p w14:paraId="6EF8A7F0" w14:textId="6CC7C14B" w:rsidR="00743795" w:rsidRPr="00743795" w:rsidRDefault="00743795" w:rsidP="00743795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743795">
        <w:rPr>
          <w:b/>
          <w:bCs/>
          <w:color w:val="538135" w:themeColor="accent6" w:themeShade="BF"/>
          <w:u w:val="single"/>
          <w:lang w:val="es-DO"/>
        </w:rPr>
        <w:t>TIPOS FUNCIONALES DE CONTROLES DE SEGURIDAD</w:t>
      </w:r>
    </w:p>
    <w:p w14:paraId="57A0AD8D" w14:textId="4154DAF0" w:rsidR="006314B9" w:rsidRPr="0058035F" w:rsidRDefault="006314B9" w:rsidP="006314B9">
      <w:pPr>
        <w:jc w:val="both"/>
        <w:rPr>
          <w:lang w:val="es-DO"/>
        </w:rPr>
      </w:pPr>
      <w:r w:rsidRPr="0058035F">
        <w:rPr>
          <w:lang w:val="es-DO"/>
        </w:rPr>
        <w:t xml:space="preserve">Además de como una </w:t>
      </w:r>
      <w:r w:rsidRPr="006314B9">
        <w:rPr>
          <w:b/>
          <w:bCs/>
          <w:color w:val="FF0000"/>
          <w:lang w:val="es-DO"/>
        </w:rPr>
        <w:t>categoría</w:t>
      </w:r>
      <w:r w:rsidRPr="0058035F">
        <w:rPr>
          <w:lang w:val="es-DO"/>
        </w:rPr>
        <w:t xml:space="preserve">, un </w:t>
      </w:r>
      <w:r w:rsidRPr="006314B9">
        <w:rPr>
          <w:color w:val="FF0000"/>
          <w:lang w:val="es-DO"/>
        </w:rPr>
        <w:t xml:space="preserve">control de seguridad </w:t>
      </w:r>
      <w:r w:rsidRPr="0058035F">
        <w:rPr>
          <w:lang w:val="es-DO"/>
        </w:rPr>
        <w:t xml:space="preserve">puede definirse </w:t>
      </w:r>
      <w:r w:rsidRPr="006314B9">
        <w:rPr>
          <w:b/>
          <w:bCs/>
          <w:color w:val="FF0000"/>
          <w:lang w:val="es-DO"/>
        </w:rPr>
        <w:t>según el objetivo o la función</w:t>
      </w:r>
      <w:r w:rsidRPr="006314B9">
        <w:rPr>
          <w:color w:val="FF0000"/>
          <w:lang w:val="es-DO"/>
        </w:rPr>
        <w:t xml:space="preserve"> </w:t>
      </w:r>
      <w:r w:rsidRPr="0058035F">
        <w:rPr>
          <w:lang w:val="es-DO"/>
        </w:rPr>
        <w:t>que realiza:</w:t>
      </w:r>
    </w:p>
    <w:p w14:paraId="45FBFBD3" w14:textId="3598881E" w:rsidR="00743795" w:rsidRDefault="00B059B3" w:rsidP="009D01D7">
      <w:pPr>
        <w:spacing w:after="0"/>
        <w:ind w:left="720"/>
        <w:rPr>
          <w:b/>
          <w:bCs/>
          <w:color w:val="FF0000"/>
          <w:lang w:val="es-DO"/>
        </w:rPr>
      </w:pPr>
      <w:r w:rsidRPr="009D01D7">
        <w:rPr>
          <w:b/>
          <w:bCs/>
          <w:color w:val="FF0000"/>
          <w:lang w:val="es-DO"/>
        </w:rPr>
        <w:t>Preventivo</w:t>
      </w:r>
    </w:p>
    <w:p w14:paraId="18162534" w14:textId="77777777" w:rsidR="0038772C" w:rsidRDefault="0038772C" w:rsidP="0038772C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D4350F">
        <w:rPr>
          <w:lang w:val="es-DO"/>
        </w:rPr>
        <w:t>El uso de personal cualificado</w:t>
      </w:r>
    </w:p>
    <w:p w14:paraId="249E0B64" w14:textId="77777777" w:rsidR="0038772C" w:rsidRDefault="0038772C" w:rsidP="0038772C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Segregación de tareas</w:t>
      </w:r>
      <w:r>
        <w:rPr>
          <w:lang w:val="es-DO"/>
        </w:rPr>
        <w:t xml:space="preserve"> </w:t>
      </w:r>
      <w:proofErr w:type="gramStart"/>
      <w:r>
        <w:rPr>
          <w:lang w:val="es-DO"/>
        </w:rPr>
        <w:t>( División</w:t>
      </w:r>
      <w:proofErr w:type="gramEnd"/>
      <w:r>
        <w:rPr>
          <w:lang w:val="es-DO"/>
        </w:rPr>
        <w:t xml:space="preserve"> de Tarea )</w:t>
      </w:r>
    </w:p>
    <w:p w14:paraId="5E27CA73" w14:textId="77777777" w:rsidR="0038772C" w:rsidRDefault="0038772C" w:rsidP="0038772C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Procedimientos de autorización</w:t>
      </w:r>
    </w:p>
    <w:p w14:paraId="378E96CA" w14:textId="77777777" w:rsidR="0038772C" w:rsidRDefault="0038772C" w:rsidP="0038772C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Procedimientos de controles de acceso</w:t>
      </w:r>
    </w:p>
    <w:p w14:paraId="743B8445" w14:textId="77777777" w:rsidR="0038772C" w:rsidRDefault="0038772C" w:rsidP="0038772C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Cortafuegos o barreras físicas.</w:t>
      </w:r>
    </w:p>
    <w:p w14:paraId="74C72CFF" w14:textId="77777777" w:rsidR="0038772C" w:rsidRPr="009D01D7" w:rsidRDefault="0038772C" w:rsidP="009D01D7">
      <w:pPr>
        <w:spacing w:after="0"/>
        <w:ind w:left="720"/>
        <w:rPr>
          <w:b/>
          <w:bCs/>
          <w:color w:val="FF0000"/>
          <w:lang w:val="es-DO"/>
        </w:rPr>
      </w:pPr>
    </w:p>
    <w:p w14:paraId="2CE781E0" w14:textId="42718958" w:rsidR="00B059B3" w:rsidRDefault="00B059B3" w:rsidP="009D01D7">
      <w:pPr>
        <w:spacing w:after="0"/>
        <w:ind w:left="720"/>
        <w:rPr>
          <w:b/>
          <w:bCs/>
          <w:color w:val="FF0000"/>
          <w:lang w:val="es-DO"/>
        </w:rPr>
      </w:pPr>
      <w:r w:rsidRPr="009D01D7">
        <w:rPr>
          <w:b/>
          <w:bCs/>
          <w:color w:val="FF0000"/>
          <w:lang w:val="es-DO"/>
        </w:rPr>
        <w:t>De detección/</w:t>
      </w:r>
      <w:proofErr w:type="spellStart"/>
      <w:r w:rsidRPr="009D01D7">
        <w:rPr>
          <w:b/>
          <w:bCs/>
          <w:color w:val="FF0000"/>
          <w:lang w:val="es-DO"/>
        </w:rPr>
        <w:t>Detectivo</w:t>
      </w:r>
      <w:proofErr w:type="spellEnd"/>
    </w:p>
    <w:p w14:paraId="441550F3" w14:textId="77777777" w:rsidR="00827204" w:rsidRDefault="00827204" w:rsidP="00827204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5372D9">
        <w:rPr>
          <w:lang w:val="es-DO"/>
        </w:rPr>
        <w:t>Auditorías internas</w:t>
      </w:r>
    </w:p>
    <w:p w14:paraId="00CF5791" w14:textId="77777777" w:rsidR="00827204" w:rsidRDefault="00827204" w:rsidP="00827204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Revisiones</w:t>
      </w:r>
    </w:p>
    <w:p w14:paraId="2D5F0E9F" w14:textId="77777777" w:rsidR="00827204" w:rsidRDefault="00827204" w:rsidP="00827204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Monitorización de logs (registros)</w:t>
      </w:r>
    </w:p>
    <w:p w14:paraId="32C0C567" w14:textId="77777777" w:rsidR="00827204" w:rsidRPr="005372D9" w:rsidRDefault="00827204" w:rsidP="00827204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Puntos de control en cadena de trabajo o los mensajes de error.</w:t>
      </w:r>
    </w:p>
    <w:p w14:paraId="21EE0A7E" w14:textId="77777777" w:rsidR="00827204" w:rsidRPr="009D01D7" w:rsidRDefault="00827204" w:rsidP="009D01D7">
      <w:pPr>
        <w:spacing w:after="0"/>
        <w:ind w:left="720"/>
        <w:rPr>
          <w:b/>
          <w:bCs/>
          <w:color w:val="FF0000"/>
          <w:lang w:val="es-DO"/>
        </w:rPr>
      </w:pPr>
    </w:p>
    <w:p w14:paraId="211EA353" w14:textId="27CC6035" w:rsidR="002A6C18" w:rsidRDefault="00B059B3" w:rsidP="002A6C18">
      <w:pPr>
        <w:spacing w:after="0"/>
        <w:ind w:left="720"/>
        <w:jc w:val="both"/>
        <w:rPr>
          <w:lang w:val="es-DO"/>
        </w:rPr>
      </w:pPr>
      <w:r w:rsidRPr="009D01D7">
        <w:rPr>
          <w:b/>
          <w:bCs/>
          <w:color w:val="FF0000"/>
          <w:lang w:val="es-DO"/>
        </w:rPr>
        <w:t>Correctivo</w:t>
      </w:r>
      <w:r w:rsidR="002A6C18">
        <w:rPr>
          <w:b/>
          <w:bCs/>
          <w:color w:val="FF0000"/>
          <w:lang w:val="es-DO"/>
        </w:rPr>
        <w:br/>
      </w:r>
      <w:r w:rsidR="002A6C18">
        <w:rPr>
          <w:b/>
          <w:bCs/>
          <w:color w:val="FF0000"/>
          <w:lang w:val="es-DO"/>
        </w:rPr>
        <w:tab/>
      </w:r>
      <w:r w:rsidR="002A6C18">
        <w:rPr>
          <w:lang w:val="es-DO"/>
        </w:rPr>
        <w:t xml:space="preserve">- </w:t>
      </w:r>
      <w:r w:rsidR="00767653">
        <w:rPr>
          <w:lang w:val="es-DO"/>
        </w:rPr>
        <w:t>P</w:t>
      </w:r>
      <w:r w:rsidR="002A6C18" w:rsidRPr="00C6573E">
        <w:rPr>
          <w:lang w:val="es-DO"/>
        </w:rPr>
        <w:t>lan de recuperación ante desastres</w:t>
      </w:r>
    </w:p>
    <w:p w14:paraId="2F6C72AE" w14:textId="275332A3" w:rsidR="002A6C18" w:rsidRDefault="002A6C18" w:rsidP="002A6C18">
      <w:pPr>
        <w:spacing w:after="0"/>
        <w:ind w:left="720" w:firstLine="720"/>
        <w:jc w:val="both"/>
        <w:rPr>
          <w:lang w:val="es-DO"/>
        </w:rPr>
      </w:pPr>
      <w:r>
        <w:rPr>
          <w:lang w:val="es-DO"/>
        </w:rPr>
        <w:t xml:space="preserve">- </w:t>
      </w:r>
      <w:r w:rsidR="00767653">
        <w:rPr>
          <w:lang w:val="es-DO"/>
        </w:rPr>
        <w:t>P</w:t>
      </w:r>
      <w:r w:rsidRPr="00C6573E">
        <w:rPr>
          <w:lang w:val="es-DO"/>
        </w:rPr>
        <w:t xml:space="preserve">lan de respuesta ante incidentes </w:t>
      </w:r>
    </w:p>
    <w:p w14:paraId="6E785AA5" w14:textId="0479347E" w:rsidR="002A6C18" w:rsidRPr="00C6573E" w:rsidRDefault="002A6C18" w:rsidP="002A6C18">
      <w:pPr>
        <w:spacing w:after="0"/>
        <w:ind w:left="720" w:firstLine="720"/>
        <w:jc w:val="both"/>
        <w:rPr>
          <w:lang w:val="es-DO"/>
        </w:rPr>
      </w:pPr>
      <w:r>
        <w:rPr>
          <w:lang w:val="es-DO"/>
        </w:rPr>
        <w:t xml:space="preserve">- </w:t>
      </w:r>
      <w:r w:rsidR="00767653">
        <w:rPr>
          <w:lang w:val="es-DO"/>
        </w:rPr>
        <w:t>P</w:t>
      </w:r>
      <w:r w:rsidRPr="00C6573E">
        <w:rPr>
          <w:lang w:val="es-DO"/>
        </w:rPr>
        <w:t>rocedimientos de copias de seguridad.</w:t>
      </w:r>
    </w:p>
    <w:p w14:paraId="2EDA0976" w14:textId="389FF50A" w:rsidR="00B059B3" w:rsidRDefault="00B059B3" w:rsidP="009D01D7">
      <w:pPr>
        <w:spacing w:after="0"/>
        <w:ind w:left="720"/>
        <w:rPr>
          <w:b/>
          <w:bCs/>
          <w:color w:val="FF0000"/>
          <w:lang w:val="es-DO"/>
        </w:rPr>
      </w:pPr>
    </w:p>
    <w:p w14:paraId="2132581F" w14:textId="0895C3AC" w:rsidR="003C4501" w:rsidRDefault="003C4501" w:rsidP="003C4501">
      <w:pPr>
        <w:jc w:val="both"/>
        <w:rPr>
          <w:b/>
          <w:bCs/>
          <w:lang w:val="es-DO"/>
        </w:rPr>
      </w:pPr>
    </w:p>
    <w:p w14:paraId="7ABB1966" w14:textId="15E92A2C" w:rsidR="00F85D29" w:rsidRDefault="00F85D29" w:rsidP="003C4501">
      <w:pPr>
        <w:jc w:val="both"/>
        <w:rPr>
          <w:b/>
          <w:bCs/>
          <w:lang w:val="es-DO"/>
        </w:rPr>
      </w:pPr>
    </w:p>
    <w:p w14:paraId="4E21499E" w14:textId="74804B1D" w:rsidR="00F85D29" w:rsidRDefault="00D7560D" w:rsidP="003C4501">
      <w:pPr>
        <w:jc w:val="both"/>
        <w:rPr>
          <w:b/>
          <w:bCs/>
          <w:lang w:val="es-DO"/>
        </w:rPr>
      </w:pPr>
      <w:r w:rsidRPr="00612EE5">
        <w:rPr>
          <w:noProof/>
          <w:lang w:val="es-DO"/>
        </w:rPr>
        <w:drawing>
          <wp:anchor distT="0" distB="0" distL="114300" distR="114300" simplePos="0" relativeHeight="251658240" behindDoc="1" locked="0" layoutInCell="1" allowOverlap="1" wp14:anchorId="61358A1A" wp14:editId="78CE8920">
            <wp:simplePos x="0" y="0"/>
            <wp:positionH relativeFrom="margin">
              <wp:align>center</wp:align>
            </wp:positionH>
            <wp:positionV relativeFrom="paragraph">
              <wp:posOffset>-319381</wp:posOffset>
            </wp:positionV>
            <wp:extent cx="5677535" cy="3105150"/>
            <wp:effectExtent l="0" t="0" r="0" b="0"/>
            <wp:wrapNone/>
            <wp:docPr id="112117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2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FC90A" w14:textId="4A3BE30E" w:rsidR="00F85D29" w:rsidRDefault="00F85D29" w:rsidP="003C4501">
      <w:pPr>
        <w:jc w:val="both"/>
        <w:rPr>
          <w:b/>
          <w:bCs/>
          <w:lang w:val="es-DO"/>
        </w:rPr>
      </w:pPr>
    </w:p>
    <w:p w14:paraId="68A92E52" w14:textId="77777777" w:rsidR="00F85D29" w:rsidRDefault="00F85D29" w:rsidP="003C4501">
      <w:pPr>
        <w:jc w:val="both"/>
        <w:rPr>
          <w:b/>
          <w:bCs/>
          <w:lang w:val="es-DO"/>
        </w:rPr>
      </w:pPr>
    </w:p>
    <w:p w14:paraId="15467B86" w14:textId="2C56D5A4" w:rsidR="00F85D29" w:rsidRDefault="00F85D29" w:rsidP="003C4501">
      <w:pPr>
        <w:jc w:val="both"/>
        <w:rPr>
          <w:b/>
          <w:bCs/>
          <w:lang w:val="es-DO"/>
        </w:rPr>
      </w:pPr>
    </w:p>
    <w:p w14:paraId="57A875FE" w14:textId="77777777" w:rsidR="00F85D29" w:rsidRDefault="00F85D29" w:rsidP="003C4501">
      <w:pPr>
        <w:jc w:val="both"/>
        <w:rPr>
          <w:b/>
          <w:bCs/>
          <w:lang w:val="es-DO"/>
        </w:rPr>
      </w:pPr>
    </w:p>
    <w:p w14:paraId="29DA50BA" w14:textId="77777777" w:rsidR="00F85D29" w:rsidRDefault="00F85D29" w:rsidP="003C4501">
      <w:pPr>
        <w:jc w:val="both"/>
        <w:rPr>
          <w:b/>
          <w:bCs/>
          <w:lang w:val="es-DO"/>
        </w:rPr>
      </w:pPr>
    </w:p>
    <w:p w14:paraId="3BE82910" w14:textId="77777777" w:rsidR="00F85D29" w:rsidRDefault="00F85D29" w:rsidP="003C4501">
      <w:pPr>
        <w:jc w:val="both"/>
        <w:rPr>
          <w:b/>
          <w:bCs/>
          <w:lang w:val="es-DO"/>
        </w:rPr>
      </w:pPr>
    </w:p>
    <w:p w14:paraId="36834FC7" w14:textId="77777777" w:rsidR="00F85D29" w:rsidRDefault="00F85D29" w:rsidP="003C4501">
      <w:pPr>
        <w:jc w:val="both"/>
        <w:rPr>
          <w:b/>
          <w:bCs/>
          <w:lang w:val="es-DO"/>
        </w:rPr>
      </w:pPr>
    </w:p>
    <w:p w14:paraId="7B33934D" w14:textId="77777777" w:rsidR="00F85D29" w:rsidRDefault="00F85D29" w:rsidP="003C4501">
      <w:pPr>
        <w:jc w:val="both"/>
        <w:rPr>
          <w:b/>
          <w:bCs/>
          <w:lang w:val="es-DO"/>
        </w:rPr>
      </w:pPr>
    </w:p>
    <w:p w14:paraId="00C4A7F9" w14:textId="669848F4" w:rsidR="009D01D7" w:rsidRPr="003C4501" w:rsidRDefault="003C4501" w:rsidP="003C4501">
      <w:pPr>
        <w:jc w:val="both"/>
        <w:rPr>
          <w:b/>
          <w:bCs/>
          <w:lang w:val="es-DO"/>
        </w:rPr>
      </w:pPr>
      <w:r w:rsidRPr="007710B6">
        <w:rPr>
          <w:b/>
          <w:bCs/>
          <w:lang w:val="es-DO"/>
        </w:rPr>
        <w:t>Si bien la mayoría de los controles pueden clasificarse funcionalmente como preventivos, de detección o correctivos, existen algunos otros tipos que pueden utilizarse para definir otros casos:</w:t>
      </w:r>
    </w:p>
    <w:p w14:paraId="4B23DCA3" w14:textId="252F203B" w:rsidR="009D01D7" w:rsidRDefault="003C4501" w:rsidP="003C4501">
      <w:pPr>
        <w:spacing w:after="0"/>
        <w:ind w:left="720"/>
        <w:rPr>
          <w:b/>
          <w:bCs/>
          <w:color w:val="FF0000"/>
          <w:lang w:val="es-DO"/>
        </w:rPr>
      </w:pPr>
      <w:r w:rsidRPr="003C4501">
        <w:rPr>
          <w:b/>
          <w:bCs/>
          <w:color w:val="FF0000"/>
          <w:lang w:val="es-DO"/>
        </w:rPr>
        <w:lastRenderedPageBreak/>
        <w:t>De directiva/Direccional</w:t>
      </w:r>
    </w:p>
    <w:p w14:paraId="6CF9F73C" w14:textId="2E988A55" w:rsidR="002D1A55" w:rsidRPr="00772416" w:rsidRDefault="002D1A55" w:rsidP="0030739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S</w:t>
      </w:r>
      <w:r w:rsidRPr="00772416">
        <w:rPr>
          <w:lang w:val="es-DO"/>
        </w:rPr>
        <w:t>e enfocan en proteger el acceso y movimiento dentro de una organización o instalación</w:t>
      </w:r>
      <w:r w:rsidR="00426141">
        <w:rPr>
          <w:lang w:val="es-DO"/>
        </w:rPr>
        <w:t xml:space="preserve"> y </w:t>
      </w:r>
      <w:r w:rsidR="00426141" w:rsidRPr="0058035F">
        <w:rPr>
          <w:lang w:val="es-DO"/>
        </w:rPr>
        <w:t>hace cumplir una regla de comportamiento</w:t>
      </w:r>
      <w:r w:rsidR="00426141">
        <w:rPr>
          <w:lang w:val="es-DO"/>
        </w:rPr>
        <w:t>.</w:t>
      </w:r>
    </w:p>
    <w:p w14:paraId="452B40DC" w14:textId="77777777" w:rsidR="0030739A" w:rsidRDefault="0030739A" w:rsidP="0030739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 E</w:t>
      </w:r>
      <w:r w:rsidRPr="0058035F">
        <w:rPr>
          <w:lang w:val="es-DO"/>
        </w:rPr>
        <w:t xml:space="preserve">l </w:t>
      </w:r>
      <w:r w:rsidRPr="00AB398A">
        <w:rPr>
          <w:b/>
          <w:bCs/>
          <w:color w:val="7030A0"/>
          <w:lang w:val="es-DO"/>
        </w:rPr>
        <w:t>contrato de un empleado</w:t>
      </w:r>
      <w:r w:rsidRPr="0058035F">
        <w:rPr>
          <w:lang w:val="es-DO"/>
        </w:rPr>
        <w:t xml:space="preserve"> establecerá procedimientos disciplinarios o causas de despido si no cumple con las políticas y procedimientos.</w:t>
      </w:r>
    </w:p>
    <w:p w14:paraId="27641822" w14:textId="77777777" w:rsidR="0030739A" w:rsidRDefault="0030739A" w:rsidP="0030739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8035F">
        <w:rPr>
          <w:lang w:val="es-DO"/>
        </w:rPr>
        <w:t xml:space="preserve"> Los programas de capacitación y concientización también pueden considerarse controles directivos.</w:t>
      </w:r>
      <w:r>
        <w:rPr>
          <w:lang w:val="es-DO"/>
        </w:rPr>
        <w:t xml:space="preserve"> </w:t>
      </w:r>
    </w:p>
    <w:p w14:paraId="45FE8C85" w14:textId="77777777" w:rsidR="0030739A" w:rsidRPr="00AE5FC9" w:rsidRDefault="0030739A" w:rsidP="0030739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AE5FC9">
        <w:rPr>
          <w:lang w:val="es-DO"/>
        </w:rPr>
        <w:t>Controles de acceso físico</w:t>
      </w:r>
    </w:p>
    <w:p w14:paraId="0EF9B5FB" w14:textId="17C3DE9D" w:rsidR="00B30540" w:rsidRPr="003C4501" w:rsidRDefault="00B30540" w:rsidP="003C4501">
      <w:pPr>
        <w:spacing w:after="0"/>
        <w:ind w:left="720"/>
        <w:rPr>
          <w:b/>
          <w:bCs/>
          <w:color w:val="FF0000"/>
          <w:lang w:val="es-DO"/>
        </w:rPr>
      </w:pPr>
    </w:p>
    <w:p w14:paraId="62EC4919" w14:textId="48470E91" w:rsidR="00CA4F94" w:rsidRDefault="003C4501" w:rsidP="00CA4F94">
      <w:pPr>
        <w:spacing w:after="0"/>
        <w:ind w:left="720"/>
        <w:rPr>
          <w:b/>
          <w:bCs/>
          <w:color w:val="FF0000"/>
          <w:lang w:val="es-DO"/>
        </w:rPr>
      </w:pPr>
      <w:r w:rsidRPr="003C4501">
        <w:rPr>
          <w:b/>
          <w:bCs/>
          <w:color w:val="FF0000"/>
          <w:lang w:val="es-DO"/>
        </w:rPr>
        <w:t>Disuasivo</w:t>
      </w:r>
    </w:p>
    <w:p w14:paraId="6017BA3C" w14:textId="38772436" w:rsidR="00B30540" w:rsidRDefault="00B30540" w:rsidP="00B30540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 C</w:t>
      </w:r>
      <w:r w:rsidRPr="00376A75">
        <w:rPr>
          <w:lang w:val="es-DO"/>
        </w:rPr>
        <w:t xml:space="preserve">ámaras de videovigilancia </w:t>
      </w:r>
    </w:p>
    <w:p w14:paraId="09507FF8" w14:textId="77445FBA" w:rsidR="00B30540" w:rsidRPr="00376A75" w:rsidRDefault="00B30540" w:rsidP="00B30540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376A75">
        <w:rPr>
          <w:lang w:val="es-DO"/>
        </w:rPr>
        <w:t xml:space="preserve"> </w:t>
      </w:r>
      <w:r>
        <w:rPr>
          <w:lang w:val="es-DO"/>
        </w:rPr>
        <w:t>S</w:t>
      </w:r>
      <w:r w:rsidRPr="00376A75">
        <w:rPr>
          <w:lang w:val="es-DO"/>
        </w:rPr>
        <w:t>eñales de advertencia</w:t>
      </w:r>
    </w:p>
    <w:p w14:paraId="6922EF94" w14:textId="77777777" w:rsidR="000B1CC2" w:rsidRPr="00CA4F94" w:rsidRDefault="000B1CC2" w:rsidP="00CA4F94">
      <w:pPr>
        <w:spacing w:after="0"/>
        <w:ind w:left="720"/>
        <w:rPr>
          <w:b/>
          <w:bCs/>
          <w:color w:val="FF0000"/>
          <w:lang w:val="es-DO"/>
        </w:rPr>
      </w:pPr>
    </w:p>
    <w:p w14:paraId="31D89513" w14:textId="4FB1C5F0" w:rsidR="003C4501" w:rsidRDefault="003C4501" w:rsidP="003C4501">
      <w:pPr>
        <w:spacing w:after="0"/>
        <w:ind w:left="720"/>
        <w:rPr>
          <w:b/>
          <w:bCs/>
          <w:color w:val="FF0000"/>
          <w:lang w:val="es-DO"/>
        </w:rPr>
      </w:pPr>
      <w:r w:rsidRPr="003C4501">
        <w:rPr>
          <w:b/>
          <w:bCs/>
          <w:color w:val="FF0000"/>
          <w:lang w:val="es-DO"/>
        </w:rPr>
        <w:t>Compensatorio</w:t>
      </w:r>
    </w:p>
    <w:p w14:paraId="25EE66A2" w14:textId="269EB6B9" w:rsidR="00804B27" w:rsidRDefault="00804B27" w:rsidP="0030739A">
      <w:pPr>
        <w:ind w:left="1440"/>
        <w:jc w:val="both"/>
        <w:rPr>
          <w:lang w:val="es-DO"/>
        </w:rPr>
      </w:pPr>
      <w:r>
        <w:rPr>
          <w:lang w:val="es-DO"/>
        </w:rPr>
        <w:t>C</w:t>
      </w:r>
      <w:r w:rsidRPr="00B7443E">
        <w:rPr>
          <w:lang w:val="es-DO"/>
        </w:rPr>
        <w:t>onsisten en medidas alternativas que se utilizan para mitigar una debilidad o vulnerabilidad en un sistema cuando no se puede cumplir con un requisito o control establecido</w:t>
      </w:r>
      <w:r>
        <w:rPr>
          <w:lang w:val="es-DO"/>
        </w:rPr>
        <w:t>.</w:t>
      </w:r>
    </w:p>
    <w:p w14:paraId="45E42985" w14:textId="77777777" w:rsidR="00804B27" w:rsidRPr="00BF2590" w:rsidRDefault="00804B27" w:rsidP="0030739A">
      <w:pPr>
        <w:ind w:left="1440"/>
        <w:jc w:val="both"/>
        <w:rPr>
          <w:lang w:val="es-DO"/>
        </w:rPr>
      </w:pPr>
      <w:r>
        <w:rPr>
          <w:lang w:val="es-DO"/>
        </w:rPr>
        <w:t>- Un ejemplo: Aislar Completamente el sistema vulnerable para evitar acceso no a la explotación de la vulnerabilidad</w:t>
      </w:r>
    </w:p>
    <w:p w14:paraId="7F81D658" w14:textId="45B05CA5" w:rsidR="00E6160F" w:rsidRDefault="00E6160F" w:rsidP="008A6CCE">
      <w:pPr>
        <w:tabs>
          <w:tab w:val="left" w:pos="1014"/>
        </w:tabs>
        <w:rPr>
          <w:lang w:val="es-DO"/>
        </w:rPr>
      </w:pPr>
    </w:p>
    <w:p w14:paraId="76B775F9" w14:textId="77777777" w:rsidR="00E6160F" w:rsidRDefault="00E6160F" w:rsidP="008A6CCE">
      <w:pPr>
        <w:tabs>
          <w:tab w:val="left" w:pos="1014"/>
        </w:tabs>
        <w:rPr>
          <w:lang w:val="es-DO"/>
        </w:rPr>
      </w:pPr>
    </w:p>
    <w:p w14:paraId="015CF69B" w14:textId="15E0F604" w:rsidR="00375804" w:rsidRPr="00F1630F" w:rsidRDefault="00E6160F" w:rsidP="005E73C2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F1630F">
        <w:rPr>
          <w:b/>
          <w:bCs/>
          <w:color w:val="70AD47" w:themeColor="accent6"/>
          <w:u w:val="single"/>
          <w:lang w:val="es-DO"/>
        </w:rPr>
        <w:t>FUNCIONES Y RESPONSABILIDADES DE LA SEGURIDAD DE LA INFORMACIÓN</w:t>
      </w:r>
    </w:p>
    <w:p w14:paraId="371BCC28" w14:textId="77777777" w:rsidR="005E73C2" w:rsidRPr="005E73C2" w:rsidRDefault="005E73C2" w:rsidP="005E73C2">
      <w:pPr>
        <w:jc w:val="both"/>
        <w:rPr>
          <w:b/>
          <w:bCs/>
          <w:lang w:val="es-DO"/>
        </w:rPr>
      </w:pPr>
    </w:p>
    <w:p w14:paraId="0B57404E" w14:textId="26803014" w:rsidR="00375804" w:rsidRDefault="00811545" w:rsidP="002C3C61">
      <w:pPr>
        <w:tabs>
          <w:tab w:val="left" w:pos="1014"/>
        </w:tabs>
        <w:jc w:val="both"/>
        <w:rPr>
          <w:lang w:val="es-DO"/>
        </w:rPr>
      </w:pPr>
      <w:r>
        <w:rPr>
          <w:b/>
          <w:bCs/>
          <w:u w:val="single"/>
          <w:lang w:val="es-DO"/>
        </w:rPr>
        <w:t>D</w:t>
      </w:r>
      <w:r w:rsidR="00375804" w:rsidRPr="00C54C2E">
        <w:rPr>
          <w:b/>
          <w:bCs/>
          <w:u w:val="single"/>
          <w:lang w:val="es-DO"/>
        </w:rPr>
        <w:t>irector de Tecnologías de información (CIO)</w:t>
      </w:r>
      <w:r>
        <w:rPr>
          <w:lang w:val="es-DO"/>
        </w:rPr>
        <w:t xml:space="preserve"> Tiene L</w:t>
      </w:r>
      <w:r w:rsidR="00375804" w:rsidRPr="00A60502">
        <w:rPr>
          <w:lang w:val="es-DO"/>
        </w:rPr>
        <w:t>a responsabilidad general de la función de TI</w:t>
      </w:r>
      <w:r w:rsidR="00840440">
        <w:rPr>
          <w:lang w:val="es-DO"/>
        </w:rPr>
        <w:t>.</w:t>
      </w:r>
      <w:r w:rsidR="00375804" w:rsidRPr="00A60502">
        <w:rPr>
          <w:lang w:val="es-DO"/>
        </w:rPr>
        <w:t xml:space="preserve">  </w:t>
      </w:r>
    </w:p>
    <w:p w14:paraId="26DD82A8" w14:textId="2A876025" w:rsidR="00811545" w:rsidRDefault="0000365A" w:rsidP="002C3C61">
      <w:pPr>
        <w:tabs>
          <w:tab w:val="left" w:pos="1014"/>
        </w:tabs>
        <w:jc w:val="both"/>
        <w:rPr>
          <w:lang w:val="es-DO"/>
        </w:rPr>
      </w:pPr>
      <w:r>
        <w:rPr>
          <w:b/>
          <w:bCs/>
          <w:u w:val="single"/>
          <w:lang w:val="es-DO"/>
        </w:rPr>
        <w:t>D</w:t>
      </w:r>
      <w:r w:rsidRPr="00DA4CD0">
        <w:rPr>
          <w:b/>
          <w:bCs/>
          <w:u w:val="single"/>
          <w:lang w:val="es-DO"/>
        </w:rPr>
        <w:t>irector de Recursos tecnológicos (CTO)</w:t>
      </w:r>
      <w:r w:rsidR="00FA155A">
        <w:rPr>
          <w:lang w:val="es-DO"/>
        </w:rPr>
        <w:t xml:space="preserve"> Tiene un rol</w:t>
      </w:r>
      <w:r w:rsidR="002B3108" w:rsidRPr="00A60502">
        <w:rPr>
          <w:lang w:val="es-DO"/>
        </w:rPr>
        <w:t xml:space="preserve"> más específic</w:t>
      </w:r>
      <w:r w:rsidR="00FA155A">
        <w:rPr>
          <w:lang w:val="es-DO"/>
        </w:rPr>
        <w:t>o,</w:t>
      </w:r>
      <w:r w:rsidR="002B3108" w:rsidRPr="00A60502">
        <w:rPr>
          <w:lang w:val="es-DO"/>
        </w:rPr>
        <w:t xml:space="preserve"> garantizar el uso eficaz de los productos y soluciones de TI nuevos y emergentes para lograr los objetivos comerciales</w:t>
      </w:r>
      <w:r w:rsidR="00840440">
        <w:rPr>
          <w:lang w:val="es-DO"/>
        </w:rPr>
        <w:t>.</w:t>
      </w:r>
    </w:p>
    <w:p w14:paraId="24242696" w14:textId="5709B3D1" w:rsidR="00811545" w:rsidRDefault="001D0AE3" w:rsidP="002C3C61">
      <w:pPr>
        <w:tabs>
          <w:tab w:val="left" w:pos="1014"/>
        </w:tabs>
        <w:jc w:val="both"/>
        <w:rPr>
          <w:lang w:val="es-DO"/>
        </w:rPr>
      </w:pPr>
      <w:r>
        <w:rPr>
          <w:b/>
          <w:bCs/>
          <w:u w:val="single"/>
          <w:lang w:val="es-DO"/>
        </w:rPr>
        <w:t>D</w:t>
      </w:r>
      <w:r w:rsidRPr="00DA4CD0">
        <w:rPr>
          <w:b/>
          <w:bCs/>
          <w:u w:val="single"/>
          <w:lang w:val="es-DO"/>
        </w:rPr>
        <w:t>irector de Seguridad (CSO)</w:t>
      </w:r>
      <w:r w:rsidRPr="00A60502">
        <w:rPr>
          <w:lang w:val="es-DO"/>
        </w:rPr>
        <w:t xml:space="preserve"> o </w:t>
      </w:r>
      <w:proofErr w:type="gramStart"/>
      <w:r>
        <w:rPr>
          <w:b/>
          <w:bCs/>
          <w:u w:val="single"/>
          <w:lang w:val="es-DO"/>
        </w:rPr>
        <w:t>D</w:t>
      </w:r>
      <w:r w:rsidRPr="00DA4CD0">
        <w:rPr>
          <w:b/>
          <w:bCs/>
          <w:u w:val="single"/>
          <w:lang w:val="es-DO"/>
        </w:rPr>
        <w:t>irector</w:t>
      </w:r>
      <w:proofErr w:type="gramEnd"/>
      <w:r w:rsidRPr="00DA4CD0">
        <w:rPr>
          <w:b/>
          <w:bCs/>
          <w:u w:val="single"/>
          <w:lang w:val="es-DO"/>
        </w:rPr>
        <w:t xml:space="preserve"> de Seguridad de la información (CISO)</w:t>
      </w:r>
      <w:r w:rsidRPr="00A60502">
        <w:rPr>
          <w:lang w:val="es-DO"/>
        </w:rPr>
        <w:t>.</w:t>
      </w:r>
      <w:r w:rsidR="00BB33B2">
        <w:rPr>
          <w:lang w:val="es-DO"/>
        </w:rPr>
        <w:t xml:space="preserve">  </w:t>
      </w:r>
      <w:r w:rsidR="00611C1E">
        <w:rPr>
          <w:lang w:val="es-DO"/>
        </w:rPr>
        <w:t xml:space="preserve">Se le </w:t>
      </w:r>
      <w:r w:rsidR="002C3C61">
        <w:rPr>
          <w:lang w:val="es-DO"/>
        </w:rPr>
        <w:t xml:space="preserve">asigna </w:t>
      </w:r>
      <w:r w:rsidR="002C3C61" w:rsidRPr="00A60502">
        <w:rPr>
          <w:lang w:val="es-DO"/>
        </w:rPr>
        <w:t>la responsabilidad interna de la seguridad puede asignarse a un departamento dedicado</w:t>
      </w:r>
    </w:p>
    <w:p w14:paraId="1EA63643" w14:textId="31220EC7" w:rsidR="00811545" w:rsidRDefault="004D33FF" w:rsidP="008A6CCE">
      <w:pPr>
        <w:tabs>
          <w:tab w:val="left" w:pos="1014"/>
        </w:tabs>
        <w:rPr>
          <w:lang w:val="es-DO"/>
        </w:rPr>
      </w:pPr>
      <w:r>
        <w:rPr>
          <w:b/>
          <w:bCs/>
          <w:u w:val="single"/>
          <w:lang w:val="es-DO"/>
        </w:rPr>
        <w:t>L</w:t>
      </w:r>
      <w:r w:rsidRPr="0068695F">
        <w:rPr>
          <w:b/>
          <w:bCs/>
          <w:u w:val="single"/>
          <w:lang w:val="es-DO"/>
        </w:rPr>
        <w:t>os administradores de sistemas y redes</w:t>
      </w:r>
      <w:r w:rsidR="005E73C2">
        <w:rPr>
          <w:lang w:val="es-DO"/>
        </w:rPr>
        <w:t xml:space="preserve"> Tienen la</w:t>
      </w:r>
      <w:r w:rsidR="005E73C2" w:rsidRPr="00A60502">
        <w:rPr>
          <w:lang w:val="es-DO"/>
        </w:rPr>
        <w:t xml:space="preserve"> responsabilidad de implementar, mantener y monitorear la política.</w:t>
      </w:r>
    </w:p>
    <w:p w14:paraId="650319C4" w14:textId="77777777" w:rsidR="00811545" w:rsidRDefault="00811545" w:rsidP="008A6CCE">
      <w:pPr>
        <w:tabs>
          <w:tab w:val="left" w:pos="1014"/>
        </w:tabs>
        <w:rPr>
          <w:lang w:val="es-DO"/>
        </w:rPr>
      </w:pPr>
    </w:p>
    <w:p w14:paraId="19A962E3" w14:textId="77777777" w:rsidR="00985089" w:rsidRPr="00336066" w:rsidRDefault="00985089" w:rsidP="00985089">
      <w:pPr>
        <w:jc w:val="both"/>
        <w:rPr>
          <w:b/>
          <w:bCs/>
          <w:lang w:val="es-DO"/>
        </w:rPr>
      </w:pPr>
      <w:r w:rsidRPr="00336066">
        <w:rPr>
          <w:b/>
          <w:bCs/>
          <w:lang w:val="es-DO"/>
        </w:rPr>
        <w:t>COMPETENCIAS DE LA SEGURIDAD DE LA INFORMACIÓN</w:t>
      </w:r>
    </w:p>
    <w:p w14:paraId="7FD5759C" w14:textId="00447669" w:rsidR="00811545" w:rsidRDefault="00D41245" w:rsidP="008A6CCE">
      <w:pPr>
        <w:tabs>
          <w:tab w:val="left" w:pos="1014"/>
        </w:tabs>
        <w:rPr>
          <w:b/>
          <w:bCs/>
          <w:color w:val="2F5496" w:themeColor="accent1" w:themeShade="BF"/>
          <w:u w:val="single"/>
          <w:lang w:val="es-DO"/>
        </w:rPr>
      </w:pPr>
      <w:r w:rsidRPr="00336066">
        <w:rPr>
          <w:lang w:val="es-DO"/>
        </w:rPr>
        <w:t xml:space="preserve">Los </w:t>
      </w:r>
      <w:r w:rsidRPr="004E44F7">
        <w:rPr>
          <w:b/>
          <w:bCs/>
          <w:u w:val="single"/>
          <w:lang w:val="es-DO"/>
        </w:rPr>
        <w:t>profesionales de TI</w:t>
      </w:r>
      <w:r w:rsidRPr="00336066">
        <w:rPr>
          <w:lang w:val="es-DO"/>
        </w:rPr>
        <w:t xml:space="preserve"> que desempeñan una función con responsabilidades en materia de seguridad deben ser competentes en una amplia gama de disciplinas, </w:t>
      </w:r>
      <w:r w:rsidRPr="004E44F7">
        <w:rPr>
          <w:color w:val="70AD47" w:themeColor="accent6"/>
          <w:u w:val="single"/>
          <w:lang w:val="es-DO"/>
        </w:rPr>
        <w:t>desde el diseño de redes y aplicaciones</w:t>
      </w:r>
      <w:r w:rsidRPr="004E44F7">
        <w:rPr>
          <w:color w:val="70AD47" w:themeColor="accent6"/>
          <w:lang w:val="es-DO"/>
        </w:rPr>
        <w:t xml:space="preserve"> </w:t>
      </w:r>
      <w:r w:rsidRPr="00336066">
        <w:rPr>
          <w:lang w:val="es-DO"/>
        </w:rPr>
        <w:t xml:space="preserve">hasta </w:t>
      </w:r>
      <w:r w:rsidRPr="004E44F7">
        <w:rPr>
          <w:b/>
          <w:bCs/>
          <w:color w:val="2F5496" w:themeColor="accent1" w:themeShade="BF"/>
          <w:u w:val="single"/>
          <w:lang w:val="es-DO"/>
        </w:rPr>
        <w:t>las adquisiciones y los recursos humanos (RR. HH.).</w:t>
      </w:r>
    </w:p>
    <w:p w14:paraId="5F4AC245" w14:textId="77777777" w:rsidR="000C7072" w:rsidRDefault="000C7072" w:rsidP="000C7072">
      <w:pPr>
        <w:rPr>
          <w:b/>
          <w:bCs/>
          <w:color w:val="2F5496" w:themeColor="accent1" w:themeShade="BF"/>
          <w:u w:val="single"/>
          <w:lang w:val="es-DO"/>
        </w:rPr>
      </w:pPr>
    </w:p>
    <w:p w14:paraId="462611D0" w14:textId="77777777" w:rsidR="000C7072" w:rsidRDefault="000C7072" w:rsidP="000C7072">
      <w:pPr>
        <w:rPr>
          <w:b/>
          <w:bCs/>
          <w:color w:val="2F5496" w:themeColor="accent1" w:themeShade="BF"/>
          <w:u w:val="single"/>
          <w:lang w:val="es-DO"/>
        </w:rPr>
      </w:pPr>
    </w:p>
    <w:p w14:paraId="61DAD8FC" w14:textId="77777777" w:rsidR="000C7072" w:rsidRDefault="000C7072" w:rsidP="000C7072">
      <w:pPr>
        <w:rPr>
          <w:b/>
          <w:bCs/>
          <w:color w:val="2F5496" w:themeColor="accent1" w:themeShade="BF"/>
          <w:u w:val="single"/>
          <w:lang w:val="es-DO"/>
        </w:rPr>
      </w:pPr>
    </w:p>
    <w:p w14:paraId="0DCD8C01" w14:textId="77777777" w:rsidR="000C7072" w:rsidRDefault="000C7072" w:rsidP="000C7072">
      <w:pPr>
        <w:rPr>
          <w:b/>
          <w:bCs/>
          <w:color w:val="2F5496" w:themeColor="accent1" w:themeShade="BF"/>
          <w:u w:val="single"/>
          <w:lang w:val="es-DO"/>
        </w:rPr>
      </w:pPr>
    </w:p>
    <w:p w14:paraId="244C5C18" w14:textId="0A83424D" w:rsidR="000C7072" w:rsidRPr="000C7072" w:rsidRDefault="000C7072" w:rsidP="000C7072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0C7072">
        <w:rPr>
          <w:b/>
          <w:bCs/>
          <w:color w:val="538135" w:themeColor="accent6" w:themeShade="BF"/>
          <w:u w:val="single"/>
          <w:lang w:val="es-DO"/>
        </w:rPr>
        <w:t>UNIDADES DE NEGOCIO DE SEGURIDAD DE LA INFORMACIÓN</w:t>
      </w:r>
    </w:p>
    <w:p w14:paraId="71C333F5" w14:textId="77777777" w:rsidR="000C7072" w:rsidRDefault="000C7072" w:rsidP="000C7072">
      <w:pPr>
        <w:rPr>
          <w:lang w:val="es-DO"/>
        </w:rPr>
      </w:pPr>
    </w:p>
    <w:p w14:paraId="0FC90FC8" w14:textId="77777777" w:rsidR="00414939" w:rsidRDefault="00414939" w:rsidP="00414939">
      <w:pPr>
        <w:jc w:val="both"/>
        <w:rPr>
          <w:lang w:val="es-DO"/>
        </w:rPr>
      </w:pPr>
      <w:r w:rsidRPr="005B309D">
        <w:rPr>
          <w:lang w:val="es-DO"/>
        </w:rPr>
        <w:t xml:space="preserve">Un </w:t>
      </w:r>
      <w:r w:rsidRPr="00376390">
        <w:rPr>
          <w:b/>
          <w:bCs/>
          <w:color w:val="FF0000"/>
          <w:u w:val="single"/>
          <w:lang w:val="es-DO"/>
        </w:rPr>
        <w:t>centro de operaciones de seguridad (SOC)</w:t>
      </w:r>
      <w:r w:rsidRPr="00376390">
        <w:rPr>
          <w:color w:val="FF0000"/>
          <w:lang w:val="es-DO"/>
        </w:rPr>
        <w:t xml:space="preserve"> </w:t>
      </w:r>
      <w:r w:rsidRPr="005B309D">
        <w:rPr>
          <w:lang w:val="es-DO"/>
        </w:rPr>
        <w:t xml:space="preserve">es un lugar donde los profesionales de la seguridad monitorean y protegen los activos de información críticos en otras funciones comerciales, como finanzas, operaciones, ventas/marketing, etc. </w:t>
      </w:r>
      <w:r w:rsidRPr="00CB6E6B">
        <w:rPr>
          <w:lang w:val="es-DO"/>
        </w:rPr>
        <w:t xml:space="preserve">Debido a que los </w:t>
      </w:r>
      <w:r w:rsidRPr="0046192F">
        <w:rPr>
          <w:color w:val="FF0000"/>
          <w:lang w:val="es-DO"/>
        </w:rPr>
        <w:t xml:space="preserve">SOC </w:t>
      </w:r>
      <w:r w:rsidRPr="00CB6E6B">
        <w:rPr>
          <w:lang w:val="es-DO"/>
        </w:rPr>
        <w:t>pueden ser difíciles de establecer, mantener y financiar, por lo general, son empleados por corporaciones más grandes, como una agencia gubernamental o una empresa de atención médica. </w:t>
      </w:r>
    </w:p>
    <w:p w14:paraId="56A046CD" w14:textId="474CDB15" w:rsidR="000C7072" w:rsidRDefault="00BC693A" w:rsidP="00B2372F">
      <w:pPr>
        <w:jc w:val="both"/>
        <w:rPr>
          <w:lang w:val="es-DO"/>
        </w:rPr>
      </w:pPr>
      <w:r w:rsidRPr="00A0477C">
        <w:rPr>
          <w:b/>
          <w:bCs/>
          <w:color w:val="FF0000"/>
          <w:u w:val="single"/>
          <w:lang w:val="es-DO"/>
        </w:rPr>
        <w:t>Desarrollo y operaciones (DevOps)</w:t>
      </w:r>
      <w:r w:rsidRPr="00A0477C">
        <w:rPr>
          <w:color w:val="FF0000"/>
          <w:lang w:val="es-DO"/>
        </w:rPr>
        <w:t xml:space="preserve"> </w:t>
      </w:r>
      <w:r w:rsidR="00D35BB7" w:rsidRPr="00D35BB7">
        <w:rPr>
          <w:lang w:val="es-DO"/>
        </w:rPr>
        <w:t xml:space="preserve">DevOps se enfoca en la integración y colaboración entre los equipos de desarrollo y operaciones para acelerar la entrega de software. </w:t>
      </w:r>
      <w:proofErr w:type="spellStart"/>
      <w:r w:rsidR="00D35BB7" w:rsidRPr="00D35BB7">
        <w:rPr>
          <w:b/>
          <w:bCs/>
          <w:color w:val="FF0000"/>
          <w:u w:val="single"/>
          <w:lang w:val="es-DO"/>
        </w:rPr>
        <w:t>DevSecOps</w:t>
      </w:r>
      <w:proofErr w:type="spellEnd"/>
      <w:r w:rsidR="00D35BB7" w:rsidRPr="00D35BB7">
        <w:rPr>
          <w:color w:val="FF0000"/>
          <w:lang w:val="es-DO"/>
        </w:rPr>
        <w:t xml:space="preserve"> </w:t>
      </w:r>
      <w:r w:rsidR="00D35BB7" w:rsidRPr="00D35BB7">
        <w:rPr>
          <w:lang w:val="es-DO"/>
        </w:rPr>
        <w:t>añade la seguridad como una responsabilidad compartida en todo el ciclo de vida del desarrollo, integrando prácticas de seguridad en cada etapa del proceso DevOps.</w:t>
      </w:r>
    </w:p>
    <w:p w14:paraId="6022C4B5" w14:textId="58FE02F5" w:rsidR="002D3A0F" w:rsidRPr="00BB4832" w:rsidRDefault="002D3A0F" w:rsidP="00BB4832">
      <w:pPr>
        <w:spacing w:after="0"/>
        <w:rPr>
          <w:b/>
          <w:bCs/>
          <w:color w:val="FF0000"/>
          <w:u w:val="single"/>
          <w:lang w:val="es-DO"/>
        </w:rPr>
      </w:pPr>
      <w:r w:rsidRPr="00BB4832">
        <w:rPr>
          <w:b/>
          <w:bCs/>
          <w:color w:val="FF0000"/>
          <w:u w:val="single"/>
          <w:lang w:val="es-DO"/>
        </w:rPr>
        <w:t>Equipo de respuesta a incidentes de seguridad informática (CSIRT)</w:t>
      </w:r>
    </w:p>
    <w:p w14:paraId="01FB7BCD" w14:textId="3C80B1C1" w:rsidR="000C7072" w:rsidRDefault="00BB4832" w:rsidP="00B2372F">
      <w:pPr>
        <w:spacing w:after="0"/>
        <w:jc w:val="both"/>
        <w:rPr>
          <w:lang w:val="es-DO"/>
        </w:rPr>
      </w:pPr>
      <w:r w:rsidRPr="00BB4832">
        <w:rPr>
          <w:b/>
          <w:bCs/>
          <w:color w:val="FF0000"/>
          <w:u w:val="single"/>
          <w:lang w:val="es-DO"/>
        </w:rPr>
        <w:t>E</w:t>
      </w:r>
      <w:r w:rsidR="002D3A0F" w:rsidRPr="00BB4832">
        <w:rPr>
          <w:b/>
          <w:bCs/>
          <w:color w:val="FF0000"/>
          <w:u w:val="single"/>
          <w:lang w:val="es-DO"/>
        </w:rPr>
        <w:t>quipo de respuesta a emergencias informáticas (CERT)</w:t>
      </w:r>
      <w:r w:rsidR="002D3A0F" w:rsidRPr="00BB4832">
        <w:rPr>
          <w:color w:val="FF0000"/>
          <w:lang w:val="es-DO"/>
        </w:rPr>
        <w:t xml:space="preserve"> </w:t>
      </w:r>
      <w:r>
        <w:rPr>
          <w:lang w:val="es-DO"/>
        </w:rPr>
        <w:t>D</w:t>
      </w:r>
      <w:r w:rsidR="002D3A0F" w:rsidRPr="002D3A0F">
        <w:rPr>
          <w:lang w:val="es-DO"/>
        </w:rPr>
        <w:t>edicado es un punto de contacto único para la notificación de incidentes de seguridad. Esta función puede estar a cargo del SOC o puede establecerse como una unidad de negocio independiente. </w:t>
      </w:r>
    </w:p>
    <w:p w14:paraId="682D18AF" w14:textId="77777777" w:rsidR="000C7072" w:rsidRDefault="000C7072" w:rsidP="000C7072">
      <w:pPr>
        <w:rPr>
          <w:lang w:val="es-DO"/>
        </w:rPr>
      </w:pPr>
    </w:p>
    <w:p w14:paraId="2D71AB48" w14:textId="77777777" w:rsidR="00254314" w:rsidRDefault="00254314" w:rsidP="000C7072">
      <w:pPr>
        <w:rPr>
          <w:lang w:val="es-DO"/>
        </w:rPr>
      </w:pPr>
    </w:p>
    <w:p w14:paraId="24106B85" w14:textId="77777777" w:rsidR="00254314" w:rsidRDefault="00254314" w:rsidP="000C7072">
      <w:pPr>
        <w:rPr>
          <w:lang w:val="es-DO"/>
        </w:rPr>
      </w:pPr>
    </w:p>
    <w:p w14:paraId="17B40509" w14:textId="77777777" w:rsidR="00254314" w:rsidRDefault="00254314" w:rsidP="000C7072">
      <w:pPr>
        <w:rPr>
          <w:lang w:val="es-DO"/>
        </w:rPr>
      </w:pPr>
    </w:p>
    <w:p w14:paraId="44F4EFF9" w14:textId="77777777" w:rsidR="00254314" w:rsidRDefault="00254314" w:rsidP="000C7072">
      <w:pPr>
        <w:rPr>
          <w:lang w:val="es-DO"/>
        </w:rPr>
      </w:pPr>
    </w:p>
    <w:p w14:paraId="36113826" w14:textId="77777777" w:rsidR="00254314" w:rsidRDefault="00254314" w:rsidP="000C7072">
      <w:pPr>
        <w:rPr>
          <w:lang w:val="es-DO"/>
        </w:rPr>
      </w:pPr>
    </w:p>
    <w:p w14:paraId="2058E589" w14:textId="77777777" w:rsidR="00254314" w:rsidRDefault="00254314" w:rsidP="000C7072">
      <w:pPr>
        <w:rPr>
          <w:lang w:val="es-DO"/>
        </w:rPr>
      </w:pPr>
    </w:p>
    <w:p w14:paraId="46BBFF13" w14:textId="77777777" w:rsidR="00254314" w:rsidRDefault="00254314" w:rsidP="000C7072">
      <w:pPr>
        <w:rPr>
          <w:lang w:val="es-DO"/>
        </w:rPr>
      </w:pPr>
    </w:p>
    <w:p w14:paraId="5C8E5005" w14:textId="77777777" w:rsidR="00254314" w:rsidRDefault="00254314" w:rsidP="000C7072">
      <w:pPr>
        <w:rPr>
          <w:lang w:val="es-DO"/>
        </w:rPr>
      </w:pPr>
    </w:p>
    <w:p w14:paraId="609963B4" w14:textId="77777777" w:rsidR="00254314" w:rsidRDefault="00254314" w:rsidP="000C7072">
      <w:pPr>
        <w:rPr>
          <w:lang w:val="es-DO"/>
        </w:rPr>
      </w:pPr>
    </w:p>
    <w:p w14:paraId="5553CBE1" w14:textId="77777777" w:rsidR="00254314" w:rsidRDefault="00254314" w:rsidP="000C7072">
      <w:pPr>
        <w:rPr>
          <w:lang w:val="es-DO"/>
        </w:rPr>
      </w:pPr>
    </w:p>
    <w:p w14:paraId="38E06589" w14:textId="77777777" w:rsidR="00254314" w:rsidRDefault="00254314" w:rsidP="000C7072">
      <w:pPr>
        <w:rPr>
          <w:lang w:val="es-DO"/>
        </w:rPr>
      </w:pPr>
    </w:p>
    <w:p w14:paraId="1978F031" w14:textId="77777777" w:rsidR="00254314" w:rsidRDefault="00254314" w:rsidP="000C7072">
      <w:pPr>
        <w:rPr>
          <w:lang w:val="es-DO"/>
        </w:rPr>
      </w:pPr>
    </w:p>
    <w:p w14:paraId="4384EBB5" w14:textId="77777777" w:rsidR="00254314" w:rsidRDefault="00254314" w:rsidP="000C7072">
      <w:pPr>
        <w:rPr>
          <w:lang w:val="es-DO"/>
        </w:rPr>
      </w:pPr>
    </w:p>
    <w:p w14:paraId="618050A1" w14:textId="77777777" w:rsidR="00254314" w:rsidRDefault="00254314" w:rsidP="000C7072">
      <w:pPr>
        <w:rPr>
          <w:lang w:val="es-DO"/>
        </w:rPr>
      </w:pPr>
    </w:p>
    <w:p w14:paraId="71E556F9" w14:textId="77777777" w:rsidR="00254314" w:rsidRDefault="00254314" w:rsidP="000C7072">
      <w:pPr>
        <w:rPr>
          <w:lang w:val="es-DO"/>
        </w:rPr>
      </w:pPr>
    </w:p>
    <w:p w14:paraId="58B11F9C" w14:textId="77777777" w:rsidR="00254314" w:rsidRDefault="00254314" w:rsidP="000C7072">
      <w:pPr>
        <w:rPr>
          <w:lang w:val="es-DO"/>
        </w:rPr>
      </w:pPr>
    </w:p>
    <w:p w14:paraId="70FAB3BC" w14:textId="0EDE8EB5" w:rsidR="00397261" w:rsidRPr="003C6E2E" w:rsidRDefault="00397261" w:rsidP="003C6E2E">
      <w:pPr>
        <w:jc w:val="center"/>
        <w:rPr>
          <w:b/>
          <w:bCs/>
          <w:color w:val="00B050"/>
          <w:u w:val="single"/>
          <w:lang w:val="es-DO"/>
        </w:rPr>
      </w:pPr>
      <w:r w:rsidRPr="003C6E2E">
        <w:rPr>
          <w:b/>
          <w:bCs/>
          <w:color w:val="00B050"/>
          <w:u w:val="single"/>
          <w:lang w:val="es-DO"/>
        </w:rPr>
        <w:t xml:space="preserve">RESUMEN DEL RESUMEN DE </w:t>
      </w:r>
      <w:r w:rsidR="006A4239" w:rsidRPr="003C6E2E">
        <w:rPr>
          <w:b/>
          <w:bCs/>
          <w:color w:val="00B050"/>
          <w:u w:val="single"/>
          <w:lang w:val="es-DO"/>
        </w:rPr>
        <w:t xml:space="preserve">COMTIAP </w:t>
      </w:r>
      <w:r w:rsidR="003C6E2E" w:rsidRPr="003C6E2E">
        <w:rPr>
          <w:b/>
          <w:bCs/>
          <w:color w:val="00B050"/>
          <w:u w:val="single"/>
          <w:lang w:val="es-DO"/>
        </w:rPr>
        <w:t>ACADEMY +</w:t>
      </w:r>
    </w:p>
    <w:p w14:paraId="423A73E0" w14:textId="4CDA6252" w:rsidR="00397261" w:rsidRPr="00397261" w:rsidRDefault="00397261" w:rsidP="003C6E2E">
      <w:pPr>
        <w:jc w:val="both"/>
        <w:rPr>
          <w:lang w:val="es-DO"/>
        </w:rPr>
      </w:pPr>
      <w:r w:rsidRPr="00397261">
        <w:rPr>
          <w:lang w:val="es-DO"/>
        </w:rPr>
        <w:t xml:space="preserve">Usted debería poder comparar y contrastar los </w:t>
      </w:r>
      <w:r w:rsidRPr="005C7CEA">
        <w:rPr>
          <w:b/>
          <w:bCs/>
          <w:color w:val="FF0000"/>
          <w:lang w:val="es-DO"/>
        </w:rPr>
        <w:t>controles de seguridad</w:t>
      </w:r>
      <w:r w:rsidRPr="005C7CEA">
        <w:rPr>
          <w:color w:val="FF0000"/>
          <w:lang w:val="es-DO"/>
        </w:rPr>
        <w:t xml:space="preserve"> </w:t>
      </w:r>
      <w:r w:rsidRPr="00397261">
        <w:rPr>
          <w:lang w:val="es-DO"/>
        </w:rPr>
        <w:t xml:space="preserve">por medio de categorías y tipos funcionales. También debería ser capaz de explicar cómo se utilizan los </w:t>
      </w:r>
      <w:r w:rsidRPr="00BA0A91">
        <w:rPr>
          <w:b/>
          <w:bCs/>
          <w:color w:val="FF0000"/>
          <w:lang w:val="es-DO"/>
        </w:rPr>
        <w:t>conceptos y marcos generales de seguridad</w:t>
      </w:r>
      <w:r w:rsidRPr="00BA0A91">
        <w:rPr>
          <w:color w:val="FF0000"/>
          <w:lang w:val="es-DO"/>
        </w:rPr>
        <w:t xml:space="preserve"> </w:t>
      </w:r>
      <w:r w:rsidRPr="00397261">
        <w:rPr>
          <w:lang w:val="es-DO"/>
        </w:rPr>
        <w:t xml:space="preserve">para desarrollar y validar las </w:t>
      </w:r>
      <w:r w:rsidRPr="00BA0A91">
        <w:rPr>
          <w:b/>
          <w:bCs/>
          <w:color w:val="00B0F0"/>
          <w:lang w:val="es-DO"/>
        </w:rPr>
        <w:t>políticas de seguridad</w:t>
      </w:r>
      <w:r w:rsidRPr="00BA0A91">
        <w:rPr>
          <w:color w:val="00B0F0"/>
          <w:lang w:val="es-DO"/>
        </w:rPr>
        <w:t xml:space="preserve"> </w:t>
      </w:r>
      <w:r w:rsidRPr="00397261">
        <w:rPr>
          <w:lang w:val="es-DO"/>
        </w:rPr>
        <w:t xml:space="preserve">y la </w:t>
      </w:r>
      <w:r w:rsidRPr="00BA0A91">
        <w:rPr>
          <w:b/>
          <w:bCs/>
          <w:color w:val="00B0F0"/>
          <w:lang w:val="es-DO"/>
        </w:rPr>
        <w:t>selección de controles</w:t>
      </w:r>
      <w:r w:rsidRPr="00397261">
        <w:rPr>
          <w:lang w:val="es-DO"/>
        </w:rPr>
        <w:t>.</w:t>
      </w:r>
    </w:p>
    <w:p w14:paraId="577C3F8D" w14:textId="77777777" w:rsidR="00397261" w:rsidRPr="00397261" w:rsidRDefault="00397261" w:rsidP="003C6E2E">
      <w:pPr>
        <w:jc w:val="both"/>
        <w:rPr>
          <w:lang w:val="es-DO"/>
        </w:rPr>
      </w:pPr>
    </w:p>
    <w:p w14:paraId="549EE2A2" w14:textId="77777777" w:rsidR="00397261" w:rsidRPr="00112570" w:rsidRDefault="00397261" w:rsidP="003C6E2E">
      <w:pPr>
        <w:jc w:val="both"/>
        <w:rPr>
          <w:b/>
          <w:bCs/>
          <w:u w:val="single"/>
          <w:lang w:val="es-DO"/>
        </w:rPr>
      </w:pPr>
      <w:r w:rsidRPr="00112570">
        <w:rPr>
          <w:b/>
          <w:bCs/>
          <w:u w:val="single"/>
          <w:lang w:val="es-DO"/>
        </w:rPr>
        <w:t>DIRECTRICES PARA RESUMIR LOS CONCEPTOS DE SEGURIDAD Y LOS CONTROLES DE SEGURIDAD</w:t>
      </w:r>
    </w:p>
    <w:p w14:paraId="6E693598" w14:textId="77777777" w:rsidR="00397261" w:rsidRPr="00397261" w:rsidRDefault="00397261" w:rsidP="003C6E2E">
      <w:pPr>
        <w:jc w:val="both"/>
        <w:rPr>
          <w:lang w:val="es-DO"/>
        </w:rPr>
      </w:pPr>
      <w:r w:rsidRPr="00397261">
        <w:rPr>
          <w:lang w:val="es-DO"/>
        </w:rPr>
        <w:t>Siga estas directrices cuando evalúe el uso de controles y marcos de seguridad en su organización:</w:t>
      </w:r>
    </w:p>
    <w:p w14:paraId="5539F2C4" w14:textId="77777777" w:rsidR="00397261" w:rsidRPr="00397261" w:rsidRDefault="00397261" w:rsidP="003C6E2E">
      <w:pPr>
        <w:jc w:val="both"/>
        <w:rPr>
          <w:lang w:val="es-DO"/>
        </w:rPr>
      </w:pPr>
    </w:p>
    <w:p w14:paraId="2B232E6F" w14:textId="77777777" w:rsidR="00397261" w:rsidRPr="00397261" w:rsidRDefault="00397261" w:rsidP="00C5068F">
      <w:pPr>
        <w:ind w:left="720"/>
        <w:jc w:val="both"/>
        <w:rPr>
          <w:lang w:val="es-DO"/>
        </w:rPr>
      </w:pPr>
      <w:r w:rsidRPr="00397261">
        <w:rPr>
          <w:lang w:val="es-DO"/>
        </w:rPr>
        <w:t xml:space="preserve">Cree una declaración de misión de seguridad y políticas de apoyo que enfaticen la importancia de la </w:t>
      </w:r>
      <w:r w:rsidRPr="007828BA">
        <w:rPr>
          <w:b/>
          <w:bCs/>
          <w:color w:val="00B0F0"/>
          <w:lang w:val="es-DO"/>
        </w:rPr>
        <w:t>tríada de CIA</w:t>
      </w:r>
      <w:r w:rsidRPr="00397261">
        <w:rPr>
          <w:lang w:val="es-DO"/>
        </w:rPr>
        <w:t>: confidencialidad, integridad y disponibilidad.</w:t>
      </w:r>
    </w:p>
    <w:p w14:paraId="7FB91B02" w14:textId="77777777" w:rsidR="00397261" w:rsidRPr="00397261" w:rsidRDefault="00397261" w:rsidP="00C5068F">
      <w:pPr>
        <w:ind w:left="720"/>
        <w:jc w:val="both"/>
        <w:rPr>
          <w:lang w:val="es-DO"/>
        </w:rPr>
      </w:pPr>
      <w:r w:rsidRPr="00397261">
        <w:rPr>
          <w:lang w:val="es-DO"/>
        </w:rPr>
        <w:t>Asigne funciones para que las tareas y responsabilidades de seguridad se entiendan claramente y que los impactos en la seguridad se evalúen y mitiguen en toda la organización.</w:t>
      </w:r>
    </w:p>
    <w:p w14:paraId="7B4E0EE3" w14:textId="77777777" w:rsidR="00397261" w:rsidRPr="00397261" w:rsidRDefault="00397261" w:rsidP="00C5068F">
      <w:pPr>
        <w:ind w:left="720"/>
        <w:jc w:val="both"/>
        <w:rPr>
          <w:lang w:val="es-DO"/>
        </w:rPr>
      </w:pPr>
      <w:r w:rsidRPr="00397261">
        <w:rPr>
          <w:lang w:val="es-DO"/>
        </w:rPr>
        <w:t xml:space="preserve">Considere la posibilidad de crear unidades de negocio, departamentos o proyectos para respaldar la función de seguridad, como un SOC, CIRT y </w:t>
      </w:r>
      <w:proofErr w:type="spellStart"/>
      <w:r w:rsidRPr="00397261">
        <w:rPr>
          <w:lang w:val="es-DO"/>
        </w:rPr>
        <w:t>DevSecOps</w:t>
      </w:r>
      <w:proofErr w:type="spellEnd"/>
      <w:r w:rsidRPr="00397261">
        <w:rPr>
          <w:lang w:val="es-DO"/>
        </w:rPr>
        <w:t>.</w:t>
      </w:r>
    </w:p>
    <w:p w14:paraId="7C9E21B5" w14:textId="77777777" w:rsidR="00397261" w:rsidRPr="00397261" w:rsidRDefault="00397261" w:rsidP="00C5068F">
      <w:pPr>
        <w:ind w:left="720"/>
        <w:jc w:val="both"/>
        <w:rPr>
          <w:lang w:val="es-DO"/>
        </w:rPr>
      </w:pPr>
      <w:r w:rsidRPr="00397261">
        <w:rPr>
          <w:lang w:val="es-DO"/>
        </w:rPr>
        <w:t>Identifique y evalúe las leyes y regulaciones de la industria que imponen requisitos de cumplimiento a su negocio.</w:t>
      </w:r>
    </w:p>
    <w:p w14:paraId="598017B6" w14:textId="77777777" w:rsidR="00397261" w:rsidRPr="00397261" w:rsidRDefault="00397261" w:rsidP="00C5068F">
      <w:pPr>
        <w:ind w:left="720"/>
        <w:jc w:val="both"/>
        <w:rPr>
          <w:lang w:val="es-DO"/>
        </w:rPr>
      </w:pPr>
      <w:r w:rsidRPr="00397261">
        <w:rPr>
          <w:lang w:val="es-DO"/>
        </w:rPr>
        <w:t>Seleccione un marco que cumpla con los requisitos de cumplimiento y las necesidades comerciales de su organización.</w:t>
      </w:r>
    </w:p>
    <w:p w14:paraId="221A7DCE" w14:textId="77777777" w:rsidR="00397261" w:rsidRPr="00397261" w:rsidRDefault="00397261" w:rsidP="00C5068F">
      <w:pPr>
        <w:ind w:left="720"/>
        <w:jc w:val="both"/>
        <w:rPr>
          <w:lang w:val="es-DO"/>
        </w:rPr>
      </w:pPr>
      <w:r w:rsidRPr="00397261">
        <w:rPr>
          <w:lang w:val="es-DO"/>
        </w:rPr>
        <w:t>Cree una matriz de controles de seguridad que estén vigentes actualmente para identificar categorías y funciones; considere la posibilidad de implementar controles adicionales para cualquier capacidad inigualable.</w:t>
      </w:r>
    </w:p>
    <w:p w14:paraId="62831D9C" w14:textId="6D5915C2" w:rsidR="00254314" w:rsidRPr="000C7072" w:rsidRDefault="00397261" w:rsidP="00C5068F">
      <w:pPr>
        <w:ind w:left="720"/>
        <w:jc w:val="both"/>
        <w:rPr>
          <w:lang w:val="es-DO"/>
        </w:rPr>
      </w:pPr>
      <w:r w:rsidRPr="00397261">
        <w:rPr>
          <w:lang w:val="es-DO"/>
        </w:rPr>
        <w:t>Realice un análisis de deficiencias para evaluar las capacidades de seguridad frente a los requisitos del marco e identifique objetivos para desarrollar competencias adicionales de ciberseguridad y mejorar la garantía general de la seguridad de la información.</w:t>
      </w:r>
    </w:p>
    <w:sectPr w:rsidR="00254314" w:rsidRPr="000C7072" w:rsidSect="003758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046B4D"/>
    <w:multiLevelType w:val="hybridMultilevel"/>
    <w:tmpl w:val="672096A6"/>
    <w:lvl w:ilvl="0" w:tplc="C52E29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814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4B"/>
    <w:rsid w:val="0000365A"/>
    <w:rsid w:val="00012A46"/>
    <w:rsid w:val="000B1CC2"/>
    <w:rsid w:val="000C7072"/>
    <w:rsid w:val="00112570"/>
    <w:rsid w:val="001D0AE3"/>
    <w:rsid w:val="001D20B7"/>
    <w:rsid w:val="00246F60"/>
    <w:rsid w:val="00254314"/>
    <w:rsid w:val="002A6C18"/>
    <w:rsid w:val="002B3108"/>
    <w:rsid w:val="002C3C61"/>
    <w:rsid w:val="002D1A55"/>
    <w:rsid w:val="002D3A0F"/>
    <w:rsid w:val="0030739A"/>
    <w:rsid w:val="00371E88"/>
    <w:rsid w:val="00372857"/>
    <w:rsid w:val="00375804"/>
    <w:rsid w:val="0038772C"/>
    <w:rsid w:val="00397261"/>
    <w:rsid w:val="003C4501"/>
    <w:rsid w:val="003C6E2E"/>
    <w:rsid w:val="00414939"/>
    <w:rsid w:val="00426141"/>
    <w:rsid w:val="004B0243"/>
    <w:rsid w:val="004D33FF"/>
    <w:rsid w:val="00575FF1"/>
    <w:rsid w:val="005C7CEA"/>
    <w:rsid w:val="005D5A5D"/>
    <w:rsid w:val="005E73C2"/>
    <w:rsid w:val="005F2D1A"/>
    <w:rsid w:val="00611C1E"/>
    <w:rsid w:val="006314B9"/>
    <w:rsid w:val="006315A2"/>
    <w:rsid w:val="006A4239"/>
    <w:rsid w:val="00743795"/>
    <w:rsid w:val="00767653"/>
    <w:rsid w:val="007828BA"/>
    <w:rsid w:val="007868C7"/>
    <w:rsid w:val="007967EF"/>
    <w:rsid w:val="007A6591"/>
    <w:rsid w:val="007D29DA"/>
    <w:rsid w:val="00804B27"/>
    <w:rsid w:val="00811545"/>
    <w:rsid w:val="00827204"/>
    <w:rsid w:val="00840440"/>
    <w:rsid w:val="008A6CCE"/>
    <w:rsid w:val="008D654B"/>
    <w:rsid w:val="00925681"/>
    <w:rsid w:val="00985089"/>
    <w:rsid w:val="009D01D7"/>
    <w:rsid w:val="009D2308"/>
    <w:rsid w:val="009E1555"/>
    <w:rsid w:val="00A31672"/>
    <w:rsid w:val="00A37E6B"/>
    <w:rsid w:val="00A86CE8"/>
    <w:rsid w:val="00AE0315"/>
    <w:rsid w:val="00B059B3"/>
    <w:rsid w:val="00B1785D"/>
    <w:rsid w:val="00B2372F"/>
    <w:rsid w:val="00B30540"/>
    <w:rsid w:val="00B458B3"/>
    <w:rsid w:val="00BA0A91"/>
    <w:rsid w:val="00BB33B2"/>
    <w:rsid w:val="00BB4832"/>
    <w:rsid w:val="00BC693A"/>
    <w:rsid w:val="00C37009"/>
    <w:rsid w:val="00C5068F"/>
    <w:rsid w:val="00C51B7E"/>
    <w:rsid w:val="00CA4F94"/>
    <w:rsid w:val="00D218B3"/>
    <w:rsid w:val="00D35BB7"/>
    <w:rsid w:val="00D41245"/>
    <w:rsid w:val="00D425A6"/>
    <w:rsid w:val="00D7560D"/>
    <w:rsid w:val="00DF6D78"/>
    <w:rsid w:val="00DF7FEF"/>
    <w:rsid w:val="00E27F5C"/>
    <w:rsid w:val="00E6160F"/>
    <w:rsid w:val="00E758D6"/>
    <w:rsid w:val="00EA4E70"/>
    <w:rsid w:val="00F1630F"/>
    <w:rsid w:val="00F85D29"/>
    <w:rsid w:val="00FA155A"/>
    <w:rsid w:val="00FD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3B5C"/>
  <w15:chartTrackingRefBased/>
  <w15:docId w15:val="{1A4931D4-B441-48FC-B4B7-12C9683E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B7"/>
    <w:pPr>
      <w:spacing w:line="278" w:lineRule="auto"/>
    </w:pPr>
    <w:rPr>
      <w:sz w:val="24"/>
      <w:szCs w:val="24"/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8D65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5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54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54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54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54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54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54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54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5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5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5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5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5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5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8D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54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8D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54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8D65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54B"/>
    <w:pPr>
      <w:spacing w:line="259" w:lineRule="auto"/>
      <w:ind w:left="720"/>
      <w:contextualSpacing/>
    </w:pPr>
    <w:rPr>
      <w:sz w:val="22"/>
      <w:szCs w:val="22"/>
      <w:lang w:val="en-US"/>
    </w:rPr>
  </w:style>
  <w:style w:type="character" w:styleId="nfasisintenso">
    <w:name w:val="Intense Emphasis"/>
    <w:basedOn w:val="Fuentedeprrafopredeter"/>
    <w:uiPriority w:val="21"/>
    <w:qFormat/>
    <w:rsid w:val="008D65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5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76</cp:revision>
  <dcterms:created xsi:type="dcterms:W3CDTF">2024-06-18T14:11:00Z</dcterms:created>
  <dcterms:modified xsi:type="dcterms:W3CDTF">2024-07-10T18:15:00Z</dcterms:modified>
</cp:coreProperties>
</file>