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lang w:val="en-US" w:eastAsia="zh-CN"/>
        </w:rPr>
      </w:pPr>
      <w:bookmarkStart w:id="0" w:name="_GoBack"/>
      <w:bookmarkEnd w:id="0"/>
      <w:r>
        <w:rPr>
          <w:rFonts w:hint="eastAsia"/>
          <w:b/>
          <w:bCs/>
          <w:lang w:val="en-US" w:eastAsia="zh-CN"/>
        </w:rPr>
        <w:t>2.2.1个人日志管理系统</w:t>
      </w:r>
    </w:p>
    <w:p>
      <w:pPr>
        <w:jc w:val="both"/>
        <w:rPr>
          <w:rFonts w:hint="default"/>
          <w:b/>
          <w:bCs/>
          <w:lang w:val="en-US" w:eastAsia="zh-CN"/>
        </w:rPr>
      </w:pPr>
      <w:r>
        <w:rPr>
          <w:rFonts w:hint="eastAsia"/>
          <w:b/>
          <w:bCs/>
          <w:lang w:val="en-US" w:eastAsia="zh-CN"/>
        </w:rPr>
        <w:t>个人日志管理系统主要包括发表日志、查看日志、修改日志、评论日志、转载日志、删除日志等功能，为读书会管理平台的个人日志管理提供有效的数据支持和保障，下面对个人日志管理系统中的几个部分一一分析。</w:t>
      </w:r>
    </w:p>
    <w:p>
      <w:pPr>
        <w:jc w:val="both"/>
        <w:rPr>
          <w:rFonts w:hint="eastAsia" w:ascii="宋体" w:hAnsi="宋体" w:eastAsia="宋体" w:cs="宋体"/>
          <w:sz w:val="24"/>
          <w:szCs w:val="24"/>
          <w:lang w:val="en-US" w:eastAsia="zh-CN"/>
        </w:rPr>
      </w:pPr>
    </w:p>
    <w:p>
      <w:pPr>
        <w:jc w:val="both"/>
        <w:rPr>
          <w:rFonts w:hint="eastAsia"/>
          <w:b/>
          <w:bCs/>
          <w:lang w:val="en-US" w:eastAsia="zh-CN"/>
        </w:rPr>
      </w:pPr>
      <w:r>
        <w:rPr>
          <w:rFonts w:hint="eastAsia"/>
          <w:b/>
          <w:bCs/>
          <w:lang w:val="en-US" w:eastAsia="zh-CN"/>
        </w:rPr>
        <w:t>2.2.1.1发表日志流程</w:t>
      </w:r>
    </w:p>
    <w:p>
      <w:pPr>
        <w:jc w:val="both"/>
        <w:rPr>
          <w:rFonts w:hint="eastAsia"/>
          <w:b/>
          <w:bCs/>
          <w:lang w:val="en-US" w:eastAsia="zh-CN"/>
        </w:rPr>
      </w:pPr>
      <w:r>
        <w:rPr>
          <w:rFonts w:hint="eastAsia"/>
          <w:b/>
          <w:bCs/>
          <w:lang w:val="en-US" w:eastAsia="zh-CN"/>
        </w:rPr>
        <w:t>发表日志流程图如下：</w:t>
      </w:r>
    </w:p>
    <w:p>
      <w:pPr>
        <w:jc w:val="both"/>
        <w:rPr>
          <w:rFonts w:hint="default"/>
          <w:b/>
          <w:bCs/>
          <w:lang w:val="en-US" w:eastAsia="zh-CN"/>
        </w:rPr>
      </w:pPr>
      <w:r>
        <w:rPr>
          <w:rFonts w:hint="default"/>
          <w:b/>
          <w:bCs/>
          <w:lang w:val="en-US" w:eastAsia="zh-CN"/>
        </w:rPr>
        <w:object>
          <v:shape id="_x0000_i1026" o:spt="75" alt="" type="#_x0000_t75" style="height:256.9pt;width:338.4pt;" o:ole="t" filled="f" o:preferrelative="t" stroked="f" coordsize="21600,21600">
            <v:path/>
            <v:fill on="f" focussize="0,0"/>
            <v:stroke on="f"/>
            <v:imagedata r:id="rId5" o:title=""/>
            <o:lock v:ext="edit" aspectratio="t"/>
            <w10:wrap type="none"/>
            <w10:anchorlock/>
          </v:shape>
          <o:OLEObject Type="Embed" ProgID="Visio.Drawing.15" ShapeID="_x0000_i1026" DrawAspect="Content" ObjectID="_1468075725" r:id="rId4">
            <o:LockedField>false</o:LockedField>
          </o:OLEObject>
        </w:object>
      </w:r>
    </w:p>
    <w:p>
      <w:pPr>
        <w:jc w:val="both"/>
        <w:rPr>
          <w:rFonts w:hint="eastAsia"/>
          <w:b/>
          <w:bCs/>
          <w:lang w:val="en-US" w:eastAsia="zh-CN"/>
        </w:rPr>
      </w:pPr>
      <w:r>
        <w:rPr>
          <w:rFonts w:hint="eastAsia"/>
          <w:b/>
          <w:bCs/>
          <w:lang w:val="en-US" w:eastAsia="zh-CN"/>
        </w:rPr>
        <w:t>2.2.1.2 查看日志流程</w:t>
      </w:r>
    </w:p>
    <w:p>
      <w:pPr>
        <w:jc w:val="both"/>
        <w:rPr>
          <w:rFonts w:hint="eastAsia"/>
          <w:b/>
          <w:bCs/>
          <w:lang w:val="en-US" w:eastAsia="zh-CN"/>
        </w:rPr>
      </w:pPr>
      <w:r>
        <w:rPr>
          <w:rFonts w:hint="eastAsia"/>
          <w:b/>
          <w:bCs/>
          <w:lang w:val="en-US" w:eastAsia="zh-CN"/>
        </w:rPr>
        <w:t>查看日志流程图如下：</w:t>
      </w:r>
    </w:p>
    <w:p>
      <w:pPr>
        <w:jc w:val="both"/>
        <w:rPr>
          <w:rFonts w:hint="default"/>
          <w:b/>
          <w:bCs/>
          <w:lang w:val="en-US" w:eastAsia="zh-CN"/>
        </w:rPr>
      </w:pPr>
      <w:r>
        <w:rPr>
          <w:rFonts w:hint="default"/>
          <w:b/>
          <w:bCs/>
          <w:lang w:val="en-US" w:eastAsia="zh-CN"/>
        </w:rPr>
        <w:object>
          <v:shape id="_x0000_i1027" o:spt="75" type="#_x0000_t75" style="height:294.5pt;width:475.3pt;" o:ole="t" filled="f" o:preferrelative="t" stroked="f" coordsize="21600,21600">
            <v:path/>
            <v:fill on="f" focussize="0,0"/>
            <v:stroke on="f"/>
            <v:imagedata r:id="rId7" o:title=""/>
            <o:lock v:ext="edit" aspectratio="t"/>
            <w10:wrap type="none"/>
            <w10:anchorlock/>
          </v:shape>
          <o:OLEObject Type="Embed" ProgID="Visio.Drawing.15" ShapeID="_x0000_i1027" DrawAspect="Content" ObjectID="_1468075726" r:id="rId6">
            <o:LockedField>false</o:LockedField>
          </o:OLEObject>
        </w:object>
      </w:r>
    </w:p>
    <w:p>
      <w:pPr>
        <w:jc w:val="both"/>
        <w:rPr>
          <w:rFonts w:hint="eastAsia"/>
          <w:b/>
          <w:bCs/>
          <w:lang w:val="en-US" w:eastAsia="zh-CN"/>
        </w:rPr>
      </w:pPr>
      <w:r>
        <w:rPr>
          <w:rFonts w:hint="eastAsia"/>
          <w:b/>
          <w:bCs/>
          <w:lang w:val="en-US" w:eastAsia="zh-CN"/>
        </w:rPr>
        <w:t>2.2.1.3 修改日志流程</w:t>
      </w:r>
    </w:p>
    <w:p>
      <w:pPr>
        <w:jc w:val="both"/>
        <w:rPr>
          <w:rFonts w:hint="eastAsia"/>
          <w:b/>
          <w:bCs/>
          <w:lang w:val="en-US" w:eastAsia="zh-CN"/>
        </w:rPr>
      </w:pPr>
      <w:r>
        <w:rPr>
          <w:rFonts w:hint="eastAsia"/>
          <w:b/>
          <w:bCs/>
          <w:lang w:val="en-US" w:eastAsia="zh-CN"/>
        </w:rPr>
        <w:t>修改日志流程图如下：</w:t>
      </w:r>
    </w:p>
    <w:p>
      <w:pPr>
        <w:jc w:val="both"/>
        <w:rPr>
          <w:rFonts w:hint="default"/>
          <w:b/>
          <w:bCs/>
          <w:lang w:val="en-US" w:eastAsia="zh-CN"/>
        </w:rPr>
      </w:pPr>
      <w:r>
        <w:rPr>
          <w:rFonts w:hint="default"/>
          <w:b/>
          <w:bCs/>
          <w:lang w:val="en-US" w:eastAsia="zh-CN"/>
        </w:rPr>
        <w:object>
          <v:shape id="_x0000_i1028" o:spt="75" type="#_x0000_t75" style="height:250pt;width:403.45pt;" o:ole="t" filled="f" o:preferrelative="t" stroked="f" coordsize="21600,21600">
            <v:path/>
            <v:fill on="f" focussize="0,0"/>
            <v:stroke on="f"/>
            <v:imagedata r:id="rId9" o:title=""/>
            <o:lock v:ext="edit" aspectratio="t"/>
            <w10:wrap type="none"/>
            <w10:anchorlock/>
          </v:shape>
          <o:OLEObject Type="Embed" ProgID="Visio.Drawing.15" ShapeID="_x0000_i1028" DrawAspect="Content" ObjectID="_1468075727" r:id="rId8">
            <o:LockedField>false</o:LockedField>
          </o:OLEObject>
        </w:object>
      </w:r>
    </w:p>
    <w:p>
      <w:pPr>
        <w:jc w:val="both"/>
        <w:rPr>
          <w:rFonts w:hint="eastAsia"/>
          <w:b/>
          <w:bCs/>
          <w:lang w:val="en-US" w:eastAsia="zh-CN"/>
        </w:rPr>
      </w:pPr>
      <w:r>
        <w:rPr>
          <w:rFonts w:hint="eastAsia"/>
          <w:b/>
          <w:bCs/>
          <w:lang w:val="en-US" w:eastAsia="zh-CN"/>
        </w:rPr>
        <w:t>2.2.1.4 评论日志流程</w:t>
      </w:r>
    </w:p>
    <w:p>
      <w:pPr>
        <w:jc w:val="both"/>
        <w:rPr>
          <w:rFonts w:hint="eastAsia"/>
          <w:b/>
          <w:bCs/>
          <w:lang w:val="en-US" w:eastAsia="zh-CN"/>
        </w:rPr>
      </w:pPr>
      <w:r>
        <w:rPr>
          <w:rFonts w:hint="eastAsia"/>
          <w:b/>
          <w:bCs/>
          <w:lang w:val="en-US" w:eastAsia="zh-CN"/>
        </w:rPr>
        <w:t>评论日志流程图如下：</w:t>
      </w:r>
    </w:p>
    <w:p>
      <w:pPr>
        <w:jc w:val="both"/>
        <w:rPr>
          <w:rFonts w:hint="default"/>
          <w:b/>
          <w:bCs/>
          <w:lang w:val="en-US" w:eastAsia="zh-CN"/>
        </w:rPr>
      </w:pPr>
      <w:r>
        <w:rPr>
          <w:rFonts w:hint="default"/>
          <w:b/>
          <w:bCs/>
          <w:lang w:val="en-US" w:eastAsia="zh-CN"/>
        </w:rPr>
        <w:object>
          <v:shape id="_x0000_i1029" o:spt="75" type="#_x0000_t75" style="height:240.9pt;width:459.8pt;" o:ole="t" filled="f" o:preferrelative="t" stroked="f" coordsize="21600,21600">
            <v:path/>
            <v:fill on="f" focussize="0,0"/>
            <v:stroke on="f"/>
            <v:imagedata r:id="rId11" o:title=""/>
            <o:lock v:ext="edit" aspectratio="t"/>
            <w10:wrap type="none"/>
            <w10:anchorlock/>
          </v:shape>
          <o:OLEObject Type="Embed" ProgID="Visio.Drawing.15" ShapeID="_x0000_i1029" DrawAspect="Content" ObjectID="_1468075728" r:id="rId10">
            <o:LockedField>false</o:LockedField>
          </o:OLEObject>
        </w:object>
      </w:r>
    </w:p>
    <w:p>
      <w:pPr>
        <w:jc w:val="both"/>
        <w:rPr>
          <w:rFonts w:hint="eastAsia"/>
          <w:b/>
          <w:bCs/>
          <w:lang w:val="en-US" w:eastAsia="zh-CN"/>
        </w:rPr>
      </w:pPr>
      <w:r>
        <w:rPr>
          <w:rFonts w:hint="eastAsia"/>
          <w:b/>
          <w:bCs/>
          <w:lang w:val="en-US" w:eastAsia="zh-CN"/>
        </w:rPr>
        <w:t>2.2.1.5 转载日志流程</w:t>
      </w:r>
    </w:p>
    <w:p>
      <w:pPr>
        <w:jc w:val="both"/>
        <w:rPr>
          <w:rFonts w:hint="eastAsia"/>
          <w:b/>
          <w:bCs/>
          <w:lang w:val="en-US" w:eastAsia="zh-CN"/>
        </w:rPr>
      </w:pPr>
      <w:r>
        <w:rPr>
          <w:rFonts w:hint="eastAsia"/>
          <w:b/>
          <w:bCs/>
          <w:lang w:val="en-US" w:eastAsia="zh-CN"/>
        </w:rPr>
        <w:t>转载日志流程图如下：</w:t>
      </w:r>
    </w:p>
    <w:p>
      <w:pPr>
        <w:jc w:val="both"/>
        <w:rPr>
          <w:rFonts w:hint="default"/>
          <w:b/>
          <w:bCs/>
          <w:lang w:val="en-US" w:eastAsia="zh-CN"/>
        </w:rPr>
      </w:pPr>
      <w:r>
        <w:rPr>
          <w:rFonts w:hint="default"/>
          <w:b/>
          <w:bCs/>
          <w:lang w:val="en-US" w:eastAsia="zh-CN"/>
        </w:rPr>
        <w:object>
          <v:shape id="_x0000_i1030" o:spt="75" type="#_x0000_t75" style="height:157.15pt;width:288.7pt;" o:ole="t" filled="f" o:preferrelative="t" stroked="f" coordsize="21600,21600">
            <v:path/>
            <v:fill on="f" focussize="0,0"/>
            <v:stroke on="f"/>
            <v:imagedata r:id="rId13" o:title=""/>
            <o:lock v:ext="edit" aspectratio="t"/>
            <w10:wrap type="none"/>
            <w10:anchorlock/>
          </v:shape>
          <o:OLEObject Type="Embed" ProgID="Visio.Drawing.15" ShapeID="_x0000_i1030" DrawAspect="Content" ObjectID="_1468075729" r:id="rId12">
            <o:LockedField>false</o:LockedField>
          </o:OLEObject>
        </w:object>
      </w:r>
    </w:p>
    <w:p>
      <w:pPr>
        <w:jc w:val="both"/>
        <w:rPr>
          <w:rFonts w:hint="eastAsia"/>
          <w:b/>
          <w:bCs/>
          <w:lang w:val="en-US" w:eastAsia="zh-CN"/>
        </w:rPr>
      </w:pPr>
      <w:r>
        <w:rPr>
          <w:rFonts w:hint="eastAsia"/>
          <w:b/>
          <w:bCs/>
          <w:lang w:val="en-US" w:eastAsia="zh-CN"/>
        </w:rPr>
        <w:t>2.2.1.6 删除日志流程图</w:t>
      </w:r>
    </w:p>
    <w:p>
      <w:pPr>
        <w:jc w:val="both"/>
        <w:rPr>
          <w:rFonts w:hint="eastAsia"/>
          <w:b/>
          <w:bCs/>
          <w:lang w:val="en-US" w:eastAsia="zh-CN"/>
        </w:rPr>
      </w:pPr>
      <w:r>
        <w:rPr>
          <w:rFonts w:hint="eastAsia"/>
          <w:b/>
          <w:bCs/>
          <w:lang w:val="en-US" w:eastAsia="zh-CN"/>
        </w:rPr>
        <w:t>删除日志流程图如下：</w:t>
      </w:r>
    </w:p>
    <w:p>
      <w:pPr>
        <w:jc w:val="both"/>
        <w:rPr>
          <w:rFonts w:hint="default"/>
          <w:b/>
          <w:bCs/>
          <w:lang w:val="en-US" w:eastAsia="zh-CN"/>
        </w:rPr>
      </w:pPr>
      <w:r>
        <w:rPr>
          <w:rFonts w:hint="default"/>
          <w:b/>
          <w:bCs/>
          <w:lang w:val="en-US" w:eastAsia="zh-CN"/>
        </w:rPr>
        <w:object>
          <v:shape id="_x0000_i1031" o:spt="75" type="#_x0000_t75" style="height:236.8pt;width:358.9pt;" o:ole="t" filled="f" o:preferrelative="t" stroked="f" coordsize="21600,21600">
            <v:path/>
            <v:fill on="f" focussize="0,0"/>
            <v:stroke on="f"/>
            <v:imagedata r:id="rId15" o:title=""/>
            <o:lock v:ext="edit" aspectratio="t"/>
            <w10:wrap type="none"/>
            <w10:anchorlock/>
          </v:shape>
          <o:OLEObject Type="Embed" ProgID="Visio.Drawing.15" ShapeID="_x0000_i1031" DrawAspect="Content" ObjectID="_1468075730" r:id="rId14">
            <o:LockedField>false</o:LockedField>
          </o:OLEObject>
        </w:object>
      </w:r>
    </w:p>
    <w:p>
      <w:pPr>
        <w:jc w:val="both"/>
        <w:rPr>
          <w:rFonts w:hint="default"/>
          <w:b/>
          <w:bCs/>
          <w:lang w:val="en-US" w:eastAsia="zh-CN"/>
        </w:rPr>
      </w:pPr>
    </w:p>
    <w:p>
      <w:pPr>
        <w:jc w:val="both"/>
        <w:rPr>
          <w:rFonts w:hint="eastAsia"/>
          <w:b/>
          <w:bCs/>
          <w:lang w:val="en-US" w:eastAsia="zh-CN"/>
        </w:rPr>
      </w:pPr>
      <w:r>
        <w:rPr>
          <w:rFonts w:hint="eastAsia"/>
          <w:b/>
          <w:bCs/>
          <w:lang w:val="en-US" w:eastAsia="zh-CN"/>
        </w:rPr>
        <w:t>2.2.2书籍信息维护系统</w:t>
      </w:r>
    </w:p>
    <w:p>
      <w:pPr>
        <w:jc w:val="both"/>
        <w:rPr>
          <w:rFonts w:hint="default"/>
          <w:b/>
          <w:bCs/>
          <w:lang w:val="en-US" w:eastAsia="zh-CN"/>
        </w:rPr>
      </w:pPr>
      <w:r>
        <w:rPr>
          <w:rFonts w:hint="eastAsia"/>
          <w:b/>
          <w:bCs/>
          <w:lang w:val="en-US" w:eastAsia="zh-CN"/>
        </w:rPr>
        <w:t>2.2.3 圈子信息系统</w:t>
      </w:r>
    </w:p>
    <w:p>
      <w:pPr>
        <w:jc w:val="both"/>
        <w:rPr>
          <w:rFonts w:hint="default"/>
          <w:b/>
          <w:bCs/>
          <w:lang w:val="en-US" w:eastAsia="zh-CN"/>
        </w:rPr>
      </w:pPr>
    </w:p>
    <w:p>
      <w:pPr>
        <w:jc w:val="both"/>
        <w:rPr>
          <w:rFonts w:hint="eastAsia"/>
          <w:b/>
          <w:bCs/>
          <w:lang w:val="en-US" w:eastAsia="zh-CN"/>
        </w:rPr>
      </w:pPr>
      <w:r>
        <w:rPr>
          <w:rFonts w:hint="eastAsia"/>
          <w:b/>
          <w:bCs/>
          <w:lang w:val="en-US" w:eastAsia="zh-CN"/>
        </w:rPr>
        <w:t>2.3 单据、账本和报表</w:t>
      </w:r>
    </w:p>
    <w:p>
      <w:pPr>
        <w:jc w:val="both"/>
        <w:rPr>
          <w:rFonts w:hint="eastAsia"/>
          <w:b/>
          <w:bCs/>
          <w:lang w:val="en-US" w:eastAsia="zh-CN"/>
        </w:rPr>
      </w:pPr>
      <w:r>
        <w:rPr>
          <w:rFonts w:hint="eastAsia"/>
          <w:b/>
          <w:bCs/>
          <w:lang w:val="en-US" w:eastAsia="zh-CN"/>
        </w:rPr>
        <w:t>2.3.1 单据</w:t>
      </w:r>
    </w:p>
    <w:p>
      <w:pPr>
        <w:jc w:val="both"/>
        <w:rPr>
          <w:rFonts w:hint="default"/>
          <w:b/>
          <w:bCs/>
          <w:lang w:val="en-US" w:eastAsia="zh-CN"/>
        </w:rPr>
      </w:pPr>
      <w:r>
        <w:rPr>
          <w:rFonts w:hint="eastAsia"/>
          <w:b/>
          <w:bCs/>
          <w:lang w:val="en-US" w:eastAsia="zh-CN"/>
        </w:rPr>
        <w:t>暂无。</w:t>
      </w:r>
    </w:p>
    <w:p>
      <w:pPr>
        <w:jc w:val="both"/>
        <w:rPr>
          <w:rFonts w:hint="eastAsia"/>
          <w:b/>
          <w:bCs/>
          <w:lang w:val="en-US" w:eastAsia="zh-CN"/>
        </w:rPr>
      </w:pPr>
      <w:r>
        <w:rPr>
          <w:rFonts w:hint="eastAsia"/>
          <w:b/>
          <w:bCs/>
          <w:lang w:val="en-US" w:eastAsia="zh-CN"/>
        </w:rPr>
        <w:t>2.3.2 账本</w:t>
      </w:r>
    </w:p>
    <w:p>
      <w:pPr>
        <w:jc w:val="both"/>
        <w:rPr>
          <w:rFonts w:hint="eastAsia"/>
          <w:b/>
          <w:bCs/>
          <w:lang w:val="en-US" w:eastAsia="zh-CN"/>
        </w:rPr>
      </w:pPr>
      <w:r>
        <w:rPr>
          <w:rFonts w:hint="eastAsia"/>
          <w:b/>
          <w:bCs/>
          <w:lang w:val="en-US" w:eastAsia="zh-CN"/>
        </w:rPr>
        <w:t>暂无。</w:t>
      </w:r>
    </w:p>
    <w:p>
      <w:pPr>
        <w:jc w:val="both"/>
        <w:rPr>
          <w:rFonts w:hint="eastAsia"/>
          <w:b/>
          <w:bCs/>
          <w:lang w:val="en-US" w:eastAsia="zh-CN"/>
        </w:rPr>
      </w:pPr>
      <w:r>
        <w:rPr>
          <w:rFonts w:hint="eastAsia"/>
          <w:b/>
          <w:bCs/>
          <w:lang w:val="en-US" w:eastAsia="zh-CN"/>
        </w:rPr>
        <w:t>2.3.3 报表</w:t>
      </w:r>
    </w:p>
    <w:p>
      <w:pPr>
        <w:jc w:val="both"/>
        <w:rPr>
          <w:rFonts w:hint="eastAsia"/>
          <w:b/>
          <w:bCs/>
          <w:lang w:val="en-US" w:eastAsia="zh-CN"/>
        </w:rPr>
      </w:pPr>
      <w:r>
        <w:rPr>
          <w:rFonts w:hint="eastAsia"/>
          <w:b/>
          <w:bCs/>
          <w:lang w:val="en-US" w:eastAsia="zh-CN"/>
        </w:rPr>
        <w:t>暂无。</w:t>
      </w:r>
    </w:p>
    <w:p>
      <w:pPr>
        <w:jc w:val="both"/>
        <w:rPr>
          <w:rFonts w:hint="eastAsia"/>
          <w:b/>
          <w:bCs/>
          <w:lang w:val="en-US" w:eastAsia="zh-CN"/>
        </w:rPr>
      </w:pPr>
    </w:p>
    <w:p>
      <w:pPr>
        <w:jc w:val="both"/>
        <w:rPr>
          <w:rFonts w:hint="eastAsia"/>
          <w:b/>
          <w:bCs/>
          <w:lang w:val="en-US" w:eastAsia="zh-CN"/>
        </w:rPr>
      </w:pPr>
      <w:r>
        <w:rPr>
          <w:rFonts w:hint="eastAsia"/>
          <w:b/>
          <w:bCs/>
          <w:lang w:val="en-US" w:eastAsia="zh-CN"/>
        </w:rPr>
        <w:t>2.4 可能的变化</w:t>
      </w:r>
    </w:p>
    <w:p>
      <w:pPr>
        <w:jc w:val="both"/>
        <w:rPr>
          <w:rFonts w:hint="eastAsia"/>
          <w:b/>
          <w:bCs/>
          <w:lang w:val="en-US" w:eastAsia="zh-CN"/>
        </w:rPr>
      </w:pPr>
      <w:r>
        <w:rPr>
          <w:rFonts w:hint="eastAsia"/>
          <w:b/>
          <w:bCs/>
          <w:lang w:val="en-US" w:eastAsia="zh-CN"/>
        </w:rPr>
        <w:t>1、后续开发对已关注者实现个人分组功能（目前默认按照圈子标签分组），提升用户使用体验。</w:t>
      </w:r>
    </w:p>
    <w:p>
      <w:pPr>
        <w:jc w:val="both"/>
        <w:rPr>
          <w:rFonts w:hint="eastAsia"/>
          <w:b/>
          <w:bCs/>
          <w:lang w:val="en-US" w:eastAsia="zh-CN"/>
        </w:rPr>
      </w:pPr>
      <w:r>
        <w:rPr>
          <w:rFonts w:hint="eastAsia"/>
          <w:b/>
          <w:bCs/>
          <w:lang w:val="en-US" w:eastAsia="zh-CN"/>
        </w:rPr>
        <w:t>2、圈子内增加匿名发言功能，使用户能畅所欲言；并对违规匿名发言者进行空开违规信息等处罚，规范匿名发言空间。</w:t>
      </w:r>
    </w:p>
    <w:p>
      <w:pPr>
        <w:jc w:val="both"/>
        <w:rPr>
          <w:rFonts w:hint="eastAsia"/>
          <w:b/>
          <w:bCs/>
          <w:lang w:val="en-US" w:eastAsia="zh-CN"/>
        </w:rPr>
      </w:pPr>
      <w:r>
        <w:rPr>
          <w:rFonts w:hint="eastAsia"/>
          <w:b/>
          <w:bCs/>
          <w:lang w:val="en-US" w:eastAsia="zh-CN"/>
        </w:rPr>
        <w:t>3、适配移动端，贴近用户日常使用习惯，为用户提供操作便利。</w:t>
      </w:r>
    </w:p>
    <w:p>
      <w:pPr>
        <w:jc w:val="both"/>
        <w:rPr>
          <w:rFonts w:hint="eastAsia"/>
          <w:b/>
          <w:bCs/>
          <w:lang w:val="en-US" w:eastAsia="zh-CN"/>
        </w:rPr>
      </w:pPr>
      <w:r>
        <w:rPr>
          <w:rFonts w:hint="eastAsia"/>
          <w:b/>
          <w:bCs/>
          <w:lang w:val="en-US" w:eastAsia="zh-CN"/>
        </w:rPr>
        <w:t>4、添加图书在线预览功能，为用户高效筛选信息提供条件，节省内存空间。</w:t>
      </w:r>
    </w:p>
    <w:p>
      <w:pPr>
        <w:jc w:val="both"/>
        <w:rPr>
          <w:rFonts w:hint="default"/>
          <w:b/>
          <w:bCs/>
          <w:lang w:val="en-US" w:eastAsia="zh-CN"/>
        </w:rPr>
      </w:pPr>
      <w:r>
        <w:rPr>
          <w:rFonts w:hint="eastAsia"/>
          <w:b/>
          <w:bCs/>
          <w:lang w:val="en-US" w:eastAsia="zh-CN"/>
        </w:rPr>
        <w:t>5、添加私密账户功能，设置用户信息不可见、不可被关注等，为用户提供一定的私人体验。</w:t>
      </w:r>
    </w:p>
    <w:p>
      <w:pPr>
        <w:jc w:val="both"/>
        <w:rPr>
          <w:rFonts w:hint="default"/>
          <w:b/>
          <w:bCs/>
          <w:lang w:val="en-US" w:eastAsia="zh-CN"/>
        </w:rPr>
      </w:pPr>
    </w:p>
    <w:p>
      <w:pPr>
        <w:jc w:val="both"/>
        <w:rPr>
          <w:rFonts w:hint="eastAsia"/>
          <w:b/>
          <w:bCs/>
          <w:lang w:val="en-US" w:eastAsia="zh-CN"/>
        </w:rPr>
      </w:pPr>
      <w:r>
        <w:rPr>
          <w:rFonts w:hint="eastAsia"/>
          <w:b/>
          <w:bCs/>
          <w:lang w:val="en-US" w:eastAsia="zh-CN"/>
        </w:rPr>
        <w:t>个人信息管理系统用例图：</w:t>
      </w:r>
    </w:p>
    <w:p>
      <w:pPr>
        <w:jc w:val="both"/>
      </w:pPr>
      <w:r>
        <w:drawing>
          <wp:inline distT="0" distB="0" distL="114300" distR="114300">
            <wp:extent cx="4410710" cy="5975985"/>
            <wp:effectExtent l="0" t="0" r="889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4410710" cy="597598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用例说明：</w:t>
      </w: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“注册”用例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101</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未注册用户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用户注册时的基本信息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系统将用户注册时的信息保存在数据库中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用户可以将注册的用户名及密码进行登陆操作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未注册用户申请注册</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未注册用户成功成为会员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
              </w:numPr>
              <w:rPr>
                <w:rFonts w:hint="eastAsia"/>
                <w:vertAlign w:val="baseline"/>
                <w:lang w:val="en-US" w:eastAsia="zh-CN"/>
              </w:rPr>
            </w:pPr>
            <w:r>
              <w:rPr>
                <w:rFonts w:hint="eastAsia"/>
                <w:vertAlign w:val="baseline"/>
                <w:lang w:val="en-US" w:eastAsia="zh-CN"/>
              </w:rPr>
              <w:t>未注册用户选择注册</w:t>
            </w:r>
          </w:p>
          <w:p>
            <w:pPr>
              <w:numPr>
                <w:ilvl w:val="0"/>
                <w:numId w:val="1"/>
              </w:numPr>
              <w:rPr>
                <w:rFonts w:hint="default"/>
                <w:vertAlign w:val="baseline"/>
                <w:lang w:val="en-US" w:eastAsia="zh-CN"/>
              </w:rPr>
            </w:pPr>
            <w:r>
              <w:rPr>
                <w:rFonts w:hint="eastAsia"/>
                <w:vertAlign w:val="baseline"/>
                <w:lang w:val="en-US" w:eastAsia="zh-CN"/>
              </w:rPr>
              <w:t>系统返回一个注册页面</w:t>
            </w:r>
          </w:p>
          <w:p>
            <w:pPr>
              <w:numPr>
                <w:ilvl w:val="0"/>
                <w:numId w:val="1"/>
              </w:numPr>
              <w:rPr>
                <w:rFonts w:hint="default"/>
                <w:vertAlign w:val="baseline"/>
                <w:lang w:val="en-US" w:eastAsia="zh-CN"/>
              </w:rPr>
            </w:pPr>
            <w:r>
              <w:rPr>
                <w:rFonts w:hint="eastAsia"/>
                <w:vertAlign w:val="baseline"/>
                <w:lang w:val="en-US" w:eastAsia="zh-CN"/>
              </w:rPr>
              <w:t>未注册用户输入相关注册信息</w:t>
            </w:r>
          </w:p>
          <w:p>
            <w:pPr>
              <w:numPr>
                <w:ilvl w:val="0"/>
                <w:numId w:val="1"/>
              </w:numPr>
              <w:rPr>
                <w:rFonts w:hint="default"/>
                <w:vertAlign w:val="baseline"/>
                <w:lang w:val="en-US" w:eastAsia="zh-CN"/>
              </w:rPr>
            </w:pPr>
            <w:r>
              <w:rPr>
                <w:rFonts w:hint="eastAsia"/>
                <w:vertAlign w:val="baseline"/>
                <w:lang w:val="en-US" w:eastAsia="zh-CN"/>
              </w:rPr>
              <w:t>系统验证输入成功</w:t>
            </w:r>
          </w:p>
          <w:p>
            <w:pPr>
              <w:numPr>
                <w:ilvl w:val="0"/>
                <w:numId w:val="1"/>
              </w:numPr>
              <w:rPr>
                <w:rFonts w:hint="default"/>
                <w:vertAlign w:val="baseline"/>
                <w:lang w:val="en-US" w:eastAsia="zh-CN"/>
              </w:rPr>
            </w:pPr>
            <w:r>
              <w:rPr>
                <w:rFonts w:hint="eastAsia"/>
                <w:vertAlign w:val="baseline"/>
                <w:lang w:val="en-US" w:eastAsia="zh-CN"/>
              </w:rPr>
              <w:t>用户提交注册信息</w:t>
            </w:r>
          </w:p>
          <w:p>
            <w:pPr>
              <w:numPr>
                <w:ilvl w:val="0"/>
                <w:numId w:val="1"/>
              </w:numPr>
              <w:rPr>
                <w:rFonts w:hint="default"/>
                <w:vertAlign w:val="baseline"/>
                <w:lang w:val="en-US" w:eastAsia="zh-CN"/>
              </w:rPr>
            </w:pPr>
            <w:r>
              <w:rPr>
                <w:rFonts w:hint="eastAsia"/>
                <w:vertAlign w:val="baseline"/>
                <w:lang w:val="en-US" w:eastAsia="zh-CN"/>
              </w:rPr>
              <w:t>系统提交注册成功并返回首页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
              </w:numPr>
              <w:rPr>
                <w:rFonts w:hint="eastAsia"/>
                <w:vertAlign w:val="baseline"/>
                <w:lang w:val="en-US" w:eastAsia="zh-CN"/>
              </w:rPr>
            </w:pPr>
            <w:r>
              <w:rPr>
                <w:rFonts w:hint="eastAsia"/>
                <w:vertAlign w:val="baseline"/>
                <w:lang w:val="en-US" w:eastAsia="zh-CN"/>
              </w:rPr>
              <w:t>注册时输入信息和系统验证不一致（如日期输入不合法，用户名不规范等），系统给出提示并返回注册界面</w:t>
            </w:r>
          </w:p>
          <w:p>
            <w:pPr>
              <w:numPr>
                <w:ilvl w:val="0"/>
                <w:numId w:val="2"/>
              </w:numPr>
              <w:rPr>
                <w:rFonts w:hint="default"/>
                <w:vertAlign w:val="baseline"/>
                <w:lang w:val="en-US" w:eastAsia="zh-CN"/>
              </w:rPr>
            </w:pPr>
            <w:r>
              <w:rPr>
                <w:rFonts w:hint="eastAsia"/>
                <w:vertAlign w:val="baseline"/>
                <w:lang w:val="en-US" w:eastAsia="zh-CN"/>
              </w:rPr>
              <w:t>输入用户名已注册时，系统给出提示并返回注册界面</w:t>
            </w:r>
          </w:p>
          <w:p>
            <w:pPr>
              <w:numPr>
                <w:ilvl w:val="0"/>
                <w:numId w:val="2"/>
              </w:numPr>
              <w:rPr>
                <w:rFonts w:hint="default"/>
                <w:vertAlign w:val="baseline"/>
                <w:lang w:val="en-US" w:eastAsia="zh-CN"/>
              </w:rPr>
            </w:pPr>
            <w:r>
              <w:rPr>
                <w:rFonts w:hint="eastAsia"/>
                <w:vertAlign w:val="baseline"/>
                <w:lang w:val="en-US" w:eastAsia="zh-CN"/>
              </w:rPr>
              <w:t>系统异常，无法注册时（如网站维护等），无法注册，并给出相应信息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“登录”用例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102</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用户的登陆时间、次数等存入数据库，并保存登录状态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该用户必须为本站已成功注册用户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3"/>
              </w:numPr>
              <w:rPr>
                <w:rFonts w:hint="eastAsia"/>
                <w:vertAlign w:val="baseline"/>
                <w:lang w:val="en-US" w:eastAsia="zh-CN"/>
              </w:rPr>
            </w:pPr>
            <w:r>
              <w:rPr>
                <w:rFonts w:hint="eastAsia"/>
                <w:vertAlign w:val="baseline"/>
                <w:lang w:val="en-US" w:eastAsia="zh-CN"/>
              </w:rPr>
              <w:t>该用户点击登录</w:t>
            </w:r>
          </w:p>
          <w:p>
            <w:pPr>
              <w:numPr>
                <w:ilvl w:val="0"/>
                <w:numId w:val="3"/>
              </w:numPr>
              <w:rPr>
                <w:rFonts w:hint="default"/>
                <w:vertAlign w:val="baseline"/>
                <w:lang w:val="en-US" w:eastAsia="zh-CN"/>
              </w:rPr>
            </w:pPr>
            <w:r>
              <w:rPr>
                <w:rFonts w:hint="eastAsia"/>
                <w:vertAlign w:val="baseline"/>
                <w:lang w:val="en-US" w:eastAsia="zh-CN"/>
              </w:rPr>
              <w:t>系统返回登录界面</w:t>
            </w:r>
          </w:p>
          <w:p>
            <w:pPr>
              <w:numPr>
                <w:ilvl w:val="0"/>
                <w:numId w:val="3"/>
              </w:numPr>
              <w:rPr>
                <w:rFonts w:hint="default"/>
                <w:vertAlign w:val="baseline"/>
                <w:lang w:val="en-US" w:eastAsia="zh-CN"/>
              </w:rPr>
            </w:pPr>
            <w:r>
              <w:rPr>
                <w:rFonts w:hint="eastAsia"/>
                <w:vertAlign w:val="baseline"/>
                <w:lang w:val="en-US" w:eastAsia="zh-CN"/>
              </w:rPr>
              <w:t>用户输入用户名、密码以及验证码并提交</w:t>
            </w:r>
          </w:p>
          <w:p>
            <w:pPr>
              <w:numPr>
                <w:ilvl w:val="0"/>
                <w:numId w:val="3"/>
              </w:numPr>
              <w:rPr>
                <w:rFonts w:hint="default"/>
                <w:vertAlign w:val="baseline"/>
                <w:lang w:val="en-US" w:eastAsia="zh-CN"/>
              </w:rPr>
            </w:pPr>
            <w:r>
              <w:rPr>
                <w:rFonts w:hint="eastAsia"/>
                <w:vertAlign w:val="baseline"/>
                <w:lang w:val="en-US" w:eastAsia="zh-CN"/>
              </w:rPr>
              <w:t>系统进行验证，验证成功。记录该用户的登录状态并跳转到主页面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4"/>
              </w:numPr>
              <w:rPr>
                <w:rFonts w:hint="eastAsia"/>
                <w:vertAlign w:val="baseline"/>
                <w:lang w:val="en-US" w:eastAsia="zh-CN"/>
              </w:rPr>
            </w:pPr>
            <w:r>
              <w:rPr>
                <w:rFonts w:hint="eastAsia"/>
                <w:vertAlign w:val="baseline"/>
                <w:lang w:val="en-US" w:eastAsia="zh-CN"/>
              </w:rPr>
              <w:t>用户忘记密码，选择“找回密码”功能，进入找回密码用例</w:t>
            </w:r>
          </w:p>
          <w:p>
            <w:pPr>
              <w:numPr>
                <w:ilvl w:val="0"/>
                <w:numId w:val="4"/>
              </w:numPr>
              <w:rPr>
                <w:rFonts w:hint="default"/>
                <w:vertAlign w:val="baseline"/>
                <w:lang w:val="en-US" w:eastAsia="zh-CN"/>
              </w:rPr>
            </w:pPr>
            <w:r>
              <w:rPr>
                <w:rFonts w:hint="eastAsia"/>
                <w:vertAlign w:val="baseline"/>
                <w:lang w:val="en-US" w:eastAsia="zh-CN"/>
              </w:rPr>
              <w:t>系统验证用户登录信息有误，提示重新登录</w:t>
            </w:r>
          </w:p>
          <w:p>
            <w:pPr>
              <w:numPr>
                <w:ilvl w:val="0"/>
                <w:numId w:val="4"/>
              </w:numPr>
              <w:rPr>
                <w:rFonts w:hint="default"/>
                <w:vertAlign w:val="baseline"/>
                <w:lang w:val="en-US" w:eastAsia="zh-CN"/>
              </w:rPr>
            </w:pPr>
            <w:r>
              <w:rPr>
                <w:rFonts w:hint="eastAsia"/>
                <w:vertAlign w:val="baseline"/>
                <w:lang w:val="en-US" w:eastAsia="zh-CN"/>
              </w:rPr>
              <w:t>系统处理异常，给出相应的错误信息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“查看个人信息”用例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103</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用户注册时的邮箱或密码提示问题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系统根据注册邮箱账号或密码提示问题找到相应的用户并返回起对应的密码设置主页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用户重置自己的密码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vertAlign w:val="baseline"/>
              </w:rPr>
            </w:pPr>
            <w:r>
              <w:rPr>
                <w:rFonts w:hint="eastAsia"/>
                <w:vertAlign w:val="baseline"/>
                <w:lang w:val="en-US" w:eastAsia="zh-CN"/>
              </w:rPr>
              <w:t>该用户必须为本站已成功注册用户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系统返回设置密码的页面让用户重置密码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5"/>
              </w:numPr>
              <w:rPr>
                <w:rFonts w:hint="eastAsia"/>
                <w:vertAlign w:val="baseline"/>
                <w:lang w:val="en-US" w:eastAsia="zh-CN"/>
              </w:rPr>
            </w:pPr>
            <w:r>
              <w:rPr>
                <w:rFonts w:hint="eastAsia"/>
                <w:vertAlign w:val="baseline"/>
                <w:lang w:val="en-US" w:eastAsia="zh-CN"/>
              </w:rPr>
              <w:t>用户选择“找回密码”</w:t>
            </w:r>
          </w:p>
          <w:p>
            <w:pPr>
              <w:numPr>
                <w:ilvl w:val="0"/>
                <w:numId w:val="5"/>
              </w:numPr>
              <w:rPr>
                <w:rFonts w:hint="default"/>
                <w:vertAlign w:val="baseline"/>
                <w:lang w:val="en-US" w:eastAsia="zh-CN"/>
              </w:rPr>
            </w:pPr>
            <w:r>
              <w:rPr>
                <w:rFonts w:hint="eastAsia"/>
                <w:vertAlign w:val="baseline"/>
                <w:lang w:val="en-US" w:eastAsia="zh-CN"/>
              </w:rPr>
              <w:t>系统返回一个找回密码页面（要求用户输入注册时的邮箱号，并回答对提示问题，系统会自动向邮箱中发射注册密码）</w:t>
            </w:r>
          </w:p>
          <w:p>
            <w:pPr>
              <w:numPr>
                <w:ilvl w:val="0"/>
                <w:numId w:val="5"/>
              </w:numPr>
              <w:rPr>
                <w:rFonts w:hint="default"/>
                <w:vertAlign w:val="baseline"/>
                <w:lang w:val="en-US" w:eastAsia="zh-CN"/>
              </w:rPr>
            </w:pPr>
            <w:r>
              <w:rPr>
                <w:rFonts w:hint="eastAsia"/>
                <w:vertAlign w:val="baseline"/>
                <w:lang w:val="en-US" w:eastAsia="zh-CN"/>
              </w:rPr>
              <w:t>用户输入邮箱中的密码并填写提交</w:t>
            </w:r>
          </w:p>
          <w:p>
            <w:pPr>
              <w:numPr>
                <w:ilvl w:val="0"/>
                <w:numId w:val="5"/>
              </w:numPr>
              <w:rPr>
                <w:rFonts w:hint="default"/>
                <w:vertAlign w:val="baseline"/>
                <w:lang w:val="en-US" w:eastAsia="zh-CN"/>
              </w:rPr>
            </w:pPr>
            <w:r>
              <w:rPr>
                <w:rFonts w:hint="eastAsia"/>
                <w:vertAlign w:val="baseline"/>
                <w:lang w:val="en-US" w:eastAsia="zh-CN"/>
              </w:rPr>
              <w:t>系统进行验证，成功后跳转到个人主界面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6"/>
              </w:numPr>
              <w:rPr>
                <w:rFonts w:hint="eastAsia"/>
                <w:vertAlign w:val="baseline"/>
                <w:lang w:val="en-US" w:eastAsia="zh-CN"/>
              </w:rPr>
            </w:pPr>
            <w:r>
              <w:rPr>
                <w:rFonts w:hint="eastAsia"/>
                <w:vertAlign w:val="baseline"/>
                <w:lang w:val="en-US" w:eastAsia="zh-CN"/>
              </w:rPr>
              <w:t>若用户在步骤中输入邮箱或提示问题错误，系统会给出提示</w:t>
            </w:r>
          </w:p>
          <w:p>
            <w:pPr>
              <w:numPr>
                <w:ilvl w:val="0"/>
                <w:numId w:val="6"/>
              </w:numPr>
              <w:rPr>
                <w:rFonts w:hint="default"/>
                <w:vertAlign w:val="baseline"/>
                <w:lang w:val="en-US" w:eastAsia="zh-CN"/>
              </w:rPr>
            </w:pPr>
            <w:r>
              <w:rPr>
                <w:rFonts w:hint="eastAsia"/>
                <w:vertAlign w:val="baseline"/>
                <w:lang w:val="en-US" w:eastAsia="zh-CN"/>
              </w:rPr>
              <w:t>系统处理异常，给出相应的提示信息</w:t>
            </w:r>
          </w:p>
        </w:tc>
      </w:tr>
    </w:tbl>
    <w:p>
      <w:pPr>
        <w:jc w:val="center"/>
      </w:pP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“查看个人信息”用例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104</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已注册用户、管理员</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点击相关的查看信息按钮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系统根据需要查看的用户，从数据库中查询读取信息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系统显示用户的个人信息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vertAlign w:val="baseline"/>
              </w:rPr>
            </w:pPr>
            <w:r>
              <w:rPr>
                <w:rFonts w:hint="eastAsia"/>
                <w:vertAlign w:val="baseline"/>
                <w:lang w:val="en-US" w:eastAsia="zh-CN"/>
              </w:rPr>
              <w:t>该用户必须为本站已成功注册用户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系统显示个人信息页面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7"/>
              </w:numPr>
              <w:rPr>
                <w:rFonts w:hint="eastAsia"/>
                <w:vertAlign w:val="baseline"/>
                <w:lang w:val="en-US" w:eastAsia="zh-CN"/>
              </w:rPr>
            </w:pPr>
            <w:r>
              <w:rPr>
                <w:rFonts w:hint="eastAsia"/>
                <w:vertAlign w:val="baseline"/>
                <w:lang w:val="en-US" w:eastAsia="zh-CN"/>
              </w:rPr>
              <w:t>用户选择“查看个人信息”</w:t>
            </w:r>
          </w:p>
          <w:p>
            <w:pPr>
              <w:numPr>
                <w:ilvl w:val="0"/>
                <w:numId w:val="7"/>
              </w:numPr>
              <w:rPr>
                <w:rFonts w:hint="default"/>
                <w:vertAlign w:val="baseline"/>
                <w:lang w:val="en-US" w:eastAsia="zh-CN"/>
              </w:rPr>
            </w:pPr>
            <w:r>
              <w:rPr>
                <w:rFonts w:hint="eastAsia"/>
                <w:vertAlign w:val="baseline"/>
                <w:lang w:val="en-US" w:eastAsia="zh-CN"/>
              </w:rPr>
              <w:t>系统显示相应的个人信息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系统处理异常，系统给出相应的提示信息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“修改个人信息”用例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105</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default" w:eastAsiaTheme="minorEastAsia"/>
                <w:vertAlign w:val="baseline"/>
                <w:lang w:val="en-US" w:eastAsia="zh-CN"/>
              </w:rPr>
            </w:pPr>
            <w:r>
              <w:rPr>
                <w:rFonts w:hint="eastAsia"/>
                <w:vertAlign w:val="baseline"/>
                <w:lang w:val="en-US" w:eastAsia="zh-CN"/>
              </w:rPr>
              <w:t>用户在修改信息时也可以修改密码，过程为点击修改密码链接，进入修改密码界面，步骤和“找回密码”功能类似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用户输入个人的相关信息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系统在数据库中用新用户信息替换以前的个人信息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用户的个人信息显然被修改了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vertAlign w:val="baseline"/>
                <w:lang w:val="en-US"/>
              </w:rPr>
            </w:pPr>
            <w:r>
              <w:rPr>
                <w:rFonts w:hint="eastAsia"/>
                <w:vertAlign w:val="baseline"/>
                <w:lang w:val="en-US" w:eastAsia="zh-CN"/>
              </w:rPr>
              <w:t>该用户必须为本站成功注册用户且已经登录</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该用户修改个人信息成功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8"/>
              </w:numPr>
              <w:rPr>
                <w:rFonts w:hint="eastAsia"/>
                <w:vertAlign w:val="baseline"/>
                <w:lang w:val="en-US" w:eastAsia="zh-CN"/>
              </w:rPr>
            </w:pPr>
            <w:r>
              <w:rPr>
                <w:rFonts w:hint="eastAsia"/>
                <w:vertAlign w:val="baseline"/>
                <w:lang w:val="en-US" w:eastAsia="zh-CN"/>
              </w:rPr>
              <w:t>用户选择“修改信息”</w:t>
            </w:r>
          </w:p>
          <w:p>
            <w:pPr>
              <w:numPr>
                <w:ilvl w:val="0"/>
                <w:numId w:val="8"/>
              </w:numPr>
              <w:rPr>
                <w:rFonts w:hint="default"/>
                <w:vertAlign w:val="baseline"/>
                <w:lang w:val="en-US" w:eastAsia="zh-CN"/>
              </w:rPr>
            </w:pPr>
            <w:r>
              <w:rPr>
                <w:rFonts w:hint="eastAsia"/>
                <w:vertAlign w:val="baseline"/>
                <w:lang w:val="en-US" w:eastAsia="zh-CN"/>
              </w:rPr>
              <w:t>系统返回修改信息页面</w:t>
            </w:r>
          </w:p>
          <w:p>
            <w:pPr>
              <w:numPr>
                <w:ilvl w:val="0"/>
                <w:numId w:val="8"/>
              </w:numPr>
              <w:rPr>
                <w:rFonts w:hint="default"/>
                <w:vertAlign w:val="baseline"/>
                <w:lang w:val="en-US" w:eastAsia="zh-CN"/>
              </w:rPr>
            </w:pPr>
            <w:r>
              <w:rPr>
                <w:rFonts w:hint="eastAsia"/>
                <w:vertAlign w:val="baseline"/>
                <w:lang w:val="en-US" w:eastAsia="zh-CN"/>
              </w:rPr>
              <w:t>会员修改信息并提交</w:t>
            </w:r>
          </w:p>
          <w:p>
            <w:pPr>
              <w:numPr>
                <w:ilvl w:val="0"/>
                <w:numId w:val="8"/>
              </w:numPr>
              <w:rPr>
                <w:rFonts w:hint="default"/>
                <w:vertAlign w:val="baseline"/>
                <w:lang w:val="en-US" w:eastAsia="zh-CN"/>
              </w:rPr>
            </w:pPr>
            <w:r>
              <w:rPr>
                <w:rFonts w:hint="eastAsia"/>
                <w:vertAlign w:val="baseline"/>
                <w:lang w:val="en-US" w:eastAsia="zh-CN"/>
              </w:rPr>
              <w:t>系统进行系统验证，验证成功后提示修改成功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9"/>
              </w:numPr>
              <w:rPr>
                <w:rFonts w:hint="eastAsia"/>
                <w:vertAlign w:val="baseline"/>
                <w:lang w:val="en-US" w:eastAsia="zh-CN"/>
              </w:rPr>
            </w:pPr>
            <w:r>
              <w:rPr>
                <w:rFonts w:hint="eastAsia"/>
                <w:vertAlign w:val="baseline"/>
                <w:lang w:val="en-US" w:eastAsia="zh-CN"/>
              </w:rPr>
              <w:t>系统验证输入信息有误，提示重新输入</w:t>
            </w:r>
          </w:p>
          <w:p>
            <w:pPr>
              <w:numPr>
                <w:ilvl w:val="0"/>
                <w:numId w:val="9"/>
              </w:numPr>
              <w:rPr>
                <w:rFonts w:hint="default"/>
                <w:vertAlign w:val="baseline"/>
                <w:lang w:val="en-US" w:eastAsia="zh-CN"/>
              </w:rPr>
            </w:pPr>
            <w:r>
              <w:rPr>
                <w:rFonts w:hint="eastAsia"/>
                <w:vertAlign w:val="baseline"/>
                <w:lang w:val="en-US" w:eastAsia="zh-CN"/>
              </w:rPr>
              <w:t>系统处理异常，系统给出相应的提示信息</w:t>
            </w:r>
          </w:p>
        </w:tc>
      </w:tr>
    </w:tbl>
    <w:p>
      <w:pPr>
        <w:jc w:val="center"/>
      </w:pP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“注销登录”用例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106</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注销登录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系统自动修改用户在数据库中的相应状态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vertAlign w:val="baseline"/>
              </w:rPr>
            </w:pPr>
            <w:r>
              <w:rPr>
                <w:rFonts w:hint="eastAsia"/>
                <w:vertAlign w:val="baseline"/>
                <w:lang w:val="en-US" w:eastAsia="zh-CN"/>
              </w:rPr>
              <w:t>该用户必须为本站成功注册用户且已经登录</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0"/>
              </w:numPr>
              <w:rPr>
                <w:rFonts w:hint="eastAsia"/>
                <w:vertAlign w:val="baseline"/>
                <w:lang w:val="en-US" w:eastAsia="zh-CN"/>
              </w:rPr>
            </w:pPr>
            <w:r>
              <w:rPr>
                <w:rFonts w:hint="eastAsia"/>
                <w:vertAlign w:val="baseline"/>
                <w:lang w:val="en-US" w:eastAsia="zh-CN"/>
              </w:rPr>
              <w:t>用户选择“注销”链接</w:t>
            </w:r>
          </w:p>
          <w:p>
            <w:pPr>
              <w:numPr>
                <w:ilvl w:val="0"/>
                <w:numId w:val="10"/>
              </w:numPr>
              <w:rPr>
                <w:rFonts w:hint="default"/>
                <w:vertAlign w:val="baseline"/>
                <w:lang w:val="en-US" w:eastAsia="zh-CN"/>
              </w:rPr>
            </w:pPr>
            <w:r>
              <w:rPr>
                <w:rFonts w:hint="eastAsia"/>
                <w:vertAlign w:val="baseline"/>
                <w:lang w:val="en-US" w:eastAsia="zh-CN"/>
              </w:rPr>
              <w:t>系统提示注销成功并返回网站登录页面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系统异常，并给出相应的提示信息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“删除用户”用例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107</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管理员</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系统删除数据库中相应的用户信息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系统跳转到用户列表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用户是管理员且处于用户列表界面</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删除用户成功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1"/>
              </w:numPr>
              <w:rPr>
                <w:rFonts w:hint="eastAsia"/>
                <w:vertAlign w:val="baseline"/>
                <w:lang w:val="en-US" w:eastAsia="zh-CN"/>
              </w:rPr>
            </w:pPr>
            <w:r>
              <w:rPr>
                <w:rFonts w:hint="eastAsia"/>
                <w:vertAlign w:val="baseline"/>
                <w:lang w:val="en-US" w:eastAsia="zh-CN"/>
              </w:rPr>
              <w:t>管理员选择需要删除的用户并点击删除选项</w:t>
            </w:r>
          </w:p>
          <w:p>
            <w:pPr>
              <w:numPr>
                <w:ilvl w:val="0"/>
                <w:numId w:val="11"/>
              </w:numPr>
              <w:rPr>
                <w:rFonts w:hint="default"/>
                <w:vertAlign w:val="baseline"/>
                <w:lang w:val="en-US" w:eastAsia="zh-CN"/>
              </w:rPr>
            </w:pPr>
            <w:r>
              <w:rPr>
                <w:rFonts w:hint="eastAsia"/>
                <w:vertAlign w:val="baseline"/>
                <w:lang w:val="en-US" w:eastAsia="zh-CN"/>
              </w:rPr>
              <w:t>系统提示管理员将要删除该用户并得到用户的确认</w:t>
            </w:r>
          </w:p>
          <w:p>
            <w:pPr>
              <w:numPr>
                <w:ilvl w:val="0"/>
                <w:numId w:val="11"/>
              </w:numPr>
              <w:rPr>
                <w:rFonts w:hint="default"/>
                <w:vertAlign w:val="baseline"/>
                <w:lang w:val="en-US" w:eastAsia="zh-CN"/>
              </w:rPr>
            </w:pPr>
            <w:r>
              <w:rPr>
                <w:rFonts w:hint="eastAsia"/>
                <w:vertAlign w:val="baseline"/>
                <w:lang w:val="en-US" w:eastAsia="zh-CN"/>
              </w:rPr>
              <w:t>系统提示删除用户成功并返回用户列表页面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系统异常，并给出相应的提示信息</w:t>
            </w:r>
          </w:p>
        </w:tc>
      </w:tr>
    </w:tbl>
    <w:p>
      <w:pPr>
        <w:pStyle w:val="2"/>
        <w:jc w:val="center"/>
      </w:pP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“查看信誉值”用例</w:t>
      </w:r>
    </w:p>
    <w:tbl>
      <w:tblPr>
        <w:tblStyle w:val="4"/>
        <w:tblpPr w:leftFromText="180" w:rightFromText="180" w:vertAnchor="text" w:horzAnchor="page" w:tblpX="1811"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108</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查看信誉值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无需输入，系统自动跳转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系统从数据库中提取对应用户信誉值信息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显示信誉值信息页面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b/>
                <w:bCs/>
                <w:vertAlign w:val="baseline"/>
                <w:lang w:val="en-US" w:eastAsia="zh-CN"/>
              </w:rPr>
            </w:pPr>
            <w:r>
              <w:rPr>
                <w:rFonts w:hint="eastAsia"/>
                <w:b w:val="0"/>
                <w:bCs w:val="0"/>
                <w:vertAlign w:val="baseline"/>
                <w:lang w:val="en-US" w:eastAsia="zh-CN"/>
              </w:rPr>
              <w:t>用户已注册且登录</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系统显示信誉值页面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2"/>
              </w:numPr>
              <w:rPr>
                <w:rFonts w:hint="eastAsia"/>
                <w:vertAlign w:val="baseline"/>
                <w:lang w:val="en-US" w:eastAsia="zh-CN"/>
              </w:rPr>
            </w:pPr>
            <w:r>
              <w:rPr>
                <w:rFonts w:hint="eastAsia"/>
                <w:vertAlign w:val="baseline"/>
                <w:lang w:val="en-US" w:eastAsia="zh-CN"/>
              </w:rPr>
              <w:t>用户点击“查看信誉值”按钮</w:t>
            </w:r>
          </w:p>
          <w:p>
            <w:pPr>
              <w:numPr>
                <w:ilvl w:val="0"/>
                <w:numId w:val="12"/>
              </w:numPr>
              <w:rPr>
                <w:rFonts w:hint="default"/>
                <w:vertAlign w:val="baseline"/>
                <w:lang w:val="en-US" w:eastAsia="zh-CN"/>
              </w:rPr>
            </w:pPr>
            <w:r>
              <w:rPr>
                <w:rFonts w:hint="eastAsia"/>
                <w:vertAlign w:val="baseline"/>
                <w:lang w:val="en-US" w:eastAsia="zh-CN"/>
              </w:rPr>
              <w:t>系统返回信誉值页面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13"/>
              </w:numPr>
              <w:rPr>
                <w:rFonts w:hint="eastAsia"/>
                <w:vertAlign w:val="baseline"/>
                <w:lang w:val="en-US" w:eastAsia="zh-CN"/>
              </w:rPr>
            </w:pPr>
            <w:r>
              <w:rPr>
                <w:rFonts w:hint="eastAsia"/>
                <w:vertAlign w:val="baseline"/>
                <w:lang w:val="en-US" w:eastAsia="zh-CN"/>
              </w:rPr>
              <w:t>用户未登录，则无对应信誉值</w:t>
            </w:r>
          </w:p>
          <w:p>
            <w:pPr>
              <w:numPr>
                <w:ilvl w:val="0"/>
                <w:numId w:val="13"/>
              </w:numPr>
              <w:rPr>
                <w:rFonts w:hint="default"/>
                <w:vertAlign w:val="baseline"/>
                <w:lang w:val="en-US" w:eastAsia="zh-CN"/>
              </w:rPr>
            </w:pPr>
            <w:r>
              <w:rPr>
                <w:rFonts w:hint="eastAsia"/>
                <w:vertAlign w:val="baseline"/>
                <w:lang w:val="en-US" w:eastAsia="zh-CN"/>
              </w:rPr>
              <w:t>系统异常，并给出相应的提示信息</w:t>
            </w:r>
          </w:p>
        </w:tc>
      </w:tr>
    </w:tbl>
    <w:p/>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 xml:space="preserve"> “编辑个人页面”用例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109</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编辑个人页面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用户输入个人页面相关信息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系统在数据库中用新页面信息替换旧页面信息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显示新个人页面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用户已注册且登录</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用户更改个人页面成功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4"/>
              </w:numPr>
              <w:rPr>
                <w:rFonts w:hint="eastAsia"/>
                <w:vertAlign w:val="baseline"/>
                <w:lang w:val="en-US" w:eastAsia="zh-CN"/>
              </w:rPr>
            </w:pPr>
            <w:r>
              <w:rPr>
                <w:rFonts w:hint="eastAsia"/>
                <w:vertAlign w:val="baseline"/>
                <w:lang w:val="en-US" w:eastAsia="zh-CN"/>
              </w:rPr>
              <w:t>用户选择“编辑个人页面”</w:t>
            </w:r>
          </w:p>
          <w:p>
            <w:pPr>
              <w:numPr>
                <w:ilvl w:val="0"/>
                <w:numId w:val="14"/>
              </w:numPr>
              <w:rPr>
                <w:rFonts w:hint="default"/>
                <w:vertAlign w:val="baseline"/>
                <w:lang w:val="en-US" w:eastAsia="zh-CN"/>
              </w:rPr>
            </w:pPr>
            <w:r>
              <w:rPr>
                <w:rFonts w:hint="eastAsia"/>
                <w:vertAlign w:val="baseline"/>
                <w:lang w:val="en-US" w:eastAsia="zh-CN"/>
              </w:rPr>
              <w:t>系统返回编辑个人页面的页面</w:t>
            </w:r>
          </w:p>
          <w:p>
            <w:pPr>
              <w:numPr>
                <w:ilvl w:val="0"/>
                <w:numId w:val="14"/>
              </w:numPr>
              <w:rPr>
                <w:rFonts w:hint="default"/>
                <w:vertAlign w:val="baseline"/>
                <w:lang w:val="en-US" w:eastAsia="zh-CN"/>
              </w:rPr>
            </w:pPr>
            <w:r>
              <w:rPr>
                <w:rFonts w:hint="eastAsia"/>
                <w:vertAlign w:val="baseline"/>
                <w:lang w:val="en-US" w:eastAsia="zh-CN"/>
              </w:rPr>
              <w:t>用户修改页面信息并提交</w:t>
            </w:r>
          </w:p>
          <w:p>
            <w:pPr>
              <w:numPr>
                <w:ilvl w:val="0"/>
                <w:numId w:val="14"/>
              </w:numPr>
              <w:rPr>
                <w:rFonts w:hint="default"/>
                <w:vertAlign w:val="baseline"/>
                <w:lang w:val="en-US" w:eastAsia="zh-CN"/>
              </w:rPr>
            </w:pPr>
            <w:r>
              <w:rPr>
                <w:rFonts w:hint="eastAsia"/>
                <w:vertAlign w:val="baseline"/>
                <w:lang w:val="en-US" w:eastAsia="zh-CN"/>
              </w:rPr>
              <w:t>系统进行验证，验证成功后提示修改成功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15"/>
              </w:numPr>
              <w:rPr>
                <w:rFonts w:hint="eastAsia"/>
                <w:vertAlign w:val="baseline"/>
                <w:lang w:val="en-US" w:eastAsia="zh-CN"/>
              </w:rPr>
            </w:pPr>
            <w:r>
              <w:rPr>
                <w:rFonts w:hint="eastAsia"/>
                <w:vertAlign w:val="baseline"/>
                <w:lang w:val="en-US" w:eastAsia="zh-CN"/>
              </w:rPr>
              <w:t>系统验证输入信息有误，提示重新输入</w:t>
            </w:r>
          </w:p>
          <w:p>
            <w:pPr>
              <w:numPr>
                <w:ilvl w:val="0"/>
                <w:numId w:val="15"/>
              </w:numPr>
              <w:rPr>
                <w:rFonts w:hint="default"/>
                <w:vertAlign w:val="baseline"/>
                <w:lang w:val="en-US" w:eastAsia="zh-CN"/>
              </w:rPr>
            </w:pPr>
            <w:r>
              <w:rPr>
                <w:rFonts w:hint="eastAsia"/>
                <w:vertAlign w:val="baseline"/>
                <w:lang w:val="en-US" w:eastAsia="zh-CN"/>
              </w:rPr>
              <w:t>用户未登录，则无法修改个人页面</w:t>
            </w:r>
          </w:p>
          <w:p>
            <w:pPr>
              <w:numPr>
                <w:ilvl w:val="0"/>
                <w:numId w:val="15"/>
              </w:numPr>
              <w:rPr>
                <w:rFonts w:hint="default"/>
                <w:vertAlign w:val="baseline"/>
                <w:lang w:val="en-US" w:eastAsia="zh-CN"/>
              </w:rPr>
            </w:pPr>
            <w:r>
              <w:rPr>
                <w:rFonts w:hint="eastAsia"/>
                <w:vertAlign w:val="baseline"/>
                <w:lang w:val="en-US" w:eastAsia="zh-CN"/>
              </w:rPr>
              <w:t>系统处理异常，系统给出相应的提示信息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 xml:space="preserve"> “查看个人收藏”用例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110</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查看个人收藏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b w:val="0"/>
                <w:bCs w:val="0"/>
                <w:vertAlign w:val="baseline"/>
                <w:lang w:val="en-US" w:eastAsia="zh-CN"/>
              </w:rPr>
              <w:t>用户已注册且登录</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无需输入，系统自动跳转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系统从数据库中提取对应用户收藏信息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显示个人收藏内容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用户已注册且登录</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系统显示个人收藏页面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6"/>
              </w:numPr>
              <w:rPr>
                <w:rFonts w:hint="eastAsia"/>
                <w:vertAlign w:val="baseline"/>
                <w:lang w:val="en-US" w:eastAsia="zh-CN"/>
              </w:rPr>
            </w:pPr>
            <w:r>
              <w:rPr>
                <w:rFonts w:hint="eastAsia"/>
                <w:vertAlign w:val="baseline"/>
                <w:lang w:val="en-US" w:eastAsia="zh-CN"/>
              </w:rPr>
              <w:t>用户点击“个人收藏”按钮</w:t>
            </w:r>
          </w:p>
          <w:p>
            <w:pPr>
              <w:numPr>
                <w:ilvl w:val="0"/>
                <w:numId w:val="16"/>
              </w:numPr>
              <w:rPr>
                <w:rFonts w:hint="default"/>
                <w:vertAlign w:val="baseline"/>
                <w:lang w:val="en-US" w:eastAsia="zh-CN"/>
              </w:rPr>
            </w:pPr>
            <w:r>
              <w:rPr>
                <w:rFonts w:hint="eastAsia"/>
                <w:vertAlign w:val="baseline"/>
                <w:lang w:val="en-US" w:eastAsia="zh-CN"/>
              </w:rPr>
              <w:t>系统返回个人收藏页面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17"/>
              </w:numPr>
              <w:rPr>
                <w:rFonts w:hint="eastAsia"/>
                <w:vertAlign w:val="baseline"/>
                <w:lang w:val="en-US" w:eastAsia="zh-CN"/>
              </w:rPr>
            </w:pPr>
            <w:r>
              <w:rPr>
                <w:rFonts w:hint="eastAsia"/>
                <w:vertAlign w:val="baseline"/>
                <w:lang w:val="en-US" w:eastAsia="zh-CN"/>
              </w:rPr>
              <w:t>用户未登录，则无个人收藏权限。</w:t>
            </w:r>
          </w:p>
          <w:p>
            <w:pPr>
              <w:numPr>
                <w:ilvl w:val="0"/>
                <w:numId w:val="17"/>
              </w:numPr>
              <w:rPr>
                <w:rFonts w:hint="default"/>
                <w:vertAlign w:val="baseline"/>
                <w:lang w:val="en-US" w:eastAsia="zh-CN"/>
              </w:rPr>
            </w:pPr>
            <w:r>
              <w:rPr>
                <w:rFonts w:hint="eastAsia"/>
                <w:vertAlign w:val="baseline"/>
                <w:lang w:val="en-US" w:eastAsia="zh-CN"/>
              </w:rPr>
              <w:t>系统处理异常，给出相应的提示信息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 xml:space="preserve"> “封禁用户”用例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111</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封禁用户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管理员</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管理员输入相应封禁信息（例如时长）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系统在数据库中将对应用户状态信息改为相应封禁状态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用户被封禁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用户为管理员且处于用户列表</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对应用户被封禁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18"/>
              </w:numPr>
              <w:rPr>
                <w:rFonts w:hint="eastAsia"/>
                <w:vertAlign w:val="baseline"/>
                <w:lang w:val="en-US" w:eastAsia="zh-CN"/>
              </w:rPr>
            </w:pPr>
            <w:r>
              <w:rPr>
                <w:rFonts w:hint="eastAsia"/>
                <w:vertAlign w:val="baseline"/>
                <w:lang w:val="en-US" w:eastAsia="zh-CN"/>
              </w:rPr>
              <w:t>管理员选择需要封禁的用户并点击封禁选项</w:t>
            </w:r>
          </w:p>
          <w:p>
            <w:pPr>
              <w:numPr>
                <w:ilvl w:val="0"/>
                <w:numId w:val="18"/>
              </w:numPr>
              <w:rPr>
                <w:rFonts w:hint="default"/>
                <w:vertAlign w:val="baseline"/>
                <w:lang w:val="en-US" w:eastAsia="zh-CN"/>
              </w:rPr>
            </w:pPr>
            <w:r>
              <w:rPr>
                <w:rFonts w:hint="eastAsia"/>
                <w:vertAlign w:val="baseline"/>
                <w:lang w:val="en-US" w:eastAsia="zh-CN"/>
              </w:rPr>
              <w:t>系统返回封禁页面</w:t>
            </w:r>
          </w:p>
          <w:p>
            <w:pPr>
              <w:numPr>
                <w:ilvl w:val="0"/>
                <w:numId w:val="18"/>
              </w:numPr>
              <w:rPr>
                <w:rFonts w:hint="eastAsia" w:eastAsiaTheme="minorEastAsia"/>
                <w:vertAlign w:val="baseline"/>
                <w:lang w:val="en-US" w:eastAsia="zh-CN"/>
              </w:rPr>
            </w:pPr>
            <w:r>
              <w:rPr>
                <w:rFonts w:hint="eastAsia"/>
                <w:vertAlign w:val="baseline"/>
                <w:lang w:val="en-US" w:eastAsia="zh-CN"/>
              </w:rPr>
              <w:t>管理员输入封禁内容</w:t>
            </w:r>
          </w:p>
          <w:p>
            <w:pPr>
              <w:numPr>
                <w:ilvl w:val="0"/>
                <w:numId w:val="18"/>
              </w:numPr>
              <w:rPr>
                <w:rFonts w:hint="eastAsia" w:eastAsiaTheme="minorEastAsia"/>
                <w:vertAlign w:val="baseline"/>
                <w:lang w:val="en-US" w:eastAsia="zh-CN"/>
              </w:rPr>
            </w:pPr>
            <w:r>
              <w:rPr>
                <w:rFonts w:hint="eastAsia"/>
                <w:vertAlign w:val="baseline"/>
                <w:lang w:val="en-US" w:eastAsia="zh-CN"/>
              </w:rPr>
              <w:t>系统提示封禁用户成功并返回用户列表页面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19"/>
              </w:numPr>
              <w:rPr>
                <w:rFonts w:hint="eastAsia"/>
                <w:vertAlign w:val="baseline"/>
                <w:lang w:val="en-US" w:eastAsia="zh-CN"/>
              </w:rPr>
            </w:pPr>
            <w:r>
              <w:rPr>
                <w:rFonts w:hint="eastAsia"/>
                <w:vertAlign w:val="baseline"/>
                <w:lang w:val="en-US" w:eastAsia="zh-CN"/>
              </w:rPr>
              <w:t>用户非管理员，则无封禁权限</w:t>
            </w:r>
          </w:p>
          <w:p>
            <w:pPr>
              <w:numPr>
                <w:ilvl w:val="0"/>
                <w:numId w:val="19"/>
              </w:numPr>
              <w:rPr>
                <w:rFonts w:hint="default"/>
                <w:vertAlign w:val="baseline"/>
                <w:lang w:val="en-US" w:eastAsia="zh-CN"/>
              </w:rPr>
            </w:pPr>
            <w:r>
              <w:rPr>
                <w:rFonts w:hint="eastAsia"/>
                <w:vertAlign w:val="baseline"/>
                <w:lang w:val="en-US" w:eastAsia="zh-CN"/>
              </w:rPr>
              <w:t>系统处理异常，给出相应的提示信息</w:t>
            </w:r>
          </w:p>
        </w:tc>
      </w:tr>
    </w:tbl>
    <w:p/>
    <w:p/>
    <w:p>
      <w:pPr>
        <w:jc w:val="both"/>
        <w:rPr>
          <w:rFonts w:hint="default"/>
          <w:lang w:val="en-US" w:eastAsia="zh-CN"/>
        </w:rPr>
      </w:pPr>
    </w:p>
    <w:p>
      <w:pPr>
        <w:jc w:val="both"/>
        <w:rPr>
          <w:rFonts w:hint="eastAsia"/>
          <w:lang w:val="en-US" w:eastAsia="zh-CN"/>
        </w:rPr>
      </w:pPr>
      <w:r>
        <w:rPr>
          <w:rFonts w:hint="eastAsia"/>
          <w:lang w:val="en-US" w:eastAsia="zh-CN"/>
        </w:rPr>
        <w:t>消息系统用例图：</w:t>
      </w:r>
    </w:p>
    <w:p>
      <w:pPr>
        <w:jc w:val="both"/>
      </w:pPr>
      <w:r>
        <w:drawing>
          <wp:inline distT="0" distB="0" distL="114300" distR="114300">
            <wp:extent cx="3522345" cy="4069715"/>
            <wp:effectExtent l="0" t="0" r="1333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3522345" cy="406971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用例说明：</w:t>
      </w: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w:t>
      </w:r>
      <w:r>
        <w:rPr>
          <w:rFonts w:hint="eastAsia"/>
          <w:lang w:val="en-US" w:eastAsia="zh-CN"/>
        </w:rPr>
        <w:t>发表留言</w:t>
      </w:r>
      <w:r>
        <w:rPr>
          <w:rFonts w:hint="eastAsia"/>
          <w:lang w:eastAsia="zh-CN"/>
        </w:rPr>
        <w:t>”用例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301</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发表留言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输入要留言的内容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系统在数据库中在留言表单中添加信息，并给日志发表者消息提醒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用户的日志被评论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eastAsiaTheme="minorEastAsia"/>
                <w:vertAlign w:val="baseline"/>
                <w:lang w:val="en-US" w:eastAsia="zh-CN"/>
              </w:rPr>
            </w:pPr>
            <w:r>
              <w:rPr>
                <w:rFonts w:hint="eastAsia"/>
                <w:vertAlign w:val="baseline"/>
                <w:lang w:val="en-US" w:eastAsia="zh-CN"/>
              </w:rPr>
              <w:t>用户是已注册且登录用户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用户发表留言成功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0"/>
              </w:numPr>
              <w:rPr>
                <w:rFonts w:hint="eastAsia"/>
                <w:vertAlign w:val="baseline"/>
                <w:lang w:val="en-US" w:eastAsia="zh-CN"/>
              </w:rPr>
            </w:pPr>
            <w:r>
              <w:rPr>
                <w:rFonts w:hint="eastAsia"/>
                <w:vertAlign w:val="baseline"/>
                <w:lang w:val="en-US" w:eastAsia="zh-CN"/>
              </w:rPr>
              <w:t>用户点击“发表留言”按钮</w:t>
            </w:r>
          </w:p>
          <w:p>
            <w:pPr>
              <w:numPr>
                <w:ilvl w:val="0"/>
                <w:numId w:val="20"/>
              </w:numPr>
              <w:rPr>
                <w:rFonts w:hint="default"/>
                <w:vertAlign w:val="baseline"/>
                <w:lang w:val="en-US" w:eastAsia="zh-CN"/>
              </w:rPr>
            </w:pPr>
            <w:r>
              <w:rPr>
                <w:rFonts w:hint="eastAsia"/>
                <w:vertAlign w:val="baseline"/>
                <w:lang w:val="en-US" w:eastAsia="zh-CN"/>
              </w:rPr>
              <w:t>用户输入留言信息</w:t>
            </w:r>
          </w:p>
          <w:p>
            <w:pPr>
              <w:numPr>
                <w:ilvl w:val="0"/>
                <w:numId w:val="20"/>
              </w:numPr>
              <w:rPr>
                <w:rFonts w:hint="default"/>
                <w:vertAlign w:val="baseline"/>
                <w:lang w:val="en-US" w:eastAsia="zh-CN"/>
              </w:rPr>
            </w:pPr>
            <w:r>
              <w:rPr>
                <w:rFonts w:hint="eastAsia"/>
                <w:vertAlign w:val="baseline"/>
                <w:lang w:val="en-US" w:eastAsia="zh-CN"/>
              </w:rPr>
              <w:t>用户完成输入，点击“发表留言”按钮</w:t>
            </w:r>
          </w:p>
          <w:p>
            <w:pPr>
              <w:numPr>
                <w:ilvl w:val="0"/>
                <w:numId w:val="20"/>
              </w:numPr>
              <w:rPr>
                <w:rFonts w:hint="default"/>
                <w:vertAlign w:val="baseline"/>
                <w:lang w:val="en-US" w:eastAsia="zh-CN"/>
              </w:rPr>
            </w:pPr>
            <w:r>
              <w:rPr>
                <w:rFonts w:hint="eastAsia"/>
                <w:vertAlign w:val="baseline"/>
                <w:lang w:val="en-US" w:eastAsia="zh-CN"/>
              </w:rPr>
              <w:t>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1"/>
              </w:numPr>
              <w:rPr>
                <w:rFonts w:hint="eastAsia"/>
                <w:vertAlign w:val="baseline"/>
                <w:lang w:val="en-US" w:eastAsia="zh-CN"/>
              </w:rPr>
            </w:pPr>
            <w:r>
              <w:rPr>
                <w:rFonts w:hint="eastAsia"/>
                <w:vertAlign w:val="baseline"/>
                <w:lang w:val="en-US" w:eastAsia="zh-CN"/>
              </w:rPr>
              <w:t>用户未登录，无发表留言功能</w:t>
            </w:r>
          </w:p>
          <w:p>
            <w:pPr>
              <w:numPr>
                <w:ilvl w:val="0"/>
                <w:numId w:val="21"/>
              </w:numPr>
              <w:rPr>
                <w:rFonts w:hint="default"/>
                <w:vertAlign w:val="baseline"/>
                <w:lang w:val="en-US" w:eastAsia="zh-CN"/>
              </w:rPr>
            </w:pPr>
            <w:r>
              <w:rPr>
                <w:rFonts w:hint="eastAsia"/>
                <w:vertAlign w:val="baseline"/>
                <w:lang w:val="en-US" w:eastAsia="zh-CN"/>
              </w:rPr>
              <w:t>系统异常，系统给出相应提示信息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“查看留言”用例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302</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已注册用户、管理员</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系统从数据库中提取出关于留言的数据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显示留言列表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vertAlign w:val="baseline"/>
                <w:lang w:val="en-US"/>
              </w:rPr>
            </w:pPr>
            <w:r>
              <w:rPr>
                <w:rFonts w:hint="eastAsia"/>
                <w:vertAlign w:val="baseline"/>
                <w:lang w:val="en-US" w:eastAsia="zh-CN"/>
              </w:rPr>
              <w:t>用户是已注册且登录用户或者是管理员</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用户查看留言成功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2"/>
              </w:numPr>
              <w:rPr>
                <w:rFonts w:hint="eastAsia"/>
                <w:vertAlign w:val="baseline"/>
                <w:lang w:val="en-US" w:eastAsia="zh-CN"/>
              </w:rPr>
            </w:pPr>
            <w:r>
              <w:rPr>
                <w:rFonts w:hint="eastAsia"/>
                <w:vertAlign w:val="baseline"/>
                <w:lang w:val="en-US" w:eastAsia="zh-CN"/>
              </w:rPr>
              <w:t>用户点击“查看”按钮</w:t>
            </w:r>
          </w:p>
          <w:p>
            <w:pPr>
              <w:numPr>
                <w:ilvl w:val="0"/>
                <w:numId w:val="22"/>
              </w:numPr>
              <w:rPr>
                <w:rFonts w:hint="default"/>
                <w:vertAlign w:val="baseline"/>
                <w:lang w:val="en-US" w:eastAsia="zh-CN"/>
              </w:rPr>
            </w:pPr>
            <w:r>
              <w:rPr>
                <w:rFonts w:hint="eastAsia"/>
                <w:vertAlign w:val="baseline"/>
                <w:lang w:val="en-US" w:eastAsia="zh-CN"/>
              </w:rPr>
              <w:t>返回留言列表界面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3"/>
              </w:numPr>
              <w:rPr>
                <w:vertAlign w:val="baseline"/>
              </w:rPr>
            </w:pPr>
            <w:r>
              <w:rPr>
                <w:rFonts w:hint="eastAsia"/>
                <w:vertAlign w:val="baseline"/>
                <w:lang w:val="en-US" w:eastAsia="zh-CN"/>
              </w:rPr>
              <w:t>用户未登录，无发表留言功能</w:t>
            </w:r>
          </w:p>
          <w:p>
            <w:pPr>
              <w:numPr>
                <w:ilvl w:val="0"/>
                <w:numId w:val="23"/>
              </w:numPr>
              <w:rPr>
                <w:vertAlign w:val="baseline"/>
              </w:rPr>
            </w:pPr>
            <w:r>
              <w:rPr>
                <w:rFonts w:hint="eastAsia"/>
                <w:vertAlign w:val="baseline"/>
                <w:lang w:val="en-US" w:eastAsia="zh-CN"/>
              </w:rPr>
              <w:t>系统异常，系统给出相应提示信息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“回复留言”用例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303</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输入要回复的内容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系统在数据库留言表单中添加信息，并给被回复的人以消息提醒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该留言信息被回复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vertAlign w:val="baseline"/>
                <w:lang w:val="en-US"/>
              </w:rPr>
            </w:pPr>
            <w:r>
              <w:rPr>
                <w:rFonts w:hint="eastAsia"/>
                <w:vertAlign w:val="baseline"/>
                <w:lang w:val="en-US" w:eastAsia="zh-CN"/>
              </w:rPr>
              <w:t>用户是已注册且登录用户，且是本人</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用户回复留言成功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4"/>
              </w:numPr>
              <w:rPr>
                <w:rFonts w:hint="eastAsia"/>
                <w:vertAlign w:val="baseline"/>
                <w:lang w:val="en-US" w:eastAsia="zh-CN"/>
              </w:rPr>
            </w:pPr>
            <w:r>
              <w:rPr>
                <w:rFonts w:hint="eastAsia"/>
                <w:vertAlign w:val="baseline"/>
                <w:lang w:val="en-US" w:eastAsia="zh-CN"/>
              </w:rPr>
              <w:t>用户点击“回复留言”按钮</w:t>
            </w:r>
          </w:p>
          <w:p>
            <w:pPr>
              <w:numPr>
                <w:ilvl w:val="0"/>
                <w:numId w:val="24"/>
              </w:numPr>
              <w:rPr>
                <w:rFonts w:hint="default"/>
                <w:vertAlign w:val="baseline"/>
                <w:lang w:val="en-US" w:eastAsia="zh-CN"/>
              </w:rPr>
            </w:pPr>
            <w:r>
              <w:rPr>
                <w:rFonts w:hint="eastAsia"/>
                <w:vertAlign w:val="baseline"/>
                <w:lang w:val="en-US" w:eastAsia="zh-CN"/>
              </w:rPr>
              <w:t>用户输入回复信息</w:t>
            </w:r>
          </w:p>
          <w:p>
            <w:pPr>
              <w:numPr>
                <w:ilvl w:val="0"/>
                <w:numId w:val="24"/>
              </w:numPr>
              <w:rPr>
                <w:rFonts w:hint="default"/>
                <w:vertAlign w:val="baseline"/>
                <w:lang w:val="en-US" w:eastAsia="zh-CN"/>
              </w:rPr>
            </w:pPr>
            <w:r>
              <w:rPr>
                <w:rFonts w:hint="eastAsia"/>
                <w:vertAlign w:val="baseline"/>
                <w:lang w:val="en-US" w:eastAsia="zh-CN"/>
              </w:rPr>
              <w:t>用户完成输入，点击“发表留言”按钮</w:t>
            </w:r>
          </w:p>
          <w:p>
            <w:pPr>
              <w:numPr>
                <w:ilvl w:val="0"/>
                <w:numId w:val="24"/>
              </w:numPr>
              <w:rPr>
                <w:rFonts w:hint="default"/>
                <w:vertAlign w:val="baseline"/>
                <w:lang w:val="en-US" w:eastAsia="zh-CN"/>
              </w:rPr>
            </w:pPr>
            <w:r>
              <w:rPr>
                <w:rFonts w:hint="eastAsia"/>
                <w:vertAlign w:val="baseline"/>
                <w:lang w:val="en-US" w:eastAsia="zh-CN"/>
              </w:rPr>
              <w:t>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5"/>
              </w:numPr>
              <w:rPr>
                <w:rFonts w:hint="eastAsia"/>
                <w:vertAlign w:val="baseline"/>
                <w:lang w:val="en-US" w:eastAsia="zh-CN"/>
              </w:rPr>
            </w:pPr>
            <w:r>
              <w:rPr>
                <w:rFonts w:hint="eastAsia"/>
                <w:vertAlign w:val="baseline"/>
                <w:lang w:val="en-US" w:eastAsia="zh-CN"/>
              </w:rPr>
              <w:t>用户未登录或非本人没有回复功能</w:t>
            </w:r>
          </w:p>
          <w:p>
            <w:pPr>
              <w:numPr>
                <w:ilvl w:val="0"/>
                <w:numId w:val="25"/>
              </w:numPr>
              <w:rPr>
                <w:rFonts w:hint="default"/>
                <w:vertAlign w:val="baseline"/>
                <w:lang w:val="en-US" w:eastAsia="zh-CN"/>
              </w:rPr>
            </w:pPr>
            <w:r>
              <w:rPr>
                <w:rFonts w:hint="eastAsia"/>
                <w:vertAlign w:val="baseline"/>
                <w:lang w:val="en-US" w:eastAsia="zh-CN"/>
              </w:rPr>
              <w:t>系统异常，系统给出相应提示信息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“删除留言”用例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304</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删除留言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已注册用户、管理员</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系统自动转换，不需要输入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系统将相应留言信息从数据库中删除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该留言从留言列表中消失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rFonts w:hint="default"/>
                <w:vertAlign w:val="baseline"/>
                <w:lang w:val="en-US"/>
              </w:rPr>
            </w:pPr>
            <w:r>
              <w:rPr>
                <w:rFonts w:hint="eastAsia"/>
                <w:vertAlign w:val="baseline"/>
                <w:lang w:val="en-US" w:eastAsia="zh-CN"/>
              </w:rPr>
              <w:t>用户是已注册且登录用户，且是本人或管理员</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用户删除留言成功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6"/>
              </w:numPr>
              <w:rPr>
                <w:rFonts w:hint="eastAsia"/>
                <w:vertAlign w:val="baseline"/>
                <w:lang w:val="en-US" w:eastAsia="zh-CN"/>
              </w:rPr>
            </w:pPr>
            <w:r>
              <w:rPr>
                <w:rFonts w:hint="eastAsia"/>
                <w:vertAlign w:val="baseline"/>
                <w:lang w:val="en-US" w:eastAsia="zh-CN"/>
              </w:rPr>
              <w:t>用户点击“删除留言”按钮</w:t>
            </w:r>
          </w:p>
          <w:p>
            <w:pPr>
              <w:numPr>
                <w:ilvl w:val="0"/>
                <w:numId w:val="26"/>
              </w:numPr>
              <w:rPr>
                <w:rFonts w:hint="default"/>
                <w:vertAlign w:val="baseline"/>
                <w:lang w:val="en-US" w:eastAsia="zh-CN"/>
              </w:rPr>
            </w:pPr>
            <w:r>
              <w:rPr>
                <w:rFonts w:hint="eastAsia"/>
                <w:vertAlign w:val="baseline"/>
                <w:lang w:val="en-US" w:eastAsia="zh-CN"/>
              </w:rPr>
              <w:t>删除留言成功，返回原界面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7"/>
              </w:numPr>
              <w:rPr>
                <w:rFonts w:hint="eastAsia"/>
                <w:vertAlign w:val="baseline"/>
                <w:lang w:val="en-US" w:eastAsia="zh-CN"/>
              </w:rPr>
            </w:pPr>
            <w:r>
              <w:rPr>
                <w:rFonts w:hint="eastAsia"/>
                <w:vertAlign w:val="baseline"/>
                <w:lang w:val="en-US" w:eastAsia="zh-CN"/>
              </w:rPr>
              <w:t>用户未登录或非本人或管理员，则没有删除留言权限</w:t>
            </w:r>
          </w:p>
          <w:p>
            <w:pPr>
              <w:numPr>
                <w:ilvl w:val="0"/>
                <w:numId w:val="27"/>
              </w:numPr>
              <w:rPr>
                <w:rFonts w:hint="default"/>
                <w:vertAlign w:val="baseline"/>
                <w:lang w:val="en-US" w:eastAsia="zh-CN"/>
              </w:rPr>
            </w:pPr>
            <w:r>
              <w:rPr>
                <w:rFonts w:hint="eastAsia"/>
                <w:vertAlign w:val="baseline"/>
                <w:lang w:val="en-US" w:eastAsia="zh-CN"/>
              </w:rPr>
              <w:t>系统异常，系统给出相应提示信息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“查看站内消息”用例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305</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查看站内消息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系统自动提示，不需要输入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系统从数据库中提取相应站内消息数据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显示站内消息内容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vertAlign w:val="baseline"/>
              </w:rPr>
            </w:pPr>
            <w:r>
              <w:rPr>
                <w:rFonts w:hint="eastAsia"/>
                <w:vertAlign w:val="baseline"/>
                <w:lang w:val="en-US" w:eastAsia="zh-CN"/>
              </w:rPr>
              <w:t>用户是已注册且登录用户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相应用户得到消息提醒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8"/>
              </w:numPr>
              <w:rPr>
                <w:rFonts w:hint="eastAsia" w:eastAsiaTheme="minorEastAsia"/>
                <w:vertAlign w:val="baseline"/>
                <w:lang w:val="en-US" w:eastAsia="zh-CN"/>
              </w:rPr>
            </w:pPr>
            <w:r>
              <w:rPr>
                <w:rFonts w:hint="eastAsia"/>
                <w:vertAlign w:val="baseline"/>
                <w:lang w:val="en-US" w:eastAsia="zh-CN"/>
              </w:rPr>
              <w:t>用户点击“站内消息”按钮</w:t>
            </w:r>
          </w:p>
          <w:p>
            <w:pPr>
              <w:numPr>
                <w:ilvl w:val="0"/>
                <w:numId w:val="28"/>
              </w:numPr>
              <w:rPr>
                <w:rFonts w:hint="eastAsia" w:eastAsiaTheme="minorEastAsia"/>
                <w:vertAlign w:val="baseline"/>
                <w:lang w:val="en-US" w:eastAsia="zh-CN"/>
              </w:rPr>
            </w:pPr>
            <w:r>
              <w:rPr>
                <w:rFonts w:hint="eastAsia"/>
                <w:vertAlign w:val="baseline"/>
                <w:lang w:val="en-US" w:eastAsia="zh-CN"/>
              </w:rPr>
              <w:t>系统返回站内消息页面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9"/>
              </w:numPr>
              <w:rPr>
                <w:vertAlign w:val="baseline"/>
              </w:rPr>
            </w:pPr>
            <w:r>
              <w:rPr>
                <w:rFonts w:hint="eastAsia"/>
                <w:vertAlign w:val="baseline"/>
                <w:lang w:val="en-US" w:eastAsia="zh-CN"/>
              </w:rPr>
              <w:t>用户未登录，则无个性化推荐内容</w:t>
            </w:r>
          </w:p>
          <w:p>
            <w:pPr>
              <w:numPr>
                <w:ilvl w:val="0"/>
                <w:numId w:val="29"/>
              </w:numPr>
              <w:rPr>
                <w:vertAlign w:val="baseline"/>
              </w:rPr>
            </w:pPr>
            <w:r>
              <w:rPr>
                <w:rFonts w:hint="eastAsia"/>
                <w:vertAlign w:val="baseline"/>
                <w:lang w:val="en-US" w:eastAsia="zh-CN"/>
              </w:rPr>
              <w:t>系统异常，系统给出相应信息</w:t>
            </w:r>
          </w:p>
        </w:tc>
      </w:tr>
    </w:tbl>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“查看个性化推荐”用例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700"/>
        <w:gridCol w:w="1518"/>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编号</w:t>
            </w:r>
          </w:p>
        </w:tc>
        <w:tc>
          <w:tcPr>
            <w:tcW w:w="2700" w:type="dxa"/>
          </w:tcPr>
          <w:p>
            <w:pPr>
              <w:rPr>
                <w:rFonts w:hint="default" w:eastAsiaTheme="minorEastAsia"/>
                <w:vertAlign w:val="baseline"/>
                <w:lang w:val="en-US" w:eastAsia="zh-CN"/>
              </w:rPr>
            </w:pPr>
            <w:r>
              <w:rPr>
                <w:rFonts w:hint="eastAsia"/>
                <w:vertAlign w:val="baseline"/>
                <w:lang w:val="en-US" w:eastAsia="zh-CN"/>
              </w:rPr>
              <w:t>306</w:t>
            </w:r>
          </w:p>
        </w:tc>
        <w:tc>
          <w:tcPr>
            <w:tcW w:w="1518" w:type="dxa"/>
          </w:tcPr>
          <w:p>
            <w:pPr>
              <w:rPr>
                <w:rFonts w:hint="default" w:eastAsiaTheme="minorEastAsia"/>
                <w:vertAlign w:val="baseline"/>
                <w:lang w:val="en-US" w:eastAsia="zh-CN"/>
              </w:rPr>
            </w:pPr>
            <w:r>
              <w:rPr>
                <w:rFonts w:hint="eastAsia"/>
                <w:vertAlign w:val="baseline"/>
                <w:lang w:val="en-US" w:eastAsia="zh-CN"/>
              </w:rPr>
              <w:t>用例名称</w:t>
            </w:r>
          </w:p>
        </w:tc>
        <w:tc>
          <w:tcPr>
            <w:tcW w:w="2947" w:type="dxa"/>
          </w:tcPr>
          <w:p>
            <w:pPr>
              <w:rPr>
                <w:rFonts w:hint="default" w:eastAsiaTheme="minorEastAsia"/>
                <w:vertAlign w:val="baseline"/>
                <w:lang w:val="en-US" w:eastAsia="zh-CN"/>
              </w:rPr>
            </w:pPr>
            <w:r>
              <w:rPr>
                <w:rFonts w:hint="eastAsia"/>
                <w:vertAlign w:val="baseline"/>
                <w:lang w:val="en-US" w:eastAsia="zh-CN"/>
              </w:rPr>
              <w:t>查看个性化推荐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使用人员</w:t>
            </w:r>
          </w:p>
        </w:tc>
        <w:tc>
          <w:tcPr>
            <w:tcW w:w="2700" w:type="dxa"/>
          </w:tcPr>
          <w:p>
            <w:pPr>
              <w:rPr>
                <w:rFonts w:hint="default" w:eastAsiaTheme="minorEastAsia"/>
                <w:vertAlign w:val="baseline"/>
                <w:lang w:val="en-US" w:eastAsia="zh-CN"/>
              </w:rPr>
            </w:pPr>
            <w:r>
              <w:rPr>
                <w:rFonts w:hint="eastAsia"/>
                <w:vertAlign w:val="baseline"/>
                <w:lang w:val="en-US" w:eastAsia="zh-CN"/>
              </w:rPr>
              <w:t>已注册用户</w:t>
            </w:r>
          </w:p>
        </w:tc>
        <w:tc>
          <w:tcPr>
            <w:tcW w:w="1518" w:type="dxa"/>
          </w:tcPr>
          <w:p>
            <w:pPr>
              <w:rPr>
                <w:rFonts w:hint="eastAsia" w:eastAsiaTheme="minorEastAsia"/>
                <w:vertAlign w:val="baseline"/>
                <w:lang w:val="en-US" w:eastAsia="zh-CN"/>
              </w:rPr>
            </w:pPr>
            <w:r>
              <w:rPr>
                <w:rFonts w:hint="eastAsia"/>
                <w:vertAlign w:val="baseline"/>
                <w:lang w:val="en-US" w:eastAsia="zh-CN"/>
              </w:rPr>
              <w:t>扩展点</w:t>
            </w:r>
          </w:p>
        </w:tc>
        <w:tc>
          <w:tcPr>
            <w:tcW w:w="2947"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357" w:type="dxa"/>
          </w:tcPr>
          <w:p>
            <w:pPr>
              <w:rPr>
                <w:rFonts w:hint="eastAsia" w:eastAsiaTheme="minorEastAsia"/>
                <w:vertAlign w:val="baseline"/>
                <w:lang w:val="en-US" w:eastAsia="zh-CN"/>
              </w:rPr>
            </w:pPr>
            <w:r>
              <w:rPr>
                <w:rFonts w:hint="eastAsia"/>
                <w:vertAlign w:val="baseline"/>
                <w:lang w:val="en-US" w:eastAsia="zh-CN"/>
              </w:rPr>
              <w:t>输入</w:t>
            </w:r>
          </w:p>
        </w:tc>
        <w:tc>
          <w:tcPr>
            <w:tcW w:w="7165" w:type="dxa"/>
            <w:gridSpan w:val="3"/>
          </w:tcPr>
          <w:p>
            <w:pPr>
              <w:rPr>
                <w:rFonts w:hint="default" w:eastAsiaTheme="minorEastAsia"/>
                <w:vertAlign w:val="baseline"/>
                <w:lang w:val="en-US" w:eastAsia="zh-CN"/>
              </w:rPr>
            </w:pPr>
            <w:r>
              <w:rPr>
                <w:rFonts w:hint="eastAsia"/>
                <w:vertAlign w:val="baseline"/>
                <w:lang w:val="en-US" w:eastAsia="zh-CN"/>
              </w:rPr>
              <w:t>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系统响应</w:t>
            </w:r>
          </w:p>
        </w:tc>
        <w:tc>
          <w:tcPr>
            <w:tcW w:w="7165" w:type="dxa"/>
            <w:gridSpan w:val="3"/>
          </w:tcPr>
          <w:p>
            <w:pPr>
              <w:rPr>
                <w:rFonts w:hint="default"/>
                <w:vertAlign w:val="baseline"/>
                <w:lang w:val="en-US" w:eastAsia="zh-CN"/>
              </w:rPr>
            </w:pPr>
            <w:r>
              <w:rPr>
                <w:rFonts w:hint="eastAsia"/>
                <w:vertAlign w:val="baseline"/>
                <w:lang w:val="en-US" w:eastAsia="zh-CN"/>
              </w:rPr>
              <w:t>系统从数据库中提取个性化推荐内容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输出</w:t>
            </w:r>
          </w:p>
        </w:tc>
        <w:tc>
          <w:tcPr>
            <w:tcW w:w="7165" w:type="dxa"/>
            <w:gridSpan w:val="3"/>
          </w:tcPr>
          <w:p>
            <w:pPr>
              <w:rPr>
                <w:rFonts w:hint="default"/>
                <w:vertAlign w:val="baseline"/>
                <w:lang w:val="en-US" w:eastAsia="zh-CN"/>
              </w:rPr>
            </w:pPr>
            <w:r>
              <w:rPr>
                <w:rFonts w:hint="eastAsia"/>
                <w:vertAlign w:val="baseline"/>
                <w:lang w:val="en-US" w:eastAsia="zh-CN"/>
              </w:rPr>
              <w:t>显示个性化推荐内容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前置条件</w:t>
            </w:r>
          </w:p>
        </w:tc>
        <w:tc>
          <w:tcPr>
            <w:tcW w:w="2700" w:type="dxa"/>
          </w:tcPr>
          <w:p>
            <w:pPr>
              <w:rPr>
                <w:vertAlign w:val="baseline"/>
              </w:rPr>
            </w:pPr>
            <w:r>
              <w:rPr>
                <w:rFonts w:hint="eastAsia"/>
                <w:vertAlign w:val="baseline"/>
                <w:lang w:val="en-US" w:eastAsia="zh-CN"/>
              </w:rPr>
              <w:t>用户是已注册且登录用户</w:t>
            </w:r>
          </w:p>
        </w:tc>
        <w:tc>
          <w:tcPr>
            <w:tcW w:w="1518" w:type="dxa"/>
          </w:tcPr>
          <w:p>
            <w:pPr>
              <w:rPr>
                <w:rFonts w:hint="default" w:eastAsiaTheme="minorEastAsia"/>
                <w:vertAlign w:val="baseline"/>
                <w:lang w:val="en-US" w:eastAsia="zh-CN"/>
              </w:rPr>
            </w:pPr>
            <w:r>
              <w:rPr>
                <w:rFonts w:hint="eastAsia"/>
                <w:vertAlign w:val="baseline"/>
                <w:lang w:val="en-US" w:eastAsia="zh-CN"/>
              </w:rPr>
              <w:t>后置条件</w:t>
            </w:r>
          </w:p>
        </w:tc>
        <w:tc>
          <w:tcPr>
            <w:tcW w:w="2947" w:type="dxa"/>
          </w:tcPr>
          <w:p>
            <w:pPr>
              <w:rPr>
                <w:rFonts w:hint="default" w:eastAsiaTheme="minorEastAsia"/>
                <w:vertAlign w:val="baseline"/>
                <w:lang w:val="en-US" w:eastAsia="zh-CN"/>
              </w:rPr>
            </w:pPr>
            <w:r>
              <w:rPr>
                <w:rFonts w:hint="eastAsia"/>
                <w:vertAlign w:val="baseline"/>
                <w:lang w:val="en-US" w:eastAsia="zh-CN"/>
              </w:rPr>
              <w:t>用户得到个性化推荐内容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eastAsiaTheme="minorEastAsia"/>
                <w:vertAlign w:val="baseline"/>
                <w:lang w:val="en-US" w:eastAsia="zh-CN"/>
              </w:rPr>
            </w:pPr>
            <w:r>
              <w:rPr>
                <w:rFonts w:hint="eastAsia"/>
                <w:vertAlign w:val="baseline"/>
                <w:lang w:val="en-US" w:eastAsia="zh-CN"/>
              </w:rPr>
              <w:t>活动步骤</w:t>
            </w:r>
          </w:p>
        </w:tc>
        <w:tc>
          <w:tcPr>
            <w:tcW w:w="7165" w:type="dxa"/>
            <w:gridSpan w:val="3"/>
          </w:tcPr>
          <w:p>
            <w:pPr>
              <w:numPr>
                <w:ilvl w:val="0"/>
                <w:numId w:val="28"/>
              </w:numPr>
              <w:rPr>
                <w:rFonts w:hint="eastAsia"/>
                <w:vertAlign w:val="baseline"/>
                <w:lang w:val="en-US" w:eastAsia="zh-CN"/>
              </w:rPr>
            </w:pPr>
            <w:r>
              <w:rPr>
                <w:rFonts w:hint="eastAsia"/>
                <w:vertAlign w:val="baseline"/>
                <w:lang w:val="en-US" w:eastAsia="zh-CN"/>
              </w:rPr>
              <w:t>用户点击“个性化推荐”按钮</w:t>
            </w:r>
          </w:p>
          <w:p>
            <w:pPr>
              <w:numPr>
                <w:ilvl w:val="0"/>
                <w:numId w:val="28"/>
              </w:numPr>
              <w:rPr>
                <w:rFonts w:hint="default"/>
                <w:vertAlign w:val="baseline"/>
                <w:lang w:val="en-US" w:eastAsia="zh-CN"/>
              </w:rPr>
            </w:pPr>
            <w:r>
              <w:rPr>
                <w:rFonts w:hint="eastAsia"/>
                <w:vertAlign w:val="baseline"/>
                <w:lang w:val="en-US" w:eastAsia="zh-CN"/>
              </w:rPr>
              <w:t>系统返回个性化推荐页面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vertAlign w:val="baseline"/>
                <w:lang w:val="en-US" w:eastAsia="zh-CN"/>
              </w:rPr>
            </w:pPr>
            <w:r>
              <w:rPr>
                <w:rFonts w:hint="eastAsia"/>
                <w:vertAlign w:val="baseline"/>
                <w:lang w:val="en-US" w:eastAsia="zh-CN"/>
              </w:rPr>
              <w:t>异常处理</w:t>
            </w:r>
          </w:p>
        </w:tc>
        <w:tc>
          <w:tcPr>
            <w:tcW w:w="7165" w:type="dxa"/>
            <w:gridSpan w:val="3"/>
          </w:tcPr>
          <w:p>
            <w:pPr>
              <w:numPr>
                <w:ilvl w:val="0"/>
                <w:numId w:val="29"/>
              </w:numPr>
              <w:rPr>
                <w:rFonts w:hint="eastAsia"/>
                <w:vertAlign w:val="baseline"/>
                <w:lang w:val="en-US" w:eastAsia="zh-CN"/>
              </w:rPr>
            </w:pPr>
            <w:r>
              <w:rPr>
                <w:rFonts w:hint="eastAsia"/>
                <w:vertAlign w:val="baseline"/>
                <w:lang w:val="en-US" w:eastAsia="zh-CN"/>
              </w:rPr>
              <w:t>用户未登录，则无个性化推荐内容</w:t>
            </w:r>
          </w:p>
          <w:p>
            <w:pPr>
              <w:numPr>
                <w:ilvl w:val="0"/>
                <w:numId w:val="29"/>
              </w:numPr>
              <w:rPr>
                <w:rFonts w:hint="default"/>
                <w:vertAlign w:val="baseline"/>
                <w:lang w:val="en-US" w:eastAsia="zh-CN"/>
              </w:rPr>
            </w:pPr>
            <w:r>
              <w:rPr>
                <w:rFonts w:hint="eastAsia"/>
                <w:vertAlign w:val="baseline"/>
                <w:lang w:val="en-US" w:eastAsia="zh-CN"/>
              </w:rPr>
              <w:t>系统异常，系统给出相应信息</w:t>
            </w:r>
          </w:p>
        </w:tc>
      </w:tr>
    </w:tbl>
    <w:p>
      <w:pPr>
        <w:jc w:val="both"/>
        <w:rPr>
          <w:rFonts w:hint="default"/>
          <w:lang w:val="en-US" w:eastAsia="zh-CN"/>
        </w:rPr>
      </w:pPr>
    </w:p>
    <w:p>
      <w:pPr>
        <w:jc w:val="both"/>
        <w:rPr>
          <w:rFonts w:hint="eastAsia"/>
          <w:lang w:val="en-US" w:eastAsia="zh-CN"/>
        </w:rPr>
      </w:pPr>
      <w:r>
        <w:rPr>
          <w:rFonts w:hint="eastAsia"/>
          <w:lang w:val="en-US" w:eastAsia="zh-CN"/>
        </w:rPr>
        <w:t>604：</w:t>
      </w:r>
    </w:p>
    <w:p>
      <w:pPr>
        <w:jc w:val="both"/>
        <w:rPr>
          <w:rFonts w:hint="default"/>
          <w:lang w:val="en-US" w:eastAsia="zh-CN"/>
        </w:rPr>
      </w:pPr>
      <w:r>
        <w:rPr>
          <w:rFonts w:hint="default"/>
          <w:lang w:val="en-US" w:eastAsia="zh-CN"/>
        </w:rPr>
        <w:object>
          <v:shape id="_x0000_i1032" o:spt="75" type="#_x0000_t75" style="height:355.65pt;width:246.4pt;" o:ole="t" filled="f" o:preferrelative="t" stroked="f" coordsize="21600,21600">
            <v:path/>
            <v:fill on="f" focussize="0,0"/>
            <v:stroke on="f"/>
            <v:imagedata r:id="rId19" o:title=""/>
            <o:lock v:ext="edit" aspectratio="t"/>
            <w10:wrap type="none"/>
            <w10:anchorlock/>
          </v:shape>
          <o:OLEObject Type="Embed" ProgID="Visio.Drawing.15" ShapeID="_x0000_i1032" DrawAspect="Content" ObjectID="_1468075731" r:id="rId18">
            <o:LockedField>false</o:LockedField>
          </o:OLEObject>
        </w:object>
      </w:r>
    </w:p>
    <w:p>
      <w:pPr>
        <w:jc w:val="both"/>
        <w:rPr>
          <w:rFonts w:hint="eastAsia"/>
          <w:lang w:val="en-US" w:eastAsia="zh-CN"/>
        </w:rPr>
      </w:pPr>
      <w:r>
        <w:rPr>
          <w:rFonts w:hint="eastAsia"/>
          <w:lang w:val="en-US" w:eastAsia="zh-CN"/>
        </w:rPr>
        <w:t>605</w:t>
      </w:r>
    </w:p>
    <w:p>
      <w:pPr>
        <w:jc w:val="both"/>
        <w:rPr>
          <w:rFonts w:hint="default"/>
          <w:lang w:val="en-US" w:eastAsia="zh-CN"/>
        </w:rPr>
      </w:pPr>
      <w:r>
        <w:rPr>
          <w:rFonts w:hint="default"/>
          <w:lang w:val="en-US" w:eastAsia="zh-CN"/>
        </w:rPr>
        <w:object>
          <v:shape id="_x0000_i1033" o:spt="75" type="#_x0000_t75" style="height:267.85pt;width:325.95pt;" o:ole="t" filled="f" o:preferrelative="t" stroked="f" coordsize="21600,21600">
            <v:path/>
            <v:fill on="f" focussize="0,0"/>
            <v:stroke on="f"/>
            <v:imagedata r:id="rId21" o:title=""/>
            <o:lock v:ext="edit" aspectratio="t"/>
            <w10:wrap type="none"/>
            <w10:anchorlock/>
          </v:shape>
          <o:OLEObject Type="Embed" ProgID="Visio.Drawing.15" ShapeID="_x0000_i1033" DrawAspect="Content" ObjectID="_1468075732" r:id="rId20">
            <o:LockedField>false</o:LockedField>
          </o:OLEObject>
        </w:object>
      </w:r>
    </w:p>
    <w:p>
      <w:pPr>
        <w:jc w:val="both"/>
        <w:rPr>
          <w:rFonts w:hint="eastAsia"/>
          <w:lang w:val="en-US" w:eastAsia="zh-CN"/>
        </w:rPr>
      </w:pPr>
      <w:r>
        <w:rPr>
          <w:rFonts w:hint="eastAsia"/>
          <w:lang w:val="en-US" w:eastAsia="zh-CN"/>
        </w:rPr>
        <w:t>606</w:t>
      </w:r>
    </w:p>
    <w:p>
      <w:pPr>
        <w:jc w:val="both"/>
        <w:rPr>
          <w:rFonts w:hint="default"/>
          <w:lang w:val="en-US" w:eastAsia="zh-CN"/>
        </w:rPr>
      </w:pPr>
      <w:r>
        <w:rPr>
          <w:rFonts w:hint="default"/>
          <w:lang w:val="en-US" w:eastAsia="zh-CN"/>
        </w:rPr>
        <w:object>
          <v:shape id="_x0000_i1034" o:spt="75" type="#_x0000_t75" style="height:399.35pt;width:276.65pt;" o:ole="t" filled="f" o:preferrelative="t" stroked="f" coordsize="21600,21600">
            <v:path/>
            <v:fill on="f" focussize="0,0"/>
            <v:stroke on="f"/>
            <v:imagedata r:id="rId23" o:title=""/>
            <o:lock v:ext="edit" aspectratio="t"/>
            <w10:wrap type="none"/>
            <w10:anchorlock/>
          </v:shape>
          <o:OLEObject Type="Embed" ProgID="Visio.Drawing.15" ShapeID="_x0000_i1034" DrawAspect="Content" ObjectID="_1468075733" r:id="rId22">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F3502"/>
    <w:multiLevelType w:val="singleLevel"/>
    <w:tmpl w:val="806F3502"/>
    <w:lvl w:ilvl="0" w:tentative="0">
      <w:start w:val="1"/>
      <w:numFmt w:val="decimal"/>
      <w:suff w:val="nothing"/>
      <w:lvlText w:val="%1、"/>
      <w:lvlJc w:val="left"/>
    </w:lvl>
  </w:abstractNum>
  <w:abstractNum w:abstractNumId="1">
    <w:nsid w:val="80CC30EA"/>
    <w:multiLevelType w:val="singleLevel"/>
    <w:tmpl w:val="80CC30EA"/>
    <w:lvl w:ilvl="0" w:tentative="0">
      <w:start w:val="1"/>
      <w:numFmt w:val="decimal"/>
      <w:suff w:val="nothing"/>
      <w:lvlText w:val="%1、"/>
      <w:lvlJc w:val="left"/>
    </w:lvl>
  </w:abstractNum>
  <w:abstractNum w:abstractNumId="2">
    <w:nsid w:val="81728B6E"/>
    <w:multiLevelType w:val="singleLevel"/>
    <w:tmpl w:val="81728B6E"/>
    <w:lvl w:ilvl="0" w:tentative="0">
      <w:start w:val="1"/>
      <w:numFmt w:val="decimal"/>
      <w:suff w:val="nothing"/>
      <w:lvlText w:val="%1、"/>
      <w:lvlJc w:val="left"/>
    </w:lvl>
  </w:abstractNum>
  <w:abstractNum w:abstractNumId="3">
    <w:nsid w:val="8501B955"/>
    <w:multiLevelType w:val="singleLevel"/>
    <w:tmpl w:val="8501B955"/>
    <w:lvl w:ilvl="0" w:tentative="0">
      <w:start w:val="1"/>
      <w:numFmt w:val="decimal"/>
      <w:suff w:val="nothing"/>
      <w:lvlText w:val="%1、"/>
      <w:lvlJc w:val="left"/>
    </w:lvl>
  </w:abstractNum>
  <w:abstractNum w:abstractNumId="4">
    <w:nsid w:val="896D17C1"/>
    <w:multiLevelType w:val="singleLevel"/>
    <w:tmpl w:val="896D17C1"/>
    <w:lvl w:ilvl="0" w:tentative="0">
      <w:start w:val="1"/>
      <w:numFmt w:val="decimal"/>
      <w:suff w:val="nothing"/>
      <w:lvlText w:val="%1、"/>
      <w:lvlJc w:val="left"/>
    </w:lvl>
  </w:abstractNum>
  <w:abstractNum w:abstractNumId="5">
    <w:nsid w:val="8B9DE7AA"/>
    <w:multiLevelType w:val="singleLevel"/>
    <w:tmpl w:val="8B9DE7AA"/>
    <w:lvl w:ilvl="0" w:tentative="0">
      <w:start w:val="1"/>
      <w:numFmt w:val="decimal"/>
      <w:suff w:val="nothing"/>
      <w:lvlText w:val="%1、"/>
      <w:lvlJc w:val="left"/>
    </w:lvl>
  </w:abstractNum>
  <w:abstractNum w:abstractNumId="6">
    <w:nsid w:val="8BF9ACB3"/>
    <w:multiLevelType w:val="singleLevel"/>
    <w:tmpl w:val="8BF9ACB3"/>
    <w:lvl w:ilvl="0" w:tentative="0">
      <w:start w:val="1"/>
      <w:numFmt w:val="decimal"/>
      <w:suff w:val="nothing"/>
      <w:lvlText w:val="%1、"/>
      <w:lvlJc w:val="left"/>
    </w:lvl>
  </w:abstractNum>
  <w:abstractNum w:abstractNumId="7">
    <w:nsid w:val="8F9FE1D5"/>
    <w:multiLevelType w:val="singleLevel"/>
    <w:tmpl w:val="8F9FE1D5"/>
    <w:lvl w:ilvl="0" w:tentative="0">
      <w:start w:val="1"/>
      <w:numFmt w:val="decimal"/>
      <w:suff w:val="nothing"/>
      <w:lvlText w:val="%1、"/>
      <w:lvlJc w:val="left"/>
    </w:lvl>
  </w:abstractNum>
  <w:abstractNum w:abstractNumId="8">
    <w:nsid w:val="9EE2FCE4"/>
    <w:multiLevelType w:val="singleLevel"/>
    <w:tmpl w:val="9EE2FCE4"/>
    <w:lvl w:ilvl="0" w:tentative="0">
      <w:start w:val="1"/>
      <w:numFmt w:val="decimal"/>
      <w:suff w:val="nothing"/>
      <w:lvlText w:val="%1、"/>
      <w:lvlJc w:val="left"/>
    </w:lvl>
  </w:abstractNum>
  <w:abstractNum w:abstractNumId="9">
    <w:nsid w:val="ADBA4406"/>
    <w:multiLevelType w:val="singleLevel"/>
    <w:tmpl w:val="ADBA4406"/>
    <w:lvl w:ilvl="0" w:tentative="0">
      <w:start w:val="1"/>
      <w:numFmt w:val="decimal"/>
      <w:suff w:val="nothing"/>
      <w:lvlText w:val="%1、"/>
      <w:lvlJc w:val="left"/>
    </w:lvl>
  </w:abstractNum>
  <w:abstractNum w:abstractNumId="10">
    <w:nsid w:val="C1BC90BE"/>
    <w:multiLevelType w:val="singleLevel"/>
    <w:tmpl w:val="C1BC90BE"/>
    <w:lvl w:ilvl="0" w:tentative="0">
      <w:start w:val="1"/>
      <w:numFmt w:val="decimal"/>
      <w:suff w:val="nothing"/>
      <w:lvlText w:val="%1、"/>
      <w:lvlJc w:val="left"/>
    </w:lvl>
  </w:abstractNum>
  <w:abstractNum w:abstractNumId="11">
    <w:nsid w:val="E4664D5E"/>
    <w:multiLevelType w:val="singleLevel"/>
    <w:tmpl w:val="E4664D5E"/>
    <w:lvl w:ilvl="0" w:tentative="0">
      <w:start w:val="1"/>
      <w:numFmt w:val="decimal"/>
      <w:suff w:val="nothing"/>
      <w:lvlText w:val="%1、"/>
      <w:lvlJc w:val="left"/>
    </w:lvl>
  </w:abstractNum>
  <w:abstractNum w:abstractNumId="12">
    <w:nsid w:val="FD24EABA"/>
    <w:multiLevelType w:val="singleLevel"/>
    <w:tmpl w:val="FD24EABA"/>
    <w:lvl w:ilvl="0" w:tentative="0">
      <w:start w:val="1"/>
      <w:numFmt w:val="decimal"/>
      <w:suff w:val="nothing"/>
      <w:lvlText w:val="%1、"/>
      <w:lvlJc w:val="left"/>
    </w:lvl>
  </w:abstractNum>
  <w:abstractNum w:abstractNumId="13">
    <w:nsid w:val="0C044BDA"/>
    <w:multiLevelType w:val="singleLevel"/>
    <w:tmpl w:val="0C044BDA"/>
    <w:lvl w:ilvl="0" w:tentative="0">
      <w:start w:val="1"/>
      <w:numFmt w:val="decimal"/>
      <w:suff w:val="nothing"/>
      <w:lvlText w:val="%1、"/>
      <w:lvlJc w:val="left"/>
    </w:lvl>
  </w:abstractNum>
  <w:abstractNum w:abstractNumId="14">
    <w:nsid w:val="0D2C7EBF"/>
    <w:multiLevelType w:val="singleLevel"/>
    <w:tmpl w:val="0D2C7EBF"/>
    <w:lvl w:ilvl="0" w:tentative="0">
      <w:start w:val="1"/>
      <w:numFmt w:val="decimal"/>
      <w:suff w:val="nothing"/>
      <w:lvlText w:val="%1、"/>
      <w:lvlJc w:val="left"/>
    </w:lvl>
  </w:abstractNum>
  <w:abstractNum w:abstractNumId="15">
    <w:nsid w:val="10063FFF"/>
    <w:multiLevelType w:val="singleLevel"/>
    <w:tmpl w:val="10063FFF"/>
    <w:lvl w:ilvl="0" w:tentative="0">
      <w:start w:val="1"/>
      <w:numFmt w:val="decimal"/>
      <w:suff w:val="nothing"/>
      <w:lvlText w:val="%1、"/>
      <w:lvlJc w:val="left"/>
    </w:lvl>
  </w:abstractNum>
  <w:abstractNum w:abstractNumId="16">
    <w:nsid w:val="1808C016"/>
    <w:multiLevelType w:val="singleLevel"/>
    <w:tmpl w:val="1808C016"/>
    <w:lvl w:ilvl="0" w:tentative="0">
      <w:start w:val="1"/>
      <w:numFmt w:val="decimal"/>
      <w:suff w:val="nothing"/>
      <w:lvlText w:val="%1、"/>
      <w:lvlJc w:val="left"/>
    </w:lvl>
  </w:abstractNum>
  <w:abstractNum w:abstractNumId="17">
    <w:nsid w:val="18109535"/>
    <w:multiLevelType w:val="singleLevel"/>
    <w:tmpl w:val="18109535"/>
    <w:lvl w:ilvl="0" w:tentative="0">
      <w:start w:val="1"/>
      <w:numFmt w:val="decimal"/>
      <w:suff w:val="nothing"/>
      <w:lvlText w:val="%1、"/>
      <w:lvlJc w:val="left"/>
    </w:lvl>
  </w:abstractNum>
  <w:abstractNum w:abstractNumId="18">
    <w:nsid w:val="2815E3A8"/>
    <w:multiLevelType w:val="singleLevel"/>
    <w:tmpl w:val="2815E3A8"/>
    <w:lvl w:ilvl="0" w:tentative="0">
      <w:start w:val="1"/>
      <w:numFmt w:val="decimal"/>
      <w:suff w:val="nothing"/>
      <w:lvlText w:val="%1、"/>
      <w:lvlJc w:val="left"/>
    </w:lvl>
  </w:abstractNum>
  <w:abstractNum w:abstractNumId="19">
    <w:nsid w:val="346C269F"/>
    <w:multiLevelType w:val="singleLevel"/>
    <w:tmpl w:val="346C269F"/>
    <w:lvl w:ilvl="0" w:tentative="0">
      <w:start w:val="1"/>
      <w:numFmt w:val="decimal"/>
      <w:suff w:val="nothing"/>
      <w:lvlText w:val="%1、"/>
      <w:lvlJc w:val="left"/>
    </w:lvl>
  </w:abstractNum>
  <w:abstractNum w:abstractNumId="20">
    <w:nsid w:val="37635B99"/>
    <w:multiLevelType w:val="singleLevel"/>
    <w:tmpl w:val="37635B99"/>
    <w:lvl w:ilvl="0" w:tentative="0">
      <w:start w:val="1"/>
      <w:numFmt w:val="decimal"/>
      <w:suff w:val="nothing"/>
      <w:lvlText w:val="%1、"/>
      <w:lvlJc w:val="left"/>
    </w:lvl>
  </w:abstractNum>
  <w:abstractNum w:abstractNumId="21">
    <w:nsid w:val="44CB973B"/>
    <w:multiLevelType w:val="singleLevel"/>
    <w:tmpl w:val="44CB973B"/>
    <w:lvl w:ilvl="0" w:tentative="0">
      <w:start w:val="1"/>
      <w:numFmt w:val="decimal"/>
      <w:suff w:val="nothing"/>
      <w:lvlText w:val="%1、"/>
      <w:lvlJc w:val="left"/>
    </w:lvl>
  </w:abstractNum>
  <w:abstractNum w:abstractNumId="22">
    <w:nsid w:val="512A8637"/>
    <w:multiLevelType w:val="singleLevel"/>
    <w:tmpl w:val="512A8637"/>
    <w:lvl w:ilvl="0" w:tentative="0">
      <w:start w:val="1"/>
      <w:numFmt w:val="decimal"/>
      <w:suff w:val="nothing"/>
      <w:lvlText w:val="%1、"/>
      <w:lvlJc w:val="left"/>
    </w:lvl>
  </w:abstractNum>
  <w:abstractNum w:abstractNumId="23">
    <w:nsid w:val="570E64AC"/>
    <w:multiLevelType w:val="singleLevel"/>
    <w:tmpl w:val="570E64AC"/>
    <w:lvl w:ilvl="0" w:tentative="0">
      <w:start w:val="1"/>
      <w:numFmt w:val="decimal"/>
      <w:suff w:val="nothing"/>
      <w:lvlText w:val="%1、"/>
      <w:lvlJc w:val="left"/>
    </w:lvl>
  </w:abstractNum>
  <w:abstractNum w:abstractNumId="24">
    <w:nsid w:val="6537082B"/>
    <w:multiLevelType w:val="singleLevel"/>
    <w:tmpl w:val="6537082B"/>
    <w:lvl w:ilvl="0" w:tentative="0">
      <w:start w:val="1"/>
      <w:numFmt w:val="decimal"/>
      <w:suff w:val="nothing"/>
      <w:lvlText w:val="%1、"/>
      <w:lvlJc w:val="left"/>
    </w:lvl>
  </w:abstractNum>
  <w:abstractNum w:abstractNumId="25">
    <w:nsid w:val="6B37DB54"/>
    <w:multiLevelType w:val="singleLevel"/>
    <w:tmpl w:val="6B37DB54"/>
    <w:lvl w:ilvl="0" w:tentative="0">
      <w:start w:val="1"/>
      <w:numFmt w:val="decimal"/>
      <w:suff w:val="nothing"/>
      <w:lvlText w:val="%1、"/>
      <w:lvlJc w:val="left"/>
    </w:lvl>
  </w:abstractNum>
  <w:abstractNum w:abstractNumId="26">
    <w:nsid w:val="74A68FF9"/>
    <w:multiLevelType w:val="singleLevel"/>
    <w:tmpl w:val="74A68FF9"/>
    <w:lvl w:ilvl="0" w:tentative="0">
      <w:start w:val="1"/>
      <w:numFmt w:val="decimal"/>
      <w:suff w:val="nothing"/>
      <w:lvlText w:val="%1、"/>
      <w:lvlJc w:val="left"/>
    </w:lvl>
  </w:abstractNum>
  <w:abstractNum w:abstractNumId="27">
    <w:nsid w:val="7AE94500"/>
    <w:multiLevelType w:val="singleLevel"/>
    <w:tmpl w:val="7AE94500"/>
    <w:lvl w:ilvl="0" w:tentative="0">
      <w:start w:val="1"/>
      <w:numFmt w:val="decimal"/>
      <w:suff w:val="nothing"/>
      <w:lvlText w:val="%1、"/>
      <w:lvlJc w:val="left"/>
    </w:lvl>
  </w:abstractNum>
  <w:abstractNum w:abstractNumId="28">
    <w:nsid w:val="7CDB689B"/>
    <w:multiLevelType w:val="singleLevel"/>
    <w:tmpl w:val="7CDB689B"/>
    <w:lvl w:ilvl="0" w:tentative="0">
      <w:start w:val="1"/>
      <w:numFmt w:val="decimal"/>
      <w:suff w:val="nothing"/>
      <w:lvlText w:val="%1、"/>
      <w:lvlJc w:val="left"/>
    </w:lvl>
  </w:abstractNum>
  <w:num w:numId="1">
    <w:abstractNumId w:val="4"/>
  </w:num>
  <w:num w:numId="2">
    <w:abstractNumId w:val="27"/>
  </w:num>
  <w:num w:numId="3">
    <w:abstractNumId w:val="18"/>
  </w:num>
  <w:num w:numId="4">
    <w:abstractNumId w:val="19"/>
  </w:num>
  <w:num w:numId="5">
    <w:abstractNumId w:val="22"/>
  </w:num>
  <w:num w:numId="6">
    <w:abstractNumId w:val="12"/>
  </w:num>
  <w:num w:numId="7">
    <w:abstractNumId w:val="11"/>
  </w:num>
  <w:num w:numId="8">
    <w:abstractNumId w:val="17"/>
  </w:num>
  <w:num w:numId="9">
    <w:abstractNumId w:val="15"/>
  </w:num>
  <w:num w:numId="10">
    <w:abstractNumId w:val="1"/>
  </w:num>
  <w:num w:numId="11">
    <w:abstractNumId w:val="6"/>
  </w:num>
  <w:num w:numId="12">
    <w:abstractNumId w:val="20"/>
  </w:num>
  <w:num w:numId="13">
    <w:abstractNumId w:val="14"/>
  </w:num>
  <w:num w:numId="14">
    <w:abstractNumId w:val="0"/>
  </w:num>
  <w:num w:numId="15">
    <w:abstractNumId w:val="25"/>
  </w:num>
  <w:num w:numId="16">
    <w:abstractNumId w:val="2"/>
  </w:num>
  <w:num w:numId="17">
    <w:abstractNumId w:val="16"/>
  </w:num>
  <w:num w:numId="18">
    <w:abstractNumId w:val="5"/>
  </w:num>
  <w:num w:numId="19">
    <w:abstractNumId w:val="8"/>
  </w:num>
  <w:num w:numId="20">
    <w:abstractNumId w:val="26"/>
  </w:num>
  <w:num w:numId="21">
    <w:abstractNumId w:val="7"/>
  </w:num>
  <w:num w:numId="22">
    <w:abstractNumId w:val="3"/>
  </w:num>
  <w:num w:numId="23">
    <w:abstractNumId w:val="10"/>
  </w:num>
  <w:num w:numId="24">
    <w:abstractNumId w:val="13"/>
  </w:num>
  <w:num w:numId="25">
    <w:abstractNumId w:val="9"/>
  </w:num>
  <w:num w:numId="26">
    <w:abstractNumId w:val="24"/>
  </w:num>
  <w:num w:numId="27">
    <w:abstractNumId w:val="23"/>
  </w:num>
  <w:num w:numId="28">
    <w:abstractNumId w:val="2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244B9"/>
    <w:rsid w:val="044E6AA8"/>
    <w:rsid w:val="04BC4D54"/>
    <w:rsid w:val="04C6000D"/>
    <w:rsid w:val="0AEE52D4"/>
    <w:rsid w:val="29D645C7"/>
    <w:rsid w:val="2FF6556E"/>
    <w:rsid w:val="303244B9"/>
    <w:rsid w:val="30697871"/>
    <w:rsid w:val="34A00581"/>
    <w:rsid w:val="37D90D2E"/>
    <w:rsid w:val="501541FE"/>
    <w:rsid w:val="56176088"/>
    <w:rsid w:val="667E52D8"/>
    <w:rsid w:val="6ECF4B06"/>
    <w:rsid w:val="74E0562F"/>
    <w:rsid w:val="755E0FED"/>
    <w:rsid w:val="784C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2021-04-25T15:59:00Z</dcterms:created>
  <dc:creator>连翘</dc:creator>
  <cp:lastModifiedBy>连翘</cp:lastModifiedBy>
  <dcterms:modified xsi:type="dcterms:W3CDTF">2021-04-26T11:58:28Z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784EA770FC9842AE9A297B6114E240DA</vt:lpwstr>
  </property>
</Properties>
</file>