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DD2C" w14:textId="54B2F5BB" w:rsidR="000B538C" w:rsidRDefault="000B538C" w:rsidP="000B538C">
      <w:pPr>
        <w:pStyle w:val="Overskrift2"/>
      </w:pPr>
      <w:r>
        <w:t>1. Beskrivelse af området</w:t>
      </w:r>
    </w:p>
    <w:p w14:paraId="7089D9E0" w14:textId="6E0A6BDA" w:rsidR="000B538C" w:rsidRDefault="008E45A9" w:rsidP="004907D8">
      <w:r>
        <w:t>[Indflyvende tekst på ½ side inkl. de overordnede målsætninger</w:t>
      </w:r>
      <w:r w:rsidR="00F64C9E">
        <w:t xml:space="preserve"> på området</w:t>
      </w:r>
      <w:r>
        <w:t xml:space="preserve">] </w:t>
      </w:r>
    </w:p>
    <w:p w14:paraId="17309B11" w14:textId="2E3F33E2" w:rsidR="00526D5C" w:rsidRPr="002219ED" w:rsidRDefault="00526D5C" w:rsidP="00526D5C">
      <w:pPr>
        <w:rPr>
          <w:iCs/>
        </w:rPr>
      </w:pPr>
      <w:r w:rsidRPr="002219ED">
        <w:rPr>
          <w:iCs/>
        </w:rPr>
        <w:t xml:space="preserve">[Udvalgsopdelt oversigt over politikkerne kan findes i BY 25.04.22 pkt. 178] </w:t>
      </w:r>
    </w:p>
    <w:p w14:paraId="0607C9CD" w14:textId="77777777" w:rsidR="0044151D" w:rsidRPr="002219ED" w:rsidRDefault="0044151D" w:rsidP="00526D5C">
      <w:pPr>
        <w:rPr>
          <w:iCs/>
        </w:rPr>
        <w:sectPr w:rsidR="0044151D" w:rsidRPr="002219ED" w:rsidSect="00540F15">
          <w:headerReference w:type="default" r:id="rId8"/>
          <w:pgSz w:w="11906" w:h="16838"/>
          <w:pgMar w:top="2268" w:right="1418" w:bottom="1418" w:left="1418" w:header="709" w:footer="709" w:gutter="0"/>
          <w:cols w:space="708"/>
          <w:docGrid w:linePitch="360"/>
        </w:sectPr>
      </w:pPr>
    </w:p>
    <w:tbl>
      <w:tblPr>
        <w:tblStyle w:val="Tabel-Gitter"/>
        <w:tblW w:w="9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DEBF7"/>
        <w:tblLook w:val="04A0" w:firstRow="1" w:lastRow="0" w:firstColumn="1" w:lastColumn="0" w:noHBand="0" w:noVBand="1"/>
        <w:tblDescription w:val="Fakta om området"/>
      </w:tblPr>
      <w:tblGrid>
        <w:gridCol w:w="2313"/>
        <w:gridCol w:w="1940"/>
        <w:gridCol w:w="567"/>
        <w:gridCol w:w="4331"/>
      </w:tblGrid>
      <w:tr w:rsidR="00540F15" w14:paraId="580F4ED5" w14:textId="39925B10" w:rsidTr="00540F15">
        <w:trPr>
          <w:tblHeader/>
        </w:trPr>
        <w:tc>
          <w:tcPr>
            <w:tcW w:w="2313" w:type="dxa"/>
            <w:shd w:val="clear" w:color="auto" w:fill="DDEBF7"/>
          </w:tcPr>
          <w:p w14:paraId="1F0E15B5" w14:textId="138C2D04" w:rsidR="00540F15" w:rsidRDefault="00540F15" w:rsidP="0044151D">
            <w:pPr>
              <w:rPr>
                <w:b/>
                <w:bCs/>
                <w:iCs/>
              </w:rPr>
            </w:pPr>
            <w:r w:rsidRPr="0044151D">
              <w:rPr>
                <w:b/>
                <w:bCs/>
                <w:iCs/>
              </w:rPr>
              <w:t>Fakta</w:t>
            </w:r>
          </w:p>
        </w:tc>
        <w:tc>
          <w:tcPr>
            <w:tcW w:w="1940" w:type="dxa"/>
            <w:shd w:val="clear" w:color="auto" w:fill="DDEBF7"/>
          </w:tcPr>
          <w:p w14:paraId="7A638C6E" w14:textId="77777777" w:rsidR="00540F15" w:rsidRDefault="00540F15" w:rsidP="0044151D">
            <w:pPr>
              <w:rPr>
                <w:b/>
                <w:bCs/>
                <w:iCs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14:paraId="11DF94A4" w14:textId="77777777" w:rsidR="00540F15" w:rsidRDefault="00540F15" w:rsidP="00540F15">
            <w:pPr>
              <w:ind w:firstLine="29"/>
              <w:rPr>
                <w:b/>
                <w:bCs/>
                <w:iCs/>
              </w:rPr>
            </w:pPr>
          </w:p>
        </w:tc>
        <w:tc>
          <w:tcPr>
            <w:tcW w:w="4331" w:type="dxa"/>
            <w:shd w:val="clear" w:color="auto" w:fill="DDEBF7"/>
          </w:tcPr>
          <w:p w14:paraId="3EBC3D1E" w14:textId="06D26F1A" w:rsidR="00540F15" w:rsidRDefault="00F64C9E" w:rsidP="00540F15">
            <w:pPr>
              <w:ind w:firstLine="29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 xml:space="preserve">Politikker </w:t>
            </w:r>
            <w:r w:rsidR="00540F15">
              <w:rPr>
                <w:b/>
                <w:bCs/>
                <w:iCs/>
              </w:rPr>
              <w:t xml:space="preserve"> </w:t>
            </w:r>
          </w:p>
        </w:tc>
      </w:tr>
      <w:tr w:rsidR="00540F15" w14:paraId="78C56202" w14:textId="56818C9A" w:rsidTr="00540F15">
        <w:tc>
          <w:tcPr>
            <w:tcW w:w="2313" w:type="dxa"/>
            <w:shd w:val="clear" w:color="auto" w:fill="DDEBF7"/>
          </w:tcPr>
          <w:p w14:paraId="5E503524" w14:textId="42B61F2B" w:rsidR="00540F15" w:rsidRPr="00540F15" w:rsidRDefault="00314F15" w:rsidP="0044151D">
            <w:pPr>
              <w:rPr>
                <w:iCs/>
              </w:rPr>
            </w:pPr>
            <w:r>
              <w:rPr>
                <w:iCs/>
              </w:rPr>
              <w:t>[</w:t>
            </w:r>
            <w:r w:rsidR="00540F15">
              <w:rPr>
                <w:iCs/>
              </w:rPr>
              <w:t>Fakta</w:t>
            </w:r>
            <w:r>
              <w:rPr>
                <w:iCs/>
              </w:rPr>
              <w:t>]</w:t>
            </w:r>
            <w:r w:rsidR="00540F15">
              <w:rPr>
                <w:iCs/>
              </w:rPr>
              <w:t xml:space="preserve"> </w:t>
            </w:r>
          </w:p>
        </w:tc>
        <w:tc>
          <w:tcPr>
            <w:tcW w:w="1940" w:type="dxa"/>
            <w:shd w:val="clear" w:color="auto" w:fill="DDEBF7"/>
          </w:tcPr>
          <w:p w14:paraId="46139845" w14:textId="111B5047" w:rsidR="00540F15" w:rsidRPr="00540F15" w:rsidRDefault="00314F15" w:rsidP="00540F15">
            <w:pPr>
              <w:jc w:val="right"/>
              <w:rPr>
                <w:iCs/>
              </w:rPr>
            </w:pPr>
            <w:r>
              <w:rPr>
                <w:iCs/>
              </w:rPr>
              <w:t>[</w:t>
            </w:r>
            <w:r w:rsidR="00540F15" w:rsidRPr="00540F15">
              <w:rPr>
                <w:iCs/>
              </w:rPr>
              <w:t>Tal</w:t>
            </w:r>
            <w:r>
              <w:rPr>
                <w:iCs/>
              </w:rPr>
              <w:t>]</w:t>
            </w:r>
          </w:p>
        </w:tc>
        <w:tc>
          <w:tcPr>
            <w:tcW w:w="567" w:type="dxa"/>
            <w:shd w:val="clear" w:color="auto" w:fill="FFFFFF" w:themeFill="background1"/>
          </w:tcPr>
          <w:p w14:paraId="03777AD5" w14:textId="77777777" w:rsidR="00540F15" w:rsidRDefault="00540F15" w:rsidP="00540F15">
            <w:pPr>
              <w:ind w:firstLine="29"/>
              <w:rPr>
                <w:iCs/>
              </w:rPr>
            </w:pPr>
          </w:p>
        </w:tc>
        <w:tc>
          <w:tcPr>
            <w:tcW w:w="4331" w:type="dxa"/>
            <w:shd w:val="clear" w:color="auto" w:fill="DDEBF7"/>
          </w:tcPr>
          <w:p w14:paraId="42FBCE94" w14:textId="28E5F95C" w:rsidR="00540F15" w:rsidRPr="00540F15" w:rsidRDefault="00F64C9E" w:rsidP="00540F15">
            <w:pPr>
              <w:ind w:firstLine="29"/>
              <w:rPr>
                <w:iCs/>
              </w:rPr>
            </w:pPr>
            <w:r>
              <w:t>[skriv politikker]</w:t>
            </w:r>
          </w:p>
        </w:tc>
      </w:tr>
      <w:tr w:rsidR="00314F15" w14:paraId="47B843BC" w14:textId="5130ED6A" w:rsidTr="00540F15">
        <w:tc>
          <w:tcPr>
            <w:tcW w:w="2313" w:type="dxa"/>
            <w:shd w:val="clear" w:color="auto" w:fill="DDEBF7"/>
          </w:tcPr>
          <w:p w14:paraId="78FCE8B7" w14:textId="27C84D73" w:rsidR="00314F15" w:rsidRPr="00540F15" w:rsidRDefault="00314F15" w:rsidP="00314F15">
            <w:pPr>
              <w:rPr>
                <w:iCs/>
              </w:rPr>
            </w:pPr>
            <w:r>
              <w:rPr>
                <w:iCs/>
              </w:rPr>
              <w:t xml:space="preserve">[Fakta] </w:t>
            </w:r>
          </w:p>
        </w:tc>
        <w:tc>
          <w:tcPr>
            <w:tcW w:w="1940" w:type="dxa"/>
            <w:shd w:val="clear" w:color="auto" w:fill="DDEBF7"/>
          </w:tcPr>
          <w:p w14:paraId="1978BB5B" w14:textId="7C421596" w:rsidR="00314F15" w:rsidRPr="00540F15" w:rsidRDefault="00314F15" w:rsidP="00314F15">
            <w:pPr>
              <w:jc w:val="right"/>
              <w:rPr>
                <w:iCs/>
              </w:rPr>
            </w:pPr>
            <w:r>
              <w:rPr>
                <w:iCs/>
              </w:rPr>
              <w:t>[</w:t>
            </w:r>
            <w:r w:rsidRPr="00540F15">
              <w:rPr>
                <w:iCs/>
              </w:rPr>
              <w:t>Tal</w:t>
            </w:r>
            <w:r>
              <w:rPr>
                <w:iCs/>
              </w:rPr>
              <w:t>]</w:t>
            </w:r>
          </w:p>
        </w:tc>
        <w:tc>
          <w:tcPr>
            <w:tcW w:w="567" w:type="dxa"/>
            <w:shd w:val="clear" w:color="auto" w:fill="FFFFFF" w:themeFill="background1"/>
          </w:tcPr>
          <w:p w14:paraId="0EAF081D" w14:textId="77777777" w:rsidR="00314F15" w:rsidRDefault="00314F15" w:rsidP="00314F15">
            <w:pPr>
              <w:ind w:firstLine="29"/>
              <w:rPr>
                <w:iCs/>
              </w:rPr>
            </w:pPr>
          </w:p>
        </w:tc>
        <w:tc>
          <w:tcPr>
            <w:tcW w:w="4331" w:type="dxa"/>
            <w:shd w:val="clear" w:color="auto" w:fill="DDEBF7"/>
          </w:tcPr>
          <w:p w14:paraId="5D10D9B1" w14:textId="6D91FE50" w:rsidR="00314F15" w:rsidRPr="00540F15" w:rsidRDefault="00314F15" w:rsidP="00314F15">
            <w:pPr>
              <w:ind w:firstLine="29"/>
              <w:rPr>
                <w:iCs/>
              </w:rPr>
            </w:pPr>
          </w:p>
        </w:tc>
      </w:tr>
      <w:tr w:rsidR="00314F15" w14:paraId="4FEA07AD" w14:textId="77777777" w:rsidTr="00540F15">
        <w:tc>
          <w:tcPr>
            <w:tcW w:w="2313" w:type="dxa"/>
            <w:shd w:val="clear" w:color="auto" w:fill="DDEBF7"/>
          </w:tcPr>
          <w:p w14:paraId="32B44C7D" w14:textId="1E66460C" w:rsidR="00314F15" w:rsidRPr="00540F15" w:rsidRDefault="00314F15" w:rsidP="00314F15">
            <w:pPr>
              <w:rPr>
                <w:iCs/>
              </w:rPr>
            </w:pPr>
            <w:r>
              <w:rPr>
                <w:iCs/>
              </w:rPr>
              <w:t xml:space="preserve">[Fakta] </w:t>
            </w:r>
          </w:p>
        </w:tc>
        <w:tc>
          <w:tcPr>
            <w:tcW w:w="1940" w:type="dxa"/>
            <w:shd w:val="clear" w:color="auto" w:fill="DDEBF7"/>
          </w:tcPr>
          <w:p w14:paraId="49E721AA" w14:textId="30D2D614" w:rsidR="00314F15" w:rsidRPr="00540F15" w:rsidRDefault="00314F15" w:rsidP="00314F15">
            <w:pPr>
              <w:jc w:val="right"/>
              <w:rPr>
                <w:iCs/>
              </w:rPr>
            </w:pPr>
            <w:r>
              <w:rPr>
                <w:iCs/>
              </w:rPr>
              <w:t>[</w:t>
            </w:r>
            <w:r w:rsidRPr="00540F15">
              <w:rPr>
                <w:iCs/>
              </w:rPr>
              <w:t>Tal</w:t>
            </w:r>
            <w:r>
              <w:rPr>
                <w:iCs/>
              </w:rPr>
              <w:t>]</w:t>
            </w:r>
          </w:p>
        </w:tc>
        <w:tc>
          <w:tcPr>
            <w:tcW w:w="567" w:type="dxa"/>
            <w:shd w:val="clear" w:color="auto" w:fill="FFFFFF" w:themeFill="background1"/>
          </w:tcPr>
          <w:p w14:paraId="430350D2" w14:textId="77777777" w:rsidR="00314F15" w:rsidRDefault="00314F15" w:rsidP="00314F15">
            <w:pPr>
              <w:ind w:firstLine="29"/>
              <w:rPr>
                <w:iCs/>
              </w:rPr>
            </w:pPr>
          </w:p>
        </w:tc>
        <w:tc>
          <w:tcPr>
            <w:tcW w:w="4331" w:type="dxa"/>
            <w:shd w:val="clear" w:color="auto" w:fill="DDEBF7"/>
          </w:tcPr>
          <w:p w14:paraId="71406EDD" w14:textId="77777777" w:rsidR="00314F15" w:rsidRPr="00540F15" w:rsidRDefault="00314F15" w:rsidP="00314F15">
            <w:pPr>
              <w:ind w:firstLine="29"/>
              <w:rPr>
                <w:iCs/>
              </w:rPr>
            </w:pPr>
          </w:p>
        </w:tc>
      </w:tr>
      <w:tr w:rsidR="00314F15" w14:paraId="60202DFE" w14:textId="6A7C4180" w:rsidTr="00540F15">
        <w:tc>
          <w:tcPr>
            <w:tcW w:w="2313" w:type="dxa"/>
            <w:shd w:val="clear" w:color="auto" w:fill="DDEBF7"/>
          </w:tcPr>
          <w:p w14:paraId="43431344" w14:textId="59F5D331" w:rsidR="00314F15" w:rsidRDefault="00314F15" w:rsidP="00314F15">
            <w:pPr>
              <w:rPr>
                <w:b/>
                <w:bCs/>
                <w:iCs/>
              </w:rPr>
            </w:pPr>
            <w:r>
              <w:rPr>
                <w:iCs/>
              </w:rPr>
              <w:t xml:space="preserve">[Fakta] </w:t>
            </w:r>
          </w:p>
        </w:tc>
        <w:tc>
          <w:tcPr>
            <w:tcW w:w="1940" w:type="dxa"/>
            <w:shd w:val="clear" w:color="auto" w:fill="DDEBF7"/>
          </w:tcPr>
          <w:p w14:paraId="7F46F489" w14:textId="7E42A976" w:rsidR="00314F15" w:rsidRDefault="00314F15" w:rsidP="00314F15">
            <w:pPr>
              <w:jc w:val="right"/>
              <w:rPr>
                <w:b/>
                <w:bCs/>
                <w:iCs/>
              </w:rPr>
            </w:pPr>
            <w:r>
              <w:rPr>
                <w:iCs/>
              </w:rPr>
              <w:t>[</w:t>
            </w:r>
            <w:r w:rsidRPr="00540F15">
              <w:rPr>
                <w:iCs/>
              </w:rPr>
              <w:t>Tal</w:t>
            </w:r>
            <w:r>
              <w:rPr>
                <w:iCs/>
              </w:rPr>
              <w:t>]</w:t>
            </w:r>
          </w:p>
        </w:tc>
        <w:tc>
          <w:tcPr>
            <w:tcW w:w="567" w:type="dxa"/>
            <w:shd w:val="clear" w:color="auto" w:fill="FFFFFF" w:themeFill="background1"/>
          </w:tcPr>
          <w:p w14:paraId="2EEBF951" w14:textId="77777777" w:rsidR="00314F15" w:rsidRDefault="00314F15" w:rsidP="00314F15">
            <w:pPr>
              <w:ind w:firstLine="29"/>
              <w:rPr>
                <w:iCs/>
              </w:rPr>
            </w:pPr>
          </w:p>
        </w:tc>
        <w:tc>
          <w:tcPr>
            <w:tcW w:w="4331" w:type="dxa"/>
            <w:shd w:val="clear" w:color="auto" w:fill="DDEBF7"/>
          </w:tcPr>
          <w:p w14:paraId="3BE9C269" w14:textId="43F3E0F7" w:rsidR="00314F15" w:rsidRPr="00540F15" w:rsidRDefault="00314F15" w:rsidP="00314F15">
            <w:pPr>
              <w:rPr>
                <w:iCs/>
              </w:rPr>
            </w:pPr>
            <w:r>
              <w:rPr>
                <w:iCs/>
              </w:rPr>
              <w:t>Se Randers Kommunes politikker på</w:t>
            </w:r>
          </w:p>
        </w:tc>
      </w:tr>
      <w:tr w:rsidR="00314F15" w14:paraId="107925B6" w14:textId="6547FCF9" w:rsidTr="00540F15">
        <w:tc>
          <w:tcPr>
            <w:tcW w:w="2313" w:type="dxa"/>
            <w:shd w:val="clear" w:color="auto" w:fill="DDEBF7"/>
          </w:tcPr>
          <w:p w14:paraId="1CC3280A" w14:textId="02BB4A7D" w:rsidR="00314F15" w:rsidRDefault="00314F15" w:rsidP="00314F15">
            <w:pPr>
              <w:rPr>
                <w:b/>
                <w:bCs/>
                <w:iCs/>
              </w:rPr>
            </w:pPr>
            <w:r>
              <w:rPr>
                <w:iCs/>
              </w:rPr>
              <w:t xml:space="preserve">[Fakta] </w:t>
            </w:r>
          </w:p>
        </w:tc>
        <w:tc>
          <w:tcPr>
            <w:tcW w:w="1940" w:type="dxa"/>
            <w:shd w:val="clear" w:color="auto" w:fill="DDEBF7"/>
          </w:tcPr>
          <w:p w14:paraId="05E3D543" w14:textId="3FB130BE" w:rsidR="00314F15" w:rsidRDefault="00314F15" w:rsidP="00314F15">
            <w:pPr>
              <w:jc w:val="right"/>
              <w:rPr>
                <w:b/>
                <w:bCs/>
                <w:iCs/>
              </w:rPr>
            </w:pPr>
            <w:r>
              <w:rPr>
                <w:iCs/>
              </w:rPr>
              <w:t>[</w:t>
            </w:r>
            <w:r w:rsidRPr="00540F15">
              <w:rPr>
                <w:iCs/>
              </w:rPr>
              <w:t>Tal</w:t>
            </w:r>
            <w:r>
              <w:rPr>
                <w:iCs/>
              </w:rPr>
              <w:t>]</w:t>
            </w:r>
          </w:p>
        </w:tc>
        <w:tc>
          <w:tcPr>
            <w:tcW w:w="567" w:type="dxa"/>
            <w:shd w:val="clear" w:color="auto" w:fill="FFFFFF" w:themeFill="background1"/>
          </w:tcPr>
          <w:p w14:paraId="7F0F3C3C" w14:textId="77777777" w:rsidR="00314F15" w:rsidRDefault="00314F15" w:rsidP="00314F15">
            <w:pPr>
              <w:ind w:firstLine="29"/>
              <w:rPr>
                <w:iCs/>
              </w:rPr>
            </w:pPr>
          </w:p>
        </w:tc>
        <w:tc>
          <w:tcPr>
            <w:tcW w:w="4331" w:type="dxa"/>
            <w:shd w:val="clear" w:color="auto" w:fill="DDEBF7"/>
          </w:tcPr>
          <w:p w14:paraId="15C0B6E6" w14:textId="7E0A2D75" w:rsidR="00314F15" w:rsidRPr="00540F15" w:rsidRDefault="00314F15" w:rsidP="00314F15">
            <w:pPr>
              <w:rPr>
                <w:iCs/>
              </w:rPr>
            </w:pPr>
            <w:r w:rsidRPr="00526D5C">
              <w:rPr>
                <w:rStyle w:val="Hyperlink"/>
              </w:rPr>
              <w:t>randers.dk/politikker</w:t>
            </w:r>
          </w:p>
        </w:tc>
      </w:tr>
    </w:tbl>
    <w:p w14:paraId="51F40CDA" w14:textId="77777777" w:rsidR="00540F15" w:rsidRDefault="00540F15" w:rsidP="0044151D">
      <w:pPr>
        <w:rPr>
          <w:b/>
          <w:bCs/>
          <w:iCs/>
        </w:rPr>
        <w:sectPr w:rsidR="00540F15" w:rsidSect="00540F15">
          <w:type w:val="continuous"/>
          <w:pgSz w:w="11906" w:h="16838"/>
          <w:pgMar w:top="2268" w:right="1418" w:bottom="1418" w:left="1418" w:header="709" w:footer="709" w:gutter="0"/>
          <w:cols w:space="708"/>
          <w:docGrid w:linePitch="360"/>
        </w:sectPr>
      </w:pPr>
    </w:p>
    <w:p w14:paraId="6D74288B" w14:textId="3D0A266C" w:rsidR="000B538C" w:rsidRDefault="000B538C" w:rsidP="000B538C">
      <w:pPr>
        <w:pStyle w:val="Overskrift2"/>
      </w:pPr>
      <w:r>
        <w:t xml:space="preserve">2. Hovedtal </w:t>
      </w:r>
    </w:p>
    <w:p w14:paraId="152A7159" w14:textId="127E5C21" w:rsidR="000B538C" w:rsidRDefault="000B538C" w:rsidP="000B538C">
      <w:pPr>
        <w:pStyle w:val="Overskrift3"/>
      </w:pPr>
      <w:r>
        <w:t xml:space="preserve">2.1 Drift </w:t>
      </w:r>
    </w:p>
    <w:p w14:paraId="14A12579" w14:textId="6E249F60" w:rsidR="004907D8" w:rsidRDefault="004907D8" w:rsidP="004907D8">
      <w:r>
        <w:t xml:space="preserve">Tabellen viser budgettet </w:t>
      </w:r>
      <w:r w:rsidR="002219ED">
        <w:t xml:space="preserve">på drift </w:t>
      </w:r>
      <w:r>
        <w:t>fra 2024-2027</w:t>
      </w:r>
      <w:r w:rsidR="003D1EF0">
        <w:t xml:space="preserve"> på bevillingsområdet opdelt på servicerammen og uden for servicerammen. </w:t>
      </w:r>
      <w:r>
        <w:t xml:space="preserve"> </w:t>
      </w:r>
    </w:p>
    <w:p w14:paraId="0E031872" w14:textId="74C0F34E" w:rsidR="00400076" w:rsidRDefault="00400076" w:rsidP="004907D8">
      <w:r>
        <w:t xml:space="preserve">[Indsæt tabel fra AO] </w:t>
      </w: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  <w:gridCol w:w="1100"/>
        <w:gridCol w:w="1100"/>
        <w:gridCol w:w="1100"/>
        <w:gridCol w:w="1100"/>
      </w:tblGrid>
      <w:tr w:rsidR="003D1EF0" w:rsidRPr="003D1EF0" w14:paraId="6A480529" w14:textId="77777777" w:rsidTr="003D1EF0">
        <w:trPr>
          <w:trHeight w:val="1080"/>
        </w:trPr>
        <w:tc>
          <w:tcPr>
            <w:tcW w:w="462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192E848F" w14:textId="35B3C922" w:rsidR="003D1EF0" w:rsidRPr="003D1EF0" w:rsidRDefault="00400076" w:rsidP="003D1E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Eksempel</w:t>
            </w:r>
            <w:r w:rsidR="003D1EF0"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 xml:space="preserve"> (mio. kr.)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28A015BA" w14:textId="77777777" w:rsidR="003D1EF0" w:rsidRPr="003D1EF0" w:rsidRDefault="003D1EF0" w:rsidP="003D1E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2024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206E47C1" w14:textId="77777777" w:rsidR="003D1EF0" w:rsidRPr="003D1EF0" w:rsidRDefault="003D1EF0" w:rsidP="003D1E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2025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41C38005" w14:textId="77777777" w:rsidR="003D1EF0" w:rsidRPr="003D1EF0" w:rsidRDefault="003D1EF0" w:rsidP="003D1E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2026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04130F8B" w14:textId="77777777" w:rsidR="003D1EF0" w:rsidRPr="003D1EF0" w:rsidRDefault="003D1EF0" w:rsidP="003D1EF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2027</w:t>
            </w:r>
          </w:p>
        </w:tc>
      </w:tr>
      <w:tr w:rsidR="003D1EF0" w:rsidRPr="003D1EF0" w14:paraId="3B2ACF70" w14:textId="77777777" w:rsidTr="00400076">
        <w:trPr>
          <w:trHeight w:val="288"/>
        </w:trPr>
        <w:tc>
          <w:tcPr>
            <w:tcW w:w="462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BDD7EE"/>
            <w:vAlign w:val="center"/>
            <w:hideMark/>
          </w:tcPr>
          <w:p w14:paraId="67FAE28A" w14:textId="77777777" w:rsidR="003D1EF0" w:rsidRPr="003D1EF0" w:rsidRDefault="003D1EF0" w:rsidP="003D1E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Servicerammen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1ED1B083" w14:textId="77D93430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6D6D460A" w14:textId="675D0D6E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1424CD2B" w14:textId="159DF217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62DFB4E0" w14:textId="5EC70F2C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</w:tr>
      <w:tr w:rsidR="003D1EF0" w:rsidRPr="003D1EF0" w14:paraId="282F3515" w14:textId="77777777" w:rsidTr="00400076">
        <w:trPr>
          <w:trHeight w:val="28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64E243" w14:textId="6D70F562" w:rsidR="003D1EF0" w:rsidRPr="003D1EF0" w:rsidRDefault="003D1EF0" w:rsidP="003D1EF0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4917BA" w14:textId="6F460D16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03048" w14:textId="44864D08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5E921B5" w14:textId="767D6B32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BEF7A4" w14:textId="4D37F34B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</w:tr>
      <w:tr w:rsidR="003D1EF0" w:rsidRPr="003D1EF0" w14:paraId="6D8EC4CC" w14:textId="77777777" w:rsidTr="00400076">
        <w:trPr>
          <w:trHeight w:val="288"/>
        </w:trPr>
        <w:tc>
          <w:tcPr>
            <w:tcW w:w="462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vAlign w:val="center"/>
          </w:tcPr>
          <w:p w14:paraId="36142CB0" w14:textId="3FCDA73D" w:rsidR="003D1EF0" w:rsidRPr="003D1EF0" w:rsidRDefault="003D1EF0" w:rsidP="003D1EF0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3F032F68" w14:textId="59A5918D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783E8FF4" w14:textId="2DC42AAA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1325886B" w14:textId="2AAC4447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shd w:val="clear" w:color="auto" w:fill="auto"/>
            <w:noWrap/>
            <w:vAlign w:val="center"/>
          </w:tcPr>
          <w:p w14:paraId="21EF1F41" w14:textId="21829C20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</w:tr>
      <w:tr w:rsidR="003D1EF0" w:rsidRPr="003D1EF0" w14:paraId="72BC884D" w14:textId="77777777" w:rsidTr="00400076">
        <w:trPr>
          <w:trHeight w:val="28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0AB31" w14:textId="24A76BD9" w:rsidR="003D1EF0" w:rsidRPr="003D1EF0" w:rsidRDefault="003D1EF0" w:rsidP="003D1EF0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5542BA1" w14:textId="36EFB2B4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A7523" w14:textId="616691AE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0C9BA6" w14:textId="3A4AC4A4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9BC2AA2" w14:textId="4F95A0E8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</w:tr>
      <w:tr w:rsidR="003D1EF0" w:rsidRPr="003D1EF0" w14:paraId="1D0E4912" w14:textId="77777777" w:rsidTr="00400076">
        <w:trPr>
          <w:trHeight w:val="288"/>
        </w:trPr>
        <w:tc>
          <w:tcPr>
            <w:tcW w:w="462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vAlign w:val="center"/>
            <w:hideMark/>
          </w:tcPr>
          <w:p w14:paraId="45C5F10D" w14:textId="77777777" w:rsidR="003D1EF0" w:rsidRPr="003D1EF0" w:rsidRDefault="003D1EF0" w:rsidP="003D1E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Uden for servicerammen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55BD5BF5" w14:textId="1F681615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5C7DB6D8" w14:textId="7DB4E2A7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5DDC6B70" w14:textId="2E61EC59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6C1281E6" w14:textId="62B3FF9C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</w:tr>
      <w:tr w:rsidR="003D1EF0" w:rsidRPr="003D1EF0" w14:paraId="0FA21A01" w14:textId="77777777" w:rsidTr="00400076">
        <w:trPr>
          <w:trHeight w:val="288"/>
        </w:trPr>
        <w:tc>
          <w:tcPr>
            <w:tcW w:w="462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center"/>
          </w:tcPr>
          <w:p w14:paraId="4815FC66" w14:textId="48CF9655" w:rsidR="003D1EF0" w:rsidRPr="003D1EF0" w:rsidRDefault="003D1EF0" w:rsidP="003D1EF0">
            <w:pPr>
              <w:spacing w:after="0" w:line="240" w:lineRule="auto"/>
              <w:ind w:firstLineChars="100" w:firstLine="180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80AC20" w14:textId="3B911B42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57FDA5" w14:textId="65C116B5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AAA1B8" w14:textId="6AFF7890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0AF693" w14:textId="45E1301C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</w:tr>
      <w:tr w:rsidR="003D1EF0" w:rsidRPr="003D1EF0" w14:paraId="55FA8889" w14:textId="77777777" w:rsidTr="00400076">
        <w:trPr>
          <w:trHeight w:val="288"/>
        </w:trPr>
        <w:tc>
          <w:tcPr>
            <w:tcW w:w="4620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000000" w:fill="BDD7EE"/>
            <w:vAlign w:val="center"/>
            <w:hideMark/>
          </w:tcPr>
          <w:p w14:paraId="58CC5F78" w14:textId="77777777" w:rsidR="003D1EF0" w:rsidRPr="003D1EF0" w:rsidRDefault="003D1EF0" w:rsidP="003D1EF0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3D1EF0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I alt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337766E5" w14:textId="65C9C890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06B3330A" w14:textId="6C0A64CC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23B9C3ED" w14:textId="38A34E94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BDD7EE"/>
            <w:noWrap/>
            <w:vAlign w:val="center"/>
          </w:tcPr>
          <w:p w14:paraId="289E24E7" w14:textId="7723EF61" w:rsidR="003D1EF0" w:rsidRPr="003D1EF0" w:rsidRDefault="003D1EF0" w:rsidP="003D1EF0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</w:tr>
    </w:tbl>
    <w:p w14:paraId="380D1A0F" w14:textId="77777777" w:rsidR="004907D8" w:rsidRPr="004907D8" w:rsidRDefault="004907D8" w:rsidP="004907D8"/>
    <w:p w14:paraId="3F0AE6FB" w14:textId="77777777" w:rsidR="004907D8" w:rsidRDefault="000B538C" w:rsidP="000B538C">
      <w:pPr>
        <w:pStyle w:val="Overskrift4"/>
      </w:pPr>
      <w:r>
        <w:t>2.1.1 Servicerammen</w:t>
      </w:r>
    </w:p>
    <w:p w14:paraId="1AF79479" w14:textId="77777777" w:rsidR="004907D8" w:rsidRDefault="004907D8" w:rsidP="004907D8">
      <w:pPr>
        <w:rPr>
          <w:rFonts w:eastAsia="Calibri" w:cs="Arial"/>
          <w:color w:val="000000" w:themeColor="text1"/>
        </w:rPr>
      </w:pPr>
      <w:r>
        <w:rPr>
          <w:rFonts w:eastAsia="Calibri" w:cs="Arial"/>
          <w:color w:val="000000" w:themeColor="text1"/>
        </w:rPr>
        <w:t>[Tekst, som beskriver tallene og udviklingen i tallene]</w:t>
      </w:r>
    </w:p>
    <w:p w14:paraId="32AE1A3B" w14:textId="2461BB71" w:rsidR="000B538C" w:rsidRDefault="000B538C" w:rsidP="004907D8"/>
    <w:p w14:paraId="7E9DD39F" w14:textId="32E2D432" w:rsidR="000B538C" w:rsidRDefault="000B538C" w:rsidP="000B538C">
      <w:pPr>
        <w:pStyle w:val="Overskrift4"/>
      </w:pPr>
      <w:r>
        <w:t>2.</w:t>
      </w:r>
      <w:r w:rsidR="002F520F">
        <w:t>1.</w:t>
      </w:r>
      <w:r>
        <w:t xml:space="preserve">2 Uden for servicerammen </w:t>
      </w:r>
    </w:p>
    <w:p w14:paraId="3D6DC828" w14:textId="77777777" w:rsidR="004907D8" w:rsidRDefault="004907D8" w:rsidP="004907D8">
      <w:pPr>
        <w:rPr>
          <w:rFonts w:eastAsia="Calibri" w:cs="Arial"/>
          <w:color w:val="000000" w:themeColor="text1"/>
        </w:rPr>
      </w:pPr>
      <w:r>
        <w:rPr>
          <w:rFonts w:eastAsia="Calibri" w:cs="Arial"/>
          <w:color w:val="000000" w:themeColor="text1"/>
        </w:rPr>
        <w:t>[Tekst, som beskriver tallene og udviklingen i tallene]</w:t>
      </w:r>
    </w:p>
    <w:p w14:paraId="0BA54253" w14:textId="3623B68B" w:rsidR="000B538C" w:rsidRDefault="000B538C" w:rsidP="000B538C">
      <w:pPr>
        <w:pStyle w:val="Overskrift3"/>
      </w:pPr>
      <w:r>
        <w:t>2.2. Anlæg</w:t>
      </w:r>
    </w:p>
    <w:p w14:paraId="131EB7CF" w14:textId="0920303B" w:rsidR="002219ED" w:rsidRDefault="002219ED" w:rsidP="002219ED">
      <w:r>
        <w:t>Tabellen viser budgettet på anlæg fra 2024-2027 opdelt på anlægsprojekter.</w:t>
      </w:r>
    </w:p>
    <w:p w14:paraId="32E6FAD6" w14:textId="6FED147D" w:rsidR="00400076" w:rsidRPr="002219ED" w:rsidRDefault="00400076" w:rsidP="002219ED">
      <w:r>
        <w:lastRenderedPageBreak/>
        <w:t>[Indsæt tabel fra AO]</w:t>
      </w:r>
    </w:p>
    <w:tbl>
      <w:tblPr>
        <w:tblW w:w="9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20"/>
        <w:gridCol w:w="1100"/>
        <w:gridCol w:w="1100"/>
        <w:gridCol w:w="1100"/>
        <w:gridCol w:w="1100"/>
      </w:tblGrid>
      <w:tr w:rsidR="00481861" w:rsidRPr="00481861" w14:paraId="78BAC830" w14:textId="77777777" w:rsidTr="00481861">
        <w:trPr>
          <w:trHeight w:val="1080"/>
        </w:trPr>
        <w:tc>
          <w:tcPr>
            <w:tcW w:w="462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13FBC676" w14:textId="77777777" w:rsidR="00481861" w:rsidRPr="00481861" w:rsidRDefault="00481861" w:rsidP="0048186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48186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 xml:space="preserve">Anlægsprojekter (mio. kr.) 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3CF94B66" w14:textId="77777777" w:rsidR="00481861" w:rsidRPr="00481861" w:rsidRDefault="00481861" w:rsidP="0048186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48186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2024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42CE5A2D" w14:textId="77777777" w:rsidR="00481861" w:rsidRPr="00481861" w:rsidRDefault="00481861" w:rsidP="0048186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48186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2025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01664D30" w14:textId="77777777" w:rsidR="00481861" w:rsidRPr="00481861" w:rsidRDefault="00481861" w:rsidP="0048186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48186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2026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4CABDFF0" w14:textId="77777777" w:rsidR="00481861" w:rsidRPr="00481861" w:rsidRDefault="00481861" w:rsidP="00481861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48186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2027</w:t>
            </w:r>
          </w:p>
        </w:tc>
      </w:tr>
      <w:tr w:rsidR="00481861" w:rsidRPr="00481861" w14:paraId="52EAA894" w14:textId="77777777" w:rsidTr="00400076">
        <w:trPr>
          <w:trHeight w:val="288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EC21D" w14:textId="32EDFD1F" w:rsidR="00481861" w:rsidRPr="00481861" w:rsidRDefault="00481861" w:rsidP="00481861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589A2EF" w14:textId="02027277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3C80D8" w14:textId="4F2CBAAE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7A606" w14:textId="7BBE50BF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191FEE" w14:textId="7537E0F7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sz w:val="18"/>
                <w:szCs w:val="18"/>
                <w:lang w:eastAsia="da-DK"/>
              </w:rPr>
            </w:pPr>
          </w:p>
        </w:tc>
      </w:tr>
      <w:tr w:rsidR="00481861" w:rsidRPr="00481861" w14:paraId="4E772F62" w14:textId="77777777" w:rsidTr="00400076">
        <w:trPr>
          <w:trHeight w:val="288"/>
        </w:trPr>
        <w:tc>
          <w:tcPr>
            <w:tcW w:w="462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vAlign w:val="center"/>
            <w:hideMark/>
          </w:tcPr>
          <w:p w14:paraId="0F521BAC" w14:textId="77777777" w:rsidR="00481861" w:rsidRPr="00481861" w:rsidRDefault="00481861" w:rsidP="00481861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  <w:r w:rsidRPr="0048186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  <w:t>I alt</w:t>
            </w: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noWrap/>
            <w:vAlign w:val="center"/>
          </w:tcPr>
          <w:p w14:paraId="5BFC4A28" w14:textId="72271422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noWrap/>
            <w:vAlign w:val="center"/>
          </w:tcPr>
          <w:p w14:paraId="78B5D4F7" w14:textId="0F8165B2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noWrap/>
            <w:vAlign w:val="center"/>
          </w:tcPr>
          <w:p w14:paraId="72B81245" w14:textId="7D1E53CA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  <w:tc>
          <w:tcPr>
            <w:tcW w:w="110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000000" w:fill="DDEBF7"/>
            <w:noWrap/>
            <w:vAlign w:val="center"/>
          </w:tcPr>
          <w:p w14:paraId="1AA1DBBA" w14:textId="6F146973" w:rsidR="00481861" w:rsidRPr="00481861" w:rsidRDefault="00481861" w:rsidP="00481861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da-DK"/>
              </w:rPr>
            </w:pPr>
          </w:p>
        </w:tc>
      </w:tr>
    </w:tbl>
    <w:p w14:paraId="1A7C5FE0" w14:textId="02A77478" w:rsidR="00481861" w:rsidRPr="00A244CB" w:rsidRDefault="00A244CB" w:rsidP="00481861">
      <w:pPr>
        <w:rPr>
          <w:i/>
          <w:iCs/>
          <w:sz w:val="18"/>
          <w:szCs w:val="18"/>
        </w:rPr>
      </w:pPr>
      <w:r w:rsidRPr="00A244CB">
        <w:rPr>
          <w:i/>
          <w:iCs/>
          <w:sz w:val="18"/>
          <w:szCs w:val="18"/>
        </w:rPr>
        <w:t>Note: Tabellen indeholder kun de anlægsprojekter, som har budget i 2024-2027. Der kan således være igangværende anlægsprojekter, som ikke er nævnt her.</w:t>
      </w:r>
    </w:p>
    <w:p w14:paraId="304CD4AB" w14:textId="77777777" w:rsidR="00A244CB" w:rsidRDefault="00A244CB" w:rsidP="00A244CB">
      <w:pPr>
        <w:rPr>
          <w:rFonts w:eastAsia="Calibri" w:cs="Arial"/>
          <w:color w:val="000000" w:themeColor="text1"/>
        </w:rPr>
      </w:pPr>
      <w:r>
        <w:rPr>
          <w:rFonts w:eastAsia="Calibri" w:cs="Arial"/>
          <w:color w:val="000000" w:themeColor="text1"/>
        </w:rPr>
        <w:t>[Tekst, som beskriver tallene og udviklingen i tallene]</w:t>
      </w:r>
    </w:p>
    <w:p w14:paraId="4F42A527" w14:textId="77777777" w:rsidR="004907D8" w:rsidRPr="004907D8" w:rsidRDefault="004907D8" w:rsidP="004907D8"/>
    <w:p w14:paraId="261A05AD" w14:textId="72CC65EB" w:rsidR="000B538C" w:rsidRDefault="000B538C" w:rsidP="000B538C">
      <w:pPr>
        <w:pStyle w:val="Overskrift2"/>
      </w:pPr>
      <w:r>
        <w:t xml:space="preserve">3. Aktuel økonomisk situation på drift og anlæg </w:t>
      </w:r>
    </w:p>
    <w:p w14:paraId="266EEB1F" w14:textId="4AC6A541" w:rsidR="000B538C" w:rsidRDefault="000B538C" w:rsidP="000B538C">
      <w:pPr>
        <w:pStyle w:val="Overskrift3"/>
      </w:pPr>
      <w:r>
        <w:t>3.1 Aktuel status</w:t>
      </w:r>
    </w:p>
    <w:p w14:paraId="55B2308F" w14:textId="77777777" w:rsidR="00A244CB" w:rsidRPr="00A244CB" w:rsidRDefault="00A244CB" w:rsidP="00A244CB">
      <w:pPr>
        <w:rPr>
          <w:iCs/>
        </w:rPr>
      </w:pPr>
      <w:r w:rsidRPr="00A244CB">
        <w:rPr>
          <w:iCs/>
        </w:rPr>
        <w:t>[Her beskrives de emner, der må forventes at komme til at fylde noget i den kommende tid. Det kan være udfordringer, særlige opgaver, større lovændringer mm.</w:t>
      </w:r>
    </w:p>
    <w:p w14:paraId="2FFDB17F" w14:textId="77777777" w:rsidR="00A244CB" w:rsidRPr="00A244CB" w:rsidRDefault="00A244CB" w:rsidP="00A244CB">
      <w:pPr>
        <w:rPr>
          <w:iCs/>
        </w:rPr>
      </w:pPr>
      <w:r w:rsidRPr="00A244CB">
        <w:rPr>
          <w:iCs/>
        </w:rPr>
        <w:t>Eksempler:</w:t>
      </w:r>
    </w:p>
    <w:p w14:paraId="328F1CEB" w14:textId="77777777" w:rsidR="00A244CB" w:rsidRPr="00A244CB" w:rsidRDefault="00A244CB" w:rsidP="00A244CB">
      <w:pPr>
        <w:pStyle w:val="Listeafsnit"/>
        <w:numPr>
          <w:ilvl w:val="0"/>
          <w:numId w:val="4"/>
        </w:numPr>
        <w:rPr>
          <w:iCs/>
        </w:rPr>
      </w:pPr>
      <w:r w:rsidRPr="00A244CB">
        <w:rPr>
          <w:iCs/>
        </w:rPr>
        <w:t>Minimumsnormeringer</w:t>
      </w:r>
    </w:p>
    <w:p w14:paraId="37553DA9" w14:textId="77777777" w:rsidR="00A244CB" w:rsidRPr="00A244CB" w:rsidRDefault="00A244CB" w:rsidP="00A244CB">
      <w:pPr>
        <w:pStyle w:val="Listeafsnit"/>
        <w:numPr>
          <w:ilvl w:val="0"/>
          <w:numId w:val="4"/>
        </w:numPr>
        <w:rPr>
          <w:iCs/>
        </w:rPr>
      </w:pPr>
      <w:r w:rsidRPr="00A244CB">
        <w:rPr>
          <w:iCs/>
        </w:rPr>
        <w:t>Ny tildelingsmodel</w:t>
      </w:r>
    </w:p>
    <w:p w14:paraId="5C2B5183" w14:textId="43744263" w:rsidR="00A244CB" w:rsidRPr="00A244CB" w:rsidRDefault="00A244CB" w:rsidP="00A244CB">
      <w:pPr>
        <w:pStyle w:val="Listeafsnit"/>
        <w:numPr>
          <w:ilvl w:val="0"/>
          <w:numId w:val="4"/>
        </w:numPr>
        <w:rPr>
          <w:iCs/>
        </w:rPr>
      </w:pPr>
      <w:r w:rsidRPr="00A244CB">
        <w:rPr>
          <w:iCs/>
        </w:rPr>
        <w:t>Økonomiske udfordringer/gæld</w:t>
      </w:r>
      <w:r>
        <w:rPr>
          <w:iCs/>
        </w:rPr>
        <w:t>/handleplaner</w:t>
      </w:r>
    </w:p>
    <w:p w14:paraId="78FF280C" w14:textId="127CFC45" w:rsidR="000B538C" w:rsidRDefault="00A244CB" w:rsidP="00E61819">
      <w:pPr>
        <w:pStyle w:val="Listeafsnit"/>
        <w:numPr>
          <w:ilvl w:val="0"/>
          <w:numId w:val="4"/>
        </w:numPr>
      </w:pPr>
      <w:r w:rsidRPr="00A244CB">
        <w:rPr>
          <w:iCs/>
        </w:rPr>
        <w:t>Etc.]</w:t>
      </w:r>
    </w:p>
    <w:p w14:paraId="4D71A92C" w14:textId="1C73E9DC" w:rsidR="00BB4A1C" w:rsidRDefault="00BB4A1C">
      <w:pPr>
        <w:spacing w:line="22" w:lineRule="auto"/>
      </w:pPr>
      <w:r>
        <w:t>Økonomiudvalget - Administration</w:t>
      </w:r>
    </w:p>
    <w:p w14:paraId="02AC0FC6" w14:textId="1DE5D93A" w:rsidR="00BB4A1C" w:rsidRDefault="00BB4A1C">
      <w:pPr>
        <w:spacing w:line="22" w:lineRule="auto"/>
      </w:pPr>
      <w:r>
        <w:t>Økonomiudvalget - Politisk organisation</w:t>
      </w:r>
    </w:p>
    <w:p w14:paraId="323D4396" w14:textId="73569261" w:rsidR="00BB4A1C" w:rsidRDefault="00BB4A1C">
      <w:pPr>
        <w:spacing w:line="22" w:lineRule="auto"/>
      </w:pPr>
      <w:r>
        <w:t>Børne- og familieudvalget - Børn</w:t>
      </w:r>
    </w:p>
    <w:p w14:paraId="6D321618" w14:textId="3586889C" w:rsidR="00BB4A1C" w:rsidRDefault="00BB4A1C">
      <w:pPr>
        <w:spacing w:line="22" w:lineRule="auto"/>
      </w:pPr>
      <w:r>
        <w:t>Børne- og familieudvalget - Familie</w:t>
      </w:r>
    </w:p>
    <w:p w14:paraId="2978470E" w14:textId="064AB77C" w:rsidR="00BB4A1C" w:rsidRDefault="00BB4A1C">
      <w:pPr>
        <w:spacing w:line="22" w:lineRule="auto"/>
      </w:pPr>
      <w:r>
        <w:t>Beskæftigelsesudvalget - Beskæftigelse, integration og ydelser</w:t>
      </w:r>
    </w:p>
    <w:p w14:paraId="3DE7125C" w14:textId="64B827DD" w:rsidR="00BB4A1C" w:rsidRDefault="00BB4A1C">
      <w:pPr>
        <w:spacing w:line="22" w:lineRule="auto"/>
      </w:pPr>
      <w:r>
        <w:t>Socialudvalget - Tilbud til børn, unge og voksne med særlige behov</w:t>
      </w:r>
    </w:p>
    <w:p w14:paraId="7409C559" w14:textId="35E4E74F" w:rsidR="00BB4A1C" w:rsidRDefault="00BB4A1C">
      <w:pPr>
        <w:spacing w:line="22" w:lineRule="auto"/>
      </w:pPr>
      <w:r>
        <w:t>Miljø- og teknikudvalget - Miljø og teknik, skattefinansieret</w:t>
      </w:r>
    </w:p>
    <w:p w14:paraId="46E23EC5" w14:textId="708ED8AA" w:rsidR="00BB4A1C" w:rsidRDefault="00BB4A1C">
      <w:pPr>
        <w:spacing w:line="22" w:lineRule="auto"/>
      </w:pPr>
      <w:r>
        <w:t>Miljø- og teknikudvalget - Miljø og teknik, takstfinansieret</w:t>
      </w:r>
    </w:p>
    <w:p w14:paraId="2B3A221E" w14:textId="703BB429" w:rsidR="00BB4A1C" w:rsidRDefault="00BB4A1C">
      <w:pPr>
        <w:spacing w:line="22" w:lineRule="auto"/>
      </w:pPr>
      <w:r>
        <w:t>Sundheds-, idræts- og kulturudvalget - Kultur og fritid</w:t>
      </w:r>
    </w:p>
    <w:p w14:paraId="42E64844" w14:textId="176F3505" w:rsidR="00BB4A1C" w:rsidRDefault="00BB4A1C">
      <w:pPr>
        <w:spacing w:line="22" w:lineRule="auto"/>
      </w:pPr>
      <w:r>
        <w:t>Sundheds-, idræts- og kulturudvalget - Sundhed</w:t>
      </w:r>
    </w:p>
    <w:p w14:paraId="783C8166" w14:textId="443D2702" w:rsidR="00BB4A1C" w:rsidRDefault="00BB4A1C">
      <w:pPr>
        <w:spacing w:line="22" w:lineRule="auto"/>
      </w:pPr>
      <w:r>
        <w:t>Omsorgsudvalget - Tilbud til ældre</w:t>
      </w:r>
    </w:p>
    <w:p w14:paraId="33175379" w14:textId="20EA16CF" w:rsidR="00BB4A1C" w:rsidRDefault="00BB4A1C">
      <w:pPr>
        <w:spacing w:line="22" w:lineRule="auto"/>
      </w:pPr>
      <w:r>
        <w:t>Landdistriktsudvalget - Landdistrikt</w:t>
      </w:r>
    </w:p>
    <w:p w14:paraId="0F8C4C8B" w14:textId="14612925" w:rsidR="00BB4A1C" w:rsidRDefault="00BB4A1C">
      <w:pPr>
        <w:spacing w:line="22" w:lineRule="auto"/>
      </w:pPr>
      <w:r>
        <w:t>Skole- og uddannelsesudvalget - Skole</w:t>
      </w:r>
    </w:p>
    <w:p w14:paraId="7A6A2AD5" w14:textId="55FA159A" w:rsidR="00BB4A1C" w:rsidRDefault="00BB4A1C">
      <w:pPr>
        <w:spacing w:line="22" w:lineRule="auto"/>
      </w:pPr>
      <w:r>
        <w:t>Skole- og uddannelsesudvalget - Pædagogisk Psykologisk Rådgivning</w:t>
      </w:r>
    </w:p>
    <w:p w14:paraId="1E12DAB9" w14:textId="545DB0AA" w:rsidR="00BB4A1C" w:rsidRDefault="00BB4A1C">
      <w:pPr>
        <w:spacing w:line="22" w:lineRule="auto"/>
      </w:pPr>
      <w:r>
        <w:t>Erhvervs- og planudvalget - Erhverv og plan</w:t>
      </w:r>
    </w:p>
    <w:p w14:paraId="2C15C780" w14:textId="761BA842" w:rsidR="00481861" w:rsidRDefault="00481861">
      <w:pPr>
        <w:spacing w:line="22" w:lineRule="auto"/>
      </w:pPr>
    </w:p>
    <w:sectPr w:rsidR="00481861" w:rsidSect="0044151D">
      <w:type w:val="continuous"/>
      <w:pgSz w:w="11906" w:h="16838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FF43D" w14:textId="77777777" w:rsidR="006C1ABD" w:rsidRDefault="006C1ABD" w:rsidP="000B538C">
      <w:pPr>
        <w:spacing w:after="0" w:line="240" w:lineRule="auto"/>
      </w:pPr>
      <w:r>
        <w:separator/>
      </w:r>
    </w:p>
  </w:endnote>
  <w:endnote w:type="continuationSeparator" w:id="0">
    <w:p w14:paraId="373E7BF8" w14:textId="77777777" w:rsidR="006C1ABD" w:rsidRDefault="006C1ABD" w:rsidP="000B5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FCBF0" w14:textId="77777777" w:rsidR="006C1ABD" w:rsidRDefault="006C1ABD" w:rsidP="000B538C">
      <w:pPr>
        <w:spacing w:after="0" w:line="240" w:lineRule="auto"/>
      </w:pPr>
      <w:r>
        <w:separator/>
      </w:r>
    </w:p>
  </w:footnote>
  <w:footnote w:type="continuationSeparator" w:id="0">
    <w:p w14:paraId="46569D5A" w14:textId="77777777" w:rsidR="006C1ABD" w:rsidRDefault="006C1ABD" w:rsidP="000B5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15F4" w14:textId="6BE36E59" w:rsidR="000B538C" w:rsidRPr="000B538C" w:rsidRDefault="000B538C" w:rsidP="000B538C">
    <w:pPr>
      <w:pStyle w:val="Sidehoved"/>
      <w:jc w:val="center"/>
      <w:rPr>
        <w:sz w:val="36"/>
        <w:szCs w:val="36"/>
      </w:rPr>
    </w:pPr>
    <w:r w:rsidRPr="000B538C">
      <w:rPr>
        <w:sz w:val="36"/>
        <w:szCs w:val="36"/>
      </w:rPr>
      <w:t>Udvalget - Bevillingsområde</w:t>
    </w:r>
  </w:p>
  <w:p w14:paraId="75F1799A" w14:textId="2894F1C1" w:rsidR="000B538C" w:rsidRPr="000B538C" w:rsidRDefault="000B538C" w:rsidP="000B538C">
    <w:pPr>
      <w:pStyle w:val="Sidehoved"/>
      <w:jc w:val="center"/>
      <w:rPr>
        <w:sz w:val="36"/>
        <w:szCs w:val="36"/>
      </w:rPr>
    </w:pPr>
    <w:r w:rsidRPr="000B538C">
      <w:rPr>
        <w:sz w:val="36"/>
        <w:szCs w:val="36"/>
      </w:rPr>
      <w:t>Del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347B"/>
    <w:multiLevelType w:val="hybridMultilevel"/>
    <w:tmpl w:val="63B6CF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62B68"/>
    <w:multiLevelType w:val="hybridMultilevel"/>
    <w:tmpl w:val="BCB297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432545"/>
    <w:multiLevelType w:val="hybridMultilevel"/>
    <w:tmpl w:val="FA7CEB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C110F"/>
    <w:multiLevelType w:val="hybridMultilevel"/>
    <w:tmpl w:val="38F22A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56F6E"/>
    <w:multiLevelType w:val="hybridMultilevel"/>
    <w:tmpl w:val="472832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829726">
    <w:abstractNumId w:val="4"/>
  </w:num>
  <w:num w:numId="2" w16cid:durableId="2071339411">
    <w:abstractNumId w:val="2"/>
  </w:num>
  <w:num w:numId="3" w16cid:durableId="296032551">
    <w:abstractNumId w:val="3"/>
  </w:num>
  <w:num w:numId="4" w16cid:durableId="1499691258">
    <w:abstractNumId w:val="0"/>
  </w:num>
  <w:num w:numId="5" w16cid:durableId="77555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38C"/>
    <w:rsid w:val="00000197"/>
    <w:rsid w:val="00026A2F"/>
    <w:rsid w:val="00054019"/>
    <w:rsid w:val="000709EE"/>
    <w:rsid w:val="000936E1"/>
    <w:rsid w:val="000B538C"/>
    <w:rsid w:val="000D2EDD"/>
    <w:rsid w:val="000F1719"/>
    <w:rsid w:val="0017025C"/>
    <w:rsid w:val="001C3517"/>
    <w:rsid w:val="001D37CB"/>
    <w:rsid w:val="00220F62"/>
    <w:rsid w:val="002219ED"/>
    <w:rsid w:val="00231828"/>
    <w:rsid w:val="00243D7F"/>
    <w:rsid w:val="002514C0"/>
    <w:rsid w:val="00276922"/>
    <w:rsid w:val="00276DE1"/>
    <w:rsid w:val="002D4B0A"/>
    <w:rsid w:val="002E78DD"/>
    <w:rsid w:val="002F0D0E"/>
    <w:rsid w:val="002F520F"/>
    <w:rsid w:val="00303431"/>
    <w:rsid w:val="00314F15"/>
    <w:rsid w:val="0033655E"/>
    <w:rsid w:val="0039177F"/>
    <w:rsid w:val="003A392B"/>
    <w:rsid w:val="003B0C7B"/>
    <w:rsid w:val="003B62D8"/>
    <w:rsid w:val="003D1EF0"/>
    <w:rsid w:val="003E0EF6"/>
    <w:rsid w:val="003E49D9"/>
    <w:rsid w:val="003F15B5"/>
    <w:rsid w:val="00400076"/>
    <w:rsid w:val="00432D40"/>
    <w:rsid w:val="0044151D"/>
    <w:rsid w:val="00455117"/>
    <w:rsid w:val="00481861"/>
    <w:rsid w:val="004907D8"/>
    <w:rsid w:val="004A15A2"/>
    <w:rsid w:val="004E20F1"/>
    <w:rsid w:val="005134C4"/>
    <w:rsid w:val="00526D5C"/>
    <w:rsid w:val="00540F15"/>
    <w:rsid w:val="00543D6F"/>
    <w:rsid w:val="00544B2B"/>
    <w:rsid w:val="00561775"/>
    <w:rsid w:val="005914A8"/>
    <w:rsid w:val="00597CC9"/>
    <w:rsid w:val="005C4D25"/>
    <w:rsid w:val="005C4EC2"/>
    <w:rsid w:val="005C5B17"/>
    <w:rsid w:val="005E7C80"/>
    <w:rsid w:val="00603994"/>
    <w:rsid w:val="00610B7C"/>
    <w:rsid w:val="006378A5"/>
    <w:rsid w:val="00666F95"/>
    <w:rsid w:val="00667645"/>
    <w:rsid w:val="006A4619"/>
    <w:rsid w:val="006C1ABD"/>
    <w:rsid w:val="006F5B38"/>
    <w:rsid w:val="00701696"/>
    <w:rsid w:val="00773E87"/>
    <w:rsid w:val="00783B74"/>
    <w:rsid w:val="00787009"/>
    <w:rsid w:val="007C4F2F"/>
    <w:rsid w:val="007F1645"/>
    <w:rsid w:val="00802086"/>
    <w:rsid w:val="008731AA"/>
    <w:rsid w:val="00884868"/>
    <w:rsid w:val="008E45A9"/>
    <w:rsid w:val="008E5007"/>
    <w:rsid w:val="009016E6"/>
    <w:rsid w:val="00910A72"/>
    <w:rsid w:val="00914DB1"/>
    <w:rsid w:val="00926CFA"/>
    <w:rsid w:val="00975907"/>
    <w:rsid w:val="009B24FF"/>
    <w:rsid w:val="009C19D6"/>
    <w:rsid w:val="00A20104"/>
    <w:rsid w:val="00A244CB"/>
    <w:rsid w:val="00A26A87"/>
    <w:rsid w:val="00A9527D"/>
    <w:rsid w:val="00A96958"/>
    <w:rsid w:val="00AC0E67"/>
    <w:rsid w:val="00B065E4"/>
    <w:rsid w:val="00B17402"/>
    <w:rsid w:val="00B2455F"/>
    <w:rsid w:val="00B257DC"/>
    <w:rsid w:val="00B40E3E"/>
    <w:rsid w:val="00B6387C"/>
    <w:rsid w:val="00BB4A1C"/>
    <w:rsid w:val="00C15955"/>
    <w:rsid w:val="00C20C48"/>
    <w:rsid w:val="00C46192"/>
    <w:rsid w:val="00C95685"/>
    <w:rsid w:val="00CB59B4"/>
    <w:rsid w:val="00CF3959"/>
    <w:rsid w:val="00D35B1D"/>
    <w:rsid w:val="00D5554B"/>
    <w:rsid w:val="00D624BA"/>
    <w:rsid w:val="00D8092E"/>
    <w:rsid w:val="00DA043B"/>
    <w:rsid w:val="00DC6FF7"/>
    <w:rsid w:val="00DE02E4"/>
    <w:rsid w:val="00DF25A6"/>
    <w:rsid w:val="00DF6F5F"/>
    <w:rsid w:val="00E10A47"/>
    <w:rsid w:val="00E61819"/>
    <w:rsid w:val="00E9551B"/>
    <w:rsid w:val="00E96DE6"/>
    <w:rsid w:val="00EA4F7F"/>
    <w:rsid w:val="00ED253D"/>
    <w:rsid w:val="00F64C9E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1FADBA"/>
  <w15:chartTrackingRefBased/>
  <w15:docId w15:val="{6DFF75AF-D1E8-4B8D-BB55-AF3CCCED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6A87"/>
    <w:pPr>
      <w:spacing w:line="259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9C19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D4B0A"/>
    <w:pPr>
      <w:spacing w:before="360" w:after="0"/>
      <w:outlineLvl w:val="1"/>
    </w:pPr>
    <w:rPr>
      <w:rFonts w:asciiTheme="majorHAnsi" w:hAnsiTheme="majorHAnsi"/>
      <w:b/>
      <w:sz w:val="3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D4B0A"/>
    <w:pPr>
      <w:keepNext/>
      <w:keepLines/>
      <w:spacing w:before="360" w:after="0"/>
      <w:outlineLvl w:val="2"/>
    </w:pPr>
    <w:rPr>
      <w:rFonts w:asciiTheme="majorHAnsi" w:eastAsiaTheme="majorEastAsia" w:hAnsiTheme="majorHAnsi" w:cstheme="majorHAnsi"/>
      <w:b/>
      <w:sz w:val="28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61775"/>
    <w:pPr>
      <w:keepNext/>
      <w:keepLines/>
      <w:spacing w:before="240" w:after="0"/>
      <w:outlineLvl w:val="3"/>
    </w:pPr>
    <w:rPr>
      <w:rFonts w:asciiTheme="majorHAnsi" w:eastAsiaTheme="majorEastAsia" w:hAnsiTheme="majorHAnsi" w:cstheme="majorHAnsi"/>
      <w:b/>
      <w:iCs/>
      <w:sz w:val="24"/>
    </w:rPr>
  </w:style>
  <w:style w:type="paragraph" w:styleId="Overskrift5">
    <w:name w:val="heading 5"/>
    <w:basedOn w:val="Normal"/>
    <w:next w:val="Normal"/>
    <w:link w:val="Overskrift5Tegn"/>
    <w:uiPriority w:val="9"/>
    <w:unhideWhenUsed/>
    <w:rsid w:val="00787009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i/>
    </w:rPr>
  </w:style>
  <w:style w:type="paragraph" w:styleId="Overskrift6">
    <w:name w:val="heading 6"/>
    <w:basedOn w:val="Normal"/>
    <w:next w:val="Normal"/>
    <w:link w:val="Overskrift6Tegn"/>
    <w:uiPriority w:val="9"/>
    <w:unhideWhenUsed/>
    <w:rsid w:val="003E49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Overskrift7">
    <w:name w:val="heading 7"/>
    <w:basedOn w:val="Normal"/>
    <w:next w:val="Normal"/>
    <w:link w:val="Overskrift7Tegn"/>
    <w:uiPriority w:val="9"/>
    <w:unhideWhenUsed/>
    <w:rsid w:val="002D4B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9"/>
    <w:unhideWhenUsed/>
    <w:rsid w:val="002D4B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rsid w:val="002D4B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C19D6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ED253D"/>
    <w:rPr>
      <w:rFonts w:asciiTheme="majorHAnsi" w:hAnsiTheme="majorHAnsi"/>
      <w:b/>
      <w:sz w:val="36"/>
      <w:szCs w:val="26"/>
    </w:rPr>
  </w:style>
  <w:style w:type="paragraph" w:styleId="Titel">
    <w:name w:val="Title"/>
    <w:aliases w:val="Rapportnavn"/>
    <w:basedOn w:val="Normal"/>
    <w:next w:val="Normal"/>
    <w:link w:val="TitelTegn"/>
    <w:uiPriority w:val="10"/>
    <w:qFormat/>
    <w:rsid w:val="00D5554B"/>
    <w:pPr>
      <w:spacing w:after="0" w:line="240" w:lineRule="auto"/>
      <w:contextualSpacing/>
    </w:pPr>
    <w:rPr>
      <w:rFonts w:eastAsiaTheme="majorEastAsia" w:cstheme="majorBidi"/>
      <w:caps/>
      <w:spacing w:val="-10"/>
      <w:kern w:val="28"/>
      <w:sz w:val="72"/>
      <w:szCs w:val="56"/>
    </w:rPr>
  </w:style>
  <w:style w:type="character" w:customStyle="1" w:styleId="TitelTegn">
    <w:name w:val="Titel Tegn"/>
    <w:aliases w:val="Rapportnavn Tegn"/>
    <w:basedOn w:val="Standardskrifttypeiafsnit"/>
    <w:link w:val="Titel"/>
    <w:uiPriority w:val="10"/>
    <w:rsid w:val="00D5554B"/>
    <w:rPr>
      <w:rFonts w:eastAsiaTheme="majorEastAsia" w:cstheme="majorBidi"/>
      <w:caps/>
      <w:spacing w:val="-10"/>
      <w:kern w:val="28"/>
      <w:sz w:val="72"/>
      <w:szCs w:val="5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D253D"/>
    <w:rPr>
      <w:rFonts w:asciiTheme="majorHAnsi" w:eastAsiaTheme="majorEastAsia" w:hAnsiTheme="majorHAnsi" w:cstheme="majorHAnsi"/>
      <w:b/>
      <w:sz w:val="28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61775"/>
    <w:rPr>
      <w:rFonts w:asciiTheme="majorHAnsi" w:eastAsiaTheme="majorEastAsia" w:hAnsiTheme="majorHAnsi" w:cstheme="majorHAnsi"/>
      <w:b/>
      <w:iCs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787009"/>
    <w:rPr>
      <w:rFonts w:asciiTheme="majorHAnsi" w:eastAsiaTheme="majorEastAsia" w:hAnsiTheme="majorHAnsi" w:cstheme="majorBidi"/>
      <w:i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3E49D9"/>
    <w:rPr>
      <w:rFonts w:asciiTheme="majorHAnsi" w:eastAsiaTheme="majorEastAsia" w:hAnsiTheme="majorHAnsi" w:cstheme="majorBidi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2D4B0A"/>
    <w:rPr>
      <w:rFonts w:asciiTheme="majorHAnsi" w:eastAsiaTheme="majorEastAsia" w:hAnsiTheme="majorHAnsi" w:cstheme="majorBidi"/>
      <w:i/>
      <w:iCs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2D4B0A"/>
    <w:rPr>
      <w:rFonts w:asciiTheme="majorHAnsi" w:eastAsiaTheme="majorEastAsia" w:hAnsiTheme="majorHAnsi" w:cstheme="majorBidi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2D4B0A"/>
    <w:rPr>
      <w:rFonts w:asciiTheme="majorHAnsi" w:eastAsiaTheme="majorEastAsia" w:hAnsiTheme="majorHAnsi" w:cstheme="majorBidi"/>
      <w:i/>
      <w:iCs/>
      <w:sz w:val="21"/>
      <w:szCs w:val="21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5685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5685"/>
    <w:rPr>
      <w:rFonts w:eastAsiaTheme="minorEastAsia"/>
      <w:color w:val="5A5A5A" w:themeColor="text1" w:themeTint="A5"/>
    </w:rPr>
  </w:style>
  <w:style w:type="paragraph" w:styleId="Listeafsnit">
    <w:name w:val="List Paragraph"/>
    <w:basedOn w:val="Normal"/>
    <w:uiPriority w:val="34"/>
    <w:qFormat/>
    <w:rsid w:val="00544B2B"/>
    <w:pPr>
      <w:spacing w:after="480"/>
      <w:ind w:left="720"/>
      <w:contextualSpacing/>
    </w:pPr>
  </w:style>
  <w:style w:type="character" w:styleId="Svagfremhvning">
    <w:name w:val="Subtle Emphasis"/>
    <w:basedOn w:val="Standardskrifttypeiafsnit"/>
    <w:uiPriority w:val="19"/>
    <w:qFormat/>
    <w:rsid w:val="00910A72"/>
    <w:rPr>
      <w:i/>
      <w:iCs/>
      <w:color w:val="595959" w:themeColor="text1" w:themeTint="A6"/>
    </w:rPr>
  </w:style>
  <w:style w:type="character" w:styleId="Fremhv">
    <w:name w:val="Emphasis"/>
    <w:basedOn w:val="Standardskrifttypeiafsnit"/>
    <w:uiPriority w:val="20"/>
    <w:qFormat/>
    <w:rsid w:val="00910A72"/>
    <w:rPr>
      <w:i/>
      <w:iCs/>
    </w:rPr>
  </w:style>
  <w:style w:type="character" w:styleId="Kraftigfremhvning">
    <w:name w:val="Intense Emphasis"/>
    <w:basedOn w:val="Standardskrifttypeiafsnit"/>
    <w:uiPriority w:val="21"/>
    <w:qFormat/>
    <w:rsid w:val="00026A2F"/>
    <w:rPr>
      <w:b/>
      <w:i/>
      <w:iCs/>
      <w:color w:val="auto"/>
    </w:rPr>
  </w:style>
  <w:style w:type="paragraph" w:styleId="Citat">
    <w:name w:val="Quote"/>
    <w:basedOn w:val="Normal"/>
    <w:next w:val="Normal"/>
    <w:link w:val="CitatTegn"/>
    <w:uiPriority w:val="29"/>
    <w:qFormat/>
    <w:rsid w:val="00026A2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026A2F"/>
    <w:rPr>
      <w:i/>
      <w:iCs/>
      <w:color w:val="404040" w:themeColor="text1" w:themeTint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026A2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026A2F"/>
    <w:rPr>
      <w:i/>
      <w:iCs/>
    </w:rPr>
  </w:style>
  <w:style w:type="character" w:styleId="Svaghenvisning">
    <w:name w:val="Subtle Reference"/>
    <w:basedOn w:val="Standardskrifttypeiafsnit"/>
    <w:uiPriority w:val="31"/>
    <w:qFormat/>
    <w:rsid w:val="00EA4F7F"/>
    <w:rPr>
      <w:smallCaps/>
      <w:color w:val="5A5A5A" w:themeColor="text1" w:themeTint="A5"/>
    </w:rPr>
  </w:style>
  <w:style w:type="character" w:styleId="Kraftighenvisning">
    <w:name w:val="Intense Reference"/>
    <w:basedOn w:val="Standardskrifttypeiafsnit"/>
    <w:uiPriority w:val="32"/>
    <w:qFormat/>
    <w:rsid w:val="00EA4F7F"/>
    <w:rPr>
      <w:b/>
      <w:bCs/>
      <w:smallCaps/>
      <w:color w:val="auto"/>
      <w:spacing w:val="5"/>
    </w:rPr>
  </w:style>
  <w:style w:type="table" w:styleId="Tabel-Gitter">
    <w:name w:val="Table Grid"/>
    <w:basedOn w:val="Tabel-Normal"/>
    <w:uiPriority w:val="39"/>
    <w:rsid w:val="00E95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Brevtekst">
    <w:name w:val="Tab Brevtekst"/>
    <w:basedOn w:val="Normal"/>
    <w:uiPriority w:val="9"/>
    <w:qFormat/>
    <w:rsid w:val="006F5B38"/>
    <w:pPr>
      <w:tabs>
        <w:tab w:val="left" w:pos="2835"/>
      </w:tabs>
      <w:spacing w:after="240" w:line="240" w:lineRule="auto"/>
    </w:pPr>
    <w:rPr>
      <w:rFonts w:eastAsiaTheme="minorEastAsia" w:cs="Arial"/>
      <w:bCs/>
      <w:szCs w:val="20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70169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14DB1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914DB1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914DB1"/>
    <w:rPr>
      <w:color w:val="0563C1" w:themeColor="hyperlink"/>
      <w:u w:val="single"/>
    </w:rPr>
  </w:style>
  <w:style w:type="paragraph" w:customStyle="1" w:styleId="BrevnotatKORTO1">
    <w:name w:val="Brev/notat KORT (O1)"/>
    <w:basedOn w:val="Normal"/>
    <w:next w:val="Normal"/>
    <w:link w:val="BrevnotatKORTO1Tegn"/>
    <w:uiPriority w:val="4"/>
    <w:qFormat/>
    <w:rsid w:val="00DF25A6"/>
    <w:pPr>
      <w:spacing w:before="480" w:after="280" w:line="280" w:lineRule="exact"/>
      <w:outlineLvl w:val="0"/>
    </w:pPr>
    <w:rPr>
      <w:rFonts w:eastAsia="Calibri" w:cs="Times New Roman"/>
      <w:b/>
      <w:caps/>
      <w:sz w:val="26"/>
      <w:szCs w:val="20"/>
    </w:rPr>
  </w:style>
  <w:style w:type="character" w:customStyle="1" w:styleId="BrevnotatKORTO1Tegn">
    <w:name w:val="Brev/notat KORT (O1) Tegn"/>
    <w:basedOn w:val="Overskrift1Tegn"/>
    <w:link w:val="BrevnotatKORTO1"/>
    <w:uiPriority w:val="4"/>
    <w:rsid w:val="00AC0E67"/>
    <w:rPr>
      <w:rFonts w:asciiTheme="majorHAnsi" w:eastAsia="Calibri" w:hAnsiTheme="majorHAnsi" w:cs="Times New Roman"/>
      <w:b/>
      <w:caps/>
      <w:sz w:val="26"/>
      <w:szCs w:val="20"/>
    </w:rPr>
  </w:style>
  <w:style w:type="paragraph" w:customStyle="1" w:styleId="AdressatO1">
    <w:name w:val="Adressat (O1)"/>
    <w:basedOn w:val="Ingenafstand"/>
    <w:next w:val="Normal"/>
    <w:uiPriority w:val="1"/>
    <w:qFormat/>
    <w:rsid w:val="00231828"/>
    <w:pPr>
      <w:spacing w:line="280" w:lineRule="exact"/>
      <w:outlineLvl w:val="0"/>
    </w:pPr>
    <w:rPr>
      <w:rFonts w:eastAsia="Calibri" w:cs="Times New Roman"/>
    </w:rPr>
  </w:style>
  <w:style w:type="paragraph" w:customStyle="1" w:styleId="BrevO2">
    <w:name w:val="Brev (O2)"/>
    <w:basedOn w:val="Normal"/>
    <w:next w:val="Normal"/>
    <w:link w:val="BrevO2Tegn"/>
    <w:uiPriority w:val="4"/>
    <w:unhideWhenUsed/>
    <w:qFormat/>
    <w:rsid w:val="00802086"/>
    <w:pPr>
      <w:spacing w:after="0" w:line="280" w:lineRule="exact"/>
      <w:outlineLvl w:val="1"/>
    </w:pPr>
    <w:rPr>
      <w:b/>
      <w:sz w:val="24"/>
    </w:rPr>
  </w:style>
  <w:style w:type="paragraph" w:styleId="Ingenafstand">
    <w:name w:val="No Spacing"/>
    <w:uiPriority w:val="4"/>
    <w:rsid w:val="00231828"/>
    <w:pPr>
      <w:spacing w:after="0" w:line="240" w:lineRule="auto"/>
    </w:pPr>
  </w:style>
  <w:style w:type="character" w:customStyle="1" w:styleId="BrevO2Tegn">
    <w:name w:val="Brev (O2) Tegn"/>
    <w:basedOn w:val="Standardskrifttypeiafsnit"/>
    <w:link w:val="BrevO2"/>
    <w:uiPriority w:val="4"/>
    <w:rsid w:val="00802086"/>
    <w:rPr>
      <w:b/>
      <w:sz w:val="24"/>
    </w:rPr>
  </w:style>
  <w:style w:type="paragraph" w:customStyle="1" w:styleId="BrevO3">
    <w:name w:val="Brev (O3)"/>
    <w:basedOn w:val="Normal"/>
    <w:next w:val="Normal"/>
    <w:link w:val="BrevO3Tegn"/>
    <w:uiPriority w:val="4"/>
    <w:unhideWhenUsed/>
    <w:qFormat/>
    <w:rsid w:val="00DF25A6"/>
    <w:pPr>
      <w:spacing w:after="0" w:line="240" w:lineRule="auto"/>
      <w:outlineLvl w:val="2"/>
    </w:pPr>
    <w:rPr>
      <w:rFonts w:cs="Arial"/>
      <w:b/>
      <w:bCs/>
      <w:szCs w:val="20"/>
    </w:rPr>
  </w:style>
  <w:style w:type="character" w:customStyle="1" w:styleId="BrevO3Tegn">
    <w:name w:val="Brev (O3) Tegn"/>
    <w:basedOn w:val="Standardskrifttypeiafsnit"/>
    <w:link w:val="BrevO3"/>
    <w:uiPriority w:val="4"/>
    <w:rsid w:val="00884868"/>
    <w:rPr>
      <w:rFonts w:cs="Arial"/>
      <w:b/>
      <w:bCs/>
      <w:szCs w:val="20"/>
    </w:rPr>
  </w:style>
  <w:style w:type="paragraph" w:customStyle="1" w:styleId="BrevO4">
    <w:name w:val="Brev (O4)"/>
    <w:basedOn w:val="Normal"/>
    <w:next w:val="Normal"/>
    <w:link w:val="BrevO4Tegn"/>
    <w:uiPriority w:val="4"/>
    <w:unhideWhenUsed/>
    <w:qFormat/>
    <w:rsid w:val="005C4D25"/>
    <w:pPr>
      <w:spacing w:after="0" w:line="240" w:lineRule="auto"/>
      <w:outlineLvl w:val="3"/>
    </w:pPr>
    <w:rPr>
      <w:rFonts w:cs="Arial"/>
      <w:bCs/>
      <w:i/>
      <w:szCs w:val="20"/>
    </w:rPr>
  </w:style>
  <w:style w:type="character" w:customStyle="1" w:styleId="BrevO4Tegn">
    <w:name w:val="Brev (O4) Tegn"/>
    <w:basedOn w:val="Standardskrifttypeiafsnit"/>
    <w:link w:val="BrevO4"/>
    <w:uiPriority w:val="4"/>
    <w:rsid w:val="00884868"/>
    <w:rPr>
      <w:rFonts w:cs="Arial"/>
      <w:bCs/>
      <w:i/>
      <w:szCs w:val="20"/>
    </w:rPr>
  </w:style>
  <w:style w:type="paragraph" w:customStyle="1" w:styleId="Dato-JournalO1">
    <w:name w:val="Dato-Journal (O1)"/>
    <w:basedOn w:val="Normal"/>
    <w:link w:val="Dato-JournalO1Tegn"/>
    <w:uiPriority w:val="2"/>
    <w:qFormat/>
    <w:rsid w:val="002E78DD"/>
    <w:pPr>
      <w:spacing w:after="0" w:line="280" w:lineRule="exact"/>
      <w:outlineLvl w:val="0"/>
    </w:pPr>
    <w:rPr>
      <w:szCs w:val="20"/>
    </w:rPr>
  </w:style>
  <w:style w:type="character" w:customStyle="1" w:styleId="Dato-JournalO1Tegn">
    <w:name w:val="Dato-Journal (O1) Tegn"/>
    <w:basedOn w:val="Standardskrifttypeiafsnit"/>
    <w:link w:val="Dato-JournalO1"/>
    <w:uiPriority w:val="2"/>
    <w:rsid w:val="00AC0E67"/>
    <w:rPr>
      <w:szCs w:val="20"/>
    </w:rPr>
  </w:style>
  <w:style w:type="paragraph" w:customStyle="1" w:styleId="BrevO1">
    <w:name w:val="Brev (O1)"/>
    <w:basedOn w:val="Normal"/>
    <w:uiPriority w:val="4"/>
    <w:qFormat/>
    <w:rsid w:val="00701696"/>
    <w:pPr>
      <w:widowControl w:val="0"/>
      <w:autoSpaceDE w:val="0"/>
      <w:autoSpaceDN w:val="0"/>
      <w:adjustRightInd w:val="0"/>
      <w:spacing w:before="480" w:after="280" w:line="280" w:lineRule="exact"/>
      <w:outlineLvl w:val="0"/>
    </w:pPr>
    <w:rPr>
      <w:rFonts w:cs="Calibri"/>
      <w:b/>
      <w:bCs/>
      <w:sz w:val="26"/>
      <w:szCs w:val="24"/>
    </w:rPr>
  </w:style>
  <w:style w:type="paragraph" w:customStyle="1" w:styleId="AfsenderO1">
    <w:name w:val="Afsender (O1)"/>
    <w:basedOn w:val="Normal"/>
    <w:next w:val="Normal"/>
    <w:link w:val="AfsenderO1Tegn"/>
    <w:rsid w:val="004E20F1"/>
    <w:pPr>
      <w:spacing w:after="0" w:line="200" w:lineRule="exact"/>
      <w:outlineLvl w:val="0"/>
    </w:pPr>
    <w:rPr>
      <w:rFonts w:asciiTheme="minorHAnsi" w:eastAsiaTheme="minorEastAsia" w:hAnsiTheme="minorHAnsi" w:cs="Calibri"/>
      <w:color w:val="595959"/>
      <w:sz w:val="16"/>
      <w:szCs w:val="20"/>
      <w:lang w:eastAsia="da-DK"/>
    </w:rPr>
  </w:style>
  <w:style w:type="character" w:customStyle="1" w:styleId="AfsenderO1Tegn">
    <w:name w:val="Afsender (O1) Tegn"/>
    <w:basedOn w:val="Standardskrifttypeiafsnit"/>
    <w:link w:val="AfsenderO1"/>
    <w:locked/>
    <w:rsid w:val="004E20F1"/>
    <w:rPr>
      <w:rFonts w:asciiTheme="minorHAnsi" w:eastAsiaTheme="minorEastAsia" w:hAnsiTheme="minorHAnsi" w:cs="Calibri"/>
      <w:color w:val="595959"/>
      <w:sz w:val="16"/>
      <w:szCs w:val="20"/>
      <w:lang w:eastAsia="da-DK"/>
    </w:rPr>
  </w:style>
  <w:style w:type="paragraph" w:styleId="Sidehoved">
    <w:name w:val="header"/>
    <w:basedOn w:val="Normal"/>
    <w:link w:val="SidehovedTegn"/>
    <w:uiPriority w:val="99"/>
    <w:unhideWhenUsed/>
    <w:rsid w:val="000B5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B538C"/>
  </w:style>
  <w:style w:type="paragraph" w:styleId="Sidefod">
    <w:name w:val="footer"/>
    <w:basedOn w:val="Normal"/>
    <w:link w:val="SidefodTegn"/>
    <w:uiPriority w:val="99"/>
    <w:unhideWhenUsed/>
    <w:rsid w:val="000B538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B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27BEEA-236A-4C7C-8F49-DD524BDC3200}">
  <we:reference id="d4e787cc-cd23-4fd6-8487-b8fed584cd88" version="1.0.0.1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01A9C-70B2-47C7-BE81-ADA2CABB9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316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Budgetbemærkninger - del 1</vt:lpstr>
    </vt:vector>
  </TitlesOfParts>
  <Company>Randers Kommune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Budgetbemærkninger - del 1</dc:title>
  <dc:subject/>
  <dc:creator>Hannah Klokmose Lauridsen</dc:creator>
  <cp:keywords/>
  <dc:description/>
  <cp:lastModifiedBy>Karl Fritjof Lilliendal Krassel</cp:lastModifiedBy>
  <cp:revision>17</cp:revision>
  <dcterms:created xsi:type="dcterms:W3CDTF">2023-05-03T10:41:00Z</dcterms:created>
  <dcterms:modified xsi:type="dcterms:W3CDTF">2023-08-24T13:44:00Z</dcterms:modified>
</cp:coreProperties>
</file>