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2BB7ADA9" w:rsidR="002D7F65" w:rsidRPr="00A665CF" w:rsidRDefault="002D7F65" w:rsidP="00A665CF"/>
    <w:sectPr w:rsidR="002D7F65" w:rsidRPr="00A665CF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8C76CD" w14:textId="77777777" w:rsidR="00145B64" w:rsidRDefault="00145B64" w:rsidP="00B2645B">
      <w:pPr>
        <w:spacing w:after="0" w:line="240" w:lineRule="auto"/>
      </w:pPr>
      <w:r>
        <w:separator/>
      </w:r>
    </w:p>
  </w:endnote>
  <w:endnote w:type="continuationSeparator" w:id="0">
    <w:p w14:paraId="7169AE70" w14:textId="77777777" w:rsidR="00145B64" w:rsidRDefault="00145B64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DB6ACB" w14:textId="77777777" w:rsidR="00145B64" w:rsidRDefault="00145B64" w:rsidP="00B2645B">
      <w:pPr>
        <w:spacing w:after="0" w:line="240" w:lineRule="auto"/>
      </w:pPr>
      <w:r>
        <w:separator/>
      </w:r>
    </w:p>
  </w:footnote>
  <w:footnote w:type="continuationSeparator" w:id="0">
    <w:p w14:paraId="61EC53CD" w14:textId="77777777" w:rsidR="00145B64" w:rsidRDefault="00145B64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45B64"/>
    <w:rsid w:val="0017025C"/>
    <w:rsid w:val="001A4E94"/>
    <w:rsid w:val="001B3DEA"/>
    <w:rsid w:val="001C3517"/>
    <w:rsid w:val="00220F62"/>
    <w:rsid w:val="00227E62"/>
    <w:rsid w:val="00231828"/>
    <w:rsid w:val="002343C9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13F5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5F58EB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0754A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D46D0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665CF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75A32"/>
    <w:rsid w:val="00C95685"/>
    <w:rsid w:val="00C976B8"/>
    <w:rsid w:val="00CA183E"/>
    <w:rsid w:val="00CD10F8"/>
    <w:rsid w:val="00CE0F8C"/>
    <w:rsid w:val="00CF3959"/>
    <w:rsid w:val="00D35B1D"/>
    <w:rsid w:val="00D45A64"/>
    <w:rsid w:val="00D53F50"/>
    <w:rsid w:val="00D5554B"/>
    <w:rsid w:val="00D76B61"/>
    <w:rsid w:val="00D8092E"/>
    <w:rsid w:val="00D80B1D"/>
    <w:rsid w:val="00D8566A"/>
    <w:rsid w:val="00DA043B"/>
    <w:rsid w:val="00DC4597"/>
    <w:rsid w:val="00DE02E4"/>
    <w:rsid w:val="00DF25A6"/>
    <w:rsid w:val="00E05836"/>
    <w:rsid w:val="00E07F03"/>
    <w:rsid w:val="00E10A47"/>
    <w:rsid w:val="00E44CA6"/>
    <w:rsid w:val="00E5070D"/>
    <w:rsid w:val="00E900DD"/>
    <w:rsid w:val="00E95307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  <wne:mcd wne:macroName="PROJECT.THISDOCUMENT.SLETCONTENTCONTROLS" wne:name="Project.ThisDocument.sletContentControls" wne:bEncrypt="00" wne:cmg="56"/>
    <wne:mcd wne:macroName="PROJECT.THISDOCUMENT.GENTAGKOLONNEOVERSKRIFTER" wne:name="Project.ThisDocument.gentagKolonneoverskrif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4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Sundheds-, idræts- og kulturudvalget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Budgetopfølgning og forventet regnskab - Økonomiudvalget – 2024</dc:title>
  <dc:subject/>
  <dc:creator>Karl Fritjof Lilliendal Krassel</dc:creator>
  <cp:keywords/>
  <dc:description/>
  <cp:lastModifiedBy>Karl Fritjof Lilliendal Krassel</cp:lastModifiedBy>
  <cp:revision>18</cp:revision>
  <dcterms:created xsi:type="dcterms:W3CDTF">2024-03-21T09:42:00Z</dcterms:created>
  <dcterms:modified xsi:type="dcterms:W3CDTF">2025-03-28T10:40:00Z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